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drawings/drawing6.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drawings/drawing7.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drawings/drawing8.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drawings/drawing9.xml" ContentType="application/vnd.openxmlformats-officedocument.drawingml.chartshapes+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drawings/drawing10.xml" ContentType="application/vnd.openxmlformats-officedocument.drawingml.chartshapes+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drawings/drawing11.xml" ContentType="application/vnd.openxmlformats-officedocument.drawingml.chartshapes+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drawings/drawing12.xml" ContentType="application/vnd.openxmlformats-officedocument.drawingml.chartshapes+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drawings/drawing13.xml" ContentType="application/vnd.openxmlformats-officedocument.drawingml.chartshapes+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drawings/drawing14.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D3DBDC0" w14:textId="47DFDDA0" w:rsidR="0029216A" w:rsidRPr="00E72FBB" w:rsidRDefault="006312AE" w:rsidP="00E72FBB">
      <w:pPr>
        <w:pStyle w:val="Ttulo7"/>
        <w:tabs>
          <w:tab w:val="clear" w:pos="0"/>
          <w:tab w:val="left" w:pos="4280"/>
        </w:tabs>
        <w:ind w:left="4248"/>
        <w:jc w:val="both"/>
        <w:rPr>
          <w:rFonts w:ascii="Times New Roman" w:hAnsi="Times New Roman"/>
          <w:bCs w:val="0"/>
          <w:u w:val="none"/>
          <w:lang w:val="es-ES_tradnl"/>
        </w:rPr>
      </w:pPr>
      <w:r w:rsidRPr="00E72FBB">
        <w:rPr>
          <w:rFonts w:ascii="Times New Roman" w:hAnsi="Times New Roman"/>
          <w:bCs w:val="0"/>
          <w:u w:val="none"/>
          <w:lang w:val="es-ES_tradnl"/>
        </w:rPr>
        <w:t>San José,</w:t>
      </w:r>
      <w:r w:rsidR="00D93E61" w:rsidRPr="00E72FBB">
        <w:rPr>
          <w:rFonts w:ascii="Times New Roman" w:hAnsi="Times New Roman"/>
          <w:bCs w:val="0"/>
          <w:u w:val="none"/>
          <w:lang w:val="es-ES_tradnl"/>
        </w:rPr>
        <w:t xml:space="preserve"> </w:t>
      </w:r>
      <w:r w:rsidR="00097F1E" w:rsidRPr="00E72FBB">
        <w:rPr>
          <w:rFonts w:ascii="Times New Roman" w:hAnsi="Times New Roman"/>
          <w:bCs w:val="0"/>
          <w:u w:val="none"/>
          <w:lang w:val="es-ES_tradnl"/>
        </w:rPr>
        <w:t>0</w:t>
      </w:r>
      <w:r w:rsidR="00C547D2" w:rsidRPr="00E72FBB">
        <w:rPr>
          <w:rFonts w:ascii="Times New Roman" w:hAnsi="Times New Roman"/>
          <w:bCs w:val="0"/>
          <w:u w:val="none"/>
          <w:lang w:val="es-ES_tradnl"/>
        </w:rPr>
        <w:t xml:space="preserve">3 </w:t>
      </w:r>
      <w:r w:rsidR="006A694A" w:rsidRPr="00E72FBB">
        <w:rPr>
          <w:rFonts w:ascii="Times New Roman" w:hAnsi="Times New Roman"/>
          <w:bCs w:val="0"/>
          <w:u w:val="none"/>
          <w:lang w:val="es-ES_tradnl"/>
        </w:rPr>
        <w:t xml:space="preserve">de </w:t>
      </w:r>
      <w:r w:rsidR="00C547D2" w:rsidRPr="00E72FBB">
        <w:rPr>
          <w:rFonts w:ascii="Times New Roman" w:hAnsi="Times New Roman"/>
          <w:bCs w:val="0"/>
          <w:u w:val="none"/>
          <w:lang w:val="es-ES_tradnl"/>
        </w:rPr>
        <w:t>febrero</w:t>
      </w:r>
      <w:r w:rsidR="00950F8D" w:rsidRPr="00E72FBB">
        <w:rPr>
          <w:rFonts w:ascii="Times New Roman" w:hAnsi="Times New Roman"/>
          <w:bCs w:val="0"/>
          <w:u w:val="none"/>
          <w:lang w:val="es-ES_tradnl"/>
        </w:rPr>
        <w:t xml:space="preserve"> </w:t>
      </w:r>
      <w:r w:rsidR="00860FA5" w:rsidRPr="00E72FBB">
        <w:rPr>
          <w:rFonts w:ascii="Times New Roman" w:hAnsi="Times New Roman"/>
          <w:bCs w:val="0"/>
          <w:u w:val="none"/>
          <w:lang w:val="es-ES_tradnl"/>
        </w:rPr>
        <w:t>de 20</w:t>
      </w:r>
      <w:r w:rsidR="00683897" w:rsidRPr="00E72FBB">
        <w:rPr>
          <w:rFonts w:ascii="Times New Roman" w:hAnsi="Times New Roman"/>
          <w:bCs w:val="0"/>
          <w:u w:val="none"/>
          <w:lang w:val="es-ES_tradnl"/>
        </w:rPr>
        <w:t>2</w:t>
      </w:r>
      <w:r w:rsidR="00C547D2" w:rsidRPr="00E72FBB">
        <w:rPr>
          <w:rFonts w:ascii="Times New Roman" w:hAnsi="Times New Roman"/>
          <w:bCs w:val="0"/>
          <w:u w:val="none"/>
          <w:lang w:val="es-ES_tradnl"/>
        </w:rPr>
        <w:t>1</w:t>
      </w:r>
    </w:p>
    <w:p w14:paraId="54A54810" w14:textId="7E726F64" w:rsidR="0029216A" w:rsidRPr="00E72FBB" w:rsidRDefault="00860FA5" w:rsidP="00E72FBB">
      <w:pPr>
        <w:pStyle w:val="Ttulo7"/>
        <w:tabs>
          <w:tab w:val="clear" w:pos="0"/>
          <w:tab w:val="left" w:pos="4280"/>
        </w:tabs>
        <w:ind w:left="4248"/>
        <w:jc w:val="both"/>
        <w:rPr>
          <w:rFonts w:ascii="Times New Roman" w:hAnsi="Times New Roman"/>
          <w:u w:val="none"/>
          <w:lang w:val="es-ES_tradnl"/>
        </w:rPr>
      </w:pPr>
      <w:proofErr w:type="spellStart"/>
      <w:r w:rsidRPr="00E72FBB">
        <w:rPr>
          <w:rFonts w:ascii="Times New Roman" w:hAnsi="Times New Roman"/>
          <w:u w:val="none"/>
          <w:lang w:val="es-ES_tradnl"/>
        </w:rPr>
        <w:t>N°</w:t>
      </w:r>
      <w:proofErr w:type="spellEnd"/>
      <w:r w:rsidRPr="00E72FBB">
        <w:rPr>
          <w:rFonts w:ascii="Times New Roman" w:hAnsi="Times New Roman"/>
          <w:u w:val="none"/>
          <w:lang w:val="es-ES_tradnl"/>
        </w:rPr>
        <w:t xml:space="preserve"> </w:t>
      </w:r>
      <w:r w:rsidR="00E72FBB" w:rsidRPr="00E72FBB">
        <w:rPr>
          <w:rFonts w:ascii="Times New Roman" w:hAnsi="Times New Roman"/>
          <w:u w:val="none"/>
          <w:lang w:val="es-ES_tradnl"/>
        </w:rPr>
        <w:t>1055</w:t>
      </w:r>
      <w:r w:rsidR="00186ADE" w:rsidRPr="00E72FBB">
        <w:rPr>
          <w:rFonts w:ascii="Times New Roman" w:hAnsi="Times New Roman"/>
          <w:u w:val="none"/>
          <w:lang w:val="es-ES_tradnl"/>
        </w:rPr>
        <w:t>-</w:t>
      </w:r>
      <w:r w:rsidR="00C547D2" w:rsidRPr="00E72FBB">
        <w:rPr>
          <w:rFonts w:ascii="Times New Roman" w:hAnsi="Times New Roman"/>
          <w:u w:val="none"/>
          <w:lang w:val="es-ES_tradnl"/>
        </w:rPr>
        <w:t>2021</w:t>
      </w:r>
    </w:p>
    <w:p w14:paraId="63CA7B6E" w14:textId="77777777" w:rsidR="0029216A" w:rsidRPr="00E72FBB" w:rsidRDefault="0029216A" w:rsidP="00E72FBB">
      <w:pPr>
        <w:pStyle w:val="Ttulo7"/>
        <w:tabs>
          <w:tab w:val="clear" w:pos="0"/>
          <w:tab w:val="left" w:pos="4280"/>
        </w:tabs>
        <w:ind w:left="4248"/>
        <w:jc w:val="both"/>
        <w:rPr>
          <w:rFonts w:ascii="Times New Roman" w:hAnsi="Times New Roman"/>
          <w:u w:val="none"/>
          <w:lang w:val="es-CR"/>
        </w:rPr>
      </w:pPr>
      <w:r w:rsidRPr="00E72FBB">
        <w:rPr>
          <w:rFonts w:ascii="Times New Roman" w:hAnsi="Times New Roman"/>
          <w:u w:val="none"/>
          <w:lang w:val="es-CR"/>
        </w:rPr>
        <w:t>Al contestar refiérase a este # de oficio</w:t>
      </w:r>
    </w:p>
    <w:p w14:paraId="6F7C6D21" w14:textId="77777777" w:rsidR="00302FF5" w:rsidRPr="00E72FBB" w:rsidRDefault="00302FF5" w:rsidP="00E72FBB">
      <w:pPr>
        <w:jc w:val="both"/>
        <w:rPr>
          <w:b/>
          <w:bCs/>
        </w:rPr>
      </w:pPr>
    </w:p>
    <w:p w14:paraId="7E235AE2" w14:textId="461DBDEB" w:rsidR="00EE3E35" w:rsidRPr="00E72FBB" w:rsidRDefault="00EE3E35" w:rsidP="00E72FBB">
      <w:pPr>
        <w:autoSpaceDE w:val="0"/>
        <w:snapToGrid w:val="0"/>
        <w:rPr>
          <w:b/>
          <w:bCs/>
        </w:rPr>
      </w:pPr>
    </w:p>
    <w:p w14:paraId="14634113" w14:textId="77777777" w:rsidR="00E72FBB" w:rsidRPr="00E72FBB" w:rsidRDefault="00E72FBB" w:rsidP="00E72FBB">
      <w:pPr>
        <w:autoSpaceDE w:val="0"/>
        <w:snapToGrid w:val="0"/>
        <w:rPr>
          <w:bCs/>
          <w:lang w:eastAsia="hi-IN"/>
        </w:rPr>
      </w:pPr>
      <w:r w:rsidRPr="00E72FBB">
        <w:rPr>
          <w:b/>
          <w:bCs/>
        </w:rPr>
        <w:t>Señora</w:t>
      </w:r>
    </w:p>
    <w:p w14:paraId="3EC444A7" w14:textId="77777777" w:rsidR="00E72FBB" w:rsidRPr="00E72FBB" w:rsidRDefault="00E72FBB" w:rsidP="00E72FBB">
      <w:pPr>
        <w:autoSpaceDE w:val="0"/>
        <w:snapToGrid w:val="0"/>
        <w:rPr>
          <w:b/>
          <w:bCs/>
        </w:rPr>
      </w:pPr>
      <w:r w:rsidRPr="00E72FBB">
        <w:rPr>
          <w:b/>
          <w:bCs/>
        </w:rPr>
        <w:t xml:space="preserve">Licda. </w:t>
      </w:r>
      <w:proofErr w:type="spellStart"/>
      <w:r w:rsidRPr="00E72FBB">
        <w:rPr>
          <w:b/>
          <w:bCs/>
        </w:rPr>
        <w:t>Nacira</w:t>
      </w:r>
      <w:proofErr w:type="spellEnd"/>
      <w:r w:rsidRPr="00E72FBB">
        <w:rPr>
          <w:b/>
          <w:bCs/>
        </w:rPr>
        <w:t xml:space="preserve"> Valverde Bermúdez</w:t>
      </w:r>
    </w:p>
    <w:p w14:paraId="0A8A90D7" w14:textId="77777777" w:rsidR="00E72FBB" w:rsidRPr="00E72FBB" w:rsidRDefault="00E72FBB" w:rsidP="00E72FBB">
      <w:pPr>
        <w:autoSpaceDE w:val="0"/>
        <w:snapToGrid w:val="0"/>
        <w:rPr>
          <w:b/>
          <w:bCs/>
        </w:rPr>
      </w:pPr>
      <w:r w:rsidRPr="00E72FBB">
        <w:rPr>
          <w:b/>
          <w:bCs/>
        </w:rPr>
        <w:t>Directora de Planificación</w:t>
      </w:r>
    </w:p>
    <w:p w14:paraId="00E3373D" w14:textId="77777777" w:rsidR="00E72FBB" w:rsidRPr="00E72FBB" w:rsidRDefault="00E72FBB" w:rsidP="00E72FBB">
      <w:pPr>
        <w:rPr>
          <w:rFonts w:eastAsia="Arial Unicode MS"/>
          <w:b/>
          <w:bCs/>
        </w:rPr>
      </w:pPr>
    </w:p>
    <w:p w14:paraId="27CADC4E" w14:textId="77777777" w:rsidR="00E72FBB" w:rsidRPr="00E72FBB" w:rsidRDefault="00E72FBB" w:rsidP="00E72FBB">
      <w:pPr>
        <w:autoSpaceDE w:val="0"/>
        <w:snapToGrid w:val="0"/>
        <w:rPr>
          <w:b/>
          <w:bCs/>
        </w:rPr>
      </w:pPr>
      <w:r w:rsidRPr="00E72FBB">
        <w:rPr>
          <w:b/>
          <w:bCs/>
        </w:rPr>
        <w:t>Estimada señora:</w:t>
      </w:r>
    </w:p>
    <w:p w14:paraId="19D5094A" w14:textId="77777777" w:rsidR="009C666D" w:rsidRPr="00E72FBB" w:rsidRDefault="009C666D" w:rsidP="00E72FBB">
      <w:pPr>
        <w:jc w:val="both"/>
        <w:rPr>
          <w:b/>
          <w:bCs/>
          <w:lang w:val="es-CR"/>
        </w:rPr>
      </w:pPr>
    </w:p>
    <w:p w14:paraId="1CD21F2C" w14:textId="3E95347F" w:rsidR="0029216A" w:rsidRPr="00E72FBB" w:rsidRDefault="0029216A" w:rsidP="00E72FBB">
      <w:pPr>
        <w:ind w:firstLine="708"/>
        <w:jc w:val="both"/>
      </w:pPr>
      <w:r w:rsidRPr="00E72FBB">
        <w:t xml:space="preserve">Para su estimable conocimiento y fines consiguientes, le transcribo el acuerdo tomado por el Consejo Superior del Poder Judicial, en sesión </w:t>
      </w:r>
      <w:proofErr w:type="spellStart"/>
      <w:r w:rsidR="0087670A" w:rsidRPr="00E72FBB">
        <w:rPr>
          <w:b/>
          <w:bCs/>
        </w:rPr>
        <w:t>N°</w:t>
      </w:r>
      <w:proofErr w:type="spellEnd"/>
      <w:r w:rsidR="009F45D2" w:rsidRPr="00E72FBB">
        <w:rPr>
          <w:b/>
          <w:bCs/>
        </w:rPr>
        <w:t xml:space="preserve"> </w:t>
      </w:r>
      <w:r w:rsidR="00097F1E" w:rsidRPr="00E72FBB">
        <w:rPr>
          <w:b/>
          <w:bCs/>
        </w:rPr>
        <w:t>0</w:t>
      </w:r>
      <w:r w:rsidR="00C547D2" w:rsidRPr="00E72FBB">
        <w:rPr>
          <w:b/>
          <w:bCs/>
        </w:rPr>
        <w:t>3</w:t>
      </w:r>
      <w:r w:rsidR="003011FF" w:rsidRPr="00E72FBB">
        <w:rPr>
          <w:b/>
          <w:bCs/>
        </w:rPr>
        <w:t>-</w:t>
      </w:r>
      <w:r w:rsidR="00C547D2" w:rsidRPr="00E72FBB">
        <w:rPr>
          <w:b/>
          <w:bCs/>
        </w:rPr>
        <w:t>2021</w:t>
      </w:r>
      <w:r w:rsidR="00D930B6" w:rsidRPr="00E72FBB">
        <w:rPr>
          <w:b/>
          <w:bCs/>
        </w:rPr>
        <w:t xml:space="preserve"> </w:t>
      </w:r>
      <w:r w:rsidR="00D930B6" w:rsidRPr="00E72FBB">
        <w:rPr>
          <w:bCs/>
        </w:rPr>
        <w:t>c</w:t>
      </w:r>
      <w:r w:rsidRPr="00E72FBB">
        <w:t>elebrada el</w:t>
      </w:r>
      <w:r w:rsidR="004C65F3" w:rsidRPr="00E72FBB">
        <w:t xml:space="preserve"> </w:t>
      </w:r>
      <w:r w:rsidR="00C547D2" w:rsidRPr="00E72FBB">
        <w:rPr>
          <w:b/>
        </w:rPr>
        <w:t>12</w:t>
      </w:r>
      <w:r w:rsidR="007A43A1" w:rsidRPr="00E72FBB">
        <w:rPr>
          <w:b/>
        </w:rPr>
        <w:t xml:space="preserve"> de</w:t>
      </w:r>
      <w:r w:rsidR="00950F8D" w:rsidRPr="00E72FBB">
        <w:rPr>
          <w:b/>
        </w:rPr>
        <w:t xml:space="preserve"> </w:t>
      </w:r>
      <w:r w:rsidR="00C547D2" w:rsidRPr="00E72FBB">
        <w:rPr>
          <w:b/>
        </w:rPr>
        <w:t>enero</w:t>
      </w:r>
      <w:r w:rsidR="006F5DA1" w:rsidRPr="00E72FBB">
        <w:rPr>
          <w:b/>
          <w:bCs/>
        </w:rPr>
        <w:t xml:space="preserve"> </w:t>
      </w:r>
      <w:r w:rsidR="003011FF" w:rsidRPr="00E72FBB">
        <w:rPr>
          <w:b/>
          <w:bCs/>
        </w:rPr>
        <w:t xml:space="preserve">del </w:t>
      </w:r>
      <w:r w:rsidR="00EE3E35" w:rsidRPr="00E72FBB">
        <w:rPr>
          <w:b/>
          <w:bCs/>
        </w:rPr>
        <w:t>202</w:t>
      </w:r>
      <w:r w:rsidR="00C547D2" w:rsidRPr="00E72FBB">
        <w:rPr>
          <w:b/>
          <w:bCs/>
        </w:rPr>
        <w:t>1</w:t>
      </w:r>
      <w:r w:rsidR="00B43F30" w:rsidRPr="00E72FBB">
        <w:rPr>
          <w:b/>
          <w:bCs/>
        </w:rPr>
        <w:t>,</w:t>
      </w:r>
      <w:r w:rsidRPr="00E72FBB">
        <w:t xml:space="preserve"> que literalmente dice:</w:t>
      </w:r>
    </w:p>
    <w:p w14:paraId="440292CE" w14:textId="77777777" w:rsidR="0029216A" w:rsidRPr="00E72FBB" w:rsidRDefault="0029216A" w:rsidP="00E72FBB">
      <w:pPr>
        <w:ind w:firstLine="15"/>
        <w:jc w:val="both"/>
      </w:pPr>
    </w:p>
    <w:p w14:paraId="5093C5A1" w14:textId="31AEA150" w:rsidR="00E72FBB" w:rsidRPr="00E72FBB" w:rsidRDefault="00294863" w:rsidP="00E72FBB">
      <w:pPr>
        <w:pStyle w:val="Ttulo2"/>
        <w:spacing w:before="0" w:after="0"/>
        <w:jc w:val="center"/>
        <w:rPr>
          <w:rFonts w:ascii="Times New Roman" w:hAnsi="Times New Roman" w:cs="Times New Roman"/>
          <w:i w:val="0"/>
          <w:iCs w:val="0"/>
          <w:sz w:val="24"/>
          <w:szCs w:val="24"/>
          <w:u w:val="single"/>
          <w:lang w:val="es-CR"/>
        </w:rPr>
      </w:pPr>
      <w:r w:rsidRPr="00E72FBB">
        <w:rPr>
          <w:rFonts w:ascii="Times New Roman" w:hAnsi="Times New Roman" w:cs="Times New Roman"/>
          <w:i w:val="0"/>
          <w:iCs w:val="0"/>
          <w:sz w:val="24"/>
          <w:szCs w:val="24"/>
          <w:u w:val="single"/>
        </w:rPr>
        <w:t>“</w:t>
      </w:r>
      <w:r w:rsidR="00E72FBB" w:rsidRPr="00E72FBB">
        <w:rPr>
          <w:rFonts w:ascii="Times New Roman" w:hAnsi="Times New Roman" w:cs="Times New Roman"/>
          <w:i w:val="0"/>
          <w:iCs w:val="0"/>
          <w:sz w:val="24"/>
          <w:szCs w:val="24"/>
          <w:u w:val="single"/>
          <w:lang w:val="es-CR"/>
        </w:rPr>
        <w:t>ARTÍCULO LXXII</w:t>
      </w:r>
    </w:p>
    <w:p w14:paraId="136F4751" w14:textId="77777777" w:rsidR="00E72FBB" w:rsidRPr="00E72FBB" w:rsidRDefault="00E72FBB" w:rsidP="00E72FBB">
      <w:pPr>
        <w:rPr>
          <w:lang w:val="es-CR"/>
        </w:rPr>
      </w:pPr>
    </w:p>
    <w:p w14:paraId="5011937E" w14:textId="17E46AE0" w:rsidR="00E72FBB" w:rsidRPr="00E72FBB" w:rsidRDefault="00E72FBB" w:rsidP="00E72FBB">
      <w:pPr>
        <w:rPr>
          <w:b/>
          <w:lang w:val="es-CR"/>
        </w:rPr>
      </w:pPr>
      <w:r w:rsidRPr="00E72FBB">
        <w:rPr>
          <w:b/>
          <w:lang w:val="es-CR"/>
        </w:rPr>
        <w:t>DOCUMENTO N°14389-2020</w:t>
      </w:r>
    </w:p>
    <w:p w14:paraId="4D543917" w14:textId="77777777" w:rsidR="00E72FBB" w:rsidRPr="00E72FBB" w:rsidRDefault="00E72FBB" w:rsidP="00E72FBB">
      <w:pPr>
        <w:rPr>
          <w:b/>
          <w:lang w:val="es-CR"/>
        </w:rPr>
      </w:pPr>
    </w:p>
    <w:p w14:paraId="331F0BE9" w14:textId="454A4314" w:rsidR="00E72FBB" w:rsidRDefault="00E72FBB" w:rsidP="00E72FBB">
      <w:pPr>
        <w:ind w:firstLine="709"/>
        <w:jc w:val="both"/>
        <w:rPr>
          <w:lang w:val="es-CR"/>
        </w:rPr>
      </w:pPr>
      <w:r w:rsidRPr="00E72FBB">
        <w:rPr>
          <w:lang w:val="es-CR" w:eastAsia="en-US"/>
        </w:rPr>
        <w:t xml:space="preserve">Mediante oficio </w:t>
      </w:r>
      <w:proofErr w:type="spellStart"/>
      <w:r w:rsidRPr="00E72FBB">
        <w:rPr>
          <w:lang w:val="es-CR" w:eastAsia="en-US"/>
        </w:rPr>
        <w:t>Nº</w:t>
      </w:r>
      <w:proofErr w:type="spellEnd"/>
      <w:r w:rsidRPr="00E72FBB">
        <w:rPr>
          <w:lang w:val="es-CR" w:eastAsia="en-US"/>
        </w:rPr>
        <w:t xml:space="preserve"> 2010-PLA-ES-2020 del 09 de diciembre en curso,</w:t>
      </w:r>
      <w:r w:rsidRPr="00E72FBB">
        <w:rPr>
          <w:lang w:val="es-CR"/>
        </w:rPr>
        <w:t xml:space="preserve"> el ingeniero Dixon Li Morales, </w:t>
      </w:r>
      <w:proofErr w:type="gramStart"/>
      <w:r w:rsidRPr="00E72FBB">
        <w:rPr>
          <w:lang w:val="es-CR"/>
        </w:rPr>
        <w:t>Jefe</w:t>
      </w:r>
      <w:proofErr w:type="gramEnd"/>
      <w:r w:rsidRPr="00E72FBB">
        <w:rPr>
          <w:lang w:val="es-CR"/>
        </w:rPr>
        <w:t xml:space="preserve"> interino del Proceso Ejecución de las Operaciones de la Dirección de Planificación, remite el informe suscrito por la licenciada Ana Ericka Rodríguez Araya, Jefa del Subproceso de Estadística, relacionado con los movimientos de trabajo en la materia notarial en primera y segunda instancia durante el 2019, para su incorporación en el Anuario Estadístico; que literalmente dice:</w:t>
      </w:r>
    </w:p>
    <w:p w14:paraId="4CFC2889" w14:textId="77777777" w:rsidR="00E72FBB" w:rsidRPr="00E72FBB" w:rsidRDefault="00E72FBB" w:rsidP="00E72FBB">
      <w:pPr>
        <w:ind w:firstLine="709"/>
        <w:jc w:val="both"/>
        <w:rPr>
          <w:lang w:val="es-CR"/>
        </w:rPr>
      </w:pPr>
    </w:p>
    <w:p w14:paraId="4918BA58" w14:textId="77777777" w:rsidR="00E72FBB" w:rsidRPr="00E72FBB" w:rsidRDefault="00E72FBB" w:rsidP="00E72FBB">
      <w:pPr>
        <w:ind w:left="851" w:right="851" w:firstLine="709"/>
        <w:jc w:val="both"/>
        <w:rPr>
          <w:lang w:val="es-CR"/>
        </w:rPr>
      </w:pPr>
      <w:r w:rsidRPr="00E72FBB">
        <w:rPr>
          <w:b/>
          <w:lang w:val="es-CR"/>
        </w:rPr>
        <w:t xml:space="preserve">  “</w:t>
      </w:r>
      <w:r w:rsidRPr="00E72FBB">
        <w:rPr>
          <w:lang w:val="es-CR"/>
        </w:rPr>
        <w:t>(…)</w:t>
      </w:r>
    </w:p>
    <w:p w14:paraId="54B18D7F" w14:textId="00ABFA8C" w:rsidR="00E72FBB" w:rsidRDefault="00E72FBB" w:rsidP="00E72FBB">
      <w:pPr>
        <w:ind w:left="851" w:right="851" w:firstLine="709"/>
        <w:jc w:val="both"/>
        <w:rPr>
          <w:lang w:val="es-CR"/>
        </w:rPr>
      </w:pPr>
      <w:r w:rsidRPr="00E72FBB">
        <w:rPr>
          <w:lang w:val="es-CR"/>
        </w:rPr>
        <w:t xml:space="preserve">Por este medio remito informe relacionado con los movimientos de trabajo en la materia Notarial (primera y segunda instancia) durante el 2019, para la correspondiente incorporación en el anuario estadístico de ese año. </w:t>
      </w:r>
    </w:p>
    <w:p w14:paraId="60B77A1D" w14:textId="77777777" w:rsidR="00E72FBB" w:rsidRPr="00E72FBB" w:rsidRDefault="00E72FBB" w:rsidP="00E72FBB">
      <w:pPr>
        <w:ind w:left="851" w:right="851" w:firstLine="709"/>
        <w:jc w:val="both"/>
        <w:rPr>
          <w:lang w:val="es-CR"/>
        </w:rPr>
      </w:pPr>
    </w:p>
    <w:p w14:paraId="3A8E1E93" w14:textId="79D49FA5" w:rsidR="00E72FBB" w:rsidRDefault="00E72FBB" w:rsidP="00E72FBB">
      <w:pPr>
        <w:ind w:left="851" w:right="851" w:firstLine="709"/>
        <w:jc w:val="both"/>
        <w:rPr>
          <w:lang w:val="es-CR"/>
        </w:rPr>
      </w:pPr>
      <w:r w:rsidRPr="00E72FBB">
        <w:rPr>
          <w:lang w:val="es-CR"/>
        </w:rPr>
        <w:t>Este análisis fue elaborado por el Máster Mario Alberto Solano Fernández, profesional 2 del subproceso de Estadística.</w:t>
      </w:r>
    </w:p>
    <w:p w14:paraId="6CFD84EF" w14:textId="77777777" w:rsidR="00E72FBB" w:rsidRPr="00E72FBB" w:rsidRDefault="00E72FBB" w:rsidP="00E72FBB">
      <w:pPr>
        <w:ind w:left="851" w:right="851" w:firstLine="709"/>
        <w:jc w:val="both"/>
        <w:rPr>
          <w:lang w:val="es-CR"/>
        </w:rPr>
      </w:pPr>
    </w:p>
    <w:p w14:paraId="7937B448" w14:textId="54E1B8BD" w:rsidR="00E72FBB" w:rsidRDefault="00E72FBB" w:rsidP="00E72FBB">
      <w:pPr>
        <w:ind w:left="851" w:right="851" w:firstLine="709"/>
        <w:jc w:val="both"/>
        <w:rPr>
          <w:lang w:val="es-CR"/>
        </w:rPr>
      </w:pPr>
      <w:r w:rsidRPr="00E72FBB">
        <w:rPr>
          <w:lang w:val="es-CR"/>
        </w:rPr>
        <w:t>(…)</w:t>
      </w:r>
    </w:p>
    <w:p w14:paraId="7279047F" w14:textId="77777777" w:rsidR="00E72FBB" w:rsidRPr="00E72FBB" w:rsidRDefault="00E72FBB" w:rsidP="00E72FBB">
      <w:pPr>
        <w:ind w:left="851" w:right="851" w:firstLine="709"/>
        <w:jc w:val="both"/>
        <w:rPr>
          <w:lang w:val="es-CR"/>
        </w:rPr>
      </w:pPr>
    </w:p>
    <w:p w14:paraId="690C27EA" w14:textId="77777777" w:rsidR="00E72FBB" w:rsidRPr="00E72FBB" w:rsidRDefault="00E72FBB" w:rsidP="00E72FBB">
      <w:pPr>
        <w:pStyle w:val="Estilo3"/>
        <w:pBdr>
          <w:bottom w:val="single" w:sz="4" w:space="0" w:color="auto"/>
        </w:pBdr>
        <w:shd w:val="clear" w:color="auto" w:fill="215868"/>
        <w:ind w:left="851" w:right="851" w:firstLine="709"/>
        <w:jc w:val="both"/>
        <w:rPr>
          <w:rFonts w:ascii="Times New Roman" w:hAnsi="Times New Roman" w:cs="Times New Roman"/>
          <w:b/>
          <w:lang w:val="es-CR" w:eastAsia="es-ES"/>
        </w:rPr>
      </w:pPr>
      <w:bookmarkStart w:id="0" w:name="_Toc11834848"/>
      <w:r w:rsidRPr="00E72FBB">
        <w:rPr>
          <w:rFonts w:ascii="Times New Roman" w:hAnsi="Times New Roman" w:cs="Times New Roman"/>
          <w:b/>
          <w:lang w:val="es-CR" w:eastAsia="es-ES"/>
        </w:rPr>
        <w:t>MATERIA NOTARIAL</w:t>
      </w:r>
      <w:bookmarkEnd w:id="0"/>
    </w:p>
    <w:p w14:paraId="6AAB9585" w14:textId="77777777" w:rsidR="00E72FBB" w:rsidRDefault="00E72FBB" w:rsidP="00E72FBB">
      <w:pPr>
        <w:ind w:left="851" w:right="851" w:firstLine="709"/>
        <w:jc w:val="both"/>
        <w:rPr>
          <w:lang w:val="es-CR"/>
        </w:rPr>
      </w:pPr>
    </w:p>
    <w:p w14:paraId="12641C4B" w14:textId="27AE742C" w:rsidR="00E72FBB" w:rsidRPr="00E72FBB" w:rsidRDefault="00E72FBB" w:rsidP="00E72FBB">
      <w:pPr>
        <w:ind w:left="851" w:right="851" w:firstLine="709"/>
        <w:jc w:val="both"/>
        <w:rPr>
          <w:lang w:val="es-CR"/>
        </w:rPr>
      </w:pPr>
      <w:r w:rsidRPr="00E72FBB">
        <w:rPr>
          <w:lang w:val="es-CR"/>
        </w:rPr>
        <w:t xml:space="preserve">A continuación, se analizan los movimientos de trabajo ocurridos en el juzgado competente en materia Notarial, en primera instancia y en el Tribunal Notarial, en segunda instancia, durante el 2018 y los últimos cinco años.  </w:t>
      </w:r>
    </w:p>
    <w:p w14:paraId="259E2C62" w14:textId="539411D7" w:rsidR="00E72FBB" w:rsidRDefault="00E72FBB" w:rsidP="00E72FBB">
      <w:pPr>
        <w:pStyle w:val="AAgestin"/>
        <w:spacing w:before="0" w:after="0"/>
        <w:rPr>
          <w:b/>
          <w:bCs/>
          <w:color w:val="auto"/>
          <w:sz w:val="24"/>
          <w:szCs w:val="24"/>
          <w:lang w:val="es-CR"/>
        </w:rPr>
      </w:pPr>
      <w:bookmarkStart w:id="1" w:name="_Toc11834849"/>
      <w:bookmarkStart w:id="2" w:name="_Toc60918725"/>
      <w:bookmarkStart w:id="3" w:name="_Toc60925322"/>
      <w:bookmarkStart w:id="4" w:name="_Toc60928539"/>
      <w:bookmarkStart w:id="5" w:name="_Toc60933118"/>
      <w:r w:rsidRPr="00E72FBB">
        <w:rPr>
          <w:b/>
          <w:bCs/>
          <w:color w:val="auto"/>
          <w:sz w:val="24"/>
          <w:szCs w:val="24"/>
          <w:lang w:val="es-CR"/>
        </w:rPr>
        <w:lastRenderedPageBreak/>
        <w:t>I Antecedentes</w:t>
      </w:r>
      <w:bookmarkEnd w:id="1"/>
      <w:bookmarkEnd w:id="2"/>
      <w:bookmarkEnd w:id="3"/>
      <w:bookmarkEnd w:id="4"/>
      <w:bookmarkEnd w:id="5"/>
    </w:p>
    <w:p w14:paraId="727D4EFA" w14:textId="77777777" w:rsidR="00E72FBB" w:rsidRPr="00E72FBB" w:rsidRDefault="00E72FBB" w:rsidP="00E72FBB">
      <w:pPr>
        <w:pStyle w:val="AAgestin"/>
        <w:spacing w:before="0" w:after="0"/>
        <w:rPr>
          <w:b/>
          <w:bCs/>
          <w:color w:val="auto"/>
          <w:sz w:val="24"/>
          <w:szCs w:val="24"/>
          <w:lang w:val="es-CR"/>
        </w:rPr>
      </w:pPr>
    </w:p>
    <w:p w14:paraId="40197BDA" w14:textId="0E9C193D" w:rsidR="00E72FBB" w:rsidRDefault="00E72FBB" w:rsidP="00A92191">
      <w:pPr>
        <w:numPr>
          <w:ilvl w:val="1"/>
          <w:numId w:val="14"/>
        </w:numPr>
        <w:suppressAutoHyphens w:val="0"/>
        <w:ind w:left="851" w:right="851" w:firstLine="709"/>
        <w:jc w:val="both"/>
        <w:rPr>
          <w:lang w:val="es-CR"/>
        </w:rPr>
      </w:pPr>
      <w:r w:rsidRPr="00E72FBB">
        <w:rPr>
          <w:lang w:val="es-CR"/>
        </w:rPr>
        <w:t>En el 2011, el Consejo Superior mediante el oficio N°7099-11, sesión N°67-11, artículo LXXVIII acordó autorizar el uso del formulario “Recepción de Denuncia Disciplinaria Notarial” a fin de que las denuncias disciplinarias notariales se reciban en los Juzgados Contravencionales del país, lo que ha traído beneficios en cuanto a celeridad y percepción de los usuarios al brindar un servicio público más pronto y cumplido.</w:t>
      </w:r>
    </w:p>
    <w:p w14:paraId="1580E106" w14:textId="77777777" w:rsidR="00E72FBB" w:rsidRPr="00E72FBB" w:rsidRDefault="00E72FBB" w:rsidP="00E72FBB">
      <w:pPr>
        <w:suppressAutoHyphens w:val="0"/>
        <w:ind w:left="1560" w:right="851"/>
        <w:jc w:val="both"/>
        <w:rPr>
          <w:lang w:val="es-CR"/>
        </w:rPr>
      </w:pPr>
    </w:p>
    <w:p w14:paraId="2CB12247" w14:textId="5F14D3AD" w:rsidR="00E72FBB" w:rsidRDefault="00E72FBB" w:rsidP="00A92191">
      <w:pPr>
        <w:numPr>
          <w:ilvl w:val="1"/>
          <w:numId w:val="14"/>
        </w:numPr>
        <w:suppressAutoHyphens w:val="0"/>
        <w:ind w:left="851" w:right="851" w:firstLine="709"/>
        <w:jc w:val="both"/>
        <w:rPr>
          <w:lang w:val="es-CR"/>
        </w:rPr>
      </w:pPr>
      <w:r w:rsidRPr="00E72FBB">
        <w:rPr>
          <w:lang w:val="es-CR"/>
        </w:rPr>
        <w:t xml:space="preserve">En el 2016, mediante el oficio 10866-16, de la sesión Nº91-16 celebrada el 4 de octubre del 2016 en el artículo LXIII, Documento N°11110-16, el licenciado Juan Federico Echandi Salas, en condición de Presidente de la Comisión de Riesgos del Tribunal Disciplinario Notarial,  solicitó colaboración a la Oficina de Reducción del Circulante, a fin de que se prestara su ayuda para poder cumplir con los objetivos del Plan Anual Operativo, dado el retraso en el que se encuentran los expedientes ingresados en el 2014. En respuesta a lo anterior, la Licenciada Ana María Rojas </w:t>
      </w:r>
      <w:proofErr w:type="spellStart"/>
      <w:r w:rsidRPr="00E72FBB">
        <w:rPr>
          <w:lang w:val="es-CR"/>
        </w:rPr>
        <w:t>Giusti</w:t>
      </w:r>
      <w:proofErr w:type="spellEnd"/>
      <w:r w:rsidRPr="00E72FBB">
        <w:rPr>
          <w:lang w:val="es-CR"/>
        </w:rPr>
        <w:t>, del Área de Gestión y Apoyo a la Función Jurisdiccional indica que el Centro de Apoyo, Coordinación y Mejoramiento de la Función Jurisdiccional en estos momentos no cuenta con plazas de Juez 4 disponibles y agrega que el Programa contra Retraso Judicial no presta colaboración en materia notarial. Dado lo anterior se acordó trasladar la gestión a la Dirección de Planificación para que estableciera un plan remedial.</w:t>
      </w:r>
    </w:p>
    <w:p w14:paraId="3D098630" w14:textId="77777777" w:rsidR="00E72FBB" w:rsidRPr="00E72FBB" w:rsidRDefault="00E72FBB" w:rsidP="00E72FBB">
      <w:pPr>
        <w:suppressAutoHyphens w:val="0"/>
        <w:ind w:right="851"/>
        <w:jc w:val="both"/>
        <w:rPr>
          <w:lang w:val="es-CR"/>
        </w:rPr>
      </w:pPr>
    </w:p>
    <w:p w14:paraId="227CCD98" w14:textId="5A77DE4F" w:rsidR="00E72FBB" w:rsidRDefault="00E72FBB" w:rsidP="00A92191">
      <w:pPr>
        <w:numPr>
          <w:ilvl w:val="1"/>
          <w:numId w:val="14"/>
        </w:numPr>
        <w:suppressAutoHyphens w:val="0"/>
        <w:ind w:left="851" w:right="851" w:firstLine="709"/>
        <w:jc w:val="both"/>
        <w:rPr>
          <w:lang w:val="es-CR"/>
        </w:rPr>
      </w:pPr>
      <w:r w:rsidRPr="00E72FBB">
        <w:rPr>
          <w:lang w:val="es-CR"/>
        </w:rPr>
        <w:t xml:space="preserve">En el 2017, la doctora Melania </w:t>
      </w:r>
      <w:proofErr w:type="spellStart"/>
      <w:r w:rsidRPr="00E72FBB">
        <w:rPr>
          <w:lang w:val="es-CR"/>
        </w:rPr>
        <w:t>Suñol</w:t>
      </w:r>
      <w:proofErr w:type="spellEnd"/>
      <w:r w:rsidRPr="00E72FBB">
        <w:rPr>
          <w:lang w:val="es-CR"/>
        </w:rPr>
        <w:t xml:space="preserve"> Ocampo, Jueza del Juzgado Notarial, en atención al informe 82-ES-2018 relacionado con el movimiento de trabajo desarrollado en la Materia Notarial durante el 2017, realizó la observación de que el Subproceso de Desarrollo Organizacional de la Dirección de Planificación en el oficio 71-DO-2016 denominado </w:t>
      </w:r>
      <w:r w:rsidRPr="00E72FBB">
        <w:rPr>
          <w:i/>
          <w:lang w:val="es-CR"/>
        </w:rPr>
        <w:t>“Segundo seguimiento al estado de implementación de la recomendación 4.1 del informe N°427-106-SAO-2016 de la Auditoría Judicial dirigida al Juzgado Notarial”</w:t>
      </w:r>
      <w:r w:rsidRPr="00E72FBB">
        <w:rPr>
          <w:lang w:val="es-CR"/>
        </w:rPr>
        <w:t>, el cual en el apartado V. Recomendaciones, en el punto 5.1 se recomienda una cuota de trabajo para el personal profesional de 12 sentencias por juez o jueza. Esta nueva cuota repercute directamente en las estadísticas del año 2017 en lo que se refiere al decrecimiento del nivel resolutivo que experimenta el despacho.</w:t>
      </w:r>
    </w:p>
    <w:p w14:paraId="43985258" w14:textId="77777777" w:rsidR="00E72FBB" w:rsidRPr="00E72FBB" w:rsidRDefault="00E72FBB" w:rsidP="00E72FBB">
      <w:pPr>
        <w:suppressAutoHyphens w:val="0"/>
        <w:ind w:right="851"/>
        <w:jc w:val="both"/>
        <w:rPr>
          <w:lang w:val="es-CR"/>
        </w:rPr>
      </w:pPr>
    </w:p>
    <w:p w14:paraId="28E804DB" w14:textId="77777777" w:rsidR="00E72FBB" w:rsidRPr="00E72FBB" w:rsidRDefault="00E72FBB" w:rsidP="00A92191">
      <w:pPr>
        <w:numPr>
          <w:ilvl w:val="1"/>
          <w:numId w:val="17"/>
        </w:numPr>
        <w:suppressAutoHyphens w:val="0"/>
        <w:ind w:left="851" w:right="851" w:firstLine="709"/>
        <w:jc w:val="both"/>
        <w:rPr>
          <w:lang w:val="es-CR"/>
        </w:rPr>
      </w:pPr>
      <w:r w:rsidRPr="00E72FBB">
        <w:rPr>
          <w:lang w:val="es-CR"/>
        </w:rPr>
        <w:t xml:space="preserve">.  Para el año 2018, el Juzgado Notarial se pronunció respecto a la cantidad de su circulante, mediante el oficio 5346-18 de la sesión del Consejo Superior N°37-18 celebrada el 4 de mayo del 2018, artículo LXXIII, donde la doctora Melania </w:t>
      </w:r>
      <w:proofErr w:type="spellStart"/>
      <w:r w:rsidRPr="00E72FBB">
        <w:rPr>
          <w:lang w:val="es-CR"/>
        </w:rPr>
        <w:t>Suñol</w:t>
      </w:r>
      <w:proofErr w:type="spellEnd"/>
      <w:r w:rsidRPr="00E72FBB">
        <w:rPr>
          <w:lang w:val="es-CR"/>
        </w:rPr>
        <w:t xml:space="preserve"> Ocampo, Jueza Coordinadora del Juzgado Notarial del Primer Circuito Judicial de San José, en correo electrónico del 24 de abril de 2018, solicitó la intervención de la Dirección de Planificación para la fijación de </w:t>
      </w:r>
      <w:r w:rsidRPr="00E72FBB">
        <w:rPr>
          <w:lang w:val="es-CR"/>
        </w:rPr>
        <w:lastRenderedPageBreak/>
        <w:t xml:space="preserve">las nuevas cuotas en el dictado de sentencias de cada juez, Y además solicitó participar de los planes de descongestionamiento propuestos por Planificación para los despachos Civiles, producto de la entrada en vigencia de la reforma civil, con la alegación de que el Juzgado Notarial en todos sus procedimientos utiliza el Código Procesal Civil y tiene una gran cantidad de asuntos con pretensión resarcitoria, que son ordinarios de daños y perjuicios, sin embargo, esta solicitud fue rechazada según se indica en el oficio 565-PLA-2018, pues si bien la aplicación supletoria del Código Procesal Civil, es utilizada en materia Agraria, Familia, Penal, Laboral; entre otras, esto no justificó la inclusión de estas Jurisdicciones en los planes de descongestionamiento de la materia Civil. </w:t>
      </w:r>
    </w:p>
    <w:p w14:paraId="680F07B8" w14:textId="77777777" w:rsidR="00E72FBB" w:rsidRPr="00E72FBB" w:rsidRDefault="00E72FBB" w:rsidP="00E72FBB">
      <w:pPr>
        <w:ind w:left="851" w:right="851" w:firstLine="709"/>
        <w:jc w:val="both"/>
        <w:rPr>
          <w:lang w:val="es-CR"/>
        </w:rPr>
      </w:pPr>
    </w:p>
    <w:p w14:paraId="23A80698" w14:textId="03E3375A" w:rsidR="00E72FBB" w:rsidRDefault="00E72FBB" w:rsidP="00E72FBB">
      <w:pPr>
        <w:ind w:left="851" w:right="851" w:firstLine="709"/>
        <w:jc w:val="both"/>
        <w:rPr>
          <w:lang w:val="es-CR"/>
        </w:rPr>
      </w:pPr>
      <w:r w:rsidRPr="00E72FBB">
        <w:rPr>
          <w:lang w:val="es-CR"/>
        </w:rPr>
        <w:t xml:space="preserve">Sin embargo, la Dirección de Planificación hace la indicación de que el Juzgado conforme a la metodología aprobada por el Consejo Superior en sesión 95-16 del 13 de octubre del 2016, artículo LXII, comunicado mediante circular 9-2018 “ Utilización del “formulario de solicitud de estudio a la Dirección de Planificación”, realizar las gestiones internas y con el Consejo de Administración de su Circuito buscar soluciones para el problema de retraso expuesto por el Consejo de Jueces del  Juzgado Notarial del Primer Circuito Judicial de San José. </w:t>
      </w:r>
    </w:p>
    <w:p w14:paraId="3ECF30F1" w14:textId="77777777" w:rsidR="00E72FBB" w:rsidRPr="00E72FBB" w:rsidRDefault="00E72FBB" w:rsidP="00E72FBB">
      <w:pPr>
        <w:ind w:left="851" w:right="851" w:firstLine="709"/>
        <w:jc w:val="both"/>
        <w:rPr>
          <w:lang w:val="es-CR"/>
        </w:rPr>
      </w:pPr>
    </w:p>
    <w:p w14:paraId="0011CC84" w14:textId="77777777" w:rsidR="00E72FBB" w:rsidRPr="00E72FBB" w:rsidRDefault="00E72FBB" w:rsidP="00E72FBB">
      <w:pPr>
        <w:ind w:left="851" w:right="851" w:firstLine="709"/>
        <w:jc w:val="both"/>
        <w:rPr>
          <w:lang w:val="es-CR"/>
        </w:rPr>
      </w:pPr>
      <w:r w:rsidRPr="00E72FBB">
        <w:rPr>
          <w:lang w:val="es-CR"/>
        </w:rPr>
        <w:t>De acuerdo con la información brindada por el personal del despacho, en el “Plan Anual Operativo 2018” se estableció que se debe dar prioridad de reducción al circulante de vieja data, según lo conversado con el despacho y para fines de este estudio se tomó como base para medir la antigüedad el año 2013.</w:t>
      </w:r>
      <w:bookmarkStart w:id="6" w:name="_Toc11834851"/>
    </w:p>
    <w:p w14:paraId="45DF8885" w14:textId="77777777" w:rsidR="00E72FBB" w:rsidRPr="00E72FBB" w:rsidRDefault="00E72FBB" w:rsidP="00E72FBB">
      <w:pPr>
        <w:ind w:left="851" w:right="851" w:firstLine="709"/>
        <w:jc w:val="both"/>
        <w:rPr>
          <w:b/>
          <w:bCs/>
          <w:lang w:val="es-CR"/>
        </w:rPr>
      </w:pPr>
    </w:p>
    <w:p w14:paraId="2B85225F" w14:textId="77777777" w:rsidR="00E72FBB" w:rsidRPr="00E72FBB" w:rsidRDefault="00E72FBB" w:rsidP="00A92191">
      <w:pPr>
        <w:numPr>
          <w:ilvl w:val="0"/>
          <w:numId w:val="14"/>
        </w:numPr>
        <w:suppressAutoHyphens w:val="0"/>
        <w:ind w:left="851" w:right="851" w:firstLine="709"/>
        <w:jc w:val="both"/>
        <w:rPr>
          <w:b/>
          <w:bCs/>
          <w:lang w:val="es-CR"/>
        </w:rPr>
      </w:pPr>
      <w:r w:rsidRPr="00E72FBB">
        <w:rPr>
          <w:b/>
          <w:bCs/>
          <w:lang w:val="es-CR"/>
        </w:rPr>
        <w:t>Hechos relevantes</w:t>
      </w:r>
      <w:bookmarkEnd w:id="6"/>
      <w:r w:rsidRPr="00E72FBB">
        <w:rPr>
          <w:b/>
          <w:bCs/>
          <w:lang w:val="es-CR"/>
        </w:rPr>
        <w:t xml:space="preserve"> Juzgado Notarial</w:t>
      </w:r>
    </w:p>
    <w:p w14:paraId="2D8465A3" w14:textId="77777777" w:rsidR="00E72FBB" w:rsidRPr="00E72FBB" w:rsidRDefault="00E72FBB" w:rsidP="00E72FBB">
      <w:pPr>
        <w:ind w:left="851" w:right="851" w:firstLine="709"/>
        <w:jc w:val="both"/>
        <w:rPr>
          <w:b/>
          <w:bCs/>
          <w:lang w:val="es-CR"/>
        </w:rPr>
      </w:pPr>
    </w:p>
    <w:p w14:paraId="0E379DD1" w14:textId="77777777" w:rsidR="00E72FBB" w:rsidRDefault="00E72FBB" w:rsidP="00E72FBB">
      <w:pPr>
        <w:ind w:left="851" w:right="851" w:firstLine="709"/>
        <w:jc w:val="both"/>
        <w:rPr>
          <w:lang w:val="es-CR"/>
        </w:rPr>
      </w:pPr>
      <w:r w:rsidRPr="00E72FBB">
        <w:rPr>
          <w:lang w:val="es-CR"/>
        </w:rPr>
        <w:t>Los hechos de más relevancia se describen a continuación:</w:t>
      </w:r>
    </w:p>
    <w:p w14:paraId="4B3BF0DC" w14:textId="096BF8E2" w:rsidR="00E72FBB" w:rsidRPr="00E72FBB" w:rsidRDefault="00E72FBB" w:rsidP="00E72FBB">
      <w:pPr>
        <w:ind w:left="851" w:right="851" w:firstLine="709"/>
        <w:jc w:val="both"/>
        <w:rPr>
          <w:lang w:val="es-CR"/>
        </w:rPr>
      </w:pPr>
      <w:r w:rsidRPr="00E72FBB">
        <w:rPr>
          <w:lang w:val="es-CR"/>
        </w:rPr>
        <w:t xml:space="preserve"> </w:t>
      </w:r>
    </w:p>
    <w:p w14:paraId="55940F2C" w14:textId="06AE18BF" w:rsidR="00E72FBB" w:rsidRDefault="00E72FBB" w:rsidP="00A92191">
      <w:pPr>
        <w:pStyle w:val="Textoindependiente3"/>
        <w:widowControl w:val="0"/>
        <w:numPr>
          <w:ilvl w:val="1"/>
          <w:numId w:val="15"/>
        </w:numPr>
        <w:tabs>
          <w:tab w:val="clear" w:pos="1134"/>
        </w:tabs>
        <w:autoSpaceDE w:val="0"/>
        <w:autoSpaceDN w:val="0"/>
        <w:adjustRightInd w:val="0"/>
        <w:ind w:left="851" w:right="851" w:firstLine="709"/>
        <w:rPr>
          <w:rFonts w:ascii="Times New Roman" w:hAnsi="Times New Roman"/>
          <w:szCs w:val="24"/>
          <w:lang w:val="es-CR"/>
        </w:rPr>
      </w:pPr>
      <w:r w:rsidRPr="00E72FBB">
        <w:rPr>
          <w:rFonts w:ascii="Times New Roman" w:hAnsi="Times New Roman"/>
          <w:szCs w:val="24"/>
          <w:lang w:val="es-CR"/>
        </w:rPr>
        <w:t>En concordancia con los resultados arrojados por los indicadores de gestión judicial, el Juzgado Notarial se encuentra en una situación muy compleja respecto de su nivel de congestión, pendencia y resolución, registrando resultados muy adversos a sus intereses a tal punto que los resultados obtenidos en 2019 se consolidan como los más desfavorables del último quinquenio.</w:t>
      </w:r>
    </w:p>
    <w:p w14:paraId="5FF8053E" w14:textId="77777777" w:rsidR="00E72FBB" w:rsidRPr="00E72FBB" w:rsidRDefault="00E72FBB" w:rsidP="00E72FBB">
      <w:pPr>
        <w:pStyle w:val="Textoindependiente3"/>
        <w:widowControl w:val="0"/>
        <w:tabs>
          <w:tab w:val="clear" w:pos="1134"/>
        </w:tabs>
        <w:autoSpaceDE w:val="0"/>
        <w:autoSpaceDN w:val="0"/>
        <w:adjustRightInd w:val="0"/>
        <w:ind w:left="851" w:right="851"/>
        <w:rPr>
          <w:rFonts w:ascii="Times New Roman" w:hAnsi="Times New Roman"/>
          <w:szCs w:val="24"/>
          <w:lang w:val="es-CR"/>
        </w:rPr>
      </w:pPr>
    </w:p>
    <w:p w14:paraId="2C16F05D" w14:textId="4FFCDD9A" w:rsidR="00E72FBB" w:rsidRDefault="00E72FBB" w:rsidP="00A92191">
      <w:pPr>
        <w:pStyle w:val="Textoindependiente3"/>
        <w:widowControl w:val="0"/>
        <w:numPr>
          <w:ilvl w:val="1"/>
          <w:numId w:val="15"/>
        </w:numPr>
        <w:tabs>
          <w:tab w:val="clear" w:pos="1134"/>
        </w:tabs>
        <w:autoSpaceDE w:val="0"/>
        <w:autoSpaceDN w:val="0"/>
        <w:adjustRightInd w:val="0"/>
        <w:ind w:left="851" w:right="851" w:firstLine="709"/>
        <w:rPr>
          <w:rFonts w:ascii="Times New Roman" w:hAnsi="Times New Roman"/>
          <w:szCs w:val="24"/>
          <w:lang w:val="es-CR"/>
        </w:rPr>
      </w:pPr>
      <w:r w:rsidRPr="00E72FBB">
        <w:rPr>
          <w:rFonts w:ascii="Times New Roman" w:hAnsi="Times New Roman"/>
          <w:szCs w:val="24"/>
          <w:lang w:val="es-CR"/>
        </w:rPr>
        <w:t>La congestión alcanzó un nivel sin precedente (6.91) luego de haber venido registrando un crecimiento continuo desde el período 2017.</w:t>
      </w:r>
    </w:p>
    <w:p w14:paraId="32CE47A5" w14:textId="77777777" w:rsidR="00E72FBB" w:rsidRPr="00E72FBB" w:rsidRDefault="00E72FBB" w:rsidP="00E72FBB">
      <w:pPr>
        <w:pStyle w:val="Textoindependiente3"/>
        <w:widowControl w:val="0"/>
        <w:tabs>
          <w:tab w:val="clear" w:pos="1134"/>
        </w:tabs>
        <w:autoSpaceDE w:val="0"/>
        <w:autoSpaceDN w:val="0"/>
        <w:adjustRightInd w:val="0"/>
        <w:ind w:right="851"/>
        <w:rPr>
          <w:rFonts w:ascii="Times New Roman" w:hAnsi="Times New Roman"/>
          <w:szCs w:val="24"/>
          <w:lang w:val="es-CR"/>
        </w:rPr>
      </w:pPr>
    </w:p>
    <w:p w14:paraId="070FF069" w14:textId="77777777" w:rsidR="00E72FBB" w:rsidRPr="00E72FBB" w:rsidRDefault="00E72FBB" w:rsidP="00A92191">
      <w:pPr>
        <w:pStyle w:val="Textoindependiente3"/>
        <w:widowControl w:val="0"/>
        <w:numPr>
          <w:ilvl w:val="1"/>
          <w:numId w:val="15"/>
        </w:numPr>
        <w:tabs>
          <w:tab w:val="clear" w:pos="1134"/>
        </w:tabs>
        <w:autoSpaceDE w:val="0"/>
        <w:autoSpaceDN w:val="0"/>
        <w:adjustRightInd w:val="0"/>
        <w:ind w:left="851" w:right="851" w:firstLine="709"/>
        <w:rPr>
          <w:rFonts w:ascii="Times New Roman" w:hAnsi="Times New Roman"/>
          <w:szCs w:val="24"/>
          <w:lang w:val="es-CR"/>
        </w:rPr>
      </w:pPr>
      <w:r w:rsidRPr="00E72FBB">
        <w:rPr>
          <w:rFonts w:ascii="Times New Roman" w:hAnsi="Times New Roman"/>
          <w:szCs w:val="24"/>
          <w:lang w:val="es-CR"/>
        </w:rPr>
        <w:t>El volumen resolutivo obtenido en 2019 registra un crecimiento de 111 expedientes respecto al año anterior, situación que en asocio con el incremento en el número de casos entrados (+309), derivó en un incremento del circulante final por el orden del 17.3%.</w:t>
      </w:r>
    </w:p>
    <w:p w14:paraId="0986B0B5" w14:textId="730AFF19" w:rsidR="00E72FBB" w:rsidRDefault="00E72FBB" w:rsidP="00A92191">
      <w:pPr>
        <w:pStyle w:val="Textoindependiente3"/>
        <w:widowControl w:val="0"/>
        <w:numPr>
          <w:ilvl w:val="1"/>
          <w:numId w:val="15"/>
        </w:numPr>
        <w:tabs>
          <w:tab w:val="clear" w:pos="1134"/>
        </w:tabs>
        <w:autoSpaceDE w:val="0"/>
        <w:autoSpaceDN w:val="0"/>
        <w:adjustRightInd w:val="0"/>
        <w:ind w:left="851" w:right="851" w:firstLine="709"/>
        <w:rPr>
          <w:rFonts w:ascii="Times New Roman" w:hAnsi="Times New Roman"/>
          <w:szCs w:val="24"/>
          <w:lang w:val="es-CR"/>
        </w:rPr>
      </w:pPr>
      <w:r w:rsidRPr="00E72FBB">
        <w:rPr>
          <w:rFonts w:ascii="Times New Roman" w:hAnsi="Times New Roman"/>
          <w:szCs w:val="24"/>
          <w:lang w:val="es-CR"/>
        </w:rPr>
        <w:lastRenderedPageBreak/>
        <w:t>Durante el 2019, el Centro de Apoyo, Coordinación y Mejoramiento de la Función Jurisdiccional en coordinación con la jefatura del Juzgado Notarial, ponen en ejecución un plan de trabajo (300-CACMFJ-JEF-2019) con el objetivo de reducir la congestión excesiva que viene acarreando históricamente este despacho, el cual entre los aspectos más relevantes incluía una plaza de juez (a) supernumerario con su respecto plan de cuotas de trabajo. Los resultados obtenidos del plan de descongestionamiento se muestran en el siguiente cuadro de resultados extraído del oficio 081-CACMFJ-AGA-2020.</w:t>
      </w:r>
    </w:p>
    <w:p w14:paraId="07E955ED" w14:textId="77777777" w:rsidR="00E72FBB" w:rsidRPr="00E72FBB" w:rsidRDefault="00E72FBB" w:rsidP="00E72FBB">
      <w:pPr>
        <w:pStyle w:val="Textoindependiente3"/>
        <w:widowControl w:val="0"/>
        <w:tabs>
          <w:tab w:val="clear" w:pos="1134"/>
        </w:tabs>
        <w:autoSpaceDE w:val="0"/>
        <w:autoSpaceDN w:val="0"/>
        <w:adjustRightInd w:val="0"/>
        <w:ind w:left="1560" w:right="851"/>
        <w:rPr>
          <w:rFonts w:ascii="Times New Roman" w:hAnsi="Times New Roman"/>
          <w:szCs w:val="24"/>
          <w:lang w:val="es-CR"/>
        </w:rPr>
      </w:pPr>
    </w:p>
    <w:p w14:paraId="0F35CAF3" w14:textId="77777777" w:rsidR="00E72FBB" w:rsidRPr="00E72FBB" w:rsidRDefault="00E72FBB" w:rsidP="00E72FBB">
      <w:pPr>
        <w:pStyle w:val="NormalWeb"/>
        <w:spacing w:before="0" w:after="0"/>
        <w:ind w:left="390"/>
        <w:jc w:val="center"/>
        <w:rPr>
          <w:rFonts w:eastAsia="Calibri"/>
          <w:b/>
          <w:lang w:val="es-CR" w:eastAsia="en-US"/>
        </w:rPr>
      </w:pPr>
      <w:bookmarkStart w:id="7" w:name="_Hlk529955301"/>
      <w:bookmarkStart w:id="8" w:name="_Hlk30496055"/>
      <w:r w:rsidRPr="00E72FBB">
        <w:rPr>
          <w:rFonts w:eastAsia="Calibri"/>
          <w:b/>
          <w:lang w:val="es-CR" w:eastAsia="en-US"/>
        </w:rPr>
        <w:t>Tabla 1</w:t>
      </w:r>
    </w:p>
    <w:p w14:paraId="1DB792CA" w14:textId="77777777" w:rsidR="00E72FBB" w:rsidRPr="00E72FBB" w:rsidRDefault="00E72FBB" w:rsidP="00E72FBB">
      <w:pPr>
        <w:pStyle w:val="NormalWeb"/>
        <w:spacing w:before="0" w:after="0"/>
        <w:ind w:left="390"/>
        <w:jc w:val="center"/>
        <w:rPr>
          <w:rFonts w:eastAsia="Calibri"/>
          <w:b/>
          <w:lang w:val="es-CR" w:eastAsia="en-US"/>
        </w:rPr>
      </w:pPr>
      <w:r w:rsidRPr="00E72FBB">
        <w:rPr>
          <w:rFonts w:eastAsia="Calibri"/>
          <w:b/>
          <w:lang w:val="es-CR" w:eastAsia="en-US"/>
        </w:rPr>
        <w:t>Labor realizada por la persona juzgadora que atendió el plan de trabajo del Juzgado Notarial, de agosto a diciembre del 2019</w:t>
      </w:r>
    </w:p>
    <w:bookmarkEnd w:id="7"/>
    <w:p w14:paraId="2686FFF0" w14:textId="77777777" w:rsidR="00E72FBB" w:rsidRPr="00E72FBB" w:rsidRDefault="00E72FBB" w:rsidP="00E72FBB">
      <w:pPr>
        <w:pStyle w:val="NormalWeb"/>
        <w:spacing w:before="0" w:after="0"/>
        <w:ind w:left="390" w:right="49"/>
        <w:rPr>
          <w:b/>
          <w:lang w:val="es-CR" w:eastAsia="es-CR"/>
        </w:rPr>
      </w:pPr>
    </w:p>
    <w:tbl>
      <w:tblPr>
        <w:tblW w:w="7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17"/>
        <w:gridCol w:w="3299"/>
      </w:tblGrid>
      <w:tr w:rsidR="00E72FBB" w:rsidRPr="00E72FBB" w14:paraId="3BBFF1FD" w14:textId="77777777" w:rsidTr="00796A37">
        <w:trPr>
          <w:trHeight w:val="483"/>
          <w:jc w:val="center"/>
        </w:trPr>
        <w:tc>
          <w:tcPr>
            <w:tcW w:w="3817" w:type="dxa"/>
            <w:tcBorders>
              <w:top w:val="single" w:sz="4" w:space="0" w:color="auto"/>
              <w:left w:val="single" w:sz="4" w:space="0" w:color="auto"/>
              <w:bottom w:val="single" w:sz="4" w:space="0" w:color="auto"/>
              <w:right w:val="single" w:sz="4" w:space="0" w:color="auto"/>
            </w:tcBorders>
            <w:noWrap/>
            <w:vAlign w:val="center"/>
            <w:hideMark/>
          </w:tcPr>
          <w:p w14:paraId="241568A4" w14:textId="77777777" w:rsidR="00E72FBB" w:rsidRPr="00E72FBB" w:rsidRDefault="00E72FBB" w:rsidP="00E72FBB">
            <w:pPr>
              <w:jc w:val="center"/>
              <w:rPr>
                <w:b/>
                <w:bCs/>
                <w:lang w:val="es-CR"/>
              </w:rPr>
            </w:pPr>
            <w:r w:rsidRPr="00E72FBB">
              <w:rPr>
                <w:b/>
                <w:bCs/>
                <w:lang w:val="es-CR"/>
              </w:rPr>
              <w:t>Cuota esperada</w:t>
            </w:r>
          </w:p>
        </w:tc>
        <w:tc>
          <w:tcPr>
            <w:tcW w:w="3299" w:type="dxa"/>
            <w:tcBorders>
              <w:top w:val="single" w:sz="4" w:space="0" w:color="auto"/>
              <w:left w:val="single" w:sz="4" w:space="0" w:color="auto"/>
              <w:bottom w:val="single" w:sz="4" w:space="0" w:color="auto"/>
              <w:right w:val="single" w:sz="4" w:space="0" w:color="auto"/>
            </w:tcBorders>
            <w:noWrap/>
            <w:vAlign w:val="center"/>
            <w:hideMark/>
          </w:tcPr>
          <w:p w14:paraId="645C15DF" w14:textId="77777777" w:rsidR="00E72FBB" w:rsidRPr="00E72FBB" w:rsidRDefault="00E72FBB" w:rsidP="00E72FBB">
            <w:pPr>
              <w:jc w:val="center"/>
              <w:rPr>
                <w:b/>
                <w:bCs/>
                <w:lang w:val="es-CR"/>
              </w:rPr>
            </w:pPr>
            <w:r w:rsidRPr="00E72FBB">
              <w:rPr>
                <w:b/>
                <w:bCs/>
                <w:lang w:val="es-CR"/>
              </w:rPr>
              <w:t>57</w:t>
            </w:r>
          </w:p>
        </w:tc>
      </w:tr>
      <w:tr w:rsidR="00E72FBB" w:rsidRPr="00E72FBB" w14:paraId="2D77C9B5" w14:textId="77777777" w:rsidTr="00796A37">
        <w:trPr>
          <w:trHeight w:val="365"/>
          <w:jc w:val="center"/>
        </w:trPr>
        <w:tc>
          <w:tcPr>
            <w:tcW w:w="3817" w:type="dxa"/>
            <w:tcBorders>
              <w:top w:val="single" w:sz="4" w:space="0" w:color="auto"/>
              <w:left w:val="single" w:sz="4" w:space="0" w:color="auto"/>
              <w:bottom w:val="single" w:sz="4" w:space="0" w:color="auto"/>
              <w:right w:val="single" w:sz="4" w:space="0" w:color="auto"/>
            </w:tcBorders>
            <w:noWrap/>
            <w:vAlign w:val="center"/>
            <w:hideMark/>
          </w:tcPr>
          <w:p w14:paraId="4DB358EA" w14:textId="77777777" w:rsidR="00E72FBB" w:rsidRPr="00E72FBB" w:rsidRDefault="00E72FBB" w:rsidP="00E72FBB">
            <w:pPr>
              <w:jc w:val="center"/>
              <w:rPr>
                <w:b/>
                <w:bCs/>
                <w:lang w:val="es-CR"/>
              </w:rPr>
            </w:pPr>
            <w:r w:rsidRPr="00E72FBB">
              <w:rPr>
                <w:b/>
                <w:bCs/>
                <w:lang w:val="es-CR"/>
              </w:rPr>
              <w:t>Cuota ajustada</w:t>
            </w:r>
          </w:p>
        </w:tc>
        <w:tc>
          <w:tcPr>
            <w:tcW w:w="3299" w:type="dxa"/>
            <w:tcBorders>
              <w:top w:val="single" w:sz="4" w:space="0" w:color="auto"/>
              <w:left w:val="single" w:sz="4" w:space="0" w:color="auto"/>
              <w:bottom w:val="single" w:sz="4" w:space="0" w:color="auto"/>
              <w:right w:val="single" w:sz="4" w:space="0" w:color="auto"/>
            </w:tcBorders>
            <w:noWrap/>
            <w:vAlign w:val="center"/>
            <w:hideMark/>
          </w:tcPr>
          <w:p w14:paraId="7466F953" w14:textId="77777777" w:rsidR="00E72FBB" w:rsidRPr="00E72FBB" w:rsidRDefault="00E72FBB" w:rsidP="00E72FBB">
            <w:pPr>
              <w:jc w:val="center"/>
              <w:rPr>
                <w:b/>
                <w:bCs/>
                <w:lang w:val="es-CR"/>
              </w:rPr>
            </w:pPr>
            <w:r w:rsidRPr="00E72FBB">
              <w:rPr>
                <w:b/>
                <w:bCs/>
                <w:lang w:val="es-CR"/>
              </w:rPr>
              <w:t>54</w:t>
            </w:r>
          </w:p>
        </w:tc>
      </w:tr>
      <w:tr w:rsidR="00E72FBB" w:rsidRPr="00E72FBB" w14:paraId="4E420756" w14:textId="77777777" w:rsidTr="00796A37">
        <w:trPr>
          <w:trHeight w:val="467"/>
          <w:jc w:val="center"/>
        </w:trPr>
        <w:tc>
          <w:tcPr>
            <w:tcW w:w="3817" w:type="dxa"/>
            <w:tcBorders>
              <w:top w:val="single" w:sz="4" w:space="0" w:color="auto"/>
              <w:left w:val="single" w:sz="4" w:space="0" w:color="auto"/>
              <w:bottom w:val="single" w:sz="4" w:space="0" w:color="auto"/>
              <w:right w:val="single" w:sz="4" w:space="0" w:color="auto"/>
            </w:tcBorders>
            <w:shd w:val="clear" w:color="auto" w:fill="F4B083"/>
            <w:noWrap/>
            <w:vAlign w:val="center"/>
            <w:hideMark/>
          </w:tcPr>
          <w:p w14:paraId="6781F599" w14:textId="77777777" w:rsidR="00E72FBB" w:rsidRPr="00E72FBB" w:rsidRDefault="00E72FBB" w:rsidP="00E72FBB">
            <w:pPr>
              <w:jc w:val="center"/>
              <w:rPr>
                <w:b/>
                <w:bCs/>
                <w:lang w:val="es-CR"/>
              </w:rPr>
            </w:pPr>
            <w:r w:rsidRPr="00E72FBB">
              <w:rPr>
                <w:b/>
                <w:bCs/>
                <w:lang w:val="es-CR"/>
              </w:rPr>
              <w:t>Cuota realizada</w:t>
            </w:r>
          </w:p>
        </w:tc>
        <w:tc>
          <w:tcPr>
            <w:tcW w:w="3299" w:type="dxa"/>
            <w:tcBorders>
              <w:top w:val="single" w:sz="4" w:space="0" w:color="auto"/>
              <w:left w:val="single" w:sz="4" w:space="0" w:color="auto"/>
              <w:bottom w:val="single" w:sz="4" w:space="0" w:color="auto"/>
              <w:right w:val="single" w:sz="4" w:space="0" w:color="auto"/>
            </w:tcBorders>
            <w:shd w:val="clear" w:color="auto" w:fill="F4B083"/>
            <w:noWrap/>
            <w:vAlign w:val="center"/>
            <w:hideMark/>
          </w:tcPr>
          <w:p w14:paraId="7FB7EE68" w14:textId="77777777" w:rsidR="00E72FBB" w:rsidRPr="00E72FBB" w:rsidRDefault="00E72FBB" w:rsidP="00E72FBB">
            <w:pPr>
              <w:jc w:val="center"/>
              <w:rPr>
                <w:b/>
                <w:bCs/>
                <w:lang w:val="es-CR"/>
              </w:rPr>
            </w:pPr>
            <w:r w:rsidRPr="00E72FBB">
              <w:rPr>
                <w:b/>
                <w:bCs/>
                <w:lang w:val="es-CR"/>
              </w:rPr>
              <w:t>52</w:t>
            </w:r>
          </w:p>
        </w:tc>
      </w:tr>
      <w:tr w:rsidR="00E72FBB" w:rsidRPr="00E72FBB" w14:paraId="495354D7" w14:textId="77777777" w:rsidTr="00796A37">
        <w:trPr>
          <w:trHeight w:val="417"/>
          <w:jc w:val="center"/>
        </w:trPr>
        <w:tc>
          <w:tcPr>
            <w:tcW w:w="3817" w:type="dxa"/>
            <w:tcBorders>
              <w:top w:val="single" w:sz="4" w:space="0" w:color="auto"/>
              <w:left w:val="single" w:sz="4" w:space="0" w:color="auto"/>
              <w:bottom w:val="single" w:sz="4" w:space="0" w:color="auto"/>
              <w:right w:val="single" w:sz="4" w:space="0" w:color="auto"/>
            </w:tcBorders>
            <w:noWrap/>
            <w:vAlign w:val="center"/>
            <w:hideMark/>
          </w:tcPr>
          <w:p w14:paraId="56205C50" w14:textId="77777777" w:rsidR="00E72FBB" w:rsidRPr="00E72FBB" w:rsidRDefault="00E72FBB" w:rsidP="00E72FBB">
            <w:pPr>
              <w:jc w:val="center"/>
              <w:rPr>
                <w:b/>
                <w:bCs/>
                <w:lang w:val="es-CR"/>
              </w:rPr>
            </w:pPr>
            <w:r w:rsidRPr="00E72FBB">
              <w:rPr>
                <w:b/>
                <w:bCs/>
                <w:lang w:val="es-CR"/>
              </w:rPr>
              <w:t>Porcentaje de cumplimiento</w:t>
            </w:r>
          </w:p>
        </w:tc>
        <w:tc>
          <w:tcPr>
            <w:tcW w:w="3299" w:type="dxa"/>
            <w:tcBorders>
              <w:top w:val="single" w:sz="4" w:space="0" w:color="auto"/>
              <w:left w:val="single" w:sz="4" w:space="0" w:color="auto"/>
              <w:bottom w:val="single" w:sz="4" w:space="0" w:color="auto"/>
              <w:right w:val="single" w:sz="4" w:space="0" w:color="auto"/>
            </w:tcBorders>
            <w:noWrap/>
            <w:vAlign w:val="center"/>
            <w:hideMark/>
          </w:tcPr>
          <w:p w14:paraId="32823C62" w14:textId="77777777" w:rsidR="00E72FBB" w:rsidRPr="00E72FBB" w:rsidRDefault="00E72FBB" w:rsidP="00E72FBB">
            <w:pPr>
              <w:jc w:val="center"/>
              <w:rPr>
                <w:b/>
                <w:bCs/>
                <w:lang w:val="es-CR"/>
              </w:rPr>
            </w:pPr>
            <w:r w:rsidRPr="00E72FBB">
              <w:rPr>
                <w:b/>
                <w:bCs/>
                <w:lang w:val="es-CR"/>
              </w:rPr>
              <w:t>96.93%</w:t>
            </w:r>
          </w:p>
        </w:tc>
      </w:tr>
    </w:tbl>
    <w:p w14:paraId="1CEAA2C2" w14:textId="77777777" w:rsidR="00E72FBB" w:rsidRPr="00E72FBB" w:rsidRDefault="00E72FBB" w:rsidP="00E72FBB">
      <w:pPr>
        <w:pStyle w:val="NormalWeb"/>
        <w:spacing w:before="0" w:after="0"/>
        <w:ind w:left="1098" w:firstLine="318"/>
        <w:rPr>
          <w:i/>
          <w:lang w:val="es-CR"/>
        </w:rPr>
      </w:pPr>
      <w:r w:rsidRPr="00E72FBB">
        <w:rPr>
          <w:b/>
          <w:i/>
          <w:lang w:val="es-CR"/>
        </w:rPr>
        <w:t>Fuente:</w:t>
      </w:r>
      <w:r w:rsidRPr="00E72FBB">
        <w:rPr>
          <w:i/>
          <w:lang w:val="es-CR"/>
        </w:rPr>
        <w:t xml:space="preserve"> Informes remitidos por el Juzgado Notarial al CACMFJ.</w:t>
      </w:r>
      <w:bookmarkEnd w:id="8"/>
    </w:p>
    <w:p w14:paraId="7072C078" w14:textId="77777777" w:rsidR="00E72FBB" w:rsidRPr="00E72FBB" w:rsidRDefault="00E72FBB" w:rsidP="00E72FBB">
      <w:pPr>
        <w:pStyle w:val="NormalWeb"/>
        <w:spacing w:before="0" w:after="0"/>
        <w:ind w:left="851" w:right="851" w:firstLine="709"/>
        <w:jc w:val="both"/>
        <w:rPr>
          <w:lang w:val="es-CR" w:eastAsia="x-none"/>
        </w:rPr>
      </w:pPr>
    </w:p>
    <w:p w14:paraId="7D4EAD2E" w14:textId="21DF9BBD" w:rsidR="00E72FBB" w:rsidRDefault="00E72FBB" w:rsidP="00E72FBB">
      <w:pPr>
        <w:pStyle w:val="NormalWeb"/>
        <w:spacing w:before="0" w:after="0"/>
        <w:ind w:left="851" w:right="851" w:firstLine="709"/>
        <w:jc w:val="both"/>
        <w:rPr>
          <w:lang w:val="es-CR" w:eastAsia="x-none"/>
        </w:rPr>
      </w:pPr>
      <w:r w:rsidRPr="00E72FBB">
        <w:rPr>
          <w:lang w:val="es-CR" w:eastAsia="x-none"/>
        </w:rPr>
        <w:t xml:space="preserve">De los 54 expedientes por resolver, se logró el dictado de 52 sentencias, por lo que se obtuvo un 96.93% de rendimiento, por lo que el plan de trabajo obtuvo el resultado esperado.  </w:t>
      </w:r>
    </w:p>
    <w:p w14:paraId="1A666CE4" w14:textId="77777777" w:rsidR="00E72FBB" w:rsidRPr="00E72FBB" w:rsidRDefault="00E72FBB" w:rsidP="00E72FBB">
      <w:pPr>
        <w:pStyle w:val="NormalWeb"/>
        <w:spacing w:before="0" w:after="0"/>
        <w:ind w:left="851" w:right="851" w:firstLine="709"/>
        <w:jc w:val="both"/>
        <w:rPr>
          <w:lang w:val="es-CR" w:eastAsia="x-none"/>
        </w:rPr>
      </w:pPr>
    </w:p>
    <w:p w14:paraId="4E56CC00" w14:textId="77777777" w:rsidR="00E72FBB" w:rsidRPr="00E72FBB" w:rsidRDefault="00E72FBB" w:rsidP="00E72FBB">
      <w:pPr>
        <w:pStyle w:val="NormalWeb"/>
        <w:spacing w:before="0" w:after="0"/>
        <w:ind w:left="851" w:right="851" w:firstLine="709"/>
        <w:jc w:val="both"/>
        <w:rPr>
          <w:lang w:val="es-CR" w:eastAsia="x-none"/>
        </w:rPr>
      </w:pPr>
      <w:r w:rsidRPr="00E72FBB">
        <w:rPr>
          <w:lang w:val="es-CR" w:eastAsia="x-none"/>
        </w:rPr>
        <w:t xml:space="preserve">Es importante indicar que, al iniciar el plan de trabajo, el compromiso del Jugado Notarial era dar prioridad a los asuntos pasados a fallo en el 2017, para cumplir con la recomendación de la Auditoría Judicial y aprobada por el Consejo Superior donde se estableció como cuota mínima para este despacho realizar 12 sentencias por mes por cada. </w:t>
      </w:r>
    </w:p>
    <w:p w14:paraId="72DCF370" w14:textId="77777777" w:rsidR="00E72FBB" w:rsidRPr="00E72FBB" w:rsidRDefault="00E72FBB" w:rsidP="00E72FBB">
      <w:pPr>
        <w:pStyle w:val="NormalWeb"/>
        <w:spacing w:before="0" w:after="0"/>
        <w:ind w:left="851" w:right="851" w:firstLine="709"/>
        <w:jc w:val="both"/>
        <w:rPr>
          <w:b/>
          <w:i/>
          <w:iCs/>
          <w:lang w:val="es-CR"/>
        </w:rPr>
      </w:pPr>
    </w:p>
    <w:p w14:paraId="21740EEB" w14:textId="666C2863" w:rsidR="00E72FBB" w:rsidRDefault="00E72FBB" w:rsidP="00A92191">
      <w:pPr>
        <w:numPr>
          <w:ilvl w:val="0"/>
          <w:numId w:val="14"/>
        </w:numPr>
        <w:suppressAutoHyphens w:val="0"/>
        <w:ind w:left="851" w:right="851" w:firstLine="709"/>
        <w:jc w:val="both"/>
        <w:rPr>
          <w:b/>
          <w:bCs/>
          <w:lang w:val="es-CR"/>
        </w:rPr>
      </w:pPr>
      <w:r w:rsidRPr="00E72FBB">
        <w:rPr>
          <w:b/>
          <w:bCs/>
          <w:lang w:val="es-CR"/>
        </w:rPr>
        <w:t>INDICADORES DE GESTION JUDICIAL</w:t>
      </w:r>
    </w:p>
    <w:p w14:paraId="5E565BB1" w14:textId="77777777" w:rsidR="00E72FBB" w:rsidRPr="00E72FBB" w:rsidRDefault="00E72FBB" w:rsidP="00E72FBB">
      <w:pPr>
        <w:suppressAutoHyphens w:val="0"/>
        <w:ind w:left="1560" w:right="851"/>
        <w:jc w:val="both"/>
        <w:rPr>
          <w:b/>
          <w:bCs/>
          <w:lang w:val="es-CR"/>
        </w:rPr>
      </w:pPr>
    </w:p>
    <w:p w14:paraId="7C6D1154" w14:textId="77777777" w:rsidR="00E72FBB" w:rsidRPr="00E72FBB" w:rsidRDefault="00E72FBB" w:rsidP="00E72FBB">
      <w:pPr>
        <w:ind w:left="851" w:right="851" w:firstLine="709"/>
        <w:jc w:val="both"/>
        <w:rPr>
          <w:lang w:val="es-CR"/>
        </w:rPr>
      </w:pPr>
      <w:r w:rsidRPr="00E72FBB">
        <w:rPr>
          <w:lang w:val="es-CR"/>
        </w:rPr>
        <w:t>Los indicadores judiciales permiten obtener una perspectiva sobre la labor que realizan las diferentes oficinas judiciales. Estos indicadores son: la razón de congestión</w:t>
      </w:r>
      <w:r w:rsidRPr="00E72FBB">
        <w:rPr>
          <w:rStyle w:val="Refdenotaalpie"/>
          <w:lang w:val="es-CR"/>
        </w:rPr>
        <w:footnoteReference w:id="1"/>
      </w:r>
      <w:r w:rsidRPr="00E72FBB">
        <w:rPr>
          <w:lang w:val="es-CR"/>
        </w:rPr>
        <w:t>, la tasa de pendencia y la tasa de resolución</w:t>
      </w:r>
      <w:r w:rsidRPr="00E72FBB">
        <w:rPr>
          <w:rStyle w:val="Refdenotaalpie"/>
          <w:lang w:val="es-CR"/>
        </w:rPr>
        <w:footnoteReference w:id="2"/>
      </w:r>
      <w:r w:rsidRPr="00E72FBB">
        <w:rPr>
          <w:lang w:val="es-CR"/>
        </w:rPr>
        <w:t>.</w:t>
      </w:r>
    </w:p>
    <w:p w14:paraId="7F3EBA0C" w14:textId="77777777" w:rsidR="00E72FBB" w:rsidRPr="00E72FBB" w:rsidRDefault="00E72FBB" w:rsidP="00E72FBB">
      <w:pPr>
        <w:ind w:left="851" w:right="851" w:firstLine="709"/>
        <w:jc w:val="both"/>
        <w:rPr>
          <w:lang w:val="es-CR"/>
        </w:rPr>
      </w:pPr>
    </w:p>
    <w:p w14:paraId="24746C5A" w14:textId="10CD7801" w:rsidR="00E72FBB" w:rsidRDefault="00E72FBB" w:rsidP="00E72FBB">
      <w:pPr>
        <w:pStyle w:val="Textoindependiente3"/>
        <w:ind w:left="851" w:right="851" w:firstLine="709"/>
        <w:rPr>
          <w:rFonts w:ascii="Times New Roman" w:hAnsi="Times New Roman"/>
          <w:szCs w:val="24"/>
          <w:lang w:val="es-CR"/>
        </w:rPr>
      </w:pPr>
      <w:r w:rsidRPr="00E72FBB">
        <w:rPr>
          <w:rFonts w:ascii="Times New Roman" w:hAnsi="Times New Roman"/>
          <w:szCs w:val="24"/>
          <w:lang w:val="es-CR"/>
        </w:rPr>
        <w:t>A manera de resumen general, el circulante inicial para esta jurisdicción aumentó por cuarto año consecutivo en un 8,2%, los casos entrados un 25,6% y el circulante final un 17,4% con respecto al 2018. Por su parte, los casos terminados se redujeron en un 12%.</w:t>
      </w:r>
    </w:p>
    <w:p w14:paraId="35818685" w14:textId="77777777" w:rsidR="00E72FBB" w:rsidRPr="00E72FBB" w:rsidRDefault="00E72FBB" w:rsidP="00E72FBB">
      <w:pPr>
        <w:pStyle w:val="Textoindependiente3"/>
        <w:ind w:left="851" w:right="851" w:firstLine="709"/>
        <w:rPr>
          <w:rFonts w:ascii="Times New Roman" w:hAnsi="Times New Roman"/>
          <w:szCs w:val="24"/>
          <w:lang w:val="es-CR"/>
        </w:rPr>
      </w:pPr>
    </w:p>
    <w:p w14:paraId="216D7444" w14:textId="77777777" w:rsidR="00E72FBB" w:rsidRPr="00E72FBB" w:rsidRDefault="00E72FBB" w:rsidP="00E72FBB">
      <w:pPr>
        <w:pStyle w:val="Textoindependiente3"/>
        <w:ind w:left="851" w:right="851" w:firstLine="709"/>
        <w:rPr>
          <w:rFonts w:ascii="Times New Roman" w:hAnsi="Times New Roman"/>
          <w:szCs w:val="24"/>
          <w:lang w:val="es-CR"/>
        </w:rPr>
      </w:pPr>
      <w:r w:rsidRPr="00E72FBB">
        <w:rPr>
          <w:rFonts w:ascii="Times New Roman" w:hAnsi="Times New Roman"/>
          <w:szCs w:val="24"/>
          <w:lang w:val="es-CR"/>
        </w:rPr>
        <w:t xml:space="preserve">Como se aprecia en el siguiente cuadro, la carga de trabajo en primera instancia ha venido experimentando un incremento continuo a lo largo de los cinco años presentados, cuyo valor anual siempre ha permanecido encima de los cuatro mil asuntos, versus una gestión productiva que en su mejor esfuerzo (año 2016), logro la finalización de tan solo 1.308 expedientes. </w:t>
      </w:r>
    </w:p>
    <w:tbl>
      <w:tblPr>
        <w:tblW w:w="5000" w:type="pct"/>
        <w:jc w:val="center"/>
        <w:tblCellMar>
          <w:left w:w="70" w:type="dxa"/>
          <w:right w:w="70" w:type="dxa"/>
        </w:tblCellMar>
        <w:tblLook w:val="04A0" w:firstRow="1" w:lastRow="0" w:firstColumn="1" w:lastColumn="0" w:noHBand="0" w:noVBand="1"/>
      </w:tblPr>
      <w:tblGrid>
        <w:gridCol w:w="2969"/>
        <w:gridCol w:w="1131"/>
        <w:gridCol w:w="1324"/>
        <w:gridCol w:w="1324"/>
        <w:gridCol w:w="1324"/>
        <w:gridCol w:w="1324"/>
        <w:gridCol w:w="9"/>
      </w:tblGrid>
      <w:tr w:rsidR="00E72FBB" w:rsidRPr="00E72FBB" w14:paraId="566EED65" w14:textId="77777777" w:rsidTr="00796A37">
        <w:trPr>
          <w:trHeight w:val="315"/>
          <w:jc w:val="center"/>
        </w:trPr>
        <w:tc>
          <w:tcPr>
            <w:tcW w:w="5000" w:type="pct"/>
            <w:gridSpan w:val="7"/>
            <w:tcBorders>
              <w:top w:val="nil"/>
              <w:left w:val="nil"/>
              <w:bottom w:val="nil"/>
              <w:right w:val="nil"/>
            </w:tcBorders>
            <w:shd w:val="clear" w:color="auto" w:fill="auto"/>
            <w:vAlign w:val="center"/>
            <w:hideMark/>
          </w:tcPr>
          <w:p w14:paraId="16488E70" w14:textId="77777777" w:rsidR="00E72FBB" w:rsidRPr="00E72FBB" w:rsidRDefault="00E72FBB" w:rsidP="00E72FBB">
            <w:pPr>
              <w:rPr>
                <w:b/>
                <w:bCs/>
                <w:lang w:val="es-CR" w:eastAsia="es-CR"/>
              </w:rPr>
            </w:pPr>
          </w:p>
          <w:p w14:paraId="788D0E6A" w14:textId="77777777" w:rsidR="00E72FBB" w:rsidRPr="00E72FBB" w:rsidRDefault="00E72FBB" w:rsidP="00E72FBB">
            <w:pPr>
              <w:jc w:val="center"/>
              <w:rPr>
                <w:b/>
                <w:bCs/>
                <w:lang w:val="es-CR" w:eastAsia="es-CR"/>
              </w:rPr>
            </w:pPr>
            <w:r w:rsidRPr="00E72FBB">
              <w:rPr>
                <w:b/>
                <w:bCs/>
                <w:lang w:val="es-CR" w:eastAsia="es-CR"/>
              </w:rPr>
              <w:t>Cuadro 1</w:t>
            </w:r>
          </w:p>
        </w:tc>
      </w:tr>
      <w:tr w:rsidR="00E72FBB" w:rsidRPr="00E72FBB" w14:paraId="32D5BC49" w14:textId="77777777" w:rsidTr="00796A37">
        <w:trPr>
          <w:trHeight w:val="315"/>
          <w:jc w:val="center"/>
        </w:trPr>
        <w:tc>
          <w:tcPr>
            <w:tcW w:w="5000" w:type="pct"/>
            <w:gridSpan w:val="7"/>
            <w:tcBorders>
              <w:top w:val="nil"/>
              <w:left w:val="nil"/>
              <w:bottom w:val="nil"/>
              <w:right w:val="nil"/>
            </w:tcBorders>
            <w:shd w:val="clear" w:color="auto" w:fill="auto"/>
            <w:vAlign w:val="center"/>
            <w:hideMark/>
          </w:tcPr>
          <w:p w14:paraId="78962350" w14:textId="77777777" w:rsidR="00E72FBB" w:rsidRPr="00E72FBB" w:rsidRDefault="00E72FBB" w:rsidP="00E72FBB">
            <w:pPr>
              <w:jc w:val="center"/>
              <w:rPr>
                <w:b/>
                <w:bCs/>
                <w:lang w:val="es-CR" w:eastAsia="es-CR"/>
              </w:rPr>
            </w:pPr>
            <w:r w:rsidRPr="00E72FBB">
              <w:rPr>
                <w:b/>
                <w:bCs/>
                <w:lang w:val="es-CR" w:eastAsia="es-CR"/>
              </w:rPr>
              <w:t>Juzgado Notarial: Indicadores de gestión judicial, 2015-2019</w:t>
            </w:r>
          </w:p>
        </w:tc>
      </w:tr>
      <w:tr w:rsidR="00E72FBB" w:rsidRPr="00E72FBB" w14:paraId="571C0A57" w14:textId="77777777" w:rsidTr="00796A37">
        <w:trPr>
          <w:gridAfter w:val="1"/>
          <w:wAfter w:w="8" w:type="pct"/>
          <w:trHeight w:val="330"/>
          <w:jc w:val="center"/>
        </w:trPr>
        <w:tc>
          <w:tcPr>
            <w:tcW w:w="1578" w:type="pct"/>
            <w:tcBorders>
              <w:top w:val="nil"/>
              <w:left w:val="nil"/>
              <w:bottom w:val="single" w:sz="8" w:space="0" w:color="auto"/>
              <w:right w:val="nil"/>
            </w:tcBorders>
            <w:shd w:val="clear" w:color="auto" w:fill="auto"/>
            <w:vAlign w:val="center"/>
            <w:hideMark/>
          </w:tcPr>
          <w:p w14:paraId="4CA4F8B0" w14:textId="77777777" w:rsidR="00E72FBB" w:rsidRPr="00E72FBB" w:rsidRDefault="00E72FBB" w:rsidP="00E72FBB">
            <w:pPr>
              <w:jc w:val="both"/>
              <w:rPr>
                <w:b/>
                <w:bCs/>
                <w:lang w:val="es-CR" w:eastAsia="es-CR"/>
              </w:rPr>
            </w:pPr>
          </w:p>
        </w:tc>
        <w:tc>
          <w:tcPr>
            <w:tcW w:w="601" w:type="pct"/>
            <w:tcBorders>
              <w:top w:val="nil"/>
              <w:left w:val="nil"/>
              <w:bottom w:val="single" w:sz="8" w:space="0" w:color="auto"/>
              <w:right w:val="nil"/>
            </w:tcBorders>
            <w:shd w:val="clear" w:color="auto" w:fill="auto"/>
            <w:vAlign w:val="center"/>
            <w:hideMark/>
          </w:tcPr>
          <w:p w14:paraId="6FE54C4E" w14:textId="77777777" w:rsidR="00E72FBB" w:rsidRPr="00E72FBB" w:rsidRDefault="00E72FBB" w:rsidP="00E72FBB">
            <w:pPr>
              <w:jc w:val="both"/>
              <w:rPr>
                <w:b/>
                <w:bCs/>
                <w:lang w:val="es-CR" w:eastAsia="es-CR"/>
              </w:rPr>
            </w:pPr>
          </w:p>
        </w:tc>
        <w:tc>
          <w:tcPr>
            <w:tcW w:w="704" w:type="pct"/>
            <w:tcBorders>
              <w:top w:val="nil"/>
              <w:left w:val="nil"/>
              <w:bottom w:val="single" w:sz="8" w:space="0" w:color="auto"/>
              <w:right w:val="nil"/>
            </w:tcBorders>
            <w:shd w:val="clear" w:color="auto" w:fill="auto"/>
            <w:vAlign w:val="center"/>
            <w:hideMark/>
          </w:tcPr>
          <w:p w14:paraId="4AAD3A68" w14:textId="77777777" w:rsidR="00E72FBB" w:rsidRPr="00E72FBB" w:rsidRDefault="00E72FBB" w:rsidP="00E72FBB">
            <w:pPr>
              <w:jc w:val="both"/>
              <w:rPr>
                <w:b/>
                <w:bCs/>
                <w:lang w:val="es-CR" w:eastAsia="es-CR"/>
              </w:rPr>
            </w:pPr>
          </w:p>
        </w:tc>
        <w:tc>
          <w:tcPr>
            <w:tcW w:w="704" w:type="pct"/>
            <w:tcBorders>
              <w:top w:val="nil"/>
              <w:left w:val="nil"/>
              <w:bottom w:val="single" w:sz="8" w:space="0" w:color="auto"/>
              <w:right w:val="nil"/>
            </w:tcBorders>
            <w:shd w:val="clear" w:color="auto" w:fill="auto"/>
            <w:vAlign w:val="center"/>
            <w:hideMark/>
          </w:tcPr>
          <w:p w14:paraId="72A67B2C" w14:textId="77777777" w:rsidR="00E72FBB" w:rsidRPr="00E72FBB" w:rsidRDefault="00E72FBB" w:rsidP="00E72FBB">
            <w:pPr>
              <w:jc w:val="both"/>
              <w:rPr>
                <w:b/>
                <w:bCs/>
                <w:lang w:val="es-CR" w:eastAsia="es-CR"/>
              </w:rPr>
            </w:pPr>
          </w:p>
        </w:tc>
        <w:tc>
          <w:tcPr>
            <w:tcW w:w="704" w:type="pct"/>
            <w:tcBorders>
              <w:top w:val="nil"/>
              <w:left w:val="nil"/>
              <w:bottom w:val="single" w:sz="8" w:space="0" w:color="auto"/>
              <w:right w:val="nil"/>
            </w:tcBorders>
            <w:shd w:val="clear" w:color="auto" w:fill="auto"/>
            <w:vAlign w:val="center"/>
            <w:hideMark/>
          </w:tcPr>
          <w:p w14:paraId="77D04D8D" w14:textId="77777777" w:rsidR="00E72FBB" w:rsidRPr="00E72FBB" w:rsidRDefault="00E72FBB" w:rsidP="00E72FBB">
            <w:pPr>
              <w:jc w:val="both"/>
              <w:rPr>
                <w:b/>
                <w:bCs/>
                <w:lang w:val="es-CR" w:eastAsia="es-CR"/>
              </w:rPr>
            </w:pPr>
          </w:p>
        </w:tc>
        <w:tc>
          <w:tcPr>
            <w:tcW w:w="704" w:type="pct"/>
            <w:tcBorders>
              <w:top w:val="nil"/>
              <w:left w:val="nil"/>
              <w:bottom w:val="single" w:sz="8" w:space="0" w:color="auto"/>
              <w:right w:val="nil"/>
            </w:tcBorders>
            <w:shd w:val="clear" w:color="auto" w:fill="auto"/>
            <w:vAlign w:val="center"/>
            <w:hideMark/>
          </w:tcPr>
          <w:p w14:paraId="0D3C231F" w14:textId="77777777" w:rsidR="00E72FBB" w:rsidRPr="00E72FBB" w:rsidRDefault="00E72FBB" w:rsidP="00E72FBB">
            <w:pPr>
              <w:jc w:val="both"/>
              <w:rPr>
                <w:b/>
                <w:bCs/>
                <w:lang w:val="es-CR" w:eastAsia="es-CR"/>
              </w:rPr>
            </w:pPr>
          </w:p>
        </w:tc>
      </w:tr>
      <w:tr w:rsidR="00E72FBB" w:rsidRPr="00E72FBB" w14:paraId="5D55A3B1" w14:textId="77777777" w:rsidTr="00796A37">
        <w:trPr>
          <w:gridAfter w:val="1"/>
          <w:wAfter w:w="8" w:type="pct"/>
          <w:trHeight w:val="330"/>
          <w:jc w:val="center"/>
        </w:trPr>
        <w:tc>
          <w:tcPr>
            <w:tcW w:w="1578" w:type="pct"/>
            <w:vMerge w:val="restart"/>
            <w:tcBorders>
              <w:top w:val="nil"/>
              <w:left w:val="nil"/>
              <w:right w:val="single" w:sz="8" w:space="0" w:color="auto"/>
            </w:tcBorders>
            <w:shd w:val="clear" w:color="auto" w:fill="auto"/>
            <w:vAlign w:val="center"/>
            <w:hideMark/>
          </w:tcPr>
          <w:p w14:paraId="69C5A0A4" w14:textId="77777777" w:rsidR="00E72FBB" w:rsidRPr="00E72FBB" w:rsidRDefault="00E72FBB" w:rsidP="00E72FBB">
            <w:pPr>
              <w:jc w:val="center"/>
              <w:rPr>
                <w:b/>
                <w:bCs/>
                <w:lang w:val="es-CR" w:eastAsia="es-CR"/>
              </w:rPr>
            </w:pPr>
            <w:r w:rsidRPr="00E72FBB">
              <w:rPr>
                <w:b/>
                <w:bCs/>
                <w:lang w:val="es-CR" w:eastAsia="es-CR"/>
              </w:rPr>
              <w:t>Variables</w:t>
            </w:r>
          </w:p>
        </w:tc>
        <w:tc>
          <w:tcPr>
            <w:tcW w:w="3415" w:type="pct"/>
            <w:gridSpan w:val="5"/>
            <w:tcBorders>
              <w:top w:val="single" w:sz="8" w:space="0" w:color="auto"/>
              <w:left w:val="nil"/>
              <w:bottom w:val="single" w:sz="8" w:space="0" w:color="auto"/>
            </w:tcBorders>
            <w:shd w:val="clear" w:color="auto" w:fill="auto"/>
            <w:vAlign w:val="center"/>
            <w:hideMark/>
          </w:tcPr>
          <w:p w14:paraId="5DB0A924" w14:textId="77777777" w:rsidR="00E72FBB" w:rsidRPr="00E72FBB" w:rsidRDefault="00E72FBB" w:rsidP="00E72FBB">
            <w:pPr>
              <w:jc w:val="center"/>
              <w:rPr>
                <w:b/>
                <w:bCs/>
                <w:lang w:val="es-CR" w:eastAsia="es-CR"/>
              </w:rPr>
            </w:pPr>
            <w:r w:rsidRPr="00E72FBB">
              <w:rPr>
                <w:b/>
                <w:bCs/>
                <w:lang w:val="es-CR" w:eastAsia="es-CR"/>
              </w:rPr>
              <w:t>Años</w:t>
            </w:r>
          </w:p>
        </w:tc>
      </w:tr>
      <w:tr w:rsidR="00E72FBB" w:rsidRPr="00E72FBB" w14:paraId="2A296E1E" w14:textId="77777777" w:rsidTr="00796A37">
        <w:trPr>
          <w:gridAfter w:val="1"/>
          <w:wAfter w:w="8" w:type="pct"/>
          <w:trHeight w:val="330"/>
          <w:jc w:val="center"/>
        </w:trPr>
        <w:tc>
          <w:tcPr>
            <w:tcW w:w="1578" w:type="pct"/>
            <w:vMerge/>
            <w:tcBorders>
              <w:left w:val="nil"/>
              <w:bottom w:val="single" w:sz="8" w:space="0" w:color="auto"/>
              <w:right w:val="single" w:sz="8" w:space="0" w:color="auto"/>
            </w:tcBorders>
            <w:shd w:val="clear" w:color="auto" w:fill="auto"/>
            <w:vAlign w:val="center"/>
            <w:hideMark/>
          </w:tcPr>
          <w:p w14:paraId="3975A06E" w14:textId="77777777" w:rsidR="00E72FBB" w:rsidRPr="00E72FBB" w:rsidRDefault="00E72FBB" w:rsidP="00E72FBB">
            <w:pPr>
              <w:jc w:val="center"/>
              <w:rPr>
                <w:b/>
                <w:bCs/>
                <w:lang w:val="es-CR" w:eastAsia="es-CR"/>
              </w:rPr>
            </w:pPr>
          </w:p>
        </w:tc>
        <w:tc>
          <w:tcPr>
            <w:tcW w:w="601" w:type="pct"/>
            <w:tcBorders>
              <w:top w:val="nil"/>
              <w:left w:val="nil"/>
              <w:bottom w:val="single" w:sz="8" w:space="0" w:color="auto"/>
              <w:right w:val="single" w:sz="8" w:space="0" w:color="auto"/>
            </w:tcBorders>
            <w:shd w:val="clear" w:color="auto" w:fill="auto"/>
            <w:vAlign w:val="center"/>
            <w:hideMark/>
          </w:tcPr>
          <w:p w14:paraId="709881B6" w14:textId="77777777" w:rsidR="00E72FBB" w:rsidRPr="00E72FBB" w:rsidRDefault="00E72FBB" w:rsidP="00E72FBB">
            <w:pPr>
              <w:jc w:val="center"/>
              <w:rPr>
                <w:b/>
                <w:bCs/>
                <w:lang w:val="es-CR" w:eastAsia="es-CR"/>
              </w:rPr>
            </w:pPr>
            <w:r w:rsidRPr="00E72FBB">
              <w:rPr>
                <w:b/>
                <w:bCs/>
                <w:lang w:val="es-CR" w:eastAsia="es-CR"/>
              </w:rPr>
              <w:t>2015</w:t>
            </w:r>
          </w:p>
        </w:tc>
        <w:tc>
          <w:tcPr>
            <w:tcW w:w="704" w:type="pct"/>
            <w:tcBorders>
              <w:top w:val="nil"/>
              <w:left w:val="nil"/>
              <w:bottom w:val="single" w:sz="8" w:space="0" w:color="auto"/>
              <w:right w:val="single" w:sz="8" w:space="0" w:color="auto"/>
            </w:tcBorders>
            <w:shd w:val="clear" w:color="auto" w:fill="auto"/>
            <w:vAlign w:val="center"/>
          </w:tcPr>
          <w:p w14:paraId="25B51695" w14:textId="77777777" w:rsidR="00E72FBB" w:rsidRPr="00E72FBB" w:rsidRDefault="00E72FBB" w:rsidP="00E72FBB">
            <w:pPr>
              <w:jc w:val="center"/>
              <w:rPr>
                <w:b/>
                <w:bCs/>
                <w:lang w:val="es-CR" w:eastAsia="es-CR"/>
              </w:rPr>
            </w:pPr>
            <w:r w:rsidRPr="00E72FBB">
              <w:rPr>
                <w:b/>
                <w:bCs/>
                <w:lang w:val="es-CR" w:eastAsia="es-CR"/>
              </w:rPr>
              <w:t>2016</w:t>
            </w:r>
          </w:p>
        </w:tc>
        <w:tc>
          <w:tcPr>
            <w:tcW w:w="704" w:type="pct"/>
            <w:tcBorders>
              <w:top w:val="nil"/>
              <w:left w:val="nil"/>
              <w:bottom w:val="single" w:sz="8" w:space="0" w:color="auto"/>
              <w:right w:val="single" w:sz="8" w:space="0" w:color="auto"/>
            </w:tcBorders>
            <w:shd w:val="clear" w:color="auto" w:fill="auto"/>
            <w:vAlign w:val="center"/>
          </w:tcPr>
          <w:p w14:paraId="2F302886" w14:textId="77777777" w:rsidR="00E72FBB" w:rsidRPr="00E72FBB" w:rsidRDefault="00E72FBB" w:rsidP="00E72FBB">
            <w:pPr>
              <w:jc w:val="center"/>
              <w:rPr>
                <w:b/>
                <w:bCs/>
                <w:lang w:val="es-CR" w:eastAsia="es-CR"/>
              </w:rPr>
            </w:pPr>
            <w:r w:rsidRPr="00E72FBB">
              <w:rPr>
                <w:b/>
                <w:bCs/>
                <w:lang w:val="es-CR" w:eastAsia="es-CR"/>
              </w:rPr>
              <w:t>2017</w:t>
            </w:r>
          </w:p>
        </w:tc>
        <w:tc>
          <w:tcPr>
            <w:tcW w:w="704" w:type="pct"/>
            <w:tcBorders>
              <w:top w:val="nil"/>
              <w:left w:val="nil"/>
              <w:bottom w:val="single" w:sz="8" w:space="0" w:color="auto"/>
              <w:right w:val="single" w:sz="8" w:space="0" w:color="auto"/>
            </w:tcBorders>
            <w:shd w:val="clear" w:color="auto" w:fill="auto"/>
            <w:vAlign w:val="center"/>
          </w:tcPr>
          <w:p w14:paraId="658F60B6" w14:textId="77777777" w:rsidR="00E72FBB" w:rsidRPr="00E72FBB" w:rsidRDefault="00E72FBB" w:rsidP="00E72FBB">
            <w:pPr>
              <w:jc w:val="center"/>
              <w:rPr>
                <w:b/>
                <w:bCs/>
                <w:lang w:val="es-CR" w:eastAsia="es-CR"/>
              </w:rPr>
            </w:pPr>
            <w:r w:rsidRPr="00E72FBB">
              <w:rPr>
                <w:b/>
                <w:bCs/>
                <w:lang w:val="es-CR" w:eastAsia="es-CR"/>
              </w:rPr>
              <w:t>2018</w:t>
            </w:r>
          </w:p>
        </w:tc>
        <w:tc>
          <w:tcPr>
            <w:tcW w:w="704" w:type="pct"/>
            <w:tcBorders>
              <w:top w:val="nil"/>
              <w:left w:val="nil"/>
              <w:bottom w:val="single" w:sz="8" w:space="0" w:color="auto"/>
            </w:tcBorders>
            <w:shd w:val="clear" w:color="auto" w:fill="auto"/>
            <w:vAlign w:val="center"/>
          </w:tcPr>
          <w:p w14:paraId="487E239F" w14:textId="77777777" w:rsidR="00E72FBB" w:rsidRPr="00E72FBB" w:rsidRDefault="00E72FBB" w:rsidP="00E72FBB">
            <w:pPr>
              <w:jc w:val="center"/>
              <w:rPr>
                <w:b/>
                <w:bCs/>
                <w:lang w:val="es-CR" w:eastAsia="es-CR"/>
              </w:rPr>
            </w:pPr>
            <w:r w:rsidRPr="00E72FBB">
              <w:rPr>
                <w:b/>
                <w:bCs/>
                <w:lang w:val="es-CR" w:eastAsia="es-CR"/>
              </w:rPr>
              <w:t>2019</w:t>
            </w:r>
          </w:p>
        </w:tc>
      </w:tr>
      <w:tr w:rsidR="00E72FBB" w:rsidRPr="00E72FBB" w14:paraId="4927BD46" w14:textId="77777777" w:rsidTr="00796A37">
        <w:trPr>
          <w:gridAfter w:val="1"/>
          <w:wAfter w:w="8" w:type="pct"/>
          <w:trHeight w:val="315"/>
          <w:jc w:val="center"/>
        </w:trPr>
        <w:tc>
          <w:tcPr>
            <w:tcW w:w="1578" w:type="pct"/>
            <w:tcBorders>
              <w:top w:val="nil"/>
              <w:left w:val="nil"/>
              <w:bottom w:val="nil"/>
              <w:right w:val="single" w:sz="8" w:space="0" w:color="auto"/>
            </w:tcBorders>
            <w:shd w:val="clear" w:color="auto" w:fill="auto"/>
            <w:vAlign w:val="center"/>
            <w:hideMark/>
          </w:tcPr>
          <w:p w14:paraId="12724932" w14:textId="77777777" w:rsidR="00E72FBB" w:rsidRPr="00E72FBB" w:rsidRDefault="00E72FBB" w:rsidP="00E72FBB">
            <w:pPr>
              <w:jc w:val="both"/>
              <w:rPr>
                <w:lang w:val="es-CR" w:eastAsia="es-CR"/>
              </w:rPr>
            </w:pPr>
          </w:p>
        </w:tc>
        <w:tc>
          <w:tcPr>
            <w:tcW w:w="601" w:type="pct"/>
            <w:tcBorders>
              <w:top w:val="nil"/>
              <w:left w:val="nil"/>
              <w:bottom w:val="nil"/>
              <w:right w:val="single" w:sz="8" w:space="0" w:color="auto"/>
            </w:tcBorders>
            <w:shd w:val="clear" w:color="auto" w:fill="auto"/>
            <w:vAlign w:val="center"/>
            <w:hideMark/>
          </w:tcPr>
          <w:p w14:paraId="456EC3E7" w14:textId="77777777" w:rsidR="00E72FBB" w:rsidRPr="00E72FBB" w:rsidRDefault="00E72FBB" w:rsidP="00E72FBB">
            <w:pPr>
              <w:jc w:val="both"/>
              <w:rPr>
                <w:lang w:val="es-CR" w:eastAsia="es-CR"/>
              </w:rPr>
            </w:pPr>
          </w:p>
        </w:tc>
        <w:tc>
          <w:tcPr>
            <w:tcW w:w="704" w:type="pct"/>
            <w:tcBorders>
              <w:top w:val="nil"/>
              <w:left w:val="nil"/>
              <w:bottom w:val="nil"/>
              <w:right w:val="single" w:sz="8" w:space="0" w:color="auto"/>
            </w:tcBorders>
            <w:shd w:val="clear" w:color="auto" w:fill="auto"/>
            <w:vAlign w:val="center"/>
            <w:hideMark/>
          </w:tcPr>
          <w:p w14:paraId="455E4C5C" w14:textId="77777777" w:rsidR="00E72FBB" w:rsidRPr="00E72FBB" w:rsidRDefault="00E72FBB" w:rsidP="00E72FBB">
            <w:pPr>
              <w:jc w:val="both"/>
              <w:rPr>
                <w:lang w:val="es-CR" w:eastAsia="es-CR"/>
              </w:rPr>
            </w:pPr>
          </w:p>
        </w:tc>
        <w:tc>
          <w:tcPr>
            <w:tcW w:w="704" w:type="pct"/>
            <w:tcBorders>
              <w:top w:val="nil"/>
              <w:left w:val="nil"/>
              <w:bottom w:val="nil"/>
              <w:right w:val="single" w:sz="8" w:space="0" w:color="auto"/>
            </w:tcBorders>
            <w:shd w:val="clear" w:color="auto" w:fill="auto"/>
            <w:vAlign w:val="center"/>
            <w:hideMark/>
          </w:tcPr>
          <w:p w14:paraId="4DA43E49" w14:textId="77777777" w:rsidR="00E72FBB" w:rsidRPr="00E72FBB" w:rsidRDefault="00E72FBB" w:rsidP="00E72FBB">
            <w:pPr>
              <w:jc w:val="both"/>
              <w:rPr>
                <w:lang w:val="es-CR" w:eastAsia="es-CR"/>
              </w:rPr>
            </w:pPr>
          </w:p>
        </w:tc>
        <w:tc>
          <w:tcPr>
            <w:tcW w:w="704" w:type="pct"/>
            <w:tcBorders>
              <w:top w:val="nil"/>
              <w:left w:val="nil"/>
              <w:bottom w:val="nil"/>
              <w:right w:val="single" w:sz="8" w:space="0" w:color="auto"/>
            </w:tcBorders>
            <w:shd w:val="clear" w:color="auto" w:fill="auto"/>
            <w:vAlign w:val="center"/>
            <w:hideMark/>
          </w:tcPr>
          <w:p w14:paraId="30F660B2" w14:textId="77777777" w:rsidR="00E72FBB" w:rsidRPr="00E72FBB" w:rsidRDefault="00E72FBB" w:rsidP="00E72FBB">
            <w:pPr>
              <w:jc w:val="both"/>
              <w:rPr>
                <w:lang w:val="es-CR" w:eastAsia="es-CR"/>
              </w:rPr>
            </w:pPr>
          </w:p>
        </w:tc>
        <w:tc>
          <w:tcPr>
            <w:tcW w:w="704" w:type="pct"/>
            <w:tcBorders>
              <w:top w:val="nil"/>
              <w:left w:val="nil"/>
              <w:bottom w:val="nil"/>
            </w:tcBorders>
            <w:shd w:val="clear" w:color="auto" w:fill="auto"/>
            <w:vAlign w:val="bottom"/>
            <w:hideMark/>
          </w:tcPr>
          <w:p w14:paraId="76E84EE6" w14:textId="77777777" w:rsidR="00E72FBB" w:rsidRPr="00E72FBB" w:rsidRDefault="00E72FBB" w:rsidP="00E72FBB">
            <w:pPr>
              <w:jc w:val="both"/>
              <w:rPr>
                <w:lang w:val="es-CR" w:eastAsia="es-CR"/>
              </w:rPr>
            </w:pPr>
          </w:p>
        </w:tc>
      </w:tr>
      <w:tr w:rsidR="00E72FBB" w:rsidRPr="00E72FBB" w14:paraId="0F51F144" w14:textId="77777777" w:rsidTr="00796A37">
        <w:trPr>
          <w:gridAfter w:val="1"/>
          <w:wAfter w:w="8" w:type="pct"/>
          <w:trHeight w:val="315"/>
          <w:jc w:val="center"/>
        </w:trPr>
        <w:tc>
          <w:tcPr>
            <w:tcW w:w="1578" w:type="pct"/>
            <w:tcBorders>
              <w:top w:val="nil"/>
              <w:left w:val="nil"/>
              <w:bottom w:val="nil"/>
              <w:right w:val="single" w:sz="8" w:space="0" w:color="auto"/>
            </w:tcBorders>
            <w:shd w:val="clear" w:color="auto" w:fill="auto"/>
            <w:vAlign w:val="center"/>
            <w:hideMark/>
          </w:tcPr>
          <w:p w14:paraId="1494F9AE" w14:textId="77777777" w:rsidR="00E72FBB" w:rsidRPr="00E72FBB" w:rsidRDefault="00E72FBB" w:rsidP="00E72FBB">
            <w:pPr>
              <w:jc w:val="both"/>
              <w:rPr>
                <w:lang w:val="es-CR" w:eastAsia="es-CR"/>
              </w:rPr>
            </w:pPr>
            <w:r w:rsidRPr="00E72FBB">
              <w:rPr>
                <w:lang w:val="es-CR" w:eastAsia="es-CR"/>
              </w:rPr>
              <w:t>Circulante inicial</w:t>
            </w:r>
          </w:p>
        </w:tc>
        <w:tc>
          <w:tcPr>
            <w:tcW w:w="601" w:type="pct"/>
            <w:tcBorders>
              <w:top w:val="nil"/>
              <w:left w:val="nil"/>
              <w:bottom w:val="nil"/>
              <w:right w:val="single" w:sz="8" w:space="0" w:color="auto"/>
            </w:tcBorders>
            <w:shd w:val="clear" w:color="auto" w:fill="auto"/>
            <w:vAlign w:val="center"/>
            <w:hideMark/>
          </w:tcPr>
          <w:p w14:paraId="323B341F" w14:textId="77777777" w:rsidR="00E72FBB" w:rsidRPr="00E72FBB" w:rsidRDefault="00E72FBB" w:rsidP="00E72FBB">
            <w:pPr>
              <w:jc w:val="center"/>
              <w:rPr>
                <w:lang w:val="es-CR" w:eastAsia="es-CR"/>
              </w:rPr>
            </w:pPr>
            <w:r w:rsidRPr="00E72FBB">
              <w:rPr>
                <w:lang w:val="es-CR" w:eastAsia="es-CR"/>
              </w:rPr>
              <w:t>3111</w:t>
            </w:r>
          </w:p>
        </w:tc>
        <w:tc>
          <w:tcPr>
            <w:tcW w:w="704" w:type="pct"/>
            <w:tcBorders>
              <w:top w:val="nil"/>
              <w:left w:val="nil"/>
              <w:bottom w:val="nil"/>
              <w:right w:val="single" w:sz="8" w:space="0" w:color="auto"/>
            </w:tcBorders>
            <w:shd w:val="clear" w:color="auto" w:fill="auto"/>
            <w:vAlign w:val="center"/>
          </w:tcPr>
          <w:p w14:paraId="244B4DAC" w14:textId="77777777" w:rsidR="00E72FBB" w:rsidRPr="00E72FBB" w:rsidRDefault="00E72FBB" w:rsidP="00E72FBB">
            <w:pPr>
              <w:jc w:val="center"/>
              <w:rPr>
                <w:lang w:val="es-CR" w:eastAsia="es-CR"/>
              </w:rPr>
            </w:pPr>
            <w:r w:rsidRPr="00E72FBB">
              <w:rPr>
                <w:lang w:val="es-CR" w:eastAsia="es-CR"/>
              </w:rPr>
              <w:t>3165</w:t>
            </w:r>
          </w:p>
        </w:tc>
        <w:tc>
          <w:tcPr>
            <w:tcW w:w="704" w:type="pct"/>
            <w:tcBorders>
              <w:top w:val="nil"/>
              <w:left w:val="nil"/>
              <w:bottom w:val="nil"/>
              <w:right w:val="single" w:sz="8" w:space="0" w:color="auto"/>
            </w:tcBorders>
            <w:shd w:val="clear" w:color="auto" w:fill="auto"/>
            <w:vAlign w:val="center"/>
          </w:tcPr>
          <w:p w14:paraId="77EF931A" w14:textId="77777777" w:rsidR="00E72FBB" w:rsidRPr="00E72FBB" w:rsidRDefault="00E72FBB" w:rsidP="00E72FBB">
            <w:pPr>
              <w:jc w:val="center"/>
              <w:rPr>
                <w:lang w:val="es-CR" w:eastAsia="es-CR"/>
              </w:rPr>
            </w:pPr>
            <w:r w:rsidRPr="00E72FBB">
              <w:rPr>
                <w:lang w:val="es-CR" w:eastAsia="es-CR"/>
              </w:rPr>
              <w:t>3497</w:t>
            </w:r>
          </w:p>
        </w:tc>
        <w:tc>
          <w:tcPr>
            <w:tcW w:w="704" w:type="pct"/>
            <w:tcBorders>
              <w:top w:val="nil"/>
              <w:left w:val="nil"/>
              <w:bottom w:val="nil"/>
              <w:right w:val="single" w:sz="8" w:space="0" w:color="auto"/>
            </w:tcBorders>
            <w:shd w:val="clear" w:color="auto" w:fill="auto"/>
            <w:vAlign w:val="center"/>
          </w:tcPr>
          <w:p w14:paraId="3CEB418F" w14:textId="77777777" w:rsidR="00E72FBB" w:rsidRPr="00E72FBB" w:rsidRDefault="00E72FBB" w:rsidP="00E72FBB">
            <w:pPr>
              <w:jc w:val="center"/>
              <w:rPr>
                <w:lang w:val="es-CR" w:eastAsia="es-CR"/>
              </w:rPr>
            </w:pPr>
            <w:r w:rsidRPr="00E72FBB">
              <w:rPr>
                <w:lang w:val="es-CR" w:eastAsia="es-CR"/>
              </w:rPr>
              <w:t>3826</w:t>
            </w:r>
          </w:p>
        </w:tc>
        <w:tc>
          <w:tcPr>
            <w:tcW w:w="704" w:type="pct"/>
            <w:tcBorders>
              <w:top w:val="nil"/>
              <w:left w:val="nil"/>
              <w:bottom w:val="nil"/>
            </w:tcBorders>
            <w:shd w:val="clear" w:color="auto" w:fill="auto"/>
            <w:vAlign w:val="center"/>
          </w:tcPr>
          <w:p w14:paraId="283EE132" w14:textId="77777777" w:rsidR="00E72FBB" w:rsidRPr="00E72FBB" w:rsidRDefault="00E72FBB" w:rsidP="00E72FBB">
            <w:pPr>
              <w:jc w:val="center"/>
              <w:rPr>
                <w:lang w:val="es-CR" w:eastAsia="es-CR"/>
              </w:rPr>
            </w:pPr>
            <w:r w:rsidRPr="00E72FBB">
              <w:rPr>
                <w:lang w:val="es-CR" w:eastAsia="es-CR"/>
              </w:rPr>
              <w:t>4139</w:t>
            </w:r>
          </w:p>
        </w:tc>
      </w:tr>
      <w:tr w:rsidR="00E72FBB" w:rsidRPr="00E72FBB" w14:paraId="19FED51A" w14:textId="77777777" w:rsidTr="00796A37">
        <w:trPr>
          <w:gridAfter w:val="1"/>
          <w:wAfter w:w="8" w:type="pct"/>
          <w:trHeight w:val="315"/>
          <w:jc w:val="center"/>
        </w:trPr>
        <w:tc>
          <w:tcPr>
            <w:tcW w:w="1578" w:type="pct"/>
            <w:tcBorders>
              <w:top w:val="nil"/>
              <w:left w:val="nil"/>
              <w:bottom w:val="nil"/>
              <w:right w:val="single" w:sz="8" w:space="0" w:color="auto"/>
            </w:tcBorders>
            <w:shd w:val="clear" w:color="auto" w:fill="auto"/>
            <w:vAlign w:val="center"/>
            <w:hideMark/>
          </w:tcPr>
          <w:p w14:paraId="55A176B9" w14:textId="77777777" w:rsidR="00E72FBB" w:rsidRPr="00E72FBB" w:rsidRDefault="00E72FBB" w:rsidP="00E72FBB">
            <w:pPr>
              <w:jc w:val="both"/>
              <w:rPr>
                <w:lang w:val="es-CR" w:eastAsia="es-CR"/>
              </w:rPr>
            </w:pPr>
            <w:r w:rsidRPr="00E72FBB">
              <w:rPr>
                <w:lang w:val="es-CR" w:eastAsia="es-CR"/>
              </w:rPr>
              <w:t>Casos entrados</w:t>
            </w:r>
          </w:p>
        </w:tc>
        <w:tc>
          <w:tcPr>
            <w:tcW w:w="601" w:type="pct"/>
            <w:tcBorders>
              <w:top w:val="nil"/>
              <w:left w:val="nil"/>
              <w:bottom w:val="nil"/>
              <w:right w:val="single" w:sz="8" w:space="0" w:color="auto"/>
            </w:tcBorders>
            <w:shd w:val="clear" w:color="auto" w:fill="auto"/>
            <w:vAlign w:val="center"/>
            <w:hideMark/>
          </w:tcPr>
          <w:p w14:paraId="2E5479D0" w14:textId="77777777" w:rsidR="00E72FBB" w:rsidRPr="00E72FBB" w:rsidRDefault="00E72FBB" w:rsidP="00E72FBB">
            <w:pPr>
              <w:jc w:val="center"/>
              <w:rPr>
                <w:lang w:val="es-CR" w:eastAsia="es-CR"/>
              </w:rPr>
            </w:pPr>
            <w:r w:rsidRPr="00E72FBB">
              <w:rPr>
                <w:lang w:val="es-CR" w:eastAsia="es-CR"/>
              </w:rPr>
              <w:t>929</w:t>
            </w:r>
          </w:p>
        </w:tc>
        <w:tc>
          <w:tcPr>
            <w:tcW w:w="704" w:type="pct"/>
            <w:tcBorders>
              <w:top w:val="nil"/>
              <w:left w:val="nil"/>
              <w:bottom w:val="nil"/>
              <w:right w:val="single" w:sz="8" w:space="0" w:color="auto"/>
            </w:tcBorders>
            <w:shd w:val="clear" w:color="auto" w:fill="auto"/>
            <w:vAlign w:val="center"/>
          </w:tcPr>
          <w:p w14:paraId="79D1FBE6" w14:textId="77777777" w:rsidR="00E72FBB" w:rsidRPr="00E72FBB" w:rsidRDefault="00E72FBB" w:rsidP="00E72FBB">
            <w:pPr>
              <w:jc w:val="center"/>
              <w:rPr>
                <w:lang w:val="es-CR" w:eastAsia="es-CR"/>
              </w:rPr>
            </w:pPr>
            <w:r w:rsidRPr="00E72FBB">
              <w:rPr>
                <w:lang w:val="es-CR" w:eastAsia="es-CR"/>
              </w:rPr>
              <w:t>1161</w:t>
            </w:r>
          </w:p>
        </w:tc>
        <w:tc>
          <w:tcPr>
            <w:tcW w:w="704" w:type="pct"/>
            <w:tcBorders>
              <w:top w:val="nil"/>
              <w:left w:val="nil"/>
              <w:bottom w:val="nil"/>
              <w:right w:val="single" w:sz="8" w:space="0" w:color="auto"/>
            </w:tcBorders>
            <w:shd w:val="clear" w:color="auto" w:fill="auto"/>
            <w:vAlign w:val="center"/>
          </w:tcPr>
          <w:p w14:paraId="07B99082" w14:textId="77777777" w:rsidR="00E72FBB" w:rsidRPr="00E72FBB" w:rsidRDefault="00E72FBB" w:rsidP="00E72FBB">
            <w:pPr>
              <w:jc w:val="center"/>
              <w:rPr>
                <w:lang w:val="es-CR" w:eastAsia="es-CR"/>
              </w:rPr>
            </w:pPr>
            <w:r w:rsidRPr="00E72FBB">
              <w:rPr>
                <w:lang w:val="es-CR" w:eastAsia="es-CR"/>
              </w:rPr>
              <w:t>1113</w:t>
            </w:r>
          </w:p>
        </w:tc>
        <w:tc>
          <w:tcPr>
            <w:tcW w:w="704" w:type="pct"/>
            <w:tcBorders>
              <w:top w:val="nil"/>
              <w:left w:val="nil"/>
              <w:bottom w:val="nil"/>
              <w:right w:val="single" w:sz="8" w:space="0" w:color="auto"/>
            </w:tcBorders>
            <w:shd w:val="clear" w:color="auto" w:fill="auto"/>
            <w:vAlign w:val="center"/>
          </w:tcPr>
          <w:p w14:paraId="74E978B5" w14:textId="77777777" w:rsidR="00E72FBB" w:rsidRPr="00E72FBB" w:rsidRDefault="00E72FBB" w:rsidP="00E72FBB">
            <w:pPr>
              <w:jc w:val="center"/>
              <w:rPr>
                <w:lang w:val="es-CR" w:eastAsia="es-CR"/>
              </w:rPr>
            </w:pPr>
            <w:r w:rsidRPr="00E72FBB">
              <w:rPr>
                <w:lang w:val="es-CR" w:eastAsia="es-CR"/>
              </w:rPr>
              <w:t>1206</w:t>
            </w:r>
          </w:p>
        </w:tc>
        <w:tc>
          <w:tcPr>
            <w:tcW w:w="704" w:type="pct"/>
            <w:tcBorders>
              <w:top w:val="nil"/>
              <w:left w:val="nil"/>
              <w:bottom w:val="nil"/>
            </w:tcBorders>
            <w:shd w:val="clear" w:color="auto" w:fill="auto"/>
            <w:vAlign w:val="center"/>
          </w:tcPr>
          <w:p w14:paraId="3BC89B69" w14:textId="77777777" w:rsidR="00E72FBB" w:rsidRPr="00E72FBB" w:rsidRDefault="00E72FBB" w:rsidP="00E72FBB">
            <w:pPr>
              <w:jc w:val="center"/>
              <w:rPr>
                <w:lang w:val="es-CR" w:eastAsia="es-CR"/>
              </w:rPr>
            </w:pPr>
            <w:r w:rsidRPr="00E72FBB">
              <w:rPr>
                <w:lang w:val="es-CR" w:eastAsia="es-CR"/>
              </w:rPr>
              <w:t>1515</w:t>
            </w:r>
          </w:p>
        </w:tc>
      </w:tr>
      <w:tr w:rsidR="00E72FBB" w:rsidRPr="00E72FBB" w14:paraId="55878661" w14:textId="77777777" w:rsidTr="00796A37">
        <w:trPr>
          <w:gridAfter w:val="1"/>
          <w:wAfter w:w="8" w:type="pct"/>
          <w:trHeight w:val="315"/>
          <w:jc w:val="center"/>
        </w:trPr>
        <w:tc>
          <w:tcPr>
            <w:tcW w:w="1578" w:type="pct"/>
            <w:tcBorders>
              <w:top w:val="nil"/>
              <w:left w:val="nil"/>
              <w:bottom w:val="nil"/>
              <w:right w:val="single" w:sz="8" w:space="0" w:color="auto"/>
            </w:tcBorders>
            <w:shd w:val="clear" w:color="auto" w:fill="auto"/>
            <w:vAlign w:val="center"/>
            <w:hideMark/>
          </w:tcPr>
          <w:p w14:paraId="604204A2" w14:textId="77777777" w:rsidR="00E72FBB" w:rsidRPr="00E72FBB" w:rsidRDefault="00E72FBB" w:rsidP="00E72FBB">
            <w:pPr>
              <w:jc w:val="both"/>
              <w:rPr>
                <w:lang w:val="es-CR" w:eastAsia="es-CR"/>
              </w:rPr>
            </w:pPr>
            <w:r w:rsidRPr="00E72FBB">
              <w:rPr>
                <w:lang w:val="es-CR" w:eastAsia="es-CR"/>
              </w:rPr>
              <w:t>Casos reentrados</w:t>
            </w:r>
          </w:p>
        </w:tc>
        <w:tc>
          <w:tcPr>
            <w:tcW w:w="601" w:type="pct"/>
            <w:tcBorders>
              <w:top w:val="nil"/>
              <w:left w:val="nil"/>
              <w:bottom w:val="nil"/>
              <w:right w:val="single" w:sz="8" w:space="0" w:color="auto"/>
            </w:tcBorders>
            <w:shd w:val="clear" w:color="auto" w:fill="auto"/>
            <w:vAlign w:val="center"/>
            <w:hideMark/>
          </w:tcPr>
          <w:p w14:paraId="5FB8B1E9" w14:textId="77777777" w:rsidR="00E72FBB" w:rsidRPr="00E72FBB" w:rsidRDefault="00E72FBB" w:rsidP="00E72FBB">
            <w:pPr>
              <w:jc w:val="center"/>
              <w:rPr>
                <w:lang w:val="es-CR" w:eastAsia="es-CR"/>
              </w:rPr>
            </w:pPr>
            <w:r w:rsidRPr="00E72FBB">
              <w:rPr>
                <w:lang w:val="es-CR" w:eastAsia="es-CR"/>
              </w:rPr>
              <w:t>90</w:t>
            </w:r>
          </w:p>
        </w:tc>
        <w:tc>
          <w:tcPr>
            <w:tcW w:w="704" w:type="pct"/>
            <w:tcBorders>
              <w:top w:val="nil"/>
              <w:left w:val="nil"/>
              <w:bottom w:val="nil"/>
              <w:right w:val="single" w:sz="8" w:space="0" w:color="auto"/>
            </w:tcBorders>
            <w:shd w:val="clear" w:color="auto" w:fill="auto"/>
            <w:vAlign w:val="center"/>
          </w:tcPr>
          <w:p w14:paraId="4B8E2989" w14:textId="77777777" w:rsidR="00E72FBB" w:rsidRPr="00E72FBB" w:rsidRDefault="00E72FBB" w:rsidP="00E72FBB">
            <w:pPr>
              <w:jc w:val="center"/>
              <w:rPr>
                <w:lang w:val="es-CR" w:eastAsia="es-CR"/>
              </w:rPr>
            </w:pPr>
            <w:r w:rsidRPr="00E72FBB">
              <w:rPr>
                <w:lang w:val="es-CR" w:eastAsia="es-CR"/>
              </w:rPr>
              <w:t>479</w:t>
            </w:r>
          </w:p>
        </w:tc>
        <w:tc>
          <w:tcPr>
            <w:tcW w:w="704" w:type="pct"/>
            <w:tcBorders>
              <w:top w:val="nil"/>
              <w:left w:val="nil"/>
              <w:bottom w:val="nil"/>
              <w:right w:val="single" w:sz="8" w:space="0" w:color="auto"/>
            </w:tcBorders>
            <w:shd w:val="clear" w:color="auto" w:fill="auto"/>
            <w:vAlign w:val="center"/>
          </w:tcPr>
          <w:p w14:paraId="27DC4A35" w14:textId="77777777" w:rsidR="00E72FBB" w:rsidRPr="00E72FBB" w:rsidRDefault="00E72FBB" w:rsidP="00E72FBB">
            <w:pPr>
              <w:jc w:val="center"/>
              <w:rPr>
                <w:lang w:val="es-CR" w:eastAsia="es-CR"/>
              </w:rPr>
            </w:pPr>
            <w:r w:rsidRPr="00E72FBB">
              <w:rPr>
                <w:lang w:val="es-CR" w:eastAsia="es-CR"/>
              </w:rPr>
              <w:t>93</w:t>
            </w:r>
          </w:p>
        </w:tc>
        <w:tc>
          <w:tcPr>
            <w:tcW w:w="704" w:type="pct"/>
            <w:tcBorders>
              <w:top w:val="nil"/>
              <w:left w:val="nil"/>
              <w:bottom w:val="nil"/>
              <w:right w:val="single" w:sz="8" w:space="0" w:color="auto"/>
            </w:tcBorders>
            <w:shd w:val="clear" w:color="auto" w:fill="auto"/>
            <w:vAlign w:val="center"/>
          </w:tcPr>
          <w:p w14:paraId="49179A23" w14:textId="77777777" w:rsidR="00E72FBB" w:rsidRPr="00E72FBB" w:rsidRDefault="00E72FBB" w:rsidP="00E72FBB">
            <w:pPr>
              <w:jc w:val="center"/>
              <w:rPr>
                <w:lang w:val="es-CR" w:eastAsia="es-CR"/>
              </w:rPr>
            </w:pPr>
            <w:r w:rsidRPr="00E72FBB">
              <w:rPr>
                <w:lang w:val="es-CR" w:eastAsia="es-CR"/>
              </w:rPr>
              <w:t>40</w:t>
            </w:r>
          </w:p>
        </w:tc>
        <w:tc>
          <w:tcPr>
            <w:tcW w:w="704" w:type="pct"/>
            <w:tcBorders>
              <w:top w:val="nil"/>
              <w:left w:val="nil"/>
              <w:bottom w:val="nil"/>
            </w:tcBorders>
            <w:shd w:val="clear" w:color="auto" w:fill="auto"/>
            <w:vAlign w:val="center"/>
          </w:tcPr>
          <w:p w14:paraId="2981041D" w14:textId="77777777" w:rsidR="00E72FBB" w:rsidRPr="00E72FBB" w:rsidRDefault="00E72FBB" w:rsidP="00E72FBB">
            <w:pPr>
              <w:jc w:val="center"/>
              <w:rPr>
                <w:lang w:val="es-CR" w:eastAsia="es-CR"/>
              </w:rPr>
            </w:pPr>
            <w:r w:rsidRPr="00E72FBB">
              <w:rPr>
                <w:lang w:val="es-CR" w:eastAsia="es-CR"/>
              </w:rPr>
              <w:t>26</w:t>
            </w:r>
          </w:p>
        </w:tc>
      </w:tr>
      <w:tr w:rsidR="00E72FBB" w:rsidRPr="00E72FBB" w14:paraId="1745E4FD" w14:textId="77777777" w:rsidTr="00796A37">
        <w:trPr>
          <w:gridAfter w:val="1"/>
          <w:wAfter w:w="8" w:type="pct"/>
          <w:trHeight w:val="315"/>
          <w:jc w:val="center"/>
        </w:trPr>
        <w:tc>
          <w:tcPr>
            <w:tcW w:w="1578" w:type="pct"/>
            <w:tcBorders>
              <w:top w:val="nil"/>
              <w:left w:val="nil"/>
              <w:bottom w:val="nil"/>
              <w:right w:val="single" w:sz="8" w:space="0" w:color="auto"/>
            </w:tcBorders>
            <w:shd w:val="clear" w:color="auto" w:fill="auto"/>
            <w:vAlign w:val="center"/>
            <w:hideMark/>
          </w:tcPr>
          <w:p w14:paraId="4B3B19C5" w14:textId="77777777" w:rsidR="00E72FBB" w:rsidRPr="00E72FBB" w:rsidRDefault="00E72FBB" w:rsidP="00E72FBB">
            <w:pPr>
              <w:jc w:val="both"/>
              <w:rPr>
                <w:lang w:val="es-CR" w:eastAsia="es-CR"/>
              </w:rPr>
            </w:pPr>
            <w:r w:rsidRPr="00E72FBB">
              <w:rPr>
                <w:lang w:val="es-CR" w:eastAsia="es-CR"/>
              </w:rPr>
              <w:t>Casos inactivos</w:t>
            </w:r>
          </w:p>
        </w:tc>
        <w:tc>
          <w:tcPr>
            <w:tcW w:w="601" w:type="pct"/>
            <w:tcBorders>
              <w:top w:val="nil"/>
              <w:left w:val="nil"/>
              <w:bottom w:val="nil"/>
              <w:right w:val="single" w:sz="8" w:space="0" w:color="auto"/>
            </w:tcBorders>
            <w:shd w:val="clear" w:color="auto" w:fill="auto"/>
            <w:vAlign w:val="center"/>
            <w:hideMark/>
          </w:tcPr>
          <w:p w14:paraId="35586EF0" w14:textId="77777777" w:rsidR="00E72FBB" w:rsidRPr="00E72FBB" w:rsidRDefault="00E72FBB" w:rsidP="00E72FBB">
            <w:pPr>
              <w:jc w:val="center"/>
              <w:rPr>
                <w:lang w:val="es-CR" w:eastAsia="es-CR"/>
              </w:rPr>
            </w:pPr>
            <w:r w:rsidRPr="00E72FBB">
              <w:rPr>
                <w:lang w:val="es-CR" w:eastAsia="es-CR"/>
              </w:rPr>
              <w:t>3</w:t>
            </w:r>
          </w:p>
        </w:tc>
        <w:tc>
          <w:tcPr>
            <w:tcW w:w="704" w:type="pct"/>
            <w:tcBorders>
              <w:top w:val="nil"/>
              <w:left w:val="nil"/>
              <w:bottom w:val="nil"/>
              <w:right w:val="single" w:sz="8" w:space="0" w:color="auto"/>
            </w:tcBorders>
            <w:shd w:val="clear" w:color="auto" w:fill="auto"/>
            <w:vAlign w:val="center"/>
          </w:tcPr>
          <w:p w14:paraId="1CA4B4E5" w14:textId="77777777" w:rsidR="00E72FBB" w:rsidRPr="00E72FBB" w:rsidRDefault="00E72FBB" w:rsidP="00E72FBB">
            <w:pPr>
              <w:jc w:val="center"/>
              <w:rPr>
                <w:lang w:val="es-CR" w:eastAsia="es-CR"/>
              </w:rPr>
            </w:pPr>
            <w:r w:rsidRPr="00E72FBB">
              <w:rPr>
                <w:lang w:val="es-CR" w:eastAsia="es-CR"/>
              </w:rPr>
              <w:t>0</w:t>
            </w:r>
          </w:p>
        </w:tc>
        <w:tc>
          <w:tcPr>
            <w:tcW w:w="704" w:type="pct"/>
            <w:tcBorders>
              <w:top w:val="nil"/>
              <w:left w:val="nil"/>
              <w:bottom w:val="nil"/>
              <w:right w:val="single" w:sz="8" w:space="0" w:color="auto"/>
            </w:tcBorders>
            <w:shd w:val="clear" w:color="auto" w:fill="auto"/>
            <w:vAlign w:val="center"/>
          </w:tcPr>
          <w:p w14:paraId="75BC8882" w14:textId="77777777" w:rsidR="00E72FBB" w:rsidRPr="00E72FBB" w:rsidRDefault="00E72FBB" w:rsidP="00E72FBB">
            <w:pPr>
              <w:jc w:val="center"/>
              <w:rPr>
                <w:lang w:val="es-CR" w:eastAsia="es-CR"/>
              </w:rPr>
            </w:pPr>
            <w:r w:rsidRPr="00E72FBB">
              <w:rPr>
                <w:lang w:val="es-CR" w:eastAsia="es-CR"/>
              </w:rPr>
              <w:t>1</w:t>
            </w:r>
          </w:p>
        </w:tc>
        <w:tc>
          <w:tcPr>
            <w:tcW w:w="704" w:type="pct"/>
            <w:tcBorders>
              <w:top w:val="nil"/>
              <w:left w:val="nil"/>
              <w:bottom w:val="nil"/>
              <w:right w:val="single" w:sz="8" w:space="0" w:color="auto"/>
            </w:tcBorders>
            <w:shd w:val="clear" w:color="auto" w:fill="auto"/>
            <w:vAlign w:val="center"/>
          </w:tcPr>
          <w:p w14:paraId="5CCDE2D4" w14:textId="77777777" w:rsidR="00E72FBB" w:rsidRPr="00E72FBB" w:rsidRDefault="00E72FBB" w:rsidP="00E72FBB">
            <w:pPr>
              <w:jc w:val="center"/>
              <w:rPr>
                <w:lang w:val="es-CR" w:eastAsia="es-CR"/>
              </w:rPr>
            </w:pPr>
            <w:r w:rsidRPr="00E72FBB">
              <w:rPr>
                <w:lang w:val="es-CR" w:eastAsia="es-CR"/>
              </w:rPr>
              <w:t>0</w:t>
            </w:r>
          </w:p>
        </w:tc>
        <w:tc>
          <w:tcPr>
            <w:tcW w:w="704" w:type="pct"/>
            <w:tcBorders>
              <w:top w:val="nil"/>
              <w:left w:val="nil"/>
              <w:bottom w:val="nil"/>
            </w:tcBorders>
            <w:shd w:val="clear" w:color="auto" w:fill="auto"/>
            <w:vAlign w:val="center"/>
          </w:tcPr>
          <w:p w14:paraId="6183C5BE" w14:textId="77777777" w:rsidR="00E72FBB" w:rsidRPr="00E72FBB" w:rsidRDefault="00E72FBB" w:rsidP="00E72FBB">
            <w:pPr>
              <w:jc w:val="center"/>
              <w:rPr>
                <w:lang w:val="es-CR" w:eastAsia="es-CR"/>
              </w:rPr>
            </w:pPr>
            <w:r w:rsidRPr="00E72FBB">
              <w:rPr>
                <w:lang w:val="es-CR" w:eastAsia="es-CR"/>
              </w:rPr>
              <w:t>1</w:t>
            </w:r>
          </w:p>
        </w:tc>
      </w:tr>
      <w:tr w:rsidR="00E72FBB" w:rsidRPr="00E72FBB" w14:paraId="10B483AA" w14:textId="77777777" w:rsidTr="00796A37">
        <w:trPr>
          <w:gridAfter w:val="1"/>
          <w:wAfter w:w="8" w:type="pct"/>
          <w:trHeight w:val="315"/>
          <w:jc w:val="center"/>
        </w:trPr>
        <w:tc>
          <w:tcPr>
            <w:tcW w:w="1578" w:type="pct"/>
            <w:tcBorders>
              <w:top w:val="nil"/>
              <w:left w:val="nil"/>
              <w:bottom w:val="nil"/>
              <w:right w:val="single" w:sz="8" w:space="0" w:color="auto"/>
            </w:tcBorders>
            <w:shd w:val="clear" w:color="auto" w:fill="auto"/>
            <w:vAlign w:val="center"/>
            <w:hideMark/>
          </w:tcPr>
          <w:p w14:paraId="6F6E8504" w14:textId="77777777" w:rsidR="00E72FBB" w:rsidRPr="00E72FBB" w:rsidRDefault="00E72FBB" w:rsidP="00E72FBB">
            <w:pPr>
              <w:jc w:val="both"/>
              <w:rPr>
                <w:lang w:val="es-CR" w:eastAsia="es-CR"/>
              </w:rPr>
            </w:pPr>
            <w:r w:rsidRPr="00E72FBB">
              <w:rPr>
                <w:lang w:val="es-CR" w:eastAsia="es-CR"/>
              </w:rPr>
              <w:t>Casos terminados</w:t>
            </w:r>
          </w:p>
        </w:tc>
        <w:tc>
          <w:tcPr>
            <w:tcW w:w="601" w:type="pct"/>
            <w:tcBorders>
              <w:top w:val="nil"/>
              <w:left w:val="nil"/>
              <w:bottom w:val="nil"/>
              <w:right w:val="single" w:sz="8" w:space="0" w:color="auto"/>
            </w:tcBorders>
            <w:shd w:val="clear" w:color="auto" w:fill="auto"/>
            <w:vAlign w:val="center"/>
            <w:hideMark/>
          </w:tcPr>
          <w:p w14:paraId="7DF1D2C0" w14:textId="77777777" w:rsidR="00E72FBB" w:rsidRPr="00E72FBB" w:rsidRDefault="00E72FBB" w:rsidP="00E72FBB">
            <w:pPr>
              <w:jc w:val="center"/>
              <w:rPr>
                <w:lang w:val="es-CR" w:eastAsia="es-CR"/>
              </w:rPr>
            </w:pPr>
            <w:r w:rsidRPr="00E72FBB">
              <w:rPr>
                <w:lang w:val="es-CR" w:eastAsia="es-CR"/>
              </w:rPr>
              <w:t>962</w:t>
            </w:r>
          </w:p>
        </w:tc>
        <w:tc>
          <w:tcPr>
            <w:tcW w:w="704" w:type="pct"/>
            <w:tcBorders>
              <w:top w:val="nil"/>
              <w:left w:val="nil"/>
              <w:bottom w:val="nil"/>
              <w:right w:val="single" w:sz="8" w:space="0" w:color="auto"/>
            </w:tcBorders>
            <w:shd w:val="clear" w:color="auto" w:fill="auto"/>
            <w:vAlign w:val="center"/>
          </w:tcPr>
          <w:p w14:paraId="412F09F5" w14:textId="77777777" w:rsidR="00E72FBB" w:rsidRPr="00E72FBB" w:rsidRDefault="00E72FBB" w:rsidP="00E72FBB">
            <w:pPr>
              <w:jc w:val="center"/>
              <w:rPr>
                <w:lang w:val="es-CR" w:eastAsia="es-CR"/>
              </w:rPr>
            </w:pPr>
            <w:r w:rsidRPr="00E72FBB">
              <w:rPr>
                <w:lang w:val="es-CR" w:eastAsia="es-CR"/>
              </w:rPr>
              <w:t>1308</w:t>
            </w:r>
          </w:p>
        </w:tc>
        <w:tc>
          <w:tcPr>
            <w:tcW w:w="704" w:type="pct"/>
            <w:tcBorders>
              <w:top w:val="nil"/>
              <w:left w:val="nil"/>
              <w:bottom w:val="nil"/>
              <w:right w:val="single" w:sz="8" w:space="0" w:color="auto"/>
            </w:tcBorders>
            <w:shd w:val="clear" w:color="auto" w:fill="auto"/>
            <w:vAlign w:val="center"/>
          </w:tcPr>
          <w:p w14:paraId="449DDFBC" w14:textId="77777777" w:rsidR="00E72FBB" w:rsidRPr="00E72FBB" w:rsidRDefault="00E72FBB" w:rsidP="00E72FBB">
            <w:pPr>
              <w:jc w:val="center"/>
              <w:rPr>
                <w:lang w:val="es-CR" w:eastAsia="es-CR"/>
              </w:rPr>
            </w:pPr>
            <w:r w:rsidRPr="00E72FBB">
              <w:rPr>
                <w:lang w:val="es-CR" w:eastAsia="es-CR"/>
              </w:rPr>
              <w:t>876</w:t>
            </w:r>
          </w:p>
        </w:tc>
        <w:tc>
          <w:tcPr>
            <w:tcW w:w="704" w:type="pct"/>
            <w:tcBorders>
              <w:top w:val="nil"/>
              <w:left w:val="nil"/>
              <w:bottom w:val="nil"/>
              <w:right w:val="single" w:sz="8" w:space="0" w:color="auto"/>
            </w:tcBorders>
            <w:shd w:val="clear" w:color="auto" w:fill="auto"/>
            <w:vAlign w:val="center"/>
          </w:tcPr>
          <w:p w14:paraId="779D0011" w14:textId="77777777" w:rsidR="00E72FBB" w:rsidRPr="00E72FBB" w:rsidRDefault="00E72FBB" w:rsidP="00E72FBB">
            <w:pPr>
              <w:jc w:val="center"/>
              <w:rPr>
                <w:lang w:val="es-CR" w:eastAsia="es-CR"/>
              </w:rPr>
            </w:pPr>
            <w:r w:rsidRPr="00E72FBB">
              <w:rPr>
                <w:lang w:val="es-CR" w:eastAsia="es-CR"/>
              </w:rPr>
              <w:t>933</w:t>
            </w:r>
          </w:p>
        </w:tc>
        <w:tc>
          <w:tcPr>
            <w:tcW w:w="704" w:type="pct"/>
            <w:tcBorders>
              <w:top w:val="nil"/>
              <w:left w:val="nil"/>
              <w:bottom w:val="nil"/>
            </w:tcBorders>
            <w:shd w:val="clear" w:color="auto" w:fill="auto"/>
            <w:vAlign w:val="center"/>
          </w:tcPr>
          <w:p w14:paraId="5D188509" w14:textId="77777777" w:rsidR="00E72FBB" w:rsidRPr="00E72FBB" w:rsidRDefault="00E72FBB" w:rsidP="00E72FBB">
            <w:pPr>
              <w:jc w:val="center"/>
              <w:rPr>
                <w:lang w:val="es-CR" w:eastAsia="es-CR"/>
              </w:rPr>
            </w:pPr>
            <w:r w:rsidRPr="00E72FBB">
              <w:rPr>
                <w:lang w:val="es-CR" w:eastAsia="es-CR"/>
              </w:rPr>
              <w:t>822</w:t>
            </w:r>
          </w:p>
        </w:tc>
      </w:tr>
      <w:tr w:rsidR="00E72FBB" w:rsidRPr="00E72FBB" w14:paraId="3BC95168" w14:textId="77777777" w:rsidTr="00796A37">
        <w:trPr>
          <w:gridAfter w:val="1"/>
          <w:wAfter w:w="8" w:type="pct"/>
          <w:trHeight w:val="315"/>
          <w:jc w:val="center"/>
        </w:trPr>
        <w:tc>
          <w:tcPr>
            <w:tcW w:w="1578" w:type="pct"/>
            <w:tcBorders>
              <w:top w:val="nil"/>
              <w:left w:val="nil"/>
              <w:bottom w:val="nil"/>
              <w:right w:val="single" w:sz="8" w:space="0" w:color="auto"/>
            </w:tcBorders>
            <w:shd w:val="clear" w:color="auto" w:fill="auto"/>
            <w:vAlign w:val="center"/>
            <w:hideMark/>
          </w:tcPr>
          <w:p w14:paraId="782BB89E" w14:textId="77777777" w:rsidR="00E72FBB" w:rsidRPr="00E72FBB" w:rsidRDefault="00E72FBB" w:rsidP="00E72FBB">
            <w:pPr>
              <w:jc w:val="both"/>
              <w:rPr>
                <w:lang w:val="es-CR" w:eastAsia="es-CR"/>
              </w:rPr>
            </w:pPr>
            <w:r w:rsidRPr="00E72FBB">
              <w:rPr>
                <w:lang w:val="es-CR" w:eastAsia="es-CR"/>
              </w:rPr>
              <w:t>Circulante al finalizar</w:t>
            </w:r>
          </w:p>
        </w:tc>
        <w:tc>
          <w:tcPr>
            <w:tcW w:w="601" w:type="pct"/>
            <w:tcBorders>
              <w:top w:val="nil"/>
              <w:left w:val="nil"/>
              <w:bottom w:val="nil"/>
              <w:right w:val="single" w:sz="8" w:space="0" w:color="auto"/>
            </w:tcBorders>
            <w:shd w:val="clear" w:color="auto" w:fill="auto"/>
            <w:vAlign w:val="center"/>
            <w:hideMark/>
          </w:tcPr>
          <w:p w14:paraId="40567784" w14:textId="77777777" w:rsidR="00E72FBB" w:rsidRPr="00E72FBB" w:rsidRDefault="00E72FBB" w:rsidP="00E72FBB">
            <w:pPr>
              <w:jc w:val="center"/>
              <w:rPr>
                <w:lang w:val="es-CR" w:eastAsia="es-CR"/>
              </w:rPr>
            </w:pPr>
            <w:r w:rsidRPr="00E72FBB">
              <w:rPr>
                <w:lang w:val="es-CR" w:eastAsia="es-CR"/>
              </w:rPr>
              <w:t>3165</w:t>
            </w:r>
          </w:p>
        </w:tc>
        <w:tc>
          <w:tcPr>
            <w:tcW w:w="704" w:type="pct"/>
            <w:tcBorders>
              <w:top w:val="nil"/>
              <w:left w:val="nil"/>
              <w:bottom w:val="nil"/>
              <w:right w:val="single" w:sz="8" w:space="0" w:color="auto"/>
            </w:tcBorders>
            <w:shd w:val="clear" w:color="auto" w:fill="auto"/>
            <w:vAlign w:val="center"/>
          </w:tcPr>
          <w:p w14:paraId="5033CF01" w14:textId="77777777" w:rsidR="00E72FBB" w:rsidRPr="00E72FBB" w:rsidRDefault="00E72FBB" w:rsidP="00E72FBB">
            <w:pPr>
              <w:jc w:val="center"/>
              <w:rPr>
                <w:lang w:val="es-CR" w:eastAsia="es-CR"/>
              </w:rPr>
            </w:pPr>
            <w:r w:rsidRPr="00E72FBB">
              <w:rPr>
                <w:lang w:val="es-CR" w:eastAsia="es-CR"/>
              </w:rPr>
              <w:t>3497</w:t>
            </w:r>
          </w:p>
        </w:tc>
        <w:tc>
          <w:tcPr>
            <w:tcW w:w="704" w:type="pct"/>
            <w:tcBorders>
              <w:top w:val="nil"/>
              <w:left w:val="nil"/>
              <w:bottom w:val="nil"/>
              <w:right w:val="single" w:sz="8" w:space="0" w:color="auto"/>
            </w:tcBorders>
            <w:shd w:val="clear" w:color="auto" w:fill="auto"/>
            <w:vAlign w:val="center"/>
          </w:tcPr>
          <w:p w14:paraId="6E994136" w14:textId="77777777" w:rsidR="00E72FBB" w:rsidRPr="00E72FBB" w:rsidRDefault="00E72FBB" w:rsidP="00E72FBB">
            <w:pPr>
              <w:jc w:val="center"/>
              <w:rPr>
                <w:lang w:val="es-CR" w:eastAsia="es-CR"/>
              </w:rPr>
            </w:pPr>
            <w:r w:rsidRPr="00E72FBB">
              <w:rPr>
                <w:lang w:val="es-CR" w:eastAsia="es-CR"/>
              </w:rPr>
              <w:t>3826</w:t>
            </w:r>
          </w:p>
        </w:tc>
        <w:tc>
          <w:tcPr>
            <w:tcW w:w="704" w:type="pct"/>
            <w:tcBorders>
              <w:top w:val="nil"/>
              <w:left w:val="nil"/>
              <w:bottom w:val="nil"/>
              <w:right w:val="single" w:sz="8" w:space="0" w:color="auto"/>
            </w:tcBorders>
            <w:shd w:val="clear" w:color="auto" w:fill="auto"/>
            <w:vAlign w:val="center"/>
          </w:tcPr>
          <w:p w14:paraId="0867AB62" w14:textId="77777777" w:rsidR="00E72FBB" w:rsidRPr="00E72FBB" w:rsidRDefault="00E72FBB" w:rsidP="00E72FBB">
            <w:pPr>
              <w:jc w:val="center"/>
              <w:rPr>
                <w:lang w:val="es-CR" w:eastAsia="es-CR"/>
              </w:rPr>
            </w:pPr>
            <w:r w:rsidRPr="00E72FBB">
              <w:rPr>
                <w:lang w:val="es-CR" w:eastAsia="es-CR"/>
              </w:rPr>
              <w:t>4139</w:t>
            </w:r>
          </w:p>
        </w:tc>
        <w:tc>
          <w:tcPr>
            <w:tcW w:w="704" w:type="pct"/>
            <w:tcBorders>
              <w:top w:val="nil"/>
              <w:left w:val="nil"/>
              <w:bottom w:val="nil"/>
            </w:tcBorders>
            <w:shd w:val="clear" w:color="auto" w:fill="auto"/>
            <w:vAlign w:val="center"/>
          </w:tcPr>
          <w:p w14:paraId="0C267E56" w14:textId="77777777" w:rsidR="00E72FBB" w:rsidRPr="00E72FBB" w:rsidRDefault="00E72FBB" w:rsidP="00E72FBB">
            <w:pPr>
              <w:jc w:val="center"/>
              <w:rPr>
                <w:lang w:val="es-CR" w:eastAsia="es-CR"/>
              </w:rPr>
            </w:pPr>
            <w:r w:rsidRPr="00E72FBB">
              <w:rPr>
                <w:lang w:val="es-CR" w:eastAsia="es-CR"/>
              </w:rPr>
              <w:t>4857</w:t>
            </w:r>
          </w:p>
        </w:tc>
      </w:tr>
      <w:tr w:rsidR="00E72FBB" w:rsidRPr="00E72FBB" w14:paraId="72D2911C" w14:textId="77777777" w:rsidTr="00796A37">
        <w:trPr>
          <w:gridAfter w:val="1"/>
          <w:wAfter w:w="8" w:type="pct"/>
          <w:trHeight w:val="315"/>
          <w:jc w:val="center"/>
        </w:trPr>
        <w:tc>
          <w:tcPr>
            <w:tcW w:w="1578" w:type="pct"/>
            <w:tcBorders>
              <w:top w:val="nil"/>
              <w:left w:val="nil"/>
              <w:bottom w:val="nil"/>
              <w:right w:val="single" w:sz="8" w:space="0" w:color="auto"/>
            </w:tcBorders>
            <w:shd w:val="clear" w:color="auto" w:fill="auto"/>
            <w:vAlign w:val="center"/>
            <w:hideMark/>
          </w:tcPr>
          <w:p w14:paraId="3544C40B" w14:textId="77777777" w:rsidR="00E72FBB" w:rsidRPr="00E72FBB" w:rsidRDefault="00E72FBB" w:rsidP="00E72FBB">
            <w:pPr>
              <w:jc w:val="both"/>
              <w:rPr>
                <w:lang w:val="es-CR" w:eastAsia="es-CR"/>
              </w:rPr>
            </w:pPr>
          </w:p>
        </w:tc>
        <w:tc>
          <w:tcPr>
            <w:tcW w:w="601" w:type="pct"/>
            <w:tcBorders>
              <w:top w:val="nil"/>
              <w:left w:val="nil"/>
              <w:bottom w:val="nil"/>
              <w:right w:val="single" w:sz="8" w:space="0" w:color="auto"/>
            </w:tcBorders>
            <w:shd w:val="clear" w:color="auto" w:fill="auto"/>
            <w:vAlign w:val="center"/>
            <w:hideMark/>
          </w:tcPr>
          <w:p w14:paraId="2A21BBDB" w14:textId="77777777" w:rsidR="00E72FBB" w:rsidRPr="00E72FBB" w:rsidRDefault="00E72FBB" w:rsidP="00E72FBB">
            <w:pPr>
              <w:jc w:val="center"/>
              <w:rPr>
                <w:lang w:val="es-CR" w:eastAsia="es-CR"/>
              </w:rPr>
            </w:pPr>
          </w:p>
        </w:tc>
        <w:tc>
          <w:tcPr>
            <w:tcW w:w="704" w:type="pct"/>
            <w:tcBorders>
              <w:top w:val="nil"/>
              <w:left w:val="nil"/>
              <w:bottom w:val="nil"/>
              <w:right w:val="single" w:sz="8" w:space="0" w:color="auto"/>
            </w:tcBorders>
            <w:shd w:val="clear" w:color="auto" w:fill="auto"/>
            <w:vAlign w:val="center"/>
          </w:tcPr>
          <w:p w14:paraId="6B307C93" w14:textId="77777777" w:rsidR="00E72FBB" w:rsidRPr="00E72FBB" w:rsidRDefault="00E72FBB" w:rsidP="00E72FBB">
            <w:pPr>
              <w:jc w:val="center"/>
              <w:rPr>
                <w:lang w:val="es-CR" w:eastAsia="es-CR"/>
              </w:rPr>
            </w:pPr>
          </w:p>
        </w:tc>
        <w:tc>
          <w:tcPr>
            <w:tcW w:w="704" w:type="pct"/>
            <w:tcBorders>
              <w:top w:val="nil"/>
              <w:left w:val="nil"/>
              <w:bottom w:val="nil"/>
              <w:right w:val="single" w:sz="8" w:space="0" w:color="auto"/>
            </w:tcBorders>
            <w:shd w:val="clear" w:color="auto" w:fill="auto"/>
            <w:vAlign w:val="center"/>
          </w:tcPr>
          <w:p w14:paraId="3E280033" w14:textId="77777777" w:rsidR="00E72FBB" w:rsidRPr="00E72FBB" w:rsidRDefault="00E72FBB" w:rsidP="00E72FBB">
            <w:pPr>
              <w:jc w:val="center"/>
              <w:rPr>
                <w:lang w:val="es-CR" w:eastAsia="es-CR"/>
              </w:rPr>
            </w:pPr>
          </w:p>
        </w:tc>
        <w:tc>
          <w:tcPr>
            <w:tcW w:w="704" w:type="pct"/>
            <w:tcBorders>
              <w:top w:val="nil"/>
              <w:left w:val="nil"/>
              <w:bottom w:val="nil"/>
              <w:right w:val="single" w:sz="8" w:space="0" w:color="auto"/>
            </w:tcBorders>
            <w:shd w:val="clear" w:color="auto" w:fill="auto"/>
            <w:vAlign w:val="center"/>
          </w:tcPr>
          <w:p w14:paraId="1F9C747A" w14:textId="77777777" w:rsidR="00E72FBB" w:rsidRPr="00E72FBB" w:rsidRDefault="00E72FBB" w:rsidP="00E72FBB">
            <w:pPr>
              <w:jc w:val="center"/>
              <w:rPr>
                <w:lang w:val="es-CR" w:eastAsia="es-CR"/>
              </w:rPr>
            </w:pPr>
          </w:p>
        </w:tc>
        <w:tc>
          <w:tcPr>
            <w:tcW w:w="704" w:type="pct"/>
            <w:tcBorders>
              <w:top w:val="nil"/>
              <w:left w:val="nil"/>
              <w:bottom w:val="nil"/>
            </w:tcBorders>
            <w:shd w:val="clear" w:color="auto" w:fill="auto"/>
            <w:vAlign w:val="center"/>
          </w:tcPr>
          <w:p w14:paraId="502D3EE4" w14:textId="77777777" w:rsidR="00E72FBB" w:rsidRPr="00E72FBB" w:rsidRDefault="00E72FBB" w:rsidP="00E72FBB">
            <w:pPr>
              <w:jc w:val="center"/>
              <w:rPr>
                <w:lang w:val="es-CR" w:eastAsia="es-CR"/>
              </w:rPr>
            </w:pPr>
          </w:p>
        </w:tc>
      </w:tr>
      <w:tr w:rsidR="00E72FBB" w:rsidRPr="00E72FBB" w14:paraId="1C0ADF2D" w14:textId="77777777" w:rsidTr="00796A37">
        <w:trPr>
          <w:gridAfter w:val="1"/>
          <w:wAfter w:w="8" w:type="pct"/>
          <w:trHeight w:val="315"/>
          <w:jc w:val="center"/>
        </w:trPr>
        <w:tc>
          <w:tcPr>
            <w:tcW w:w="1578" w:type="pct"/>
            <w:tcBorders>
              <w:top w:val="nil"/>
              <w:left w:val="nil"/>
              <w:bottom w:val="nil"/>
              <w:right w:val="single" w:sz="8" w:space="0" w:color="auto"/>
            </w:tcBorders>
            <w:shd w:val="clear" w:color="auto" w:fill="auto"/>
            <w:vAlign w:val="center"/>
            <w:hideMark/>
          </w:tcPr>
          <w:p w14:paraId="1315C8AD" w14:textId="77777777" w:rsidR="00E72FBB" w:rsidRPr="00E72FBB" w:rsidRDefault="00E72FBB" w:rsidP="00E72FBB">
            <w:pPr>
              <w:jc w:val="both"/>
              <w:rPr>
                <w:lang w:val="es-CR" w:eastAsia="es-CR"/>
              </w:rPr>
            </w:pPr>
            <w:r w:rsidRPr="00E72FBB">
              <w:rPr>
                <w:lang w:val="es-CR" w:eastAsia="es-CR"/>
              </w:rPr>
              <w:t>Carga de trabajo</w:t>
            </w:r>
          </w:p>
        </w:tc>
        <w:tc>
          <w:tcPr>
            <w:tcW w:w="601" w:type="pct"/>
            <w:tcBorders>
              <w:top w:val="nil"/>
              <w:left w:val="nil"/>
              <w:bottom w:val="nil"/>
              <w:right w:val="single" w:sz="8" w:space="0" w:color="auto"/>
            </w:tcBorders>
            <w:shd w:val="clear" w:color="auto" w:fill="auto"/>
            <w:vAlign w:val="center"/>
            <w:hideMark/>
          </w:tcPr>
          <w:p w14:paraId="45C03EBC" w14:textId="77777777" w:rsidR="00E72FBB" w:rsidRPr="00E72FBB" w:rsidRDefault="00E72FBB" w:rsidP="00E72FBB">
            <w:pPr>
              <w:jc w:val="center"/>
              <w:rPr>
                <w:lang w:val="es-CR" w:eastAsia="es-CR"/>
              </w:rPr>
            </w:pPr>
            <w:r w:rsidRPr="00E72FBB">
              <w:rPr>
                <w:lang w:val="es-CR" w:eastAsia="es-CR"/>
              </w:rPr>
              <w:t>4130</w:t>
            </w:r>
          </w:p>
        </w:tc>
        <w:tc>
          <w:tcPr>
            <w:tcW w:w="704" w:type="pct"/>
            <w:tcBorders>
              <w:top w:val="nil"/>
              <w:left w:val="nil"/>
              <w:bottom w:val="nil"/>
              <w:right w:val="single" w:sz="8" w:space="0" w:color="auto"/>
            </w:tcBorders>
            <w:shd w:val="clear" w:color="auto" w:fill="auto"/>
            <w:vAlign w:val="center"/>
          </w:tcPr>
          <w:p w14:paraId="7B337A60" w14:textId="77777777" w:rsidR="00E72FBB" w:rsidRPr="00E72FBB" w:rsidRDefault="00E72FBB" w:rsidP="00E72FBB">
            <w:pPr>
              <w:jc w:val="center"/>
              <w:rPr>
                <w:lang w:val="es-CR" w:eastAsia="es-CR"/>
              </w:rPr>
            </w:pPr>
            <w:r w:rsidRPr="00E72FBB">
              <w:rPr>
                <w:lang w:val="es-CR" w:eastAsia="es-CR"/>
              </w:rPr>
              <w:t>4805</w:t>
            </w:r>
          </w:p>
        </w:tc>
        <w:tc>
          <w:tcPr>
            <w:tcW w:w="704" w:type="pct"/>
            <w:tcBorders>
              <w:top w:val="nil"/>
              <w:left w:val="nil"/>
              <w:bottom w:val="nil"/>
              <w:right w:val="single" w:sz="8" w:space="0" w:color="auto"/>
            </w:tcBorders>
            <w:shd w:val="clear" w:color="auto" w:fill="auto"/>
            <w:vAlign w:val="center"/>
          </w:tcPr>
          <w:p w14:paraId="00EAAB0B" w14:textId="77777777" w:rsidR="00E72FBB" w:rsidRPr="00E72FBB" w:rsidRDefault="00E72FBB" w:rsidP="00E72FBB">
            <w:pPr>
              <w:jc w:val="center"/>
              <w:rPr>
                <w:lang w:val="es-CR" w:eastAsia="es-CR"/>
              </w:rPr>
            </w:pPr>
            <w:r w:rsidRPr="00E72FBB">
              <w:rPr>
                <w:lang w:val="es-CR" w:eastAsia="es-CR"/>
              </w:rPr>
              <w:t>4703</w:t>
            </w:r>
          </w:p>
        </w:tc>
        <w:tc>
          <w:tcPr>
            <w:tcW w:w="704" w:type="pct"/>
            <w:tcBorders>
              <w:top w:val="nil"/>
              <w:left w:val="nil"/>
              <w:bottom w:val="nil"/>
              <w:right w:val="single" w:sz="8" w:space="0" w:color="auto"/>
            </w:tcBorders>
            <w:shd w:val="clear" w:color="auto" w:fill="auto"/>
            <w:vAlign w:val="center"/>
          </w:tcPr>
          <w:p w14:paraId="45B06358" w14:textId="77777777" w:rsidR="00E72FBB" w:rsidRPr="00E72FBB" w:rsidRDefault="00E72FBB" w:rsidP="00E72FBB">
            <w:pPr>
              <w:jc w:val="center"/>
              <w:rPr>
                <w:lang w:val="es-CR" w:eastAsia="es-CR"/>
              </w:rPr>
            </w:pPr>
            <w:r w:rsidRPr="00E72FBB">
              <w:rPr>
                <w:lang w:val="es-CR" w:eastAsia="es-CR"/>
              </w:rPr>
              <w:t>5072</w:t>
            </w:r>
          </w:p>
        </w:tc>
        <w:tc>
          <w:tcPr>
            <w:tcW w:w="704" w:type="pct"/>
            <w:tcBorders>
              <w:top w:val="nil"/>
              <w:left w:val="nil"/>
              <w:bottom w:val="nil"/>
            </w:tcBorders>
            <w:shd w:val="clear" w:color="auto" w:fill="auto"/>
            <w:vAlign w:val="center"/>
          </w:tcPr>
          <w:p w14:paraId="1ADFF01A" w14:textId="77777777" w:rsidR="00E72FBB" w:rsidRPr="00E72FBB" w:rsidRDefault="00E72FBB" w:rsidP="00E72FBB">
            <w:pPr>
              <w:jc w:val="center"/>
              <w:rPr>
                <w:lang w:val="es-CR" w:eastAsia="es-CR"/>
              </w:rPr>
            </w:pPr>
            <w:r w:rsidRPr="00E72FBB">
              <w:rPr>
                <w:lang w:val="es-CR" w:eastAsia="es-CR"/>
              </w:rPr>
              <w:t>5680</w:t>
            </w:r>
          </w:p>
        </w:tc>
      </w:tr>
      <w:tr w:rsidR="00E72FBB" w:rsidRPr="00E72FBB" w14:paraId="52031AED" w14:textId="77777777" w:rsidTr="00796A37">
        <w:trPr>
          <w:gridAfter w:val="1"/>
          <w:wAfter w:w="8" w:type="pct"/>
          <w:trHeight w:val="315"/>
          <w:jc w:val="center"/>
        </w:trPr>
        <w:tc>
          <w:tcPr>
            <w:tcW w:w="1578" w:type="pct"/>
            <w:tcBorders>
              <w:top w:val="nil"/>
              <w:left w:val="nil"/>
              <w:bottom w:val="nil"/>
              <w:right w:val="single" w:sz="8" w:space="0" w:color="auto"/>
            </w:tcBorders>
            <w:shd w:val="clear" w:color="auto" w:fill="auto"/>
            <w:vAlign w:val="center"/>
            <w:hideMark/>
          </w:tcPr>
          <w:p w14:paraId="682090FF" w14:textId="77777777" w:rsidR="00E72FBB" w:rsidRPr="00E72FBB" w:rsidRDefault="00E72FBB" w:rsidP="00E72FBB">
            <w:pPr>
              <w:jc w:val="both"/>
              <w:rPr>
                <w:lang w:val="es-CR" w:eastAsia="es-CR"/>
              </w:rPr>
            </w:pPr>
            <w:r w:rsidRPr="00E72FBB">
              <w:rPr>
                <w:lang w:val="es-CR" w:eastAsia="es-CR"/>
              </w:rPr>
              <w:t>Tasa de congestión</w:t>
            </w:r>
          </w:p>
        </w:tc>
        <w:tc>
          <w:tcPr>
            <w:tcW w:w="601" w:type="pct"/>
            <w:tcBorders>
              <w:top w:val="nil"/>
              <w:left w:val="nil"/>
              <w:bottom w:val="nil"/>
              <w:right w:val="single" w:sz="8" w:space="0" w:color="auto"/>
            </w:tcBorders>
            <w:shd w:val="clear" w:color="auto" w:fill="auto"/>
            <w:vAlign w:val="center"/>
            <w:hideMark/>
          </w:tcPr>
          <w:p w14:paraId="446763B3" w14:textId="77777777" w:rsidR="00E72FBB" w:rsidRPr="00E72FBB" w:rsidRDefault="00E72FBB" w:rsidP="00E72FBB">
            <w:pPr>
              <w:jc w:val="center"/>
              <w:rPr>
                <w:lang w:val="es-CR" w:eastAsia="es-CR"/>
              </w:rPr>
            </w:pPr>
            <w:r w:rsidRPr="00E72FBB">
              <w:rPr>
                <w:lang w:val="es-CR" w:eastAsia="es-CR"/>
              </w:rPr>
              <w:t>4.29</w:t>
            </w:r>
          </w:p>
        </w:tc>
        <w:tc>
          <w:tcPr>
            <w:tcW w:w="704" w:type="pct"/>
            <w:tcBorders>
              <w:top w:val="nil"/>
              <w:left w:val="nil"/>
              <w:bottom w:val="nil"/>
              <w:right w:val="single" w:sz="8" w:space="0" w:color="auto"/>
            </w:tcBorders>
            <w:shd w:val="clear" w:color="auto" w:fill="auto"/>
            <w:vAlign w:val="center"/>
          </w:tcPr>
          <w:p w14:paraId="4D68946E" w14:textId="77777777" w:rsidR="00E72FBB" w:rsidRPr="00E72FBB" w:rsidRDefault="00E72FBB" w:rsidP="00E72FBB">
            <w:pPr>
              <w:jc w:val="center"/>
              <w:rPr>
                <w:lang w:val="es-CR" w:eastAsia="es-CR"/>
              </w:rPr>
            </w:pPr>
            <w:r w:rsidRPr="00E72FBB">
              <w:rPr>
                <w:lang w:val="es-CR" w:eastAsia="es-CR"/>
              </w:rPr>
              <w:t>3.67</w:t>
            </w:r>
          </w:p>
        </w:tc>
        <w:tc>
          <w:tcPr>
            <w:tcW w:w="704" w:type="pct"/>
            <w:tcBorders>
              <w:top w:val="nil"/>
              <w:left w:val="nil"/>
              <w:bottom w:val="nil"/>
              <w:right w:val="single" w:sz="8" w:space="0" w:color="auto"/>
            </w:tcBorders>
            <w:shd w:val="clear" w:color="auto" w:fill="auto"/>
            <w:vAlign w:val="center"/>
          </w:tcPr>
          <w:p w14:paraId="401327F6" w14:textId="77777777" w:rsidR="00E72FBB" w:rsidRPr="00E72FBB" w:rsidRDefault="00E72FBB" w:rsidP="00E72FBB">
            <w:pPr>
              <w:jc w:val="center"/>
              <w:rPr>
                <w:lang w:val="es-CR" w:eastAsia="es-CR"/>
              </w:rPr>
            </w:pPr>
            <w:r w:rsidRPr="00E72FBB">
              <w:rPr>
                <w:lang w:val="es-CR" w:eastAsia="es-CR"/>
              </w:rPr>
              <w:t>5.36</w:t>
            </w:r>
          </w:p>
        </w:tc>
        <w:tc>
          <w:tcPr>
            <w:tcW w:w="704" w:type="pct"/>
            <w:tcBorders>
              <w:top w:val="nil"/>
              <w:left w:val="nil"/>
              <w:bottom w:val="nil"/>
              <w:right w:val="single" w:sz="8" w:space="0" w:color="auto"/>
            </w:tcBorders>
            <w:shd w:val="clear" w:color="auto" w:fill="auto"/>
            <w:vAlign w:val="center"/>
          </w:tcPr>
          <w:p w14:paraId="39F0E6B4" w14:textId="77777777" w:rsidR="00E72FBB" w:rsidRPr="00E72FBB" w:rsidRDefault="00E72FBB" w:rsidP="00E72FBB">
            <w:pPr>
              <w:jc w:val="center"/>
              <w:rPr>
                <w:lang w:val="es-CR" w:eastAsia="es-CR"/>
              </w:rPr>
            </w:pPr>
            <w:r w:rsidRPr="00E72FBB">
              <w:rPr>
                <w:lang w:val="es-CR" w:eastAsia="es-CR"/>
              </w:rPr>
              <w:t>5.44</w:t>
            </w:r>
          </w:p>
        </w:tc>
        <w:tc>
          <w:tcPr>
            <w:tcW w:w="704" w:type="pct"/>
            <w:tcBorders>
              <w:top w:val="nil"/>
              <w:left w:val="nil"/>
              <w:bottom w:val="nil"/>
            </w:tcBorders>
            <w:shd w:val="clear" w:color="auto" w:fill="auto"/>
            <w:vAlign w:val="center"/>
          </w:tcPr>
          <w:p w14:paraId="69CF552A" w14:textId="77777777" w:rsidR="00E72FBB" w:rsidRPr="00E72FBB" w:rsidRDefault="00E72FBB" w:rsidP="00E72FBB">
            <w:pPr>
              <w:jc w:val="center"/>
              <w:rPr>
                <w:lang w:val="es-CR" w:eastAsia="es-CR"/>
              </w:rPr>
            </w:pPr>
            <w:r w:rsidRPr="00E72FBB">
              <w:rPr>
                <w:lang w:val="es-CR" w:eastAsia="es-CR"/>
              </w:rPr>
              <w:t>6.91</w:t>
            </w:r>
          </w:p>
        </w:tc>
      </w:tr>
      <w:tr w:rsidR="00E72FBB" w:rsidRPr="00E72FBB" w14:paraId="13972D15" w14:textId="77777777" w:rsidTr="00796A37">
        <w:trPr>
          <w:gridAfter w:val="1"/>
          <w:wAfter w:w="8" w:type="pct"/>
          <w:trHeight w:val="315"/>
          <w:jc w:val="center"/>
        </w:trPr>
        <w:tc>
          <w:tcPr>
            <w:tcW w:w="1578" w:type="pct"/>
            <w:tcBorders>
              <w:top w:val="nil"/>
              <w:left w:val="nil"/>
              <w:bottom w:val="nil"/>
              <w:right w:val="single" w:sz="8" w:space="0" w:color="auto"/>
            </w:tcBorders>
            <w:shd w:val="clear" w:color="auto" w:fill="auto"/>
            <w:vAlign w:val="center"/>
            <w:hideMark/>
          </w:tcPr>
          <w:p w14:paraId="5C2CDACD" w14:textId="77777777" w:rsidR="00E72FBB" w:rsidRPr="00E72FBB" w:rsidRDefault="00E72FBB" w:rsidP="00E72FBB">
            <w:pPr>
              <w:jc w:val="both"/>
              <w:rPr>
                <w:lang w:val="es-CR" w:eastAsia="es-CR"/>
              </w:rPr>
            </w:pPr>
            <w:r w:rsidRPr="00E72FBB">
              <w:rPr>
                <w:lang w:val="es-CR" w:eastAsia="es-CR"/>
              </w:rPr>
              <w:t>Porcentaje de pendencia</w:t>
            </w:r>
          </w:p>
        </w:tc>
        <w:tc>
          <w:tcPr>
            <w:tcW w:w="601" w:type="pct"/>
            <w:tcBorders>
              <w:top w:val="nil"/>
              <w:left w:val="nil"/>
              <w:bottom w:val="nil"/>
              <w:right w:val="single" w:sz="8" w:space="0" w:color="auto"/>
            </w:tcBorders>
            <w:shd w:val="clear" w:color="auto" w:fill="auto"/>
            <w:vAlign w:val="center"/>
            <w:hideMark/>
          </w:tcPr>
          <w:p w14:paraId="3FD2C91C" w14:textId="77777777" w:rsidR="00E72FBB" w:rsidRPr="00E72FBB" w:rsidRDefault="00E72FBB" w:rsidP="00E72FBB">
            <w:pPr>
              <w:jc w:val="center"/>
              <w:rPr>
                <w:lang w:val="es-CR" w:eastAsia="es-CR"/>
              </w:rPr>
            </w:pPr>
            <w:r w:rsidRPr="00E72FBB">
              <w:rPr>
                <w:lang w:val="es-CR" w:eastAsia="es-CR"/>
              </w:rPr>
              <w:t>77%</w:t>
            </w:r>
          </w:p>
        </w:tc>
        <w:tc>
          <w:tcPr>
            <w:tcW w:w="704" w:type="pct"/>
            <w:tcBorders>
              <w:top w:val="nil"/>
              <w:left w:val="nil"/>
              <w:bottom w:val="nil"/>
              <w:right w:val="single" w:sz="8" w:space="0" w:color="auto"/>
            </w:tcBorders>
            <w:shd w:val="clear" w:color="auto" w:fill="auto"/>
            <w:vAlign w:val="center"/>
          </w:tcPr>
          <w:p w14:paraId="1479FA76" w14:textId="77777777" w:rsidR="00E72FBB" w:rsidRPr="00E72FBB" w:rsidRDefault="00E72FBB" w:rsidP="00E72FBB">
            <w:pPr>
              <w:jc w:val="center"/>
              <w:rPr>
                <w:lang w:val="es-CR" w:eastAsia="es-CR"/>
              </w:rPr>
            </w:pPr>
            <w:r w:rsidRPr="00E72FBB">
              <w:rPr>
                <w:lang w:val="es-CR" w:eastAsia="es-CR"/>
              </w:rPr>
              <w:t>73%</w:t>
            </w:r>
          </w:p>
        </w:tc>
        <w:tc>
          <w:tcPr>
            <w:tcW w:w="704" w:type="pct"/>
            <w:tcBorders>
              <w:top w:val="nil"/>
              <w:left w:val="nil"/>
              <w:bottom w:val="nil"/>
              <w:right w:val="single" w:sz="8" w:space="0" w:color="auto"/>
            </w:tcBorders>
            <w:shd w:val="clear" w:color="auto" w:fill="auto"/>
            <w:vAlign w:val="center"/>
          </w:tcPr>
          <w:p w14:paraId="268A38B1" w14:textId="77777777" w:rsidR="00E72FBB" w:rsidRPr="00E72FBB" w:rsidRDefault="00E72FBB" w:rsidP="00E72FBB">
            <w:pPr>
              <w:jc w:val="center"/>
              <w:rPr>
                <w:lang w:val="es-CR" w:eastAsia="es-CR"/>
              </w:rPr>
            </w:pPr>
            <w:r w:rsidRPr="00E72FBB">
              <w:rPr>
                <w:lang w:val="es-CR" w:eastAsia="es-CR"/>
              </w:rPr>
              <w:t>81%</w:t>
            </w:r>
          </w:p>
        </w:tc>
        <w:tc>
          <w:tcPr>
            <w:tcW w:w="704" w:type="pct"/>
            <w:tcBorders>
              <w:top w:val="nil"/>
              <w:left w:val="nil"/>
              <w:bottom w:val="nil"/>
              <w:right w:val="single" w:sz="8" w:space="0" w:color="auto"/>
            </w:tcBorders>
            <w:shd w:val="clear" w:color="auto" w:fill="auto"/>
            <w:vAlign w:val="center"/>
          </w:tcPr>
          <w:p w14:paraId="1FAD9E24" w14:textId="77777777" w:rsidR="00E72FBB" w:rsidRPr="00E72FBB" w:rsidRDefault="00E72FBB" w:rsidP="00E72FBB">
            <w:pPr>
              <w:jc w:val="center"/>
              <w:rPr>
                <w:lang w:val="es-CR" w:eastAsia="es-CR"/>
              </w:rPr>
            </w:pPr>
            <w:r w:rsidRPr="00E72FBB">
              <w:rPr>
                <w:lang w:val="es-CR" w:eastAsia="es-CR"/>
              </w:rPr>
              <w:t>82%</w:t>
            </w:r>
          </w:p>
        </w:tc>
        <w:tc>
          <w:tcPr>
            <w:tcW w:w="704" w:type="pct"/>
            <w:tcBorders>
              <w:top w:val="nil"/>
              <w:left w:val="nil"/>
              <w:bottom w:val="nil"/>
            </w:tcBorders>
            <w:shd w:val="clear" w:color="auto" w:fill="auto"/>
            <w:vAlign w:val="center"/>
          </w:tcPr>
          <w:p w14:paraId="62989BA0" w14:textId="77777777" w:rsidR="00E72FBB" w:rsidRPr="00E72FBB" w:rsidRDefault="00E72FBB" w:rsidP="00E72FBB">
            <w:pPr>
              <w:jc w:val="center"/>
              <w:rPr>
                <w:lang w:val="es-CR" w:eastAsia="es-CR"/>
              </w:rPr>
            </w:pPr>
            <w:r w:rsidRPr="00E72FBB">
              <w:rPr>
                <w:lang w:val="es-CR" w:eastAsia="es-CR"/>
              </w:rPr>
              <w:t>86%</w:t>
            </w:r>
          </w:p>
        </w:tc>
      </w:tr>
      <w:tr w:rsidR="00E72FBB" w:rsidRPr="00E72FBB" w14:paraId="157428F1" w14:textId="77777777" w:rsidTr="00796A37">
        <w:trPr>
          <w:gridAfter w:val="1"/>
          <w:wAfter w:w="8" w:type="pct"/>
          <w:trHeight w:val="315"/>
          <w:jc w:val="center"/>
        </w:trPr>
        <w:tc>
          <w:tcPr>
            <w:tcW w:w="1578" w:type="pct"/>
            <w:tcBorders>
              <w:top w:val="nil"/>
              <w:left w:val="nil"/>
              <w:bottom w:val="nil"/>
              <w:right w:val="single" w:sz="8" w:space="0" w:color="auto"/>
            </w:tcBorders>
            <w:shd w:val="clear" w:color="auto" w:fill="auto"/>
            <w:vAlign w:val="center"/>
            <w:hideMark/>
          </w:tcPr>
          <w:p w14:paraId="29A93DF2" w14:textId="77777777" w:rsidR="00E72FBB" w:rsidRPr="00E72FBB" w:rsidRDefault="00E72FBB" w:rsidP="00E72FBB">
            <w:pPr>
              <w:rPr>
                <w:lang w:val="es-CR" w:eastAsia="es-CR"/>
              </w:rPr>
            </w:pPr>
            <w:r w:rsidRPr="00E72FBB">
              <w:rPr>
                <w:lang w:val="es-CR" w:eastAsia="es-CR"/>
              </w:rPr>
              <w:t>Porcentaje de resolución</w:t>
            </w:r>
          </w:p>
        </w:tc>
        <w:tc>
          <w:tcPr>
            <w:tcW w:w="601" w:type="pct"/>
            <w:tcBorders>
              <w:top w:val="nil"/>
              <w:left w:val="nil"/>
              <w:bottom w:val="nil"/>
              <w:right w:val="single" w:sz="8" w:space="0" w:color="auto"/>
            </w:tcBorders>
            <w:shd w:val="clear" w:color="auto" w:fill="auto"/>
            <w:vAlign w:val="center"/>
            <w:hideMark/>
          </w:tcPr>
          <w:p w14:paraId="5CBA330C" w14:textId="77777777" w:rsidR="00E72FBB" w:rsidRPr="00E72FBB" w:rsidRDefault="00E72FBB" w:rsidP="00E72FBB">
            <w:pPr>
              <w:jc w:val="center"/>
              <w:rPr>
                <w:lang w:val="es-CR" w:eastAsia="es-CR"/>
              </w:rPr>
            </w:pPr>
            <w:r w:rsidRPr="00E72FBB">
              <w:rPr>
                <w:lang w:val="es-CR" w:eastAsia="es-CR"/>
              </w:rPr>
              <w:t>23%</w:t>
            </w:r>
          </w:p>
        </w:tc>
        <w:tc>
          <w:tcPr>
            <w:tcW w:w="704" w:type="pct"/>
            <w:tcBorders>
              <w:top w:val="nil"/>
              <w:left w:val="nil"/>
              <w:bottom w:val="nil"/>
              <w:right w:val="single" w:sz="8" w:space="0" w:color="auto"/>
            </w:tcBorders>
            <w:shd w:val="clear" w:color="auto" w:fill="auto"/>
            <w:vAlign w:val="center"/>
          </w:tcPr>
          <w:p w14:paraId="6E452DCC" w14:textId="77777777" w:rsidR="00E72FBB" w:rsidRPr="00E72FBB" w:rsidRDefault="00E72FBB" w:rsidP="00E72FBB">
            <w:pPr>
              <w:jc w:val="center"/>
              <w:rPr>
                <w:lang w:val="es-CR" w:eastAsia="es-CR"/>
              </w:rPr>
            </w:pPr>
            <w:r w:rsidRPr="00E72FBB">
              <w:rPr>
                <w:lang w:val="es-CR" w:eastAsia="es-CR"/>
              </w:rPr>
              <w:t>27%</w:t>
            </w:r>
          </w:p>
        </w:tc>
        <w:tc>
          <w:tcPr>
            <w:tcW w:w="704" w:type="pct"/>
            <w:tcBorders>
              <w:top w:val="nil"/>
              <w:left w:val="nil"/>
              <w:bottom w:val="nil"/>
              <w:right w:val="single" w:sz="8" w:space="0" w:color="auto"/>
            </w:tcBorders>
            <w:shd w:val="clear" w:color="auto" w:fill="auto"/>
            <w:vAlign w:val="center"/>
          </w:tcPr>
          <w:p w14:paraId="6EFACE29" w14:textId="77777777" w:rsidR="00E72FBB" w:rsidRPr="00E72FBB" w:rsidRDefault="00E72FBB" w:rsidP="00E72FBB">
            <w:pPr>
              <w:jc w:val="center"/>
              <w:rPr>
                <w:lang w:val="es-CR" w:eastAsia="es-CR"/>
              </w:rPr>
            </w:pPr>
            <w:r w:rsidRPr="00E72FBB">
              <w:rPr>
                <w:lang w:val="es-CR" w:eastAsia="es-CR"/>
              </w:rPr>
              <w:t>19%</w:t>
            </w:r>
          </w:p>
        </w:tc>
        <w:tc>
          <w:tcPr>
            <w:tcW w:w="704" w:type="pct"/>
            <w:tcBorders>
              <w:top w:val="nil"/>
              <w:left w:val="nil"/>
              <w:bottom w:val="nil"/>
              <w:right w:val="single" w:sz="8" w:space="0" w:color="auto"/>
            </w:tcBorders>
            <w:shd w:val="clear" w:color="auto" w:fill="auto"/>
            <w:vAlign w:val="center"/>
          </w:tcPr>
          <w:p w14:paraId="26C40032" w14:textId="77777777" w:rsidR="00E72FBB" w:rsidRPr="00E72FBB" w:rsidRDefault="00E72FBB" w:rsidP="00E72FBB">
            <w:pPr>
              <w:jc w:val="center"/>
              <w:rPr>
                <w:lang w:val="es-CR" w:eastAsia="es-CR"/>
              </w:rPr>
            </w:pPr>
            <w:r w:rsidRPr="00E72FBB">
              <w:rPr>
                <w:lang w:val="es-CR" w:eastAsia="es-CR"/>
              </w:rPr>
              <w:t>18%</w:t>
            </w:r>
          </w:p>
        </w:tc>
        <w:tc>
          <w:tcPr>
            <w:tcW w:w="704" w:type="pct"/>
            <w:tcBorders>
              <w:top w:val="nil"/>
              <w:left w:val="nil"/>
              <w:bottom w:val="nil"/>
            </w:tcBorders>
            <w:shd w:val="clear" w:color="auto" w:fill="auto"/>
            <w:vAlign w:val="center"/>
          </w:tcPr>
          <w:p w14:paraId="48483709" w14:textId="77777777" w:rsidR="00E72FBB" w:rsidRPr="00E72FBB" w:rsidRDefault="00E72FBB" w:rsidP="00E72FBB">
            <w:pPr>
              <w:jc w:val="center"/>
              <w:rPr>
                <w:lang w:val="es-CR" w:eastAsia="es-CR"/>
              </w:rPr>
            </w:pPr>
            <w:r w:rsidRPr="00E72FBB">
              <w:rPr>
                <w:lang w:val="es-CR" w:eastAsia="es-CR"/>
              </w:rPr>
              <w:t>14%</w:t>
            </w:r>
          </w:p>
        </w:tc>
      </w:tr>
      <w:tr w:rsidR="00E72FBB" w:rsidRPr="00E72FBB" w14:paraId="2205D1F1" w14:textId="77777777" w:rsidTr="00796A37">
        <w:trPr>
          <w:gridAfter w:val="1"/>
          <w:wAfter w:w="8" w:type="pct"/>
          <w:trHeight w:val="330"/>
          <w:jc w:val="center"/>
        </w:trPr>
        <w:tc>
          <w:tcPr>
            <w:tcW w:w="1578" w:type="pct"/>
            <w:tcBorders>
              <w:top w:val="nil"/>
              <w:left w:val="nil"/>
              <w:bottom w:val="single" w:sz="8" w:space="0" w:color="auto"/>
              <w:right w:val="single" w:sz="8" w:space="0" w:color="auto"/>
            </w:tcBorders>
            <w:shd w:val="clear" w:color="auto" w:fill="auto"/>
            <w:vAlign w:val="center"/>
            <w:hideMark/>
          </w:tcPr>
          <w:p w14:paraId="245362C5" w14:textId="77777777" w:rsidR="00E72FBB" w:rsidRPr="00E72FBB" w:rsidRDefault="00E72FBB" w:rsidP="00E72FBB">
            <w:pPr>
              <w:jc w:val="center"/>
              <w:rPr>
                <w:lang w:val="es-CR" w:eastAsia="es-CR"/>
              </w:rPr>
            </w:pPr>
            <w:r w:rsidRPr="00E72FBB">
              <w:rPr>
                <w:lang w:val="es-CR" w:eastAsia="es-CR"/>
              </w:rPr>
              <w:t> </w:t>
            </w:r>
          </w:p>
        </w:tc>
        <w:tc>
          <w:tcPr>
            <w:tcW w:w="601" w:type="pct"/>
            <w:tcBorders>
              <w:top w:val="nil"/>
              <w:left w:val="nil"/>
              <w:bottom w:val="single" w:sz="8" w:space="0" w:color="auto"/>
              <w:right w:val="single" w:sz="8" w:space="0" w:color="auto"/>
            </w:tcBorders>
            <w:shd w:val="clear" w:color="auto" w:fill="auto"/>
            <w:vAlign w:val="center"/>
            <w:hideMark/>
          </w:tcPr>
          <w:p w14:paraId="2E00E267" w14:textId="77777777" w:rsidR="00E72FBB" w:rsidRPr="00E72FBB" w:rsidRDefault="00E72FBB" w:rsidP="00E72FBB">
            <w:pPr>
              <w:jc w:val="right"/>
              <w:rPr>
                <w:lang w:val="es-CR" w:eastAsia="es-CR"/>
              </w:rPr>
            </w:pPr>
            <w:r w:rsidRPr="00E72FBB">
              <w:rPr>
                <w:lang w:val="es-CR" w:eastAsia="es-CR"/>
              </w:rPr>
              <w:t> </w:t>
            </w:r>
          </w:p>
        </w:tc>
        <w:tc>
          <w:tcPr>
            <w:tcW w:w="704" w:type="pct"/>
            <w:tcBorders>
              <w:top w:val="nil"/>
              <w:left w:val="nil"/>
              <w:bottom w:val="single" w:sz="8" w:space="0" w:color="auto"/>
              <w:right w:val="single" w:sz="8" w:space="0" w:color="auto"/>
            </w:tcBorders>
            <w:shd w:val="clear" w:color="auto" w:fill="auto"/>
            <w:vAlign w:val="center"/>
            <w:hideMark/>
          </w:tcPr>
          <w:p w14:paraId="72FA6427" w14:textId="77777777" w:rsidR="00E72FBB" w:rsidRPr="00E72FBB" w:rsidRDefault="00E72FBB" w:rsidP="00E72FBB">
            <w:pPr>
              <w:jc w:val="right"/>
              <w:rPr>
                <w:lang w:val="es-CR" w:eastAsia="es-CR"/>
              </w:rPr>
            </w:pPr>
            <w:r w:rsidRPr="00E72FBB">
              <w:rPr>
                <w:lang w:val="es-CR" w:eastAsia="es-CR"/>
              </w:rPr>
              <w:t> </w:t>
            </w:r>
          </w:p>
        </w:tc>
        <w:tc>
          <w:tcPr>
            <w:tcW w:w="704" w:type="pct"/>
            <w:tcBorders>
              <w:top w:val="nil"/>
              <w:left w:val="nil"/>
              <w:bottom w:val="single" w:sz="8" w:space="0" w:color="auto"/>
              <w:right w:val="single" w:sz="8" w:space="0" w:color="auto"/>
            </w:tcBorders>
            <w:shd w:val="clear" w:color="auto" w:fill="auto"/>
            <w:vAlign w:val="center"/>
            <w:hideMark/>
          </w:tcPr>
          <w:p w14:paraId="0AE12B1A" w14:textId="77777777" w:rsidR="00E72FBB" w:rsidRPr="00E72FBB" w:rsidRDefault="00E72FBB" w:rsidP="00E72FBB">
            <w:pPr>
              <w:jc w:val="right"/>
              <w:rPr>
                <w:lang w:val="es-CR" w:eastAsia="es-CR"/>
              </w:rPr>
            </w:pPr>
            <w:r w:rsidRPr="00E72FBB">
              <w:rPr>
                <w:lang w:val="es-CR" w:eastAsia="es-CR"/>
              </w:rPr>
              <w:t> </w:t>
            </w:r>
          </w:p>
        </w:tc>
        <w:tc>
          <w:tcPr>
            <w:tcW w:w="704" w:type="pct"/>
            <w:tcBorders>
              <w:top w:val="nil"/>
              <w:left w:val="nil"/>
              <w:bottom w:val="single" w:sz="8" w:space="0" w:color="auto"/>
              <w:right w:val="single" w:sz="8" w:space="0" w:color="auto"/>
            </w:tcBorders>
            <w:shd w:val="clear" w:color="auto" w:fill="auto"/>
            <w:vAlign w:val="center"/>
            <w:hideMark/>
          </w:tcPr>
          <w:p w14:paraId="7B3F2C87" w14:textId="77777777" w:rsidR="00E72FBB" w:rsidRPr="00E72FBB" w:rsidRDefault="00E72FBB" w:rsidP="00E72FBB">
            <w:pPr>
              <w:jc w:val="right"/>
              <w:rPr>
                <w:lang w:val="es-CR" w:eastAsia="es-CR"/>
              </w:rPr>
            </w:pPr>
            <w:r w:rsidRPr="00E72FBB">
              <w:rPr>
                <w:lang w:val="es-CR" w:eastAsia="es-CR"/>
              </w:rPr>
              <w:t> </w:t>
            </w:r>
          </w:p>
        </w:tc>
        <w:tc>
          <w:tcPr>
            <w:tcW w:w="704" w:type="pct"/>
            <w:tcBorders>
              <w:top w:val="nil"/>
              <w:left w:val="nil"/>
              <w:bottom w:val="single" w:sz="8" w:space="0" w:color="auto"/>
            </w:tcBorders>
            <w:shd w:val="clear" w:color="auto" w:fill="auto"/>
            <w:vAlign w:val="center"/>
            <w:hideMark/>
          </w:tcPr>
          <w:p w14:paraId="419C3E10" w14:textId="77777777" w:rsidR="00E72FBB" w:rsidRPr="00E72FBB" w:rsidRDefault="00E72FBB" w:rsidP="00E72FBB">
            <w:pPr>
              <w:jc w:val="right"/>
              <w:rPr>
                <w:lang w:val="es-CR" w:eastAsia="es-CR"/>
              </w:rPr>
            </w:pPr>
            <w:r w:rsidRPr="00E72FBB">
              <w:rPr>
                <w:lang w:val="es-CR" w:eastAsia="es-CR"/>
              </w:rPr>
              <w:t> </w:t>
            </w:r>
          </w:p>
        </w:tc>
      </w:tr>
      <w:tr w:rsidR="00E72FBB" w:rsidRPr="00E72FBB" w14:paraId="14F2B47F" w14:textId="77777777" w:rsidTr="00796A37">
        <w:trPr>
          <w:trHeight w:val="300"/>
          <w:jc w:val="center"/>
        </w:trPr>
        <w:tc>
          <w:tcPr>
            <w:tcW w:w="5000" w:type="pct"/>
            <w:gridSpan w:val="7"/>
            <w:tcBorders>
              <w:top w:val="single" w:sz="8" w:space="0" w:color="auto"/>
              <w:left w:val="nil"/>
              <w:bottom w:val="nil"/>
              <w:right w:val="nil"/>
            </w:tcBorders>
            <w:shd w:val="clear" w:color="auto" w:fill="auto"/>
            <w:vAlign w:val="center"/>
            <w:hideMark/>
          </w:tcPr>
          <w:tbl>
            <w:tblPr>
              <w:tblW w:w="9072" w:type="dxa"/>
              <w:tblInd w:w="70" w:type="dxa"/>
              <w:tblCellMar>
                <w:left w:w="70" w:type="dxa"/>
                <w:right w:w="70" w:type="dxa"/>
              </w:tblCellMar>
              <w:tblLook w:val="04A0" w:firstRow="1" w:lastRow="0" w:firstColumn="1" w:lastColumn="0" w:noHBand="0" w:noVBand="1"/>
            </w:tblPr>
            <w:tblGrid>
              <w:gridCol w:w="5954"/>
              <w:gridCol w:w="1230"/>
              <w:gridCol w:w="1888"/>
            </w:tblGrid>
            <w:tr w:rsidR="00E72FBB" w:rsidRPr="00E72FBB" w14:paraId="28FAD58E" w14:textId="77777777" w:rsidTr="00796A37">
              <w:trPr>
                <w:trHeight w:val="290"/>
              </w:trPr>
              <w:tc>
                <w:tcPr>
                  <w:tcW w:w="5954" w:type="dxa"/>
                  <w:tcBorders>
                    <w:top w:val="nil"/>
                    <w:left w:val="nil"/>
                    <w:bottom w:val="nil"/>
                    <w:right w:val="nil"/>
                  </w:tcBorders>
                  <w:shd w:val="clear" w:color="auto" w:fill="auto"/>
                  <w:noWrap/>
                  <w:vAlign w:val="bottom"/>
                  <w:hideMark/>
                </w:tcPr>
                <w:p w14:paraId="5453D421" w14:textId="77777777" w:rsidR="00E72FBB" w:rsidRPr="00E72FBB" w:rsidRDefault="00E72FBB" w:rsidP="00E72FBB">
                  <w:pPr>
                    <w:rPr>
                      <w:lang w:val="es-CR" w:eastAsia="es-CR"/>
                    </w:rPr>
                  </w:pPr>
                  <w:r w:rsidRPr="00E72FBB">
                    <w:rPr>
                      <w:lang w:val="es-CR" w:eastAsia="es-CR"/>
                    </w:rPr>
                    <w:t>Elaborado por: Subproceso de Estadística, Dirección de Planificación.</w:t>
                  </w:r>
                </w:p>
              </w:tc>
              <w:tc>
                <w:tcPr>
                  <w:tcW w:w="1230" w:type="dxa"/>
                  <w:tcBorders>
                    <w:top w:val="nil"/>
                    <w:left w:val="nil"/>
                    <w:bottom w:val="nil"/>
                    <w:right w:val="nil"/>
                  </w:tcBorders>
                  <w:shd w:val="clear" w:color="auto" w:fill="auto"/>
                  <w:noWrap/>
                  <w:vAlign w:val="bottom"/>
                  <w:hideMark/>
                </w:tcPr>
                <w:p w14:paraId="2EFDDE11" w14:textId="77777777" w:rsidR="00E72FBB" w:rsidRPr="00E72FBB" w:rsidRDefault="00E72FBB" w:rsidP="00E72FBB">
                  <w:pPr>
                    <w:rPr>
                      <w:lang w:val="es-CR" w:eastAsia="es-CR"/>
                    </w:rPr>
                  </w:pPr>
                </w:p>
              </w:tc>
              <w:tc>
                <w:tcPr>
                  <w:tcW w:w="1888" w:type="dxa"/>
                  <w:tcBorders>
                    <w:top w:val="nil"/>
                    <w:left w:val="nil"/>
                    <w:bottom w:val="nil"/>
                    <w:right w:val="nil"/>
                  </w:tcBorders>
                  <w:shd w:val="clear" w:color="auto" w:fill="auto"/>
                  <w:noWrap/>
                  <w:vAlign w:val="bottom"/>
                  <w:hideMark/>
                </w:tcPr>
                <w:p w14:paraId="5C3CF11D" w14:textId="77777777" w:rsidR="00E72FBB" w:rsidRPr="00E72FBB" w:rsidRDefault="00E72FBB" w:rsidP="00E72FBB">
                  <w:pPr>
                    <w:rPr>
                      <w:lang w:val="es-CR" w:eastAsia="es-CR"/>
                    </w:rPr>
                  </w:pPr>
                </w:p>
              </w:tc>
            </w:tr>
          </w:tbl>
          <w:p w14:paraId="39DF7144" w14:textId="77777777" w:rsidR="00E72FBB" w:rsidRPr="00E72FBB" w:rsidRDefault="00E72FBB" w:rsidP="00E72FBB">
            <w:pPr>
              <w:rPr>
                <w:lang w:val="es-CR"/>
              </w:rPr>
            </w:pPr>
          </w:p>
          <w:p w14:paraId="4C091EE2" w14:textId="77777777" w:rsidR="00E72FBB" w:rsidRPr="00E72FBB" w:rsidRDefault="00E72FBB" w:rsidP="00E72FBB">
            <w:pPr>
              <w:rPr>
                <w:lang w:val="es-CR" w:eastAsia="es-CR"/>
              </w:rPr>
            </w:pPr>
          </w:p>
        </w:tc>
      </w:tr>
    </w:tbl>
    <w:p w14:paraId="3E03314C" w14:textId="77777777" w:rsidR="00E72FBB" w:rsidRPr="00E72FBB" w:rsidRDefault="00E72FBB" w:rsidP="00E72FBB">
      <w:pPr>
        <w:pStyle w:val="Textoindependiente3"/>
        <w:ind w:left="851" w:right="851" w:firstLine="1134"/>
        <w:rPr>
          <w:rFonts w:ascii="Times New Roman" w:hAnsi="Times New Roman"/>
          <w:szCs w:val="24"/>
          <w:lang w:val="es-CR"/>
        </w:rPr>
      </w:pPr>
      <w:r w:rsidRPr="00E72FBB">
        <w:rPr>
          <w:rFonts w:ascii="Times New Roman" w:hAnsi="Times New Roman"/>
          <w:szCs w:val="24"/>
          <w:lang w:val="es-CR"/>
        </w:rPr>
        <w:t xml:space="preserve">Producto de lo indicado anteriormente, la razón de congestión ha venido desmejorando de forma continua a partir del período 2017 hasta alcanzar su nivel de congestión más caótico en 2019 (6.91), en cuyo caso; su capacidad productiva está excedida en casi siete veces su carga de trabajo, lo que establece </w:t>
      </w:r>
      <w:r w:rsidRPr="00E72FBB">
        <w:rPr>
          <w:rFonts w:ascii="Times New Roman" w:hAnsi="Times New Roman"/>
          <w:szCs w:val="24"/>
          <w:lang w:val="es-CR"/>
        </w:rPr>
        <w:lastRenderedPageBreak/>
        <w:t>un panorama desfavorable para esta jurisdicción respecto de temas estratégicos como la mora judicial y prestación adecuada de servicios.</w:t>
      </w:r>
    </w:p>
    <w:p w14:paraId="1B86FD30" w14:textId="77777777" w:rsidR="00E72FBB" w:rsidRPr="00E72FBB" w:rsidRDefault="00E72FBB" w:rsidP="00E72FBB">
      <w:pPr>
        <w:pStyle w:val="Textoindependiente3"/>
        <w:ind w:right="-74"/>
        <w:rPr>
          <w:rFonts w:ascii="Times New Roman" w:hAnsi="Times New Roman"/>
          <w:szCs w:val="24"/>
          <w:lang w:val="es-CR"/>
        </w:rPr>
      </w:pPr>
    </w:p>
    <w:p w14:paraId="24ABE658" w14:textId="77777777" w:rsidR="00E72FBB" w:rsidRPr="00E72FBB" w:rsidRDefault="00E72FBB" w:rsidP="00E72FBB">
      <w:pPr>
        <w:pStyle w:val="Textoindependiente3"/>
        <w:ind w:right="-74"/>
        <w:jc w:val="center"/>
        <w:rPr>
          <w:rFonts w:ascii="Times New Roman" w:hAnsi="Times New Roman"/>
          <w:b/>
          <w:bCs/>
          <w:szCs w:val="24"/>
          <w:lang w:val="es-CR"/>
        </w:rPr>
      </w:pPr>
      <w:r w:rsidRPr="00E72FBB">
        <w:rPr>
          <w:rFonts w:ascii="Times New Roman" w:hAnsi="Times New Roman"/>
          <w:b/>
          <w:bCs/>
          <w:szCs w:val="24"/>
          <w:lang w:val="es-CR"/>
        </w:rPr>
        <w:t>Gráfico 1</w:t>
      </w:r>
    </w:p>
    <w:p w14:paraId="71B07184" w14:textId="77777777" w:rsidR="00E72FBB" w:rsidRPr="00E72FBB" w:rsidRDefault="00E72FBB" w:rsidP="00E72FBB">
      <w:pPr>
        <w:pStyle w:val="Textoindependiente3"/>
        <w:ind w:right="-74"/>
        <w:jc w:val="center"/>
        <w:rPr>
          <w:rFonts w:ascii="Times New Roman" w:hAnsi="Times New Roman"/>
          <w:szCs w:val="24"/>
          <w:lang w:val="es-CR"/>
        </w:rPr>
      </w:pPr>
      <w:r w:rsidRPr="00E72FBB">
        <w:rPr>
          <w:rFonts w:ascii="Times New Roman" w:hAnsi="Times New Roman"/>
          <w:noProof/>
          <w:szCs w:val="24"/>
          <w:lang w:val="es-CR" w:eastAsia="es-CR"/>
        </w:rPr>
        <w:drawing>
          <wp:inline distT="0" distB="0" distL="0" distR="0" wp14:anchorId="59797FF7" wp14:editId="252F0B23">
            <wp:extent cx="5311140" cy="2952115"/>
            <wp:effectExtent l="0" t="0" r="0" b="0"/>
            <wp:docPr id="176" name="Gráfico 17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FD5D381" w14:textId="77777777" w:rsidR="00E72FBB" w:rsidRDefault="00E72FBB" w:rsidP="00E72FBB">
      <w:pPr>
        <w:pStyle w:val="Textoindependiente3"/>
        <w:ind w:left="851" w:right="851" w:firstLine="709"/>
        <w:rPr>
          <w:rFonts w:ascii="Times New Roman" w:hAnsi="Times New Roman"/>
          <w:szCs w:val="24"/>
          <w:lang w:val="es-CR"/>
        </w:rPr>
      </w:pPr>
    </w:p>
    <w:p w14:paraId="18FFD3F6" w14:textId="791FE4C2" w:rsidR="00E72FBB" w:rsidRDefault="00E72FBB" w:rsidP="00E72FBB">
      <w:pPr>
        <w:pStyle w:val="Textoindependiente3"/>
        <w:ind w:left="851" w:right="851" w:firstLine="709"/>
        <w:rPr>
          <w:rFonts w:ascii="Times New Roman" w:hAnsi="Times New Roman"/>
          <w:szCs w:val="24"/>
          <w:lang w:val="es-CR"/>
        </w:rPr>
      </w:pPr>
      <w:r w:rsidRPr="00E72FBB">
        <w:rPr>
          <w:rFonts w:ascii="Times New Roman" w:hAnsi="Times New Roman"/>
          <w:szCs w:val="24"/>
          <w:lang w:val="es-CR"/>
        </w:rPr>
        <w:t>La tendencia mostrada, viene a rectificar lo establecido por los valores históricos del indicador, en donde claramente puede apreciarse como el Juzgado Notarial no ha logrado descongestionar su carga trabajo en los últimos cinco años, lejos de eso, su nivel de congestión viene en aumento y podría en algún momento colapsar su capacidad, tomando en cuenta que su tasa de pendencia se acerca cada vez más a 100%, según se muestra a continuación.</w:t>
      </w:r>
    </w:p>
    <w:p w14:paraId="5797F211" w14:textId="77777777" w:rsidR="00E72FBB" w:rsidRPr="00E72FBB" w:rsidRDefault="00E72FBB" w:rsidP="00E72FBB">
      <w:pPr>
        <w:pStyle w:val="Textoindependiente3"/>
        <w:ind w:left="851" w:right="851" w:firstLine="709"/>
        <w:rPr>
          <w:rFonts w:ascii="Times New Roman" w:hAnsi="Times New Roman"/>
          <w:szCs w:val="24"/>
          <w:lang w:val="es-CR"/>
        </w:rPr>
      </w:pPr>
    </w:p>
    <w:p w14:paraId="29733359" w14:textId="77777777" w:rsidR="00E72FBB" w:rsidRPr="00E72FBB" w:rsidRDefault="00E72FBB" w:rsidP="00E72FBB">
      <w:pPr>
        <w:pStyle w:val="Textoindependiente3"/>
        <w:ind w:left="851" w:right="851" w:firstLine="709"/>
        <w:rPr>
          <w:rFonts w:ascii="Times New Roman" w:hAnsi="Times New Roman"/>
          <w:szCs w:val="24"/>
          <w:lang w:val="es-CR"/>
        </w:rPr>
      </w:pPr>
      <w:r w:rsidRPr="00E72FBB">
        <w:rPr>
          <w:rFonts w:ascii="Times New Roman" w:hAnsi="Times New Roman"/>
          <w:szCs w:val="24"/>
          <w:lang w:val="es-CR"/>
        </w:rPr>
        <w:t>La tasa de pendencia se vio afectada al alza producto del incremento de 718 expedientes más al cierre de 2019. De esta forma la cifra de circulante final para dicho período (2019), se consolida como la más alta antes registrada para esta jurisdicción.</w:t>
      </w:r>
    </w:p>
    <w:p w14:paraId="4385B2E6" w14:textId="77777777" w:rsidR="00E72FBB" w:rsidRPr="00E72FBB" w:rsidRDefault="00E72FBB" w:rsidP="00E72FBB">
      <w:pPr>
        <w:pStyle w:val="Textoindependiente3"/>
        <w:ind w:right="-74"/>
        <w:jc w:val="center"/>
        <w:rPr>
          <w:rFonts w:ascii="Times New Roman" w:hAnsi="Times New Roman"/>
          <w:b/>
          <w:bCs/>
          <w:szCs w:val="24"/>
          <w:lang w:val="es-CR"/>
        </w:rPr>
      </w:pPr>
      <w:r w:rsidRPr="00E72FBB">
        <w:rPr>
          <w:rFonts w:ascii="Times New Roman" w:hAnsi="Times New Roman"/>
          <w:b/>
          <w:bCs/>
          <w:szCs w:val="24"/>
          <w:lang w:val="es-CR"/>
        </w:rPr>
        <w:t>Gráfico 2</w:t>
      </w:r>
    </w:p>
    <w:p w14:paraId="7B2D0C06" w14:textId="77777777" w:rsidR="00E72FBB" w:rsidRPr="00E72FBB" w:rsidRDefault="00E72FBB" w:rsidP="00E72FBB">
      <w:pPr>
        <w:pStyle w:val="Textoindependiente3"/>
        <w:ind w:right="-74"/>
        <w:jc w:val="center"/>
        <w:rPr>
          <w:rFonts w:ascii="Times New Roman" w:hAnsi="Times New Roman"/>
          <w:szCs w:val="24"/>
          <w:lang w:val="es-CR"/>
        </w:rPr>
      </w:pPr>
      <w:r w:rsidRPr="00E72FBB">
        <w:rPr>
          <w:rFonts w:ascii="Times New Roman" w:hAnsi="Times New Roman"/>
          <w:noProof/>
          <w:szCs w:val="24"/>
          <w:lang w:val="es-CR" w:eastAsia="es-CR"/>
        </w:rPr>
        <w:lastRenderedPageBreak/>
        <w:drawing>
          <wp:inline distT="0" distB="0" distL="0" distR="0" wp14:anchorId="18CB007B" wp14:editId="3EDE1C17">
            <wp:extent cx="5370830" cy="2919095"/>
            <wp:effectExtent l="0" t="0" r="0" b="0"/>
            <wp:docPr id="177" name="Gráfico 17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A3346A8" w14:textId="77777777" w:rsidR="00E72FBB" w:rsidRPr="00E72FBB" w:rsidRDefault="00E72FBB" w:rsidP="00E72FBB">
      <w:pPr>
        <w:pStyle w:val="Textoindependiente3"/>
        <w:ind w:right="-74"/>
        <w:rPr>
          <w:rFonts w:ascii="Times New Roman" w:hAnsi="Times New Roman"/>
          <w:szCs w:val="24"/>
          <w:lang w:val="es-CR"/>
        </w:rPr>
      </w:pPr>
    </w:p>
    <w:p w14:paraId="6C2A53E6" w14:textId="7B2E5F4C" w:rsidR="00E72FBB" w:rsidRDefault="00E72FBB" w:rsidP="00E72FBB">
      <w:pPr>
        <w:pStyle w:val="Textoindependiente3"/>
        <w:ind w:left="851" w:right="851" w:firstLine="709"/>
        <w:rPr>
          <w:rFonts w:ascii="Times New Roman" w:hAnsi="Times New Roman"/>
          <w:szCs w:val="24"/>
          <w:lang w:val="es-CR"/>
        </w:rPr>
      </w:pPr>
      <w:r w:rsidRPr="00E72FBB">
        <w:rPr>
          <w:rFonts w:ascii="Times New Roman" w:hAnsi="Times New Roman"/>
          <w:szCs w:val="24"/>
          <w:lang w:val="es-CR"/>
        </w:rPr>
        <w:t>Por otra parte, la tasa de resolución recae en su tercera disminución consecutiva para el último quinquenio, de tal forma que; de la carga de trabajo atendida en 2019, tan solo un 14% fue gestionada y finalizada en primera instancia.</w:t>
      </w:r>
    </w:p>
    <w:p w14:paraId="3D0AE0BE" w14:textId="77777777" w:rsidR="00E72FBB" w:rsidRPr="00E72FBB" w:rsidRDefault="00E72FBB" w:rsidP="00E72FBB">
      <w:pPr>
        <w:pStyle w:val="Textoindependiente3"/>
        <w:ind w:left="851" w:right="851" w:firstLine="709"/>
        <w:rPr>
          <w:rFonts w:ascii="Times New Roman" w:hAnsi="Times New Roman"/>
          <w:szCs w:val="24"/>
          <w:lang w:val="es-CR"/>
        </w:rPr>
      </w:pPr>
    </w:p>
    <w:p w14:paraId="2EE19997" w14:textId="655CB5DC" w:rsidR="00E72FBB" w:rsidRDefault="00E72FBB" w:rsidP="00A92191">
      <w:pPr>
        <w:numPr>
          <w:ilvl w:val="0"/>
          <w:numId w:val="14"/>
        </w:numPr>
        <w:suppressAutoHyphens w:val="0"/>
        <w:ind w:left="851" w:right="851" w:firstLine="709"/>
        <w:jc w:val="both"/>
        <w:rPr>
          <w:b/>
          <w:bCs/>
          <w:lang w:val="es-CR"/>
        </w:rPr>
      </w:pPr>
      <w:bookmarkStart w:id="9" w:name="_MON_1552379180"/>
      <w:bookmarkStart w:id="10" w:name="_MON_1552379241"/>
      <w:bookmarkStart w:id="11" w:name="_MON_1552379257"/>
      <w:bookmarkStart w:id="12" w:name="_MON_1552379757"/>
      <w:bookmarkStart w:id="13" w:name="_MON_1552385237"/>
      <w:bookmarkStart w:id="14" w:name="_MON_1552386732"/>
      <w:bookmarkStart w:id="15" w:name="_MON_1552386749"/>
      <w:bookmarkStart w:id="16" w:name="_MON_1552386814"/>
      <w:bookmarkStart w:id="17" w:name="_MON_1552387131"/>
      <w:bookmarkStart w:id="18" w:name="_Toc11834853"/>
      <w:bookmarkStart w:id="19" w:name="_Toc60918726"/>
      <w:bookmarkStart w:id="20" w:name="_Toc60925323"/>
      <w:bookmarkStart w:id="21" w:name="_Toc60928540"/>
      <w:bookmarkStart w:id="22" w:name="_Toc60933119"/>
      <w:bookmarkEnd w:id="9"/>
      <w:bookmarkEnd w:id="10"/>
      <w:bookmarkEnd w:id="11"/>
      <w:bookmarkEnd w:id="12"/>
      <w:bookmarkEnd w:id="13"/>
      <w:bookmarkEnd w:id="14"/>
      <w:bookmarkEnd w:id="15"/>
      <w:bookmarkEnd w:id="16"/>
      <w:bookmarkEnd w:id="17"/>
      <w:r w:rsidRPr="00E72FBB">
        <w:rPr>
          <w:b/>
          <w:bCs/>
          <w:lang w:val="es-CR"/>
        </w:rPr>
        <w:t>CASOS ENTRADOS</w:t>
      </w:r>
      <w:bookmarkEnd w:id="18"/>
      <w:bookmarkEnd w:id="19"/>
      <w:bookmarkEnd w:id="20"/>
      <w:bookmarkEnd w:id="21"/>
      <w:bookmarkEnd w:id="22"/>
    </w:p>
    <w:p w14:paraId="30B994C9" w14:textId="77777777" w:rsidR="00E72FBB" w:rsidRPr="00E72FBB" w:rsidRDefault="00E72FBB" w:rsidP="00E72FBB">
      <w:pPr>
        <w:suppressAutoHyphens w:val="0"/>
        <w:ind w:left="851" w:right="851"/>
        <w:jc w:val="both"/>
        <w:rPr>
          <w:b/>
          <w:bCs/>
          <w:lang w:val="es-CR"/>
        </w:rPr>
      </w:pPr>
    </w:p>
    <w:p w14:paraId="1FCDF339" w14:textId="2F8C352C" w:rsidR="00E72FBB" w:rsidRDefault="00E72FBB" w:rsidP="00E72FBB">
      <w:pPr>
        <w:ind w:left="851" w:right="851" w:firstLine="709"/>
        <w:jc w:val="both"/>
        <w:rPr>
          <w:lang w:val="es-CR"/>
        </w:rPr>
      </w:pPr>
      <w:r w:rsidRPr="00E72FBB">
        <w:rPr>
          <w:lang w:val="es-CR"/>
        </w:rPr>
        <w:t>El número de casos ingresados se incrementó por cuarto año consecutivo y alcanza su máximo nivel en cinco años (1.515 casos).</w:t>
      </w:r>
    </w:p>
    <w:p w14:paraId="30E09A40" w14:textId="77777777" w:rsidR="00E72FBB" w:rsidRPr="00E72FBB" w:rsidRDefault="00E72FBB" w:rsidP="00E72FBB">
      <w:pPr>
        <w:ind w:left="851" w:right="851" w:firstLine="709"/>
        <w:jc w:val="both"/>
        <w:rPr>
          <w:lang w:val="es-CR"/>
        </w:rPr>
      </w:pPr>
    </w:p>
    <w:p w14:paraId="3AF8A27B" w14:textId="338A44BF" w:rsidR="00E72FBB" w:rsidRDefault="00E72FBB" w:rsidP="00E72FBB">
      <w:pPr>
        <w:ind w:left="851" w:right="851" w:firstLine="709"/>
        <w:jc w:val="both"/>
        <w:rPr>
          <w:lang w:val="es-CR"/>
        </w:rPr>
      </w:pPr>
      <w:r w:rsidRPr="00E72FBB">
        <w:rPr>
          <w:lang w:val="es-CR"/>
        </w:rPr>
        <w:t>El promedio para el quinquenio analizado a continuación asciende a 1.184, valor que resulta estar 331 casos debajo de la cifra obtenida para el año en cuestión.</w:t>
      </w:r>
    </w:p>
    <w:p w14:paraId="5A7C0F67" w14:textId="77777777" w:rsidR="00E72FBB" w:rsidRPr="00E72FBB" w:rsidRDefault="00E72FBB" w:rsidP="00E72FBB">
      <w:pPr>
        <w:ind w:left="851" w:right="851" w:firstLine="709"/>
        <w:jc w:val="both"/>
        <w:rPr>
          <w:lang w:val="es-CR"/>
        </w:rPr>
      </w:pPr>
    </w:p>
    <w:p w14:paraId="6F7E1B2D" w14:textId="77777777" w:rsidR="00E72FBB" w:rsidRPr="00E72FBB" w:rsidRDefault="00E72FBB" w:rsidP="00E72FBB">
      <w:pPr>
        <w:ind w:left="851" w:right="851" w:firstLine="709"/>
        <w:jc w:val="both"/>
        <w:rPr>
          <w:lang w:val="es-CR"/>
        </w:rPr>
      </w:pPr>
      <w:r w:rsidRPr="00E72FBB">
        <w:rPr>
          <w:lang w:val="es-CR"/>
        </w:rPr>
        <w:t>Entre los factores que podrían estar asociados con el alza continua de esta variable está el hecho de que hace algunos años atrás los juzgados contravencionales, brindan apoyo a este despacho, respecto de la toma de denuncias, según lo dispuesto por el Consejo Superior y dado a conocer mediante la circular 97-11, publicada en el Boletín Judicial N°186 del 28 de setiembre de 2011.</w:t>
      </w:r>
    </w:p>
    <w:p w14:paraId="53E58D06" w14:textId="77777777" w:rsidR="00E72FBB" w:rsidRPr="00E72FBB" w:rsidRDefault="00E72FBB" w:rsidP="00E72FBB">
      <w:pPr>
        <w:pStyle w:val="Textoindependiente3"/>
        <w:ind w:right="-74"/>
        <w:jc w:val="center"/>
        <w:rPr>
          <w:rFonts w:ascii="Times New Roman" w:hAnsi="Times New Roman"/>
          <w:b/>
          <w:bCs/>
          <w:szCs w:val="24"/>
          <w:lang w:val="es-CR"/>
        </w:rPr>
      </w:pPr>
      <w:r w:rsidRPr="00E72FBB">
        <w:rPr>
          <w:rFonts w:ascii="Times New Roman" w:hAnsi="Times New Roman"/>
          <w:b/>
          <w:bCs/>
          <w:szCs w:val="24"/>
          <w:lang w:val="es-CR"/>
        </w:rPr>
        <w:t>Gráfico 3</w:t>
      </w:r>
    </w:p>
    <w:p w14:paraId="28600CCD" w14:textId="77777777" w:rsidR="00E72FBB" w:rsidRPr="00E72FBB" w:rsidRDefault="00E72FBB" w:rsidP="00E72FBB">
      <w:pPr>
        <w:ind w:right="-74"/>
        <w:jc w:val="center"/>
        <w:rPr>
          <w:lang w:val="es-CR"/>
        </w:rPr>
      </w:pPr>
      <w:r w:rsidRPr="00E72FBB">
        <w:rPr>
          <w:noProof/>
          <w:lang w:val="es-CR" w:eastAsia="es-CR"/>
        </w:rPr>
        <w:lastRenderedPageBreak/>
        <w:drawing>
          <wp:inline distT="0" distB="0" distL="0" distR="0" wp14:anchorId="69E87B0A" wp14:editId="16C522ED">
            <wp:extent cx="5357495" cy="2965450"/>
            <wp:effectExtent l="0" t="0" r="0" b="0"/>
            <wp:docPr id="178" name="Gráfico 17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7D7E45A" w14:textId="77777777" w:rsidR="00E72FBB" w:rsidRPr="00E72FBB" w:rsidRDefault="00E72FBB" w:rsidP="00E72FBB">
      <w:pPr>
        <w:ind w:right="-74"/>
        <w:jc w:val="center"/>
        <w:rPr>
          <w:lang w:val="es-CR"/>
        </w:rPr>
      </w:pPr>
    </w:p>
    <w:p w14:paraId="005FF5F0" w14:textId="6467CF36" w:rsidR="00E72FBB" w:rsidRDefault="00E72FBB" w:rsidP="00E72FBB">
      <w:pPr>
        <w:ind w:left="851" w:right="851" w:firstLine="709"/>
        <w:jc w:val="both"/>
        <w:rPr>
          <w:lang w:val="es-CR"/>
        </w:rPr>
      </w:pPr>
      <w:r w:rsidRPr="00E72FBB">
        <w:rPr>
          <w:lang w:val="es-CR"/>
        </w:rPr>
        <w:t>A partir del año 2017, el Subproceso de Estadística, comenzó a realizar un desglose de los casos entrados en el Juzgado Notarial por la procedencia de estos. Analizando los períodos 2018 y 2019, se tiene que la mayor cantidad de asuntos ingresan de “Oficinas Judiciales” siendo que entre ambos periodos se recibieron un total de 583 causas, existiendo una mayor afluencia en 2019 para un total de 330 denuncias.</w:t>
      </w:r>
    </w:p>
    <w:p w14:paraId="7D8540ED" w14:textId="77777777" w:rsidR="00E72FBB" w:rsidRPr="00E72FBB" w:rsidRDefault="00E72FBB" w:rsidP="00E72FBB">
      <w:pPr>
        <w:ind w:left="851" w:right="851" w:firstLine="709"/>
        <w:jc w:val="both"/>
        <w:rPr>
          <w:lang w:val="es-CR"/>
        </w:rPr>
      </w:pPr>
    </w:p>
    <w:p w14:paraId="7C6AB63A" w14:textId="7C18BD07" w:rsidR="00E72FBB" w:rsidRDefault="00E72FBB" w:rsidP="00E72FBB">
      <w:pPr>
        <w:ind w:left="851" w:right="851" w:firstLine="709"/>
        <w:jc w:val="both"/>
        <w:rPr>
          <w:lang w:val="es-CR"/>
        </w:rPr>
      </w:pPr>
      <w:r w:rsidRPr="00E72FBB">
        <w:rPr>
          <w:lang w:val="es-CR"/>
        </w:rPr>
        <w:t>Para el período 2019 se presenta un fenómeno importante respecto del ingreso por procedencia de casos nuevos en esta jurisdicción, lo cual tiene que ver con el importante repunte de asuntos procedentes del Registro Civil (361 casos), cifra que creció en 225 denuncias con relación al año anterior.</w:t>
      </w:r>
    </w:p>
    <w:p w14:paraId="5C18BC56" w14:textId="77777777" w:rsidR="00E72FBB" w:rsidRPr="00E72FBB" w:rsidRDefault="00E72FBB" w:rsidP="00E72FBB">
      <w:pPr>
        <w:ind w:left="851" w:right="851" w:firstLine="709"/>
        <w:jc w:val="both"/>
        <w:rPr>
          <w:lang w:val="es-CR"/>
        </w:rPr>
      </w:pPr>
    </w:p>
    <w:p w14:paraId="24DDB833" w14:textId="3BFE26C1" w:rsidR="00E72FBB" w:rsidRDefault="00E72FBB" w:rsidP="00E72FBB">
      <w:pPr>
        <w:ind w:left="851" w:right="851" w:firstLine="709"/>
        <w:jc w:val="both"/>
        <w:rPr>
          <w:lang w:val="es-CR"/>
        </w:rPr>
      </w:pPr>
      <w:r w:rsidRPr="00E72FBB">
        <w:rPr>
          <w:lang w:val="es-CR"/>
        </w:rPr>
        <w:t>Otra oficina que registró un incremento importante en 2019 fue la Dirección Nacional de Notariado, la cual pasó de recibir 77 denuncias en 2018 a 294 para el año en estudio.</w:t>
      </w:r>
    </w:p>
    <w:p w14:paraId="20218917" w14:textId="77777777" w:rsidR="00E72FBB" w:rsidRPr="00E72FBB" w:rsidRDefault="00E72FBB" w:rsidP="00E72FBB">
      <w:pPr>
        <w:ind w:left="851" w:right="851" w:firstLine="709"/>
        <w:jc w:val="both"/>
        <w:rPr>
          <w:lang w:val="es-CR"/>
        </w:rPr>
      </w:pPr>
    </w:p>
    <w:p w14:paraId="68F03865" w14:textId="4194FC11" w:rsidR="00E72FBB" w:rsidRDefault="00E72FBB" w:rsidP="00E72FBB">
      <w:pPr>
        <w:ind w:left="851" w:right="851" w:firstLine="709"/>
        <w:jc w:val="both"/>
        <w:rPr>
          <w:lang w:val="es-CR"/>
        </w:rPr>
      </w:pPr>
      <w:r w:rsidRPr="00E72FBB">
        <w:rPr>
          <w:lang w:val="es-CR"/>
        </w:rPr>
        <w:t>Las denuncias interpuestas directamente por particulares registran un crecimiento calculado en un 76.5%.</w:t>
      </w:r>
    </w:p>
    <w:p w14:paraId="0B96E14F" w14:textId="77777777" w:rsidR="00E72FBB" w:rsidRPr="00E72FBB" w:rsidRDefault="00E72FBB" w:rsidP="00E72FBB">
      <w:pPr>
        <w:ind w:left="851" w:right="851" w:firstLine="709"/>
        <w:jc w:val="both"/>
        <w:rPr>
          <w:lang w:val="es-CR"/>
        </w:rPr>
      </w:pPr>
    </w:p>
    <w:p w14:paraId="62B0598D" w14:textId="77777777" w:rsidR="00E72FBB" w:rsidRPr="00E72FBB" w:rsidRDefault="00E72FBB" w:rsidP="00E72FBB">
      <w:pPr>
        <w:ind w:left="851" w:right="851" w:firstLine="709"/>
        <w:jc w:val="both"/>
        <w:rPr>
          <w:lang w:val="es-CR"/>
        </w:rPr>
      </w:pPr>
      <w:r w:rsidRPr="00E72FBB">
        <w:rPr>
          <w:lang w:val="es-CR"/>
        </w:rPr>
        <w:t>Las denuncias procedentes de despachos judiciales fueron las únicas que redujeron su frecuencia de ingreso en 2019 hacia el Juzgado Notarial, pasando de 188 a 63 expedientes.</w:t>
      </w:r>
    </w:p>
    <w:tbl>
      <w:tblPr>
        <w:tblW w:w="5000" w:type="pct"/>
        <w:jc w:val="center"/>
        <w:tblCellMar>
          <w:left w:w="70" w:type="dxa"/>
          <w:right w:w="70" w:type="dxa"/>
        </w:tblCellMar>
        <w:tblLook w:val="04A0" w:firstRow="1" w:lastRow="0" w:firstColumn="1" w:lastColumn="0" w:noHBand="0" w:noVBand="1"/>
      </w:tblPr>
      <w:tblGrid>
        <w:gridCol w:w="6743"/>
        <w:gridCol w:w="1279"/>
        <w:gridCol w:w="1383"/>
      </w:tblGrid>
      <w:tr w:rsidR="00E72FBB" w:rsidRPr="00E72FBB" w14:paraId="16950A55" w14:textId="77777777" w:rsidTr="00796A37">
        <w:trPr>
          <w:trHeight w:val="255"/>
          <w:jc w:val="center"/>
        </w:trPr>
        <w:tc>
          <w:tcPr>
            <w:tcW w:w="5000" w:type="pct"/>
            <w:gridSpan w:val="3"/>
            <w:tcBorders>
              <w:top w:val="nil"/>
              <w:left w:val="nil"/>
              <w:bottom w:val="nil"/>
              <w:right w:val="nil"/>
            </w:tcBorders>
            <w:shd w:val="clear" w:color="auto" w:fill="auto"/>
            <w:noWrap/>
            <w:vAlign w:val="center"/>
            <w:hideMark/>
          </w:tcPr>
          <w:p w14:paraId="22684E6A" w14:textId="77777777" w:rsidR="00E72FBB" w:rsidRPr="00E72FBB" w:rsidRDefault="00E72FBB" w:rsidP="00E72FBB">
            <w:pPr>
              <w:jc w:val="center"/>
              <w:rPr>
                <w:b/>
                <w:bCs/>
                <w:lang w:val="es-CR"/>
              </w:rPr>
            </w:pPr>
            <w:r w:rsidRPr="00E72FBB">
              <w:rPr>
                <w:b/>
                <w:bCs/>
                <w:lang w:val="es-CR"/>
              </w:rPr>
              <w:t>Cuadro 2</w:t>
            </w:r>
          </w:p>
        </w:tc>
      </w:tr>
      <w:tr w:rsidR="00E72FBB" w:rsidRPr="00E72FBB" w14:paraId="75646773" w14:textId="77777777" w:rsidTr="00796A37">
        <w:tblPrEx>
          <w:tblCellMar>
            <w:left w:w="108" w:type="dxa"/>
            <w:right w:w="108" w:type="dxa"/>
          </w:tblCellMar>
        </w:tblPrEx>
        <w:trPr>
          <w:trHeight w:val="511"/>
          <w:jc w:val="center"/>
        </w:trPr>
        <w:tc>
          <w:tcPr>
            <w:tcW w:w="5000" w:type="pct"/>
            <w:gridSpan w:val="3"/>
            <w:tcBorders>
              <w:top w:val="nil"/>
              <w:left w:val="nil"/>
              <w:bottom w:val="nil"/>
              <w:right w:val="nil"/>
            </w:tcBorders>
            <w:shd w:val="clear" w:color="auto" w:fill="auto"/>
            <w:vAlign w:val="center"/>
            <w:hideMark/>
          </w:tcPr>
          <w:p w14:paraId="6EBA1FD7" w14:textId="77777777" w:rsidR="00E72FBB" w:rsidRPr="00E72FBB" w:rsidRDefault="00E72FBB" w:rsidP="00E72FBB">
            <w:pPr>
              <w:jc w:val="center"/>
              <w:rPr>
                <w:b/>
                <w:bCs/>
                <w:lang w:val="es-CR"/>
              </w:rPr>
            </w:pPr>
            <w:r w:rsidRPr="00E72FBB">
              <w:rPr>
                <w:b/>
                <w:bCs/>
                <w:lang w:val="es-CR"/>
              </w:rPr>
              <w:lastRenderedPageBreak/>
              <w:t>Juzgado Notarial: Casos entrados por año según tipo de asunto. 2015-2019</w:t>
            </w:r>
          </w:p>
        </w:tc>
      </w:tr>
      <w:tr w:rsidR="00E72FBB" w:rsidRPr="00E72FBB" w14:paraId="76B9DCB4" w14:textId="77777777" w:rsidTr="00796A37">
        <w:tblPrEx>
          <w:tblCellMar>
            <w:left w:w="108" w:type="dxa"/>
            <w:right w:w="108" w:type="dxa"/>
          </w:tblCellMar>
        </w:tblPrEx>
        <w:trPr>
          <w:trHeight w:val="268"/>
          <w:jc w:val="center"/>
        </w:trPr>
        <w:tc>
          <w:tcPr>
            <w:tcW w:w="3585" w:type="pct"/>
            <w:tcBorders>
              <w:top w:val="nil"/>
              <w:left w:val="nil"/>
              <w:bottom w:val="single" w:sz="8" w:space="0" w:color="auto"/>
              <w:right w:val="nil"/>
            </w:tcBorders>
            <w:shd w:val="clear" w:color="auto" w:fill="auto"/>
            <w:noWrap/>
            <w:vAlign w:val="center"/>
            <w:hideMark/>
          </w:tcPr>
          <w:p w14:paraId="27E199CB" w14:textId="77777777" w:rsidR="00E72FBB" w:rsidRPr="00E72FBB" w:rsidRDefault="00E72FBB" w:rsidP="00E72FBB">
            <w:pPr>
              <w:rPr>
                <w:b/>
                <w:bCs/>
                <w:lang w:val="es-CR"/>
              </w:rPr>
            </w:pPr>
            <w:r w:rsidRPr="00E72FBB">
              <w:rPr>
                <w:b/>
                <w:bCs/>
                <w:lang w:val="es-CR"/>
              </w:rPr>
              <w:t> </w:t>
            </w:r>
          </w:p>
        </w:tc>
        <w:tc>
          <w:tcPr>
            <w:tcW w:w="680" w:type="pct"/>
            <w:tcBorders>
              <w:top w:val="nil"/>
              <w:left w:val="nil"/>
              <w:bottom w:val="single" w:sz="8" w:space="0" w:color="auto"/>
              <w:right w:val="nil"/>
            </w:tcBorders>
            <w:shd w:val="clear" w:color="auto" w:fill="auto"/>
            <w:noWrap/>
            <w:vAlign w:val="center"/>
            <w:hideMark/>
          </w:tcPr>
          <w:p w14:paraId="14D5D3B2" w14:textId="77777777" w:rsidR="00E72FBB" w:rsidRPr="00E72FBB" w:rsidRDefault="00E72FBB" w:rsidP="00E72FBB">
            <w:pPr>
              <w:rPr>
                <w:b/>
                <w:bCs/>
                <w:lang w:val="es-CR"/>
              </w:rPr>
            </w:pPr>
            <w:r w:rsidRPr="00E72FBB">
              <w:rPr>
                <w:b/>
                <w:bCs/>
                <w:lang w:val="es-CR"/>
              </w:rPr>
              <w:t> </w:t>
            </w:r>
          </w:p>
        </w:tc>
        <w:tc>
          <w:tcPr>
            <w:tcW w:w="735" w:type="pct"/>
            <w:tcBorders>
              <w:top w:val="nil"/>
              <w:left w:val="nil"/>
              <w:bottom w:val="single" w:sz="8" w:space="0" w:color="auto"/>
              <w:right w:val="nil"/>
            </w:tcBorders>
            <w:shd w:val="clear" w:color="auto" w:fill="auto"/>
            <w:noWrap/>
            <w:vAlign w:val="center"/>
            <w:hideMark/>
          </w:tcPr>
          <w:p w14:paraId="6A270A0F" w14:textId="77777777" w:rsidR="00E72FBB" w:rsidRPr="00E72FBB" w:rsidRDefault="00E72FBB" w:rsidP="00E72FBB">
            <w:pPr>
              <w:rPr>
                <w:b/>
                <w:bCs/>
                <w:lang w:val="es-CR"/>
              </w:rPr>
            </w:pPr>
            <w:r w:rsidRPr="00E72FBB">
              <w:rPr>
                <w:b/>
                <w:bCs/>
                <w:lang w:val="es-CR"/>
              </w:rPr>
              <w:t> </w:t>
            </w:r>
          </w:p>
        </w:tc>
      </w:tr>
      <w:tr w:rsidR="00E72FBB" w:rsidRPr="00E72FBB" w14:paraId="57116E7A" w14:textId="77777777" w:rsidTr="00796A37">
        <w:tblPrEx>
          <w:tblCellMar>
            <w:left w:w="108" w:type="dxa"/>
            <w:right w:w="108" w:type="dxa"/>
          </w:tblCellMar>
        </w:tblPrEx>
        <w:trPr>
          <w:trHeight w:val="268"/>
          <w:jc w:val="center"/>
        </w:trPr>
        <w:tc>
          <w:tcPr>
            <w:tcW w:w="3585" w:type="pct"/>
            <w:vMerge w:val="restart"/>
            <w:tcBorders>
              <w:top w:val="nil"/>
              <w:left w:val="nil"/>
              <w:bottom w:val="single" w:sz="8" w:space="0" w:color="000000"/>
              <w:right w:val="single" w:sz="8" w:space="0" w:color="auto"/>
            </w:tcBorders>
            <w:shd w:val="clear" w:color="auto" w:fill="auto"/>
            <w:noWrap/>
            <w:vAlign w:val="center"/>
            <w:hideMark/>
          </w:tcPr>
          <w:p w14:paraId="5354DDE0" w14:textId="77777777" w:rsidR="00E72FBB" w:rsidRPr="00E72FBB" w:rsidRDefault="00E72FBB" w:rsidP="00E72FBB">
            <w:pPr>
              <w:jc w:val="center"/>
              <w:rPr>
                <w:b/>
                <w:bCs/>
                <w:lang w:val="es-CR"/>
              </w:rPr>
            </w:pPr>
            <w:r w:rsidRPr="00E72FBB">
              <w:rPr>
                <w:b/>
                <w:bCs/>
                <w:lang w:val="es-CR"/>
              </w:rPr>
              <w:t xml:space="preserve">Tipo de asuntos entrados </w:t>
            </w:r>
            <w:r w:rsidRPr="00E72FBB">
              <w:rPr>
                <w:bCs/>
                <w:lang w:val="es-CR"/>
              </w:rPr>
              <w:t>(1)</w:t>
            </w:r>
          </w:p>
        </w:tc>
        <w:tc>
          <w:tcPr>
            <w:tcW w:w="1415" w:type="pct"/>
            <w:gridSpan w:val="2"/>
            <w:tcBorders>
              <w:top w:val="single" w:sz="8" w:space="0" w:color="auto"/>
              <w:left w:val="nil"/>
              <w:bottom w:val="single" w:sz="8" w:space="0" w:color="auto"/>
              <w:right w:val="nil"/>
            </w:tcBorders>
            <w:shd w:val="clear" w:color="auto" w:fill="auto"/>
            <w:vAlign w:val="center"/>
            <w:hideMark/>
          </w:tcPr>
          <w:p w14:paraId="79D0B735" w14:textId="77777777" w:rsidR="00E72FBB" w:rsidRPr="00E72FBB" w:rsidRDefault="00E72FBB" w:rsidP="00E72FBB">
            <w:pPr>
              <w:jc w:val="center"/>
              <w:rPr>
                <w:b/>
                <w:bCs/>
                <w:lang w:val="es-CR"/>
              </w:rPr>
            </w:pPr>
            <w:r w:rsidRPr="00E72FBB">
              <w:rPr>
                <w:b/>
                <w:bCs/>
                <w:lang w:val="es-CR"/>
              </w:rPr>
              <w:t xml:space="preserve">Año </w:t>
            </w:r>
          </w:p>
        </w:tc>
      </w:tr>
      <w:tr w:rsidR="00E72FBB" w:rsidRPr="00E72FBB" w14:paraId="32E04496" w14:textId="77777777" w:rsidTr="00796A37">
        <w:tblPrEx>
          <w:tblCellMar>
            <w:left w:w="108" w:type="dxa"/>
            <w:right w:w="108" w:type="dxa"/>
          </w:tblCellMar>
        </w:tblPrEx>
        <w:trPr>
          <w:trHeight w:val="268"/>
          <w:jc w:val="center"/>
        </w:trPr>
        <w:tc>
          <w:tcPr>
            <w:tcW w:w="3585" w:type="pct"/>
            <w:vMerge/>
            <w:tcBorders>
              <w:top w:val="nil"/>
              <w:left w:val="nil"/>
              <w:bottom w:val="single" w:sz="8" w:space="0" w:color="000000"/>
              <w:right w:val="single" w:sz="8" w:space="0" w:color="auto"/>
            </w:tcBorders>
            <w:vAlign w:val="center"/>
            <w:hideMark/>
          </w:tcPr>
          <w:p w14:paraId="52C832D5" w14:textId="77777777" w:rsidR="00E72FBB" w:rsidRPr="00E72FBB" w:rsidRDefault="00E72FBB" w:rsidP="00E72FBB">
            <w:pPr>
              <w:rPr>
                <w:b/>
                <w:bCs/>
                <w:lang w:val="es-CR"/>
              </w:rPr>
            </w:pPr>
          </w:p>
        </w:tc>
        <w:tc>
          <w:tcPr>
            <w:tcW w:w="680" w:type="pct"/>
            <w:tcBorders>
              <w:top w:val="nil"/>
              <w:left w:val="nil"/>
              <w:bottom w:val="single" w:sz="8" w:space="0" w:color="auto"/>
              <w:right w:val="single" w:sz="8" w:space="0" w:color="auto"/>
            </w:tcBorders>
            <w:shd w:val="clear" w:color="auto" w:fill="auto"/>
            <w:noWrap/>
            <w:vAlign w:val="center"/>
            <w:hideMark/>
          </w:tcPr>
          <w:p w14:paraId="65530086" w14:textId="77777777" w:rsidR="00E72FBB" w:rsidRPr="00E72FBB" w:rsidRDefault="00E72FBB" w:rsidP="00E72FBB">
            <w:pPr>
              <w:jc w:val="center"/>
              <w:rPr>
                <w:b/>
                <w:bCs/>
                <w:lang w:val="es-CR"/>
              </w:rPr>
            </w:pPr>
            <w:r w:rsidRPr="00E72FBB">
              <w:rPr>
                <w:b/>
                <w:bCs/>
                <w:lang w:val="es-CR"/>
              </w:rPr>
              <w:t>2018</w:t>
            </w:r>
          </w:p>
        </w:tc>
        <w:tc>
          <w:tcPr>
            <w:tcW w:w="735" w:type="pct"/>
            <w:tcBorders>
              <w:top w:val="nil"/>
              <w:left w:val="nil"/>
              <w:bottom w:val="single" w:sz="8" w:space="0" w:color="auto"/>
              <w:right w:val="nil"/>
            </w:tcBorders>
            <w:shd w:val="clear" w:color="auto" w:fill="auto"/>
            <w:noWrap/>
            <w:vAlign w:val="center"/>
            <w:hideMark/>
          </w:tcPr>
          <w:p w14:paraId="3C480B24" w14:textId="77777777" w:rsidR="00E72FBB" w:rsidRPr="00E72FBB" w:rsidRDefault="00E72FBB" w:rsidP="00E72FBB">
            <w:pPr>
              <w:jc w:val="center"/>
              <w:rPr>
                <w:b/>
                <w:bCs/>
                <w:lang w:val="es-CR"/>
              </w:rPr>
            </w:pPr>
            <w:r w:rsidRPr="00E72FBB">
              <w:rPr>
                <w:b/>
                <w:bCs/>
                <w:lang w:val="es-CR"/>
              </w:rPr>
              <w:t>2019</w:t>
            </w:r>
          </w:p>
        </w:tc>
      </w:tr>
      <w:tr w:rsidR="00E72FBB" w:rsidRPr="00E72FBB" w14:paraId="6B1B4877" w14:textId="77777777" w:rsidTr="00796A37">
        <w:tblPrEx>
          <w:tblCellMar>
            <w:left w:w="108" w:type="dxa"/>
            <w:right w:w="108" w:type="dxa"/>
          </w:tblCellMar>
        </w:tblPrEx>
        <w:trPr>
          <w:trHeight w:val="255"/>
          <w:jc w:val="center"/>
        </w:trPr>
        <w:tc>
          <w:tcPr>
            <w:tcW w:w="3585" w:type="pct"/>
            <w:tcBorders>
              <w:top w:val="nil"/>
              <w:left w:val="nil"/>
              <w:bottom w:val="nil"/>
              <w:right w:val="nil"/>
            </w:tcBorders>
            <w:shd w:val="clear" w:color="auto" w:fill="auto"/>
            <w:noWrap/>
            <w:vAlign w:val="center"/>
            <w:hideMark/>
          </w:tcPr>
          <w:p w14:paraId="60B40688" w14:textId="77777777" w:rsidR="00E72FBB" w:rsidRPr="00E72FBB" w:rsidRDefault="00E72FBB" w:rsidP="00E72FBB">
            <w:pPr>
              <w:jc w:val="center"/>
              <w:rPr>
                <w:b/>
                <w:bCs/>
                <w:lang w:val="es-CR"/>
              </w:rPr>
            </w:pPr>
          </w:p>
        </w:tc>
        <w:tc>
          <w:tcPr>
            <w:tcW w:w="680" w:type="pct"/>
            <w:tcBorders>
              <w:top w:val="nil"/>
              <w:left w:val="single" w:sz="8" w:space="0" w:color="auto"/>
              <w:bottom w:val="nil"/>
              <w:right w:val="single" w:sz="8" w:space="0" w:color="auto"/>
            </w:tcBorders>
            <w:shd w:val="clear" w:color="auto" w:fill="auto"/>
            <w:noWrap/>
            <w:vAlign w:val="center"/>
            <w:hideMark/>
          </w:tcPr>
          <w:p w14:paraId="756B79A7" w14:textId="77777777" w:rsidR="00E72FBB" w:rsidRPr="00E72FBB" w:rsidRDefault="00E72FBB" w:rsidP="00E72FBB">
            <w:pPr>
              <w:rPr>
                <w:lang w:val="es-CR"/>
              </w:rPr>
            </w:pPr>
            <w:r w:rsidRPr="00E72FBB">
              <w:rPr>
                <w:lang w:val="es-CR"/>
              </w:rPr>
              <w:t> </w:t>
            </w:r>
          </w:p>
        </w:tc>
        <w:tc>
          <w:tcPr>
            <w:tcW w:w="735" w:type="pct"/>
            <w:tcBorders>
              <w:top w:val="nil"/>
              <w:left w:val="nil"/>
              <w:right w:val="nil"/>
            </w:tcBorders>
            <w:shd w:val="clear" w:color="auto" w:fill="auto"/>
            <w:noWrap/>
            <w:vAlign w:val="center"/>
            <w:hideMark/>
          </w:tcPr>
          <w:p w14:paraId="3726EB3D" w14:textId="77777777" w:rsidR="00E72FBB" w:rsidRPr="00E72FBB" w:rsidRDefault="00E72FBB" w:rsidP="00E72FBB">
            <w:pPr>
              <w:rPr>
                <w:lang w:val="es-CR"/>
              </w:rPr>
            </w:pPr>
          </w:p>
        </w:tc>
      </w:tr>
      <w:tr w:rsidR="00E72FBB" w:rsidRPr="00E72FBB" w14:paraId="1BEFB8BF" w14:textId="77777777" w:rsidTr="00796A37">
        <w:tblPrEx>
          <w:tblCellMar>
            <w:left w:w="108" w:type="dxa"/>
            <w:right w:w="108" w:type="dxa"/>
          </w:tblCellMar>
        </w:tblPrEx>
        <w:trPr>
          <w:trHeight w:val="255"/>
          <w:jc w:val="center"/>
        </w:trPr>
        <w:tc>
          <w:tcPr>
            <w:tcW w:w="3585" w:type="pct"/>
            <w:tcBorders>
              <w:top w:val="nil"/>
              <w:left w:val="nil"/>
              <w:bottom w:val="nil"/>
              <w:right w:val="nil"/>
            </w:tcBorders>
            <w:shd w:val="clear" w:color="auto" w:fill="auto"/>
            <w:noWrap/>
            <w:vAlign w:val="center"/>
            <w:hideMark/>
          </w:tcPr>
          <w:p w14:paraId="10B7FE1C" w14:textId="77777777" w:rsidR="00E72FBB" w:rsidRPr="00E72FBB" w:rsidRDefault="00E72FBB" w:rsidP="00E72FBB">
            <w:pPr>
              <w:jc w:val="center"/>
              <w:rPr>
                <w:b/>
                <w:bCs/>
                <w:lang w:val="es-CR"/>
              </w:rPr>
            </w:pPr>
            <w:r w:rsidRPr="00E72FBB">
              <w:rPr>
                <w:b/>
                <w:bCs/>
                <w:lang w:val="es-CR"/>
              </w:rPr>
              <w:t>Total</w:t>
            </w:r>
          </w:p>
        </w:tc>
        <w:tc>
          <w:tcPr>
            <w:tcW w:w="680" w:type="pct"/>
            <w:tcBorders>
              <w:top w:val="nil"/>
              <w:left w:val="single" w:sz="8" w:space="0" w:color="auto"/>
              <w:bottom w:val="nil"/>
              <w:right w:val="single" w:sz="8" w:space="0" w:color="auto"/>
            </w:tcBorders>
            <w:shd w:val="clear" w:color="auto" w:fill="auto"/>
            <w:noWrap/>
            <w:vAlign w:val="center"/>
            <w:hideMark/>
          </w:tcPr>
          <w:p w14:paraId="7D9C3BD4" w14:textId="77777777" w:rsidR="00E72FBB" w:rsidRPr="00E72FBB" w:rsidRDefault="00E72FBB" w:rsidP="00E72FBB">
            <w:pPr>
              <w:jc w:val="center"/>
              <w:rPr>
                <w:b/>
                <w:bCs/>
                <w:lang w:val="es-CR"/>
              </w:rPr>
            </w:pPr>
            <w:r w:rsidRPr="00E72FBB">
              <w:rPr>
                <w:b/>
                <w:bCs/>
                <w:lang w:val="es-CR"/>
              </w:rPr>
              <w:t>1206</w:t>
            </w:r>
          </w:p>
        </w:tc>
        <w:tc>
          <w:tcPr>
            <w:tcW w:w="735" w:type="pct"/>
            <w:tcBorders>
              <w:top w:val="nil"/>
              <w:left w:val="nil"/>
              <w:bottom w:val="nil"/>
            </w:tcBorders>
            <w:shd w:val="clear" w:color="auto" w:fill="auto"/>
            <w:noWrap/>
            <w:vAlign w:val="center"/>
          </w:tcPr>
          <w:p w14:paraId="6DB0350A" w14:textId="77777777" w:rsidR="00E72FBB" w:rsidRPr="00E72FBB" w:rsidRDefault="00E72FBB" w:rsidP="00E72FBB">
            <w:pPr>
              <w:jc w:val="center"/>
              <w:rPr>
                <w:b/>
                <w:bCs/>
                <w:lang w:val="es-CR"/>
              </w:rPr>
            </w:pPr>
            <w:r w:rsidRPr="00E72FBB">
              <w:rPr>
                <w:b/>
                <w:bCs/>
                <w:lang w:val="es-CR"/>
              </w:rPr>
              <w:t>1515</w:t>
            </w:r>
          </w:p>
        </w:tc>
      </w:tr>
      <w:tr w:rsidR="00E72FBB" w:rsidRPr="00E72FBB" w14:paraId="32D84BC3" w14:textId="77777777" w:rsidTr="00796A37">
        <w:tblPrEx>
          <w:tblCellMar>
            <w:left w:w="108" w:type="dxa"/>
            <w:right w:w="108" w:type="dxa"/>
          </w:tblCellMar>
        </w:tblPrEx>
        <w:trPr>
          <w:trHeight w:val="255"/>
          <w:jc w:val="center"/>
        </w:trPr>
        <w:tc>
          <w:tcPr>
            <w:tcW w:w="3585" w:type="pct"/>
            <w:tcBorders>
              <w:top w:val="nil"/>
              <w:left w:val="nil"/>
              <w:bottom w:val="nil"/>
              <w:right w:val="nil"/>
            </w:tcBorders>
            <w:shd w:val="clear" w:color="auto" w:fill="auto"/>
            <w:noWrap/>
            <w:vAlign w:val="bottom"/>
            <w:hideMark/>
          </w:tcPr>
          <w:p w14:paraId="568F3175" w14:textId="77777777" w:rsidR="00E72FBB" w:rsidRPr="00E72FBB" w:rsidRDefault="00E72FBB" w:rsidP="00E72FBB">
            <w:pPr>
              <w:jc w:val="center"/>
              <w:rPr>
                <w:b/>
                <w:bCs/>
                <w:lang w:val="es-CR"/>
              </w:rPr>
            </w:pPr>
          </w:p>
        </w:tc>
        <w:tc>
          <w:tcPr>
            <w:tcW w:w="680" w:type="pct"/>
            <w:tcBorders>
              <w:top w:val="nil"/>
              <w:left w:val="single" w:sz="8" w:space="0" w:color="auto"/>
              <w:bottom w:val="nil"/>
              <w:right w:val="single" w:sz="8" w:space="0" w:color="auto"/>
            </w:tcBorders>
            <w:shd w:val="clear" w:color="auto" w:fill="auto"/>
            <w:noWrap/>
            <w:vAlign w:val="bottom"/>
            <w:hideMark/>
          </w:tcPr>
          <w:p w14:paraId="4E692693" w14:textId="77777777" w:rsidR="00E72FBB" w:rsidRPr="00E72FBB" w:rsidRDefault="00E72FBB" w:rsidP="00E72FBB">
            <w:pPr>
              <w:jc w:val="center"/>
              <w:rPr>
                <w:lang w:val="es-CR"/>
              </w:rPr>
            </w:pPr>
          </w:p>
        </w:tc>
        <w:tc>
          <w:tcPr>
            <w:tcW w:w="735" w:type="pct"/>
            <w:tcBorders>
              <w:top w:val="nil"/>
              <w:left w:val="nil"/>
              <w:bottom w:val="nil"/>
              <w:right w:val="nil"/>
            </w:tcBorders>
            <w:shd w:val="clear" w:color="auto" w:fill="auto"/>
            <w:noWrap/>
            <w:vAlign w:val="bottom"/>
          </w:tcPr>
          <w:p w14:paraId="32F9C3C6" w14:textId="77777777" w:rsidR="00E72FBB" w:rsidRPr="00E72FBB" w:rsidRDefault="00E72FBB" w:rsidP="00E72FBB">
            <w:pPr>
              <w:jc w:val="center"/>
              <w:rPr>
                <w:lang w:val="es-CR"/>
              </w:rPr>
            </w:pPr>
          </w:p>
        </w:tc>
      </w:tr>
      <w:tr w:rsidR="00E72FBB" w:rsidRPr="00E72FBB" w14:paraId="42CC55C5" w14:textId="77777777" w:rsidTr="00796A37">
        <w:tblPrEx>
          <w:tblCellMar>
            <w:left w:w="108" w:type="dxa"/>
            <w:right w:w="108" w:type="dxa"/>
          </w:tblCellMar>
        </w:tblPrEx>
        <w:trPr>
          <w:trHeight w:val="255"/>
          <w:jc w:val="center"/>
        </w:trPr>
        <w:tc>
          <w:tcPr>
            <w:tcW w:w="3585" w:type="pct"/>
            <w:tcBorders>
              <w:top w:val="nil"/>
              <w:left w:val="nil"/>
              <w:bottom w:val="nil"/>
              <w:right w:val="nil"/>
            </w:tcBorders>
            <w:shd w:val="clear" w:color="auto" w:fill="auto"/>
            <w:noWrap/>
            <w:vAlign w:val="center"/>
            <w:hideMark/>
          </w:tcPr>
          <w:p w14:paraId="2EDF4099" w14:textId="77777777" w:rsidR="00E72FBB" w:rsidRPr="00E72FBB" w:rsidRDefault="00E72FBB" w:rsidP="00E72FBB">
            <w:pPr>
              <w:rPr>
                <w:lang w:val="es-CR"/>
              </w:rPr>
            </w:pPr>
            <w:r w:rsidRPr="00E72FBB">
              <w:rPr>
                <w:lang w:val="es-CR"/>
              </w:rPr>
              <w:t>Estrados Judiciales</w:t>
            </w:r>
          </w:p>
        </w:tc>
        <w:tc>
          <w:tcPr>
            <w:tcW w:w="680" w:type="pct"/>
            <w:tcBorders>
              <w:top w:val="nil"/>
              <w:left w:val="single" w:sz="8" w:space="0" w:color="auto"/>
              <w:bottom w:val="nil"/>
              <w:right w:val="single" w:sz="8" w:space="0" w:color="auto"/>
            </w:tcBorders>
            <w:shd w:val="clear" w:color="auto" w:fill="auto"/>
            <w:noWrap/>
            <w:vAlign w:val="center"/>
            <w:hideMark/>
          </w:tcPr>
          <w:p w14:paraId="45BDEF5E" w14:textId="77777777" w:rsidR="00E72FBB" w:rsidRPr="00E72FBB" w:rsidRDefault="00E72FBB" w:rsidP="00E72FBB">
            <w:pPr>
              <w:jc w:val="center"/>
              <w:rPr>
                <w:lang w:val="es-CR"/>
              </w:rPr>
            </w:pPr>
            <w:r w:rsidRPr="00E72FBB">
              <w:rPr>
                <w:lang w:val="es-CR"/>
              </w:rPr>
              <w:t>253</w:t>
            </w:r>
          </w:p>
        </w:tc>
        <w:tc>
          <w:tcPr>
            <w:tcW w:w="735" w:type="pct"/>
            <w:tcBorders>
              <w:top w:val="nil"/>
              <w:left w:val="nil"/>
              <w:bottom w:val="nil"/>
              <w:right w:val="nil"/>
            </w:tcBorders>
            <w:shd w:val="clear" w:color="auto" w:fill="auto"/>
            <w:noWrap/>
            <w:vAlign w:val="center"/>
          </w:tcPr>
          <w:p w14:paraId="2294D56C" w14:textId="77777777" w:rsidR="00E72FBB" w:rsidRPr="00E72FBB" w:rsidRDefault="00E72FBB" w:rsidP="00E72FBB">
            <w:pPr>
              <w:jc w:val="center"/>
              <w:rPr>
                <w:lang w:val="es-CR"/>
              </w:rPr>
            </w:pPr>
            <w:r w:rsidRPr="00E72FBB">
              <w:rPr>
                <w:lang w:val="es-CR"/>
              </w:rPr>
              <w:t>330</w:t>
            </w:r>
          </w:p>
        </w:tc>
      </w:tr>
      <w:tr w:rsidR="00E72FBB" w:rsidRPr="00E72FBB" w14:paraId="77809049" w14:textId="77777777" w:rsidTr="00796A37">
        <w:tblPrEx>
          <w:tblCellMar>
            <w:left w:w="108" w:type="dxa"/>
            <w:right w:w="108" w:type="dxa"/>
          </w:tblCellMar>
        </w:tblPrEx>
        <w:trPr>
          <w:trHeight w:val="255"/>
          <w:jc w:val="center"/>
        </w:trPr>
        <w:tc>
          <w:tcPr>
            <w:tcW w:w="3585" w:type="pct"/>
            <w:tcBorders>
              <w:top w:val="nil"/>
              <w:left w:val="nil"/>
              <w:bottom w:val="nil"/>
              <w:right w:val="nil"/>
            </w:tcBorders>
            <w:shd w:val="clear" w:color="auto" w:fill="auto"/>
            <w:noWrap/>
            <w:vAlign w:val="center"/>
            <w:hideMark/>
          </w:tcPr>
          <w:p w14:paraId="34032F9F" w14:textId="77777777" w:rsidR="00E72FBB" w:rsidRPr="00E72FBB" w:rsidRDefault="00E72FBB" w:rsidP="00E72FBB">
            <w:pPr>
              <w:rPr>
                <w:lang w:val="es-CR"/>
              </w:rPr>
            </w:pPr>
            <w:r w:rsidRPr="00E72FBB">
              <w:rPr>
                <w:lang w:val="es-CR"/>
              </w:rPr>
              <w:t>Oficinas Judiciales</w:t>
            </w:r>
          </w:p>
        </w:tc>
        <w:tc>
          <w:tcPr>
            <w:tcW w:w="680" w:type="pct"/>
            <w:tcBorders>
              <w:top w:val="nil"/>
              <w:left w:val="single" w:sz="8" w:space="0" w:color="auto"/>
              <w:bottom w:val="nil"/>
              <w:right w:val="single" w:sz="8" w:space="0" w:color="auto"/>
            </w:tcBorders>
            <w:shd w:val="clear" w:color="auto" w:fill="auto"/>
            <w:noWrap/>
            <w:vAlign w:val="center"/>
            <w:hideMark/>
          </w:tcPr>
          <w:p w14:paraId="7946C46B" w14:textId="77777777" w:rsidR="00E72FBB" w:rsidRPr="00E72FBB" w:rsidRDefault="00E72FBB" w:rsidP="00E72FBB">
            <w:pPr>
              <w:jc w:val="center"/>
              <w:rPr>
                <w:lang w:val="es-CR"/>
              </w:rPr>
            </w:pPr>
            <w:r w:rsidRPr="00E72FBB">
              <w:rPr>
                <w:lang w:val="es-CR"/>
              </w:rPr>
              <w:t>188</w:t>
            </w:r>
          </w:p>
        </w:tc>
        <w:tc>
          <w:tcPr>
            <w:tcW w:w="735" w:type="pct"/>
            <w:tcBorders>
              <w:top w:val="nil"/>
              <w:left w:val="nil"/>
              <w:bottom w:val="nil"/>
              <w:right w:val="nil"/>
            </w:tcBorders>
            <w:shd w:val="clear" w:color="auto" w:fill="auto"/>
            <w:noWrap/>
            <w:vAlign w:val="center"/>
          </w:tcPr>
          <w:p w14:paraId="2AEA3F06" w14:textId="77777777" w:rsidR="00E72FBB" w:rsidRPr="00E72FBB" w:rsidRDefault="00E72FBB" w:rsidP="00E72FBB">
            <w:pPr>
              <w:jc w:val="center"/>
              <w:rPr>
                <w:lang w:val="es-CR"/>
              </w:rPr>
            </w:pPr>
            <w:r w:rsidRPr="00E72FBB">
              <w:rPr>
                <w:lang w:val="es-CR"/>
              </w:rPr>
              <w:t>63</w:t>
            </w:r>
          </w:p>
        </w:tc>
      </w:tr>
      <w:tr w:rsidR="00E72FBB" w:rsidRPr="00E72FBB" w14:paraId="53FE1688" w14:textId="77777777" w:rsidTr="00796A37">
        <w:tblPrEx>
          <w:tblCellMar>
            <w:left w:w="108" w:type="dxa"/>
            <w:right w:w="108" w:type="dxa"/>
          </w:tblCellMar>
        </w:tblPrEx>
        <w:trPr>
          <w:trHeight w:val="255"/>
          <w:jc w:val="center"/>
        </w:trPr>
        <w:tc>
          <w:tcPr>
            <w:tcW w:w="3585" w:type="pct"/>
            <w:tcBorders>
              <w:top w:val="nil"/>
              <w:left w:val="nil"/>
              <w:bottom w:val="nil"/>
              <w:right w:val="nil"/>
            </w:tcBorders>
            <w:shd w:val="clear" w:color="auto" w:fill="auto"/>
            <w:noWrap/>
            <w:vAlign w:val="center"/>
            <w:hideMark/>
          </w:tcPr>
          <w:p w14:paraId="1A2C28D3" w14:textId="77777777" w:rsidR="00E72FBB" w:rsidRPr="00E72FBB" w:rsidRDefault="00E72FBB" w:rsidP="00E72FBB">
            <w:pPr>
              <w:rPr>
                <w:lang w:val="es-CR"/>
              </w:rPr>
            </w:pPr>
            <w:r w:rsidRPr="00E72FBB">
              <w:rPr>
                <w:lang w:val="es-CR"/>
              </w:rPr>
              <w:t>Particulares</w:t>
            </w:r>
          </w:p>
        </w:tc>
        <w:tc>
          <w:tcPr>
            <w:tcW w:w="680" w:type="pct"/>
            <w:tcBorders>
              <w:top w:val="nil"/>
              <w:left w:val="single" w:sz="8" w:space="0" w:color="auto"/>
              <w:bottom w:val="nil"/>
              <w:right w:val="single" w:sz="8" w:space="0" w:color="auto"/>
            </w:tcBorders>
            <w:shd w:val="clear" w:color="auto" w:fill="auto"/>
            <w:noWrap/>
            <w:vAlign w:val="center"/>
            <w:hideMark/>
          </w:tcPr>
          <w:p w14:paraId="2B26D423" w14:textId="77777777" w:rsidR="00E72FBB" w:rsidRPr="00E72FBB" w:rsidRDefault="00E72FBB" w:rsidP="00E72FBB">
            <w:pPr>
              <w:jc w:val="center"/>
              <w:rPr>
                <w:lang w:val="es-CR"/>
              </w:rPr>
            </w:pPr>
            <w:r w:rsidRPr="00E72FBB">
              <w:rPr>
                <w:lang w:val="es-CR"/>
              </w:rPr>
              <w:t>162</w:t>
            </w:r>
          </w:p>
        </w:tc>
        <w:tc>
          <w:tcPr>
            <w:tcW w:w="735" w:type="pct"/>
            <w:tcBorders>
              <w:top w:val="nil"/>
              <w:left w:val="nil"/>
              <w:bottom w:val="nil"/>
              <w:right w:val="nil"/>
            </w:tcBorders>
            <w:shd w:val="clear" w:color="auto" w:fill="auto"/>
            <w:noWrap/>
            <w:vAlign w:val="center"/>
          </w:tcPr>
          <w:p w14:paraId="0BA50002" w14:textId="77777777" w:rsidR="00E72FBB" w:rsidRPr="00E72FBB" w:rsidRDefault="00E72FBB" w:rsidP="00E72FBB">
            <w:pPr>
              <w:jc w:val="center"/>
              <w:rPr>
                <w:lang w:val="es-CR"/>
              </w:rPr>
            </w:pPr>
            <w:r w:rsidRPr="00E72FBB">
              <w:rPr>
                <w:lang w:val="es-CR"/>
              </w:rPr>
              <w:t>286</w:t>
            </w:r>
          </w:p>
        </w:tc>
      </w:tr>
      <w:tr w:rsidR="00E72FBB" w:rsidRPr="00E72FBB" w14:paraId="1C82191D" w14:textId="77777777" w:rsidTr="00796A37">
        <w:tblPrEx>
          <w:tblCellMar>
            <w:left w:w="108" w:type="dxa"/>
            <w:right w:w="108" w:type="dxa"/>
          </w:tblCellMar>
        </w:tblPrEx>
        <w:trPr>
          <w:trHeight w:val="255"/>
          <w:jc w:val="center"/>
        </w:trPr>
        <w:tc>
          <w:tcPr>
            <w:tcW w:w="3585" w:type="pct"/>
            <w:tcBorders>
              <w:top w:val="nil"/>
              <w:left w:val="nil"/>
              <w:bottom w:val="nil"/>
              <w:right w:val="nil"/>
            </w:tcBorders>
            <w:shd w:val="clear" w:color="auto" w:fill="auto"/>
            <w:noWrap/>
            <w:vAlign w:val="center"/>
            <w:hideMark/>
          </w:tcPr>
          <w:p w14:paraId="55B33606" w14:textId="77777777" w:rsidR="00E72FBB" w:rsidRPr="00E72FBB" w:rsidRDefault="00E72FBB" w:rsidP="00E72FBB">
            <w:pPr>
              <w:rPr>
                <w:lang w:val="es-CR"/>
              </w:rPr>
            </w:pPr>
            <w:r w:rsidRPr="00E72FBB">
              <w:rPr>
                <w:lang w:val="es-CR"/>
              </w:rPr>
              <w:t>Registro Civil</w:t>
            </w:r>
          </w:p>
        </w:tc>
        <w:tc>
          <w:tcPr>
            <w:tcW w:w="680" w:type="pct"/>
            <w:tcBorders>
              <w:top w:val="nil"/>
              <w:left w:val="single" w:sz="8" w:space="0" w:color="auto"/>
              <w:bottom w:val="nil"/>
              <w:right w:val="single" w:sz="8" w:space="0" w:color="auto"/>
            </w:tcBorders>
            <w:shd w:val="clear" w:color="auto" w:fill="auto"/>
            <w:noWrap/>
            <w:vAlign w:val="center"/>
            <w:hideMark/>
          </w:tcPr>
          <w:p w14:paraId="572C5D1E" w14:textId="77777777" w:rsidR="00E72FBB" w:rsidRPr="00E72FBB" w:rsidRDefault="00E72FBB" w:rsidP="00E72FBB">
            <w:pPr>
              <w:jc w:val="center"/>
              <w:rPr>
                <w:lang w:val="es-CR"/>
              </w:rPr>
            </w:pPr>
            <w:r w:rsidRPr="00E72FBB">
              <w:rPr>
                <w:lang w:val="es-CR"/>
              </w:rPr>
              <w:t>136</w:t>
            </w:r>
          </w:p>
        </w:tc>
        <w:tc>
          <w:tcPr>
            <w:tcW w:w="735" w:type="pct"/>
            <w:tcBorders>
              <w:top w:val="nil"/>
              <w:left w:val="nil"/>
              <w:bottom w:val="nil"/>
              <w:right w:val="nil"/>
            </w:tcBorders>
            <w:shd w:val="clear" w:color="auto" w:fill="auto"/>
            <w:noWrap/>
            <w:vAlign w:val="center"/>
          </w:tcPr>
          <w:p w14:paraId="5BFD390A" w14:textId="77777777" w:rsidR="00E72FBB" w:rsidRPr="00E72FBB" w:rsidRDefault="00E72FBB" w:rsidP="00E72FBB">
            <w:pPr>
              <w:jc w:val="center"/>
              <w:rPr>
                <w:lang w:val="es-CR"/>
              </w:rPr>
            </w:pPr>
            <w:r w:rsidRPr="00E72FBB">
              <w:rPr>
                <w:lang w:val="es-CR"/>
              </w:rPr>
              <w:t>361</w:t>
            </w:r>
          </w:p>
        </w:tc>
      </w:tr>
      <w:tr w:rsidR="00E72FBB" w:rsidRPr="00E72FBB" w14:paraId="4B2C44E1" w14:textId="77777777" w:rsidTr="00796A37">
        <w:tblPrEx>
          <w:tblCellMar>
            <w:left w:w="108" w:type="dxa"/>
            <w:right w:w="108" w:type="dxa"/>
          </w:tblCellMar>
        </w:tblPrEx>
        <w:trPr>
          <w:trHeight w:val="255"/>
          <w:jc w:val="center"/>
        </w:trPr>
        <w:tc>
          <w:tcPr>
            <w:tcW w:w="3585" w:type="pct"/>
            <w:tcBorders>
              <w:top w:val="nil"/>
              <w:left w:val="nil"/>
              <w:bottom w:val="nil"/>
              <w:right w:val="nil"/>
            </w:tcBorders>
            <w:shd w:val="clear" w:color="auto" w:fill="auto"/>
            <w:noWrap/>
            <w:vAlign w:val="center"/>
            <w:hideMark/>
          </w:tcPr>
          <w:p w14:paraId="460A3744" w14:textId="77777777" w:rsidR="00E72FBB" w:rsidRPr="00E72FBB" w:rsidRDefault="00E72FBB" w:rsidP="00E72FBB">
            <w:pPr>
              <w:rPr>
                <w:lang w:val="es-CR"/>
              </w:rPr>
            </w:pPr>
            <w:r w:rsidRPr="00E72FBB">
              <w:rPr>
                <w:lang w:val="es-CR"/>
              </w:rPr>
              <w:t>Archivo Nacional</w:t>
            </w:r>
          </w:p>
        </w:tc>
        <w:tc>
          <w:tcPr>
            <w:tcW w:w="680" w:type="pct"/>
            <w:tcBorders>
              <w:top w:val="nil"/>
              <w:left w:val="single" w:sz="8" w:space="0" w:color="auto"/>
              <w:bottom w:val="nil"/>
              <w:right w:val="single" w:sz="8" w:space="0" w:color="auto"/>
            </w:tcBorders>
            <w:shd w:val="clear" w:color="auto" w:fill="auto"/>
            <w:noWrap/>
            <w:vAlign w:val="center"/>
            <w:hideMark/>
          </w:tcPr>
          <w:p w14:paraId="10F6FB5B" w14:textId="77777777" w:rsidR="00E72FBB" w:rsidRPr="00E72FBB" w:rsidRDefault="00E72FBB" w:rsidP="00E72FBB">
            <w:pPr>
              <w:jc w:val="center"/>
              <w:rPr>
                <w:lang w:val="es-CR"/>
              </w:rPr>
            </w:pPr>
            <w:r w:rsidRPr="00E72FBB">
              <w:rPr>
                <w:lang w:val="es-CR"/>
              </w:rPr>
              <w:t>87</w:t>
            </w:r>
          </w:p>
        </w:tc>
        <w:tc>
          <w:tcPr>
            <w:tcW w:w="735" w:type="pct"/>
            <w:tcBorders>
              <w:top w:val="nil"/>
              <w:left w:val="nil"/>
              <w:bottom w:val="nil"/>
              <w:right w:val="nil"/>
            </w:tcBorders>
            <w:shd w:val="clear" w:color="auto" w:fill="auto"/>
            <w:noWrap/>
            <w:vAlign w:val="center"/>
          </w:tcPr>
          <w:p w14:paraId="6E1588C1" w14:textId="77777777" w:rsidR="00E72FBB" w:rsidRPr="00E72FBB" w:rsidRDefault="00E72FBB" w:rsidP="00E72FBB">
            <w:pPr>
              <w:jc w:val="center"/>
              <w:rPr>
                <w:lang w:val="es-CR"/>
              </w:rPr>
            </w:pPr>
            <w:r w:rsidRPr="00E72FBB">
              <w:rPr>
                <w:lang w:val="es-CR"/>
              </w:rPr>
              <w:t>90</w:t>
            </w:r>
          </w:p>
        </w:tc>
      </w:tr>
      <w:tr w:rsidR="00E72FBB" w:rsidRPr="00E72FBB" w14:paraId="4DF0BE04" w14:textId="77777777" w:rsidTr="00796A37">
        <w:tblPrEx>
          <w:tblCellMar>
            <w:left w:w="108" w:type="dxa"/>
            <w:right w:w="108" w:type="dxa"/>
          </w:tblCellMar>
        </w:tblPrEx>
        <w:trPr>
          <w:trHeight w:val="255"/>
          <w:jc w:val="center"/>
        </w:trPr>
        <w:tc>
          <w:tcPr>
            <w:tcW w:w="3585" w:type="pct"/>
            <w:tcBorders>
              <w:top w:val="nil"/>
              <w:left w:val="nil"/>
              <w:bottom w:val="nil"/>
              <w:right w:val="nil"/>
            </w:tcBorders>
            <w:shd w:val="clear" w:color="auto" w:fill="auto"/>
            <w:noWrap/>
            <w:vAlign w:val="center"/>
            <w:hideMark/>
          </w:tcPr>
          <w:p w14:paraId="7C5B53CF" w14:textId="77777777" w:rsidR="00E72FBB" w:rsidRPr="00E72FBB" w:rsidRDefault="00E72FBB" w:rsidP="00E72FBB">
            <w:pPr>
              <w:rPr>
                <w:lang w:val="es-CR"/>
              </w:rPr>
            </w:pPr>
            <w:r w:rsidRPr="00E72FBB">
              <w:rPr>
                <w:lang w:val="es-CR"/>
              </w:rPr>
              <w:t>Dirección Nacional de Notariado</w:t>
            </w:r>
          </w:p>
        </w:tc>
        <w:tc>
          <w:tcPr>
            <w:tcW w:w="680" w:type="pct"/>
            <w:tcBorders>
              <w:top w:val="nil"/>
              <w:left w:val="single" w:sz="8" w:space="0" w:color="auto"/>
              <w:bottom w:val="nil"/>
              <w:right w:val="single" w:sz="8" w:space="0" w:color="auto"/>
            </w:tcBorders>
            <w:shd w:val="clear" w:color="auto" w:fill="auto"/>
            <w:noWrap/>
            <w:vAlign w:val="center"/>
            <w:hideMark/>
          </w:tcPr>
          <w:p w14:paraId="56AB37DD" w14:textId="77777777" w:rsidR="00E72FBB" w:rsidRPr="00E72FBB" w:rsidRDefault="00E72FBB" w:rsidP="00E72FBB">
            <w:pPr>
              <w:jc w:val="center"/>
              <w:rPr>
                <w:lang w:val="es-CR"/>
              </w:rPr>
            </w:pPr>
            <w:r w:rsidRPr="00E72FBB">
              <w:rPr>
                <w:lang w:val="es-CR"/>
              </w:rPr>
              <w:t>77</w:t>
            </w:r>
          </w:p>
        </w:tc>
        <w:tc>
          <w:tcPr>
            <w:tcW w:w="735" w:type="pct"/>
            <w:tcBorders>
              <w:top w:val="nil"/>
              <w:left w:val="nil"/>
              <w:bottom w:val="nil"/>
              <w:right w:val="nil"/>
            </w:tcBorders>
            <w:shd w:val="clear" w:color="auto" w:fill="auto"/>
            <w:noWrap/>
            <w:vAlign w:val="center"/>
          </w:tcPr>
          <w:p w14:paraId="018B094F" w14:textId="77777777" w:rsidR="00E72FBB" w:rsidRPr="00E72FBB" w:rsidRDefault="00E72FBB" w:rsidP="00E72FBB">
            <w:pPr>
              <w:jc w:val="center"/>
              <w:rPr>
                <w:lang w:val="es-CR"/>
              </w:rPr>
            </w:pPr>
            <w:r w:rsidRPr="00E72FBB">
              <w:rPr>
                <w:lang w:val="es-CR"/>
              </w:rPr>
              <w:t>294</w:t>
            </w:r>
          </w:p>
        </w:tc>
      </w:tr>
      <w:tr w:rsidR="00E72FBB" w:rsidRPr="00E72FBB" w14:paraId="539D2F35" w14:textId="77777777" w:rsidTr="00796A37">
        <w:tblPrEx>
          <w:tblCellMar>
            <w:left w:w="108" w:type="dxa"/>
            <w:right w:w="108" w:type="dxa"/>
          </w:tblCellMar>
        </w:tblPrEx>
        <w:trPr>
          <w:trHeight w:val="255"/>
          <w:jc w:val="center"/>
        </w:trPr>
        <w:tc>
          <w:tcPr>
            <w:tcW w:w="3585" w:type="pct"/>
            <w:tcBorders>
              <w:top w:val="nil"/>
              <w:left w:val="nil"/>
              <w:bottom w:val="nil"/>
              <w:right w:val="nil"/>
            </w:tcBorders>
            <w:shd w:val="clear" w:color="auto" w:fill="auto"/>
            <w:noWrap/>
            <w:vAlign w:val="center"/>
            <w:hideMark/>
          </w:tcPr>
          <w:p w14:paraId="27B680A3" w14:textId="77777777" w:rsidR="00E72FBB" w:rsidRPr="00E72FBB" w:rsidRDefault="00E72FBB" w:rsidP="00E72FBB">
            <w:pPr>
              <w:rPr>
                <w:lang w:val="es-CR"/>
              </w:rPr>
            </w:pPr>
            <w:r w:rsidRPr="00E72FBB">
              <w:rPr>
                <w:lang w:val="es-CR"/>
              </w:rPr>
              <w:t>Registro Nacional</w:t>
            </w:r>
          </w:p>
        </w:tc>
        <w:tc>
          <w:tcPr>
            <w:tcW w:w="680" w:type="pct"/>
            <w:tcBorders>
              <w:top w:val="nil"/>
              <w:left w:val="single" w:sz="8" w:space="0" w:color="auto"/>
              <w:bottom w:val="nil"/>
              <w:right w:val="single" w:sz="8" w:space="0" w:color="auto"/>
            </w:tcBorders>
            <w:shd w:val="clear" w:color="auto" w:fill="auto"/>
            <w:noWrap/>
            <w:vAlign w:val="center"/>
            <w:hideMark/>
          </w:tcPr>
          <w:p w14:paraId="1F71C2B6" w14:textId="77777777" w:rsidR="00E72FBB" w:rsidRPr="00E72FBB" w:rsidRDefault="00E72FBB" w:rsidP="00E72FBB">
            <w:pPr>
              <w:jc w:val="center"/>
              <w:rPr>
                <w:lang w:val="es-CR"/>
              </w:rPr>
            </w:pPr>
            <w:r w:rsidRPr="00E72FBB">
              <w:rPr>
                <w:lang w:val="es-CR"/>
              </w:rPr>
              <w:t>21</w:t>
            </w:r>
          </w:p>
        </w:tc>
        <w:tc>
          <w:tcPr>
            <w:tcW w:w="735" w:type="pct"/>
            <w:tcBorders>
              <w:top w:val="nil"/>
              <w:left w:val="nil"/>
              <w:bottom w:val="nil"/>
              <w:right w:val="nil"/>
            </w:tcBorders>
            <w:shd w:val="clear" w:color="auto" w:fill="auto"/>
            <w:noWrap/>
            <w:vAlign w:val="center"/>
          </w:tcPr>
          <w:p w14:paraId="6A477D42" w14:textId="77777777" w:rsidR="00E72FBB" w:rsidRPr="00E72FBB" w:rsidRDefault="00E72FBB" w:rsidP="00E72FBB">
            <w:pPr>
              <w:jc w:val="center"/>
              <w:rPr>
                <w:lang w:val="es-CR"/>
              </w:rPr>
            </w:pPr>
            <w:r w:rsidRPr="00E72FBB">
              <w:rPr>
                <w:lang w:val="es-CR"/>
              </w:rPr>
              <w:t>34</w:t>
            </w:r>
          </w:p>
        </w:tc>
      </w:tr>
      <w:tr w:rsidR="00E72FBB" w:rsidRPr="00E72FBB" w14:paraId="5F3D4FA7" w14:textId="77777777" w:rsidTr="00796A37">
        <w:tblPrEx>
          <w:tblCellMar>
            <w:left w:w="108" w:type="dxa"/>
            <w:right w:w="108" w:type="dxa"/>
          </w:tblCellMar>
        </w:tblPrEx>
        <w:trPr>
          <w:trHeight w:val="255"/>
          <w:jc w:val="center"/>
        </w:trPr>
        <w:tc>
          <w:tcPr>
            <w:tcW w:w="3585" w:type="pct"/>
            <w:tcBorders>
              <w:top w:val="nil"/>
              <w:left w:val="nil"/>
              <w:bottom w:val="nil"/>
              <w:right w:val="nil"/>
            </w:tcBorders>
            <w:shd w:val="clear" w:color="auto" w:fill="auto"/>
            <w:noWrap/>
            <w:vAlign w:val="center"/>
            <w:hideMark/>
          </w:tcPr>
          <w:p w14:paraId="5028E31D" w14:textId="77777777" w:rsidR="00E72FBB" w:rsidRPr="00E72FBB" w:rsidRDefault="00E72FBB" w:rsidP="00E72FBB">
            <w:pPr>
              <w:rPr>
                <w:lang w:val="es-CR"/>
              </w:rPr>
            </w:pPr>
            <w:r w:rsidRPr="00E72FBB">
              <w:rPr>
                <w:lang w:val="es-CR"/>
              </w:rPr>
              <w:t>Colegio de Abogados y Abogadas de Costa Rica</w:t>
            </w:r>
          </w:p>
        </w:tc>
        <w:tc>
          <w:tcPr>
            <w:tcW w:w="680" w:type="pct"/>
            <w:tcBorders>
              <w:top w:val="nil"/>
              <w:left w:val="single" w:sz="8" w:space="0" w:color="auto"/>
              <w:bottom w:val="nil"/>
              <w:right w:val="single" w:sz="8" w:space="0" w:color="auto"/>
            </w:tcBorders>
            <w:shd w:val="clear" w:color="auto" w:fill="auto"/>
            <w:noWrap/>
            <w:vAlign w:val="center"/>
            <w:hideMark/>
          </w:tcPr>
          <w:p w14:paraId="4B9DA7BA" w14:textId="77777777" w:rsidR="00E72FBB" w:rsidRPr="00E72FBB" w:rsidRDefault="00E72FBB" w:rsidP="00E72FBB">
            <w:pPr>
              <w:jc w:val="center"/>
              <w:rPr>
                <w:lang w:val="es-CR"/>
              </w:rPr>
            </w:pPr>
            <w:r w:rsidRPr="00E72FBB">
              <w:rPr>
                <w:lang w:val="es-CR"/>
              </w:rPr>
              <w:t>4</w:t>
            </w:r>
          </w:p>
        </w:tc>
        <w:tc>
          <w:tcPr>
            <w:tcW w:w="735" w:type="pct"/>
            <w:tcBorders>
              <w:top w:val="nil"/>
              <w:left w:val="nil"/>
              <w:bottom w:val="nil"/>
              <w:right w:val="nil"/>
            </w:tcBorders>
            <w:shd w:val="clear" w:color="auto" w:fill="auto"/>
            <w:noWrap/>
            <w:vAlign w:val="center"/>
          </w:tcPr>
          <w:p w14:paraId="7A385C64" w14:textId="77777777" w:rsidR="00E72FBB" w:rsidRPr="00E72FBB" w:rsidRDefault="00E72FBB" w:rsidP="00E72FBB">
            <w:pPr>
              <w:jc w:val="center"/>
              <w:rPr>
                <w:lang w:val="es-CR"/>
              </w:rPr>
            </w:pPr>
            <w:r w:rsidRPr="00E72FBB">
              <w:rPr>
                <w:lang w:val="es-CR"/>
              </w:rPr>
              <w:t>6</w:t>
            </w:r>
          </w:p>
        </w:tc>
      </w:tr>
      <w:tr w:rsidR="00E72FBB" w:rsidRPr="00E72FBB" w14:paraId="163A5F6E" w14:textId="77777777" w:rsidTr="00796A37">
        <w:tblPrEx>
          <w:tblCellMar>
            <w:left w:w="108" w:type="dxa"/>
            <w:right w:w="108" w:type="dxa"/>
          </w:tblCellMar>
        </w:tblPrEx>
        <w:trPr>
          <w:trHeight w:val="255"/>
          <w:jc w:val="center"/>
        </w:trPr>
        <w:tc>
          <w:tcPr>
            <w:tcW w:w="3585" w:type="pct"/>
            <w:tcBorders>
              <w:top w:val="nil"/>
              <w:left w:val="nil"/>
              <w:bottom w:val="nil"/>
              <w:right w:val="nil"/>
            </w:tcBorders>
            <w:shd w:val="clear" w:color="auto" w:fill="auto"/>
            <w:noWrap/>
            <w:vAlign w:val="center"/>
            <w:hideMark/>
          </w:tcPr>
          <w:p w14:paraId="4E25A617" w14:textId="77777777" w:rsidR="00E72FBB" w:rsidRPr="00E72FBB" w:rsidRDefault="00E72FBB" w:rsidP="00E72FBB">
            <w:pPr>
              <w:rPr>
                <w:lang w:val="es-CR"/>
              </w:rPr>
            </w:pPr>
            <w:r w:rsidRPr="00E72FBB">
              <w:rPr>
                <w:lang w:val="es-CR"/>
              </w:rPr>
              <w:t>Institución Pública</w:t>
            </w:r>
          </w:p>
        </w:tc>
        <w:tc>
          <w:tcPr>
            <w:tcW w:w="680" w:type="pct"/>
            <w:tcBorders>
              <w:top w:val="nil"/>
              <w:left w:val="single" w:sz="8" w:space="0" w:color="auto"/>
              <w:bottom w:val="nil"/>
              <w:right w:val="single" w:sz="8" w:space="0" w:color="auto"/>
            </w:tcBorders>
            <w:shd w:val="clear" w:color="auto" w:fill="auto"/>
            <w:noWrap/>
            <w:vAlign w:val="center"/>
            <w:hideMark/>
          </w:tcPr>
          <w:p w14:paraId="156193D4" w14:textId="77777777" w:rsidR="00E72FBB" w:rsidRPr="00E72FBB" w:rsidRDefault="00E72FBB" w:rsidP="00E72FBB">
            <w:pPr>
              <w:jc w:val="center"/>
              <w:rPr>
                <w:lang w:val="es-CR"/>
              </w:rPr>
            </w:pPr>
            <w:r w:rsidRPr="00E72FBB">
              <w:rPr>
                <w:lang w:val="es-CR"/>
              </w:rPr>
              <w:t>2</w:t>
            </w:r>
          </w:p>
        </w:tc>
        <w:tc>
          <w:tcPr>
            <w:tcW w:w="735" w:type="pct"/>
            <w:tcBorders>
              <w:top w:val="nil"/>
              <w:left w:val="nil"/>
              <w:bottom w:val="nil"/>
              <w:right w:val="nil"/>
            </w:tcBorders>
            <w:shd w:val="clear" w:color="auto" w:fill="auto"/>
            <w:noWrap/>
            <w:vAlign w:val="center"/>
          </w:tcPr>
          <w:p w14:paraId="5B70ECD4" w14:textId="77777777" w:rsidR="00E72FBB" w:rsidRPr="00E72FBB" w:rsidRDefault="00E72FBB" w:rsidP="00E72FBB">
            <w:pPr>
              <w:jc w:val="center"/>
              <w:rPr>
                <w:lang w:val="es-CR"/>
              </w:rPr>
            </w:pPr>
            <w:r w:rsidRPr="00E72FBB">
              <w:rPr>
                <w:lang w:val="es-CR"/>
              </w:rPr>
              <w:t>1</w:t>
            </w:r>
          </w:p>
        </w:tc>
      </w:tr>
      <w:tr w:rsidR="00E72FBB" w:rsidRPr="00E72FBB" w14:paraId="25B9EA00" w14:textId="77777777" w:rsidTr="00796A37">
        <w:tblPrEx>
          <w:tblCellMar>
            <w:left w:w="108" w:type="dxa"/>
            <w:right w:w="108" w:type="dxa"/>
          </w:tblCellMar>
        </w:tblPrEx>
        <w:trPr>
          <w:trHeight w:val="255"/>
          <w:jc w:val="center"/>
        </w:trPr>
        <w:tc>
          <w:tcPr>
            <w:tcW w:w="3585" w:type="pct"/>
            <w:tcBorders>
              <w:top w:val="nil"/>
              <w:left w:val="nil"/>
              <w:bottom w:val="nil"/>
              <w:right w:val="nil"/>
            </w:tcBorders>
            <w:shd w:val="clear" w:color="auto" w:fill="auto"/>
            <w:noWrap/>
            <w:vAlign w:val="center"/>
            <w:hideMark/>
          </w:tcPr>
          <w:p w14:paraId="586BAD57" w14:textId="77777777" w:rsidR="00E72FBB" w:rsidRPr="00E72FBB" w:rsidRDefault="00E72FBB" w:rsidP="00E72FBB">
            <w:pPr>
              <w:rPr>
                <w:lang w:val="es-CR"/>
              </w:rPr>
            </w:pPr>
            <w:r w:rsidRPr="00E72FBB">
              <w:rPr>
                <w:lang w:val="es-CR"/>
              </w:rPr>
              <w:t>No indica (2)</w:t>
            </w:r>
          </w:p>
        </w:tc>
        <w:tc>
          <w:tcPr>
            <w:tcW w:w="680" w:type="pct"/>
            <w:tcBorders>
              <w:top w:val="nil"/>
              <w:left w:val="single" w:sz="8" w:space="0" w:color="auto"/>
              <w:bottom w:val="nil"/>
              <w:right w:val="single" w:sz="8" w:space="0" w:color="auto"/>
            </w:tcBorders>
            <w:shd w:val="clear" w:color="auto" w:fill="auto"/>
            <w:noWrap/>
            <w:vAlign w:val="center"/>
            <w:hideMark/>
          </w:tcPr>
          <w:p w14:paraId="35E5CD28" w14:textId="77777777" w:rsidR="00E72FBB" w:rsidRPr="00E72FBB" w:rsidRDefault="00E72FBB" w:rsidP="00E72FBB">
            <w:pPr>
              <w:jc w:val="center"/>
              <w:rPr>
                <w:lang w:val="es-CR"/>
              </w:rPr>
            </w:pPr>
            <w:r w:rsidRPr="00E72FBB">
              <w:rPr>
                <w:lang w:val="es-CR"/>
              </w:rPr>
              <w:t>272</w:t>
            </w:r>
          </w:p>
        </w:tc>
        <w:tc>
          <w:tcPr>
            <w:tcW w:w="735" w:type="pct"/>
            <w:tcBorders>
              <w:top w:val="nil"/>
              <w:left w:val="nil"/>
              <w:bottom w:val="nil"/>
              <w:right w:val="nil"/>
            </w:tcBorders>
            <w:shd w:val="clear" w:color="auto" w:fill="auto"/>
            <w:noWrap/>
            <w:vAlign w:val="center"/>
          </w:tcPr>
          <w:p w14:paraId="4BFC363F" w14:textId="77777777" w:rsidR="00E72FBB" w:rsidRPr="00E72FBB" w:rsidRDefault="00E72FBB" w:rsidP="00E72FBB">
            <w:pPr>
              <w:jc w:val="center"/>
              <w:rPr>
                <w:lang w:val="es-CR"/>
              </w:rPr>
            </w:pPr>
            <w:r w:rsidRPr="00E72FBB">
              <w:rPr>
                <w:lang w:val="es-CR"/>
              </w:rPr>
              <w:t>50</w:t>
            </w:r>
          </w:p>
        </w:tc>
      </w:tr>
      <w:tr w:rsidR="00E72FBB" w:rsidRPr="00E72FBB" w14:paraId="0EAC71D3" w14:textId="77777777" w:rsidTr="00796A37">
        <w:tblPrEx>
          <w:tblCellMar>
            <w:left w:w="108" w:type="dxa"/>
            <w:right w:w="108" w:type="dxa"/>
          </w:tblCellMar>
        </w:tblPrEx>
        <w:trPr>
          <w:trHeight w:val="255"/>
          <w:jc w:val="center"/>
        </w:trPr>
        <w:tc>
          <w:tcPr>
            <w:tcW w:w="3585" w:type="pct"/>
            <w:tcBorders>
              <w:top w:val="nil"/>
              <w:left w:val="nil"/>
              <w:bottom w:val="nil"/>
              <w:right w:val="nil"/>
            </w:tcBorders>
            <w:shd w:val="clear" w:color="auto" w:fill="auto"/>
            <w:noWrap/>
            <w:vAlign w:val="center"/>
            <w:hideMark/>
          </w:tcPr>
          <w:p w14:paraId="6852D70B" w14:textId="77777777" w:rsidR="00E72FBB" w:rsidRPr="00E72FBB" w:rsidRDefault="00E72FBB" w:rsidP="00E72FBB">
            <w:pPr>
              <w:rPr>
                <w:lang w:val="es-CR"/>
              </w:rPr>
            </w:pPr>
            <w:r w:rsidRPr="00E72FBB">
              <w:rPr>
                <w:lang w:val="es-CR"/>
              </w:rPr>
              <w:t>Otros</w:t>
            </w:r>
          </w:p>
        </w:tc>
        <w:tc>
          <w:tcPr>
            <w:tcW w:w="680" w:type="pct"/>
            <w:tcBorders>
              <w:top w:val="nil"/>
              <w:left w:val="single" w:sz="8" w:space="0" w:color="auto"/>
              <w:bottom w:val="nil"/>
              <w:right w:val="single" w:sz="8" w:space="0" w:color="auto"/>
            </w:tcBorders>
            <w:shd w:val="clear" w:color="auto" w:fill="auto"/>
            <w:noWrap/>
            <w:vAlign w:val="center"/>
            <w:hideMark/>
          </w:tcPr>
          <w:p w14:paraId="4D10A10E" w14:textId="77777777" w:rsidR="00E72FBB" w:rsidRPr="00E72FBB" w:rsidRDefault="00E72FBB" w:rsidP="00E72FBB">
            <w:pPr>
              <w:jc w:val="center"/>
              <w:rPr>
                <w:lang w:val="es-CR"/>
              </w:rPr>
            </w:pPr>
            <w:r w:rsidRPr="00E72FBB">
              <w:rPr>
                <w:lang w:val="es-CR"/>
              </w:rPr>
              <w:t>4</w:t>
            </w:r>
          </w:p>
        </w:tc>
        <w:tc>
          <w:tcPr>
            <w:tcW w:w="735" w:type="pct"/>
            <w:tcBorders>
              <w:top w:val="nil"/>
              <w:left w:val="nil"/>
              <w:bottom w:val="nil"/>
              <w:right w:val="nil"/>
            </w:tcBorders>
            <w:shd w:val="clear" w:color="auto" w:fill="auto"/>
            <w:noWrap/>
            <w:vAlign w:val="center"/>
          </w:tcPr>
          <w:p w14:paraId="11FF6AAF" w14:textId="77777777" w:rsidR="00E72FBB" w:rsidRPr="00E72FBB" w:rsidRDefault="00E72FBB" w:rsidP="00E72FBB">
            <w:pPr>
              <w:jc w:val="center"/>
              <w:rPr>
                <w:lang w:val="es-CR"/>
              </w:rPr>
            </w:pPr>
            <w:r w:rsidRPr="00E72FBB">
              <w:rPr>
                <w:lang w:val="es-CR"/>
              </w:rPr>
              <w:t>0</w:t>
            </w:r>
          </w:p>
        </w:tc>
      </w:tr>
      <w:tr w:rsidR="00E72FBB" w:rsidRPr="00E72FBB" w14:paraId="112853F8" w14:textId="77777777" w:rsidTr="00796A37">
        <w:tblPrEx>
          <w:tblCellMar>
            <w:left w:w="108" w:type="dxa"/>
            <w:right w:w="108" w:type="dxa"/>
          </w:tblCellMar>
        </w:tblPrEx>
        <w:trPr>
          <w:trHeight w:val="268"/>
          <w:jc w:val="center"/>
        </w:trPr>
        <w:tc>
          <w:tcPr>
            <w:tcW w:w="3585" w:type="pct"/>
            <w:tcBorders>
              <w:top w:val="nil"/>
              <w:left w:val="nil"/>
              <w:bottom w:val="single" w:sz="8" w:space="0" w:color="auto"/>
              <w:right w:val="nil"/>
            </w:tcBorders>
            <w:shd w:val="clear" w:color="auto" w:fill="auto"/>
            <w:noWrap/>
            <w:vAlign w:val="center"/>
            <w:hideMark/>
          </w:tcPr>
          <w:p w14:paraId="0897729D" w14:textId="77777777" w:rsidR="00E72FBB" w:rsidRPr="00E72FBB" w:rsidRDefault="00E72FBB" w:rsidP="00E72FBB">
            <w:pPr>
              <w:rPr>
                <w:lang w:val="es-CR"/>
              </w:rPr>
            </w:pPr>
            <w:r w:rsidRPr="00E72FBB">
              <w:rPr>
                <w:lang w:val="es-CR"/>
              </w:rPr>
              <w:t> </w:t>
            </w:r>
          </w:p>
        </w:tc>
        <w:tc>
          <w:tcPr>
            <w:tcW w:w="680" w:type="pct"/>
            <w:tcBorders>
              <w:top w:val="nil"/>
              <w:left w:val="single" w:sz="8" w:space="0" w:color="auto"/>
              <w:bottom w:val="single" w:sz="8" w:space="0" w:color="auto"/>
              <w:right w:val="single" w:sz="8" w:space="0" w:color="auto"/>
            </w:tcBorders>
            <w:shd w:val="clear" w:color="auto" w:fill="auto"/>
            <w:noWrap/>
            <w:vAlign w:val="center"/>
            <w:hideMark/>
          </w:tcPr>
          <w:p w14:paraId="3514A509" w14:textId="77777777" w:rsidR="00E72FBB" w:rsidRPr="00E72FBB" w:rsidRDefault="00E72FBB" w:rsidP="00E72FBB">
            <w:pPr>
              <w:jc w:val="right"/>
              <w:rPr>
                <w:lang w:val="es-CR"/>
              </w:rPr>
            </w:pPr>
            <w:r w:rsidRPr="00E72FBB">
              <w:rPr>
                <w:lang w:val="es-CR"/>
              </w:rPr>
              <w:t> </w:t>
            </w:r>
          </w:p>
        </w:tc>
        <w:tc>
          <w:tcPr>
            <w:tcW w:w="735" w:type="pct"/>
            <w:tcBorders>
              <w:top w:val="nil"/>
              <w:left w:val="nil"/>
              <w:bottom w:val="single" w:sz="8" w:space="0" w:color="auto"/>
              <w:right w:val="nil"/>
            </w:tcBorders>
            <w:shd w:val="clear" w:color="auto" w:fill="auto"/>
            <w:noWrap/>
            <w:vAlign w:val="center"/>
            <w:hideMark/>
          </w:tcPr>
          <w:p w14:paraId="740C265B" w14:textId="77777777" w:rsidR="00E72FBB" w:rsidRPr="00E72FBB" w:rsidRDefault="00E72FBB" w:rsidP="00E72FBB">
            <w:pPr>
              <w:jc w:val="center"/>
              <w:rPr>
                <w:lang w:val="es-CR"/>
              </w:rPr>
            </w:pPr>
            <w:r w:rsidRPr="00E72FBB">
              <w:rPr>
                <w:lang w:val="es-CR"/>
              </w:rPr>
              <w:t> </w:t>
            </w:r>
          </w:p>
        </w:tc>
      </w:tr>
      <w:tr w:rsidR="00E72FBB" w:rsidRPr="00E72FBB" w14:paraId="391E4AA1" w14:textId="77777777" w:rsidTr="00796A37">
        <w:tblPrEx>
          <w:tblCellMar>
            <w:left w:w="108" w:type="dxa"/>
            <w:right w:w="108" w:type="dxa"/>
          </w:tblCellMar>
        </w:tblPrEx>
        <w:trPr>
          <w:trHeight w:val="255"/>
          <w:jc w:val="center"/>
        </w:trPr>
        <w:tc>
          <w:tcPr>
            <w:tcW w:w="4265" w:type="pct"/>
            <w:gridSpan w:val="2"/>
            <w:tcBorders>
              <w:top w:val="single" w:sz="8" w:space="0" w:color="auto"/>
              <w:left w:val="nil"/>
              <w:bottom w:val="nil"/>
              <w:right w:val="nil"/>
            </w:tcBorders>
            <w:shd w:val="clear" w:color="auto" w:fill="auto"/>
            <w:noWrap/>
            <w:vAlign w:val="center"/>
            <w:hideMark/>
          </w:tcPr>
          <w:p w14:paraId="5329FB94" w14:textId="77777777" w:rsidR="00E72FBB" w:rsidRPr="00E72FBB" w:rsidRDefault="00E72FBB" w:rsidP="00E72FBB">
            <w:pPr>
              <w:rPr>
                <w:lang w:val="es-CR"/>
              </w:rPr>
            </w:pPr>
            <w:r w:rsidRPr="00E72FBB">
              <w:rPr>
                <w:lang w:val="es-CR"/>
              </w:rPr>
              <w:t>1/Previo al 2017, no se desagregaban los casos entrados por tipo.</w:t>
            </w:r>
          </w:p>
        </w:tc>
        <w:tc>
          <w:tcPr>
            <w:tcW w:w="735" w:type="pct"/>
            <w:tcBorders>
              <w:top w:val="nil"/>
              <w:left w:val="nil"/>
              <w:bottom w:val="nil"/>
              <w:right w:val="nil"/>
            </w:tcBorders>
            <w:shd w:val="clear" w:color="auto" w:fill="auto"/>
            <w:noWrap/>
            <w:vAlign w:val="bottom"/>
            <w:hideMark/>
          </w:tcPr>
          <w:p w14:paraId="0CA5363C" w14:textId="77777777" w:rsidR="00E72FBB" w:rsidRPr="00E72FBB" w:rsidRDefault="00E72FBB" w:rsidP="00E72FBB">
            <w:pPr>
              <w:rPr>
                <w:lang w:val="es-CR"/>
              </w:rPr>
            </w:pPr>
          </w:p>
        </w:tc>
      </w:tr>
      <w:tr w:rsidR="00E72FBB" w:rsidRPr="00E72FBB" w14:paraId="5D53D39D" w14:textId="77777777" w:rsidTr="00796A37">
        <w:tblPrEx>
          <w:tblCellMar>
            <w:left w:w="108" w:type="dxa"/>
            <w:right w:w="108" w:type="dxa"/>
          </w:tblCellMar>
        </w:tblPrEx>
        <w:trPr>
          <w:trHeight w:val="255"/>
          <w:jc w:val="center"/>
        </w:trPr>
        <w:tc>
          <w:tcPr>
            <w:tcW w:w="5000" w:type="pct"/>
            <w:gridSpan w:val="3"/>
            <w:tcBorders>
              <w:top w:val="nil"/>
              <w:left w:val="nil"/>
              <w:bottom w:val="nil"/>
              <w:right w:val="nil"/>
            </w:tcBorders>
            <w:shd w:val="clear" w:color="auto" w:fill="auto"/>
            <w:noWrap/>
            <w:vAlign w:val="center"/>
            <w:hideMark/>
          </w:tcPr>
          <w:p w14:paraId="5A21CA1E" w14:textId="77777777" w:rsidR="00E72FBB" w:rsidRPr="00E72FBB" w:rsidRDefault="00E72FBB" w:rsidP="00E72FBB">
            <w:pPr>
              <w:rPr>
                <w:lang w:val="es-CR"/>
              </w:rPr>
            </w:pPr>
            <w:r w:rsidRPr="00E72FBB">
              <w:rPr>
                <w:lang w:val="es-CR"/>
              </w:rPr>
              <w:t>2/La oficina judicial no le asignó la información en el sistema informático.</w:t>
            </w:r>
          </w:p>
        </w:tc>
      </w:tr>
      <w:tr w:rsidR="00E72FBB" w:rsidRPr="00E72FBB" w14:paraId="5E303C06" w14:textId="77777777" w:rsidTr="00796A37">
        <w:tblPrEx>
          <w:tblCellMar>
            <w:left w:w="108" w:type="dxa"/>
            <w:right w:w="108" w:type="dxa"/>
          </w:tblCellMar>
        </w:tblPrEx>
        <w:trPr>
          <w:trHeight w:val="293"/>
          <w:jc w:val="center"/>
        </w:trPr>
        <w:tc>
          <w:tcPr>
            <w:tcW w:w="5000" w:type="pct"/>
            <w:gridSpan w:val="3"/>
            <w:tcBorders>
              <w:top w:val="nil"/>
              <w:left w:val="nil"/>
              <w:bottom w:val="nil"/>
              <w:right w:val="nil"/>
            </w:tcBorders>
            <w:shd w:val="clear" w:color="auto" w:fill="auto"/>
            <w:vAlign w:val="center"/>
            <w:hideMark/>
          </w:tcPr>
          <w:tbl>
            <w:tblPr>
              <w:tblW w:w="9072" w:type="dxa"/>
              <w:tblInd w:w="70" w:type="dxa"/>
              <w:tblCellMar>
                <w:left w:w="70" w:type="dxa"/>
                <w:right w:w="70" w:type="dxa"/>
              </w:tblCellMar>
              <w:tblLook w:val="04A0" w:firstRow="1" w:lastRow="0" w:firstColumn="1" w:lastColumn="0" w:noHBand="0" w:noVBand="1"/>
            </w:tblPr>
            <w:tblGrid>
              <w:gridCol w:w="5954"/>
              <w:gridCol w:w="1230"/>
              <w:gridCol w:w="1888"/>
            </w:tblGrid>
            <w:tr w:rsidR="00E72FBB" w:rsidRPr="00E72FBB" w14:paraId="088BFC74" w14:textId="77777777" w:rsidTr="00796A37">
              <w:trPr>
                <w:trHeight w:val="290"/>
              </w:trPr>
              <w:tc>
                <w:tcPr>
                  <w:tcW w:w="5954" w:type="dxa"/>
                  <w:tcBorders>
                    <w:top w:val="nil"/>
                    <w:left w:val="nil"/>
                    <w:bottom w:val="nil"/>
                    <w:right w:val="nil"/>
                  </w:tcBorders>
                  <w:shd w:val="clear" w:color="auto" w:fill="auto"/>
                  <w:noWrap/>
                  <w:vAlign w:val="bottom"/>
                  <w:hideMark/>
                </w:tcPr>
                <w:p w14:paraId="73EA0B65" w14:textId="77777777" w:rsidR="00E72FBB" w:rsidRPr="00E72FBB" w:rsidRDefault="00E72FBB" w:rsidP="00E72FBB">
                  <w:pPr>
                    <w:rPr>
                      <w:lang w:val="es-CR" w:eastAsia="es-CR"/>
                    </w:rPr>
                  </w:pPr>
                  <w:r w:rsidRPr="00E72FBB">
                    <w:rPr>
                      <w:lang w:val="es-CR" w:eastAsia="es-CR"/>
                    </w:rPr>
                    <w:t>Elaborado por: Subproceso de Estadística, Dirección de Planificación.</w:t>
                  </w:r>
                </w:p>
              </w:tc>
              <w:tc>
                <w:tcPr>
                  <w:tcW w:w="1230" w:type="dxa"/>
                  <w:tcBorders>
                    <w:top w:val="nil"/>
                    <w:left w:val="nil"/>
                    <w:bottom w:val="nil"/>
                    <w:right w:val="nil"/>
                  </w:tcBorders>
                  <w:shd w:val="clear" w:color="auto" w:fill="auto"/>
                  <w:noWrap/>
                  <w:vAlign w:val="bottom"/>
                  <w:hideMark/>
                </w:tcPr>
                <w:p w14:paraId="74C407F7" w14:textId="77777777" w:rsidR="00E72FBB" w:rsidRPr="00E72FBB" w:rsidRDefault="00E72FBB" w:rsidP="00E72FBB">
                  <w:pPr>
                    <w:rPr>
                      <w:lang w:val="es-CR" w:eastAsia="es-CR"/>
                    </w:rPr>
                  </w:pPr>
                </w:p>
              </w:tc>
              <w:tc>
                <w:tcPr>
                  <w:tcW w:w="1888" w:type="dxa"/>
                  <w:tcBorders>
                    <w:top w:val="nil"/>
                    <w:left w:val="nil"/>
                    <w:bottom w:val="nil"/>
                    <w:right w:val="nil"/>
                  </w:tcBorders>
                  <w:shd w:val="clear" w:color="auto" w:fill="auto"/>
                  <w:noWrap/>
                  <w:vAlign w:val="bottom"/>
                  <w:hideMark/>
                </w:tcPr>
                <w:p w14:paraId="1F728CB0" w14:textId="77777777" w:rsidR="00E72FBB" w:rsidRPr="00E72FBB" w:rsidRDefault="00E72FBB" w:rsidP="00E72FBB">
                  <w:pPr>
                    <w:rPr>
                      <w:lang w:val="es-CR" w:eastAsia="es-CR"/>
                    </w:rPr>
                  </w:pPr>
                </w:p>
              </w:tc>
            </w:tr>
          </w:tbl>
          <w:p w14:paraId="7D60B0AC" w14:textId="77777777" w:rsidR="00E72FBB" w:rsidRPr="00E72FBB" w:rsidRDefault="00E72FBB" w:rsidP="00E72FBB">
            <w:pPr>
              <w:rPr>
                <w:lang w:val="es-CR"/>
              </w:rPr>
            </w:pPr>
          </w:p>
          <w:p w14:paraId="0166C214" w14:textId="77777777" w:rsidR="00E72FBB" w:rsidRPr="00E72FBB" w:rsidRDefault="00E72FBB" w:rsidP="00E72FBB">
            <w:pPr>
              <w:rPr>
                <w:lang w:val="es-CR"/>
              </w:rPr>
            </w:pPr>
          </w:p>
        </w:tc>
      </w:tr>
    </w:tbl>
    <w:p w14:paraId="7B7BAC50" w14:textId="77777777" w:rsidR="00E72FBB" w:rsidRPr="00E72FBB" w:rsidRDefault="00E72FBB" w:rsidP="00E72FBB">
      <w:pPr>
        <w:rPr>
          <w:b/>
          <w:lang w:val="es-CR"/>
        </w:rPr>
      </w:pPr>
    </w:p>
    <w:p w14:paraId="528E6136" w14:textId="77777777" w:rsidR="00E72FBB" w:rsidRPr="00E72FBB" w:rsidRDefault="00E72FBB" w:rsidP="00A92191">
      <w:pPr>
        <w:numPr>
          <w:ilvl w:val="0"/>
          <w:numId w:val="14"/>
        </w:numPr>
        <w:suppressAutoHyphens w:val="0"/>
        <w:ind w:left="851" w:right="851" w:firstLine="709"/>
        <w:jc w:val="both"/>
        <w:rPr>
          <w:b/>
          <w:bCs/>
          <w:lang w:val="es-CR"/>
        </w:rPr>
      </w:pPr>
      <w:bookmarkStart w:id="23" w:name="_Toc2863576"/>
      <w:bookmarkStart w:id="24" w:name="_Toc9237728"/>
      <w:bookmarkStart w:id="25" w:name="_Toc11834854"/>
      <w:bookmarkStart w:id="26" w:name="_Toc60918727"/>
      <w:bookmarkStart w:id="27" w:name="_Toc60925324"/>
      <w:bookmarkStart w:id="28" w:name="_Toc60928541"/>
      <w:bookmarkStart w:id="29" w:name="_Toc60933120"/>
      <w:r w:rsidRPr="00E72FBB">
        <w:rPr>
          <w:b/>
          <w:bCs/>
          <w:lang w:val="es-CR"/>
        </w:rPr>
        <w:t>CASOS TERMINADOS</w:t>
      </w:r>
      <w:bookmarkEnd w:id="23"/>
      <w:bookmarkEnd w:id="24"/>
      <w:bookmarkEnd w:id="25"/>
      <w:bookmarkEnd w:id="26"/>
      <w:bookmarkEnd w:id="27"/>
      <w:bookmarkEnd w:id="28"/>
      <w:bookmarkEnd w:id="29"/>
      <w:r w:rsidRPr="00E72FBB">
        <w:rPr>
          <w:b/>
          <w:bCs/>
          <w:lang w:val="es-CR"/>
        </w:rPr>
        <w:t xml:space="preserve"> </w:t>
      </w:r>
    </w:p>
    <w:p w14:paraId="3B34410A" w14:textId="77777777" w:rsidR="00E72FBB" w:rsidRPr="00E72FBB" w:rsidRDefault="00E72FBB" w:rsidP="00E72FBB">
      <w:pPr>
        <w:ind w:left="851" w:right="851" w:firstLine="709"/>
        <w:jc w:val="both"/>
        <w:rPr>
          <w:lang w:val="es-CR"/>
        </w:rPr>
      </w:pPr>
    </w:p>
    <w:p w14:paraId="5EAFF01A" w14:textId="364E51F7" w:rsidR="00E72FBB" w:rsidRDefault="00E72FBB" w:rsidP="00E72FBB">
      <w:pPr>
        <w:ind w:left="851" w:right="851" w:firstLine="709"/>
        <w:jc w:val="both"/>
        <w:rPr>
          <w:lang w:val="es-CR"/>
        </w:rPr>
      </w:pPr>
      <w:r w:rsidRPr="00E72FBB">
        <w:rPr>
          <w:lang w:val="es-CR"/>
        </w:rPr>
        <w:t xml:space="preserve">La gestión resolutiva del Juzgado Notarial experimenta una recaída del 12% respecto del año anterior, al pasar de 933 a 822 expedientes finalizados.  Dicha situación agudizó más la difícil situación que viene enfrentando esta primera instancia respecto del nivel de congestión, pendencia y resolución que enfrenta este despacho. </w:t>
      </w:r>
    </w:p>
    <w:p w14:paraId="75AB4865" w14:textId="77777777" w:rsidR="00E72FBB" w:rsidRPr="00E72FBB" w:rsidRDefault="00E72FBB" w:rsidP="00E72FBB">
      <w:pPr>
        <w:ind w:left="851" w:right="851" w:firstLine="709"/>
        <w:jc w:val="both"/>
        <w:rPr>
          <w:lang w:val="es-CR"/>
        </w:rPr>
      </w:pPr>
    </w:p>
    <w:p w14:paraId="1E9AFCA0" w14:textId="77777777" w:rsidR="00E72FBB" w:rsidRPr="00E72FBB" w:rsidRDefault="00E72FBB" w:rsidP="00E72FBB">
      <w:pPr>
        <w:ind w:left="851" w:right="851" w:firstLine="709"/>
        <w:jc w:val="both"/>
        <w:rPr>
          <w:lang w:val="es-CR"/>
        </w:rPr>
      </w:pPr>
      <w:r w:rsidRPr="00E72FBB">
        <w:rPr>
          <w:lang w:val="es-CR"/>
        </w:rPr>
        <w:t>Un rápido análisis de la tendencia productiva que ha seguido este despacho a lo largo del presente quinquenio permite determinar una serie de altibajos importantes, con un ligero pico incremental en 2019, sin embargo, es posible apreciar como las restantes cuatro cifras generadas no superan los mil asuntos anuales, cuando las cargas de trabajo superan los cuatro mil expedientes anuales.</w:t>
      </w:r>
    </w:p>
    <w:p w14:paraId="3ADA3E2C" w14:textId="77777777" w:rsidR="00E72FBB" w:rsidRPr="00E72FBB" w:rsidRDefault="00E72FBB" w:rsidP="00E72FBB">
      <w:pPr>
        <w:pStyle w:val="Textoindependiente3"/>
        <w:ind w:right="-74"/>
        <w:jc w:val="center"/>
        <w:rPr>
          <w:rFonts w:ascii="Times New Roman" w:hAnsi="Times New Roman"/>
          <w:b/>
          <w:bCs/>
          <w:szCs w:val="24"/>
          <w:lang w:val="es-CR"/>
        </w:rPr>
      </w:pPr>
      <w:r w:rsidRPr="00E72FBB">
        <w:rPr>
          <w:rFonts w:ascii="Times New Roman" w:hAnsi="Times New Roman"/>
          <w:b/>
          <w:bCs/>
          <w:szCs w:val="24"/>
          <w:lang w:val="es-CR"/>
        </w:rPr>
        <w:lastRenderedPageBreak/>
        <w:t>Gráfico 4</w:t>
      </w:r>
    </w:p>
    <w:p w14:paraId="618FF2BA" w14:textId="77777777" w:rsidR="00E72FBB" w:rsidRPr="00E72FBB" w:rsidRDefault="00E72FBB" w:rsidP="00E72FBB">
      <w:pPr>
        <w:jc w:val="center"/>
        <w:rPr>
          <w:lang w:val="es-CR"/>
        </w:rPr>
      </w:pPr>
      <w:r w:rsidRPr="00E72FBB">
        <w:rPr>
          <w:noProof/>
          <w:lang w:val="es-CR" w:eastAsia="es-CR"/>
        </w:rPr>
        <w:drawing>
          <wp:inline distT="0" distB="0" distL="0" distR="0" wp14:anchorId="23D98DFB" wp14:editId="6C288C48">
            <wp:extent cx="5325466" cy="2955341"/>
            <wp:effectExtent l="0" t="0" r="8890" b="16510"/>
            <wp:docPr id="179" name="Gráfico 17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E53E4C1" w14:textId="77777777" w:rsidR="00E72FBB" w:rsidRDefault="00E72FBB" w:rsidP="00E72FBB">
      <w:pPr>
        <w:ind w:left="851" w:right="851" w:firstLine="709"/>
        <w:jc w:val="both"/>
        <w:rPr>
          <w:lang w:val="es-CR"/>
        </w:rPr>
      </w:pPr>
    </w:p>
    <w:p w14:paraId="6A5FB41E" w14:textId="637B8A71" w:rsidR="00E72FBB" w:rsidRDefault="00E72FBB" w:rsidP="00E72FBB">
      <w:pPr>
        <w:ind w:left="851" w:right="851" w:firstLine="709"/>
        <w:jc w:val="both"/>
        <w:rPr>
          <w:lang w:val="es-CR"/>
        </w:rPr>
      </w:pPr>
      <w:r w:rsidRPr="00E72FBB">
        <w:rPr>
          <w:lang w:val="es-CR"/>
        </w:rPr>
        <w:t xml:space="preserve">Realizando una desagregación de los casos terminados según motivo de término, se determina que cuatro motivos de término son los que han conformado históricamente más de dos terceras partes de la gestión productiva anual, en cuyo caso son los </w:t>
      </w:r>
      <w:r w:rsidRPr="00E72FBB">
        <w:rPr>
          <w:i/>
          <w:iCs/>
          <w:lang w:val="es-CR"/>
        </w:rPr>
        <w:t>cumplimientos de sanción</w:t>
      </w:r>
      <w:r w:rsidRPr="00E72FBB">
        <w:rPr>
          <w:lang w:val="es-CR"/>
        </w:rPr>
        <w:t xml:space="preserve"> los motivos de término más recurrentes con una participación relativa de entre el 20% y 40% como valores mínimos y máximos para el quinquenio.</w:t>
      </w:r>
    </w:p>
    <w:p w14:paraId="157AF216" w14:textId="77777777" w:rsidR="00E72FBB" w:rsidRPr="00E72FBB" w:rsidRDefault="00E72FBB" w:rsidP="00E72FBB">
      <w:pPr>
        <w:ind w:left="851" w:right="851" w:firstLine="709"/>
        <w:jc w:val="both"/>
        <w:rPr>
          <w:lang w:val="es-CR"/>
        </w:rPr>
      </w:pPr>
    </w:p>
    <w:p w14:paraId="748DC7F9" w14:textId="77777777" w:rsidR="00E72FBB" w:rsidRPr="00E72FBB" w:rsidRDefault="00E72FBB" w:rsidP="00E72FBB">
      <w:pPr>
        <w:ind w:left="851" w:right="851" w:firstLine="709"/>
        <w:jc w:val="both"/>
        <w:rPr>
          <w:lang w:val="es-CR"/>
        </w:rPr>
      </w:pPr>
      <w:r w:rsidRPr="00E72FBB">
        <w:rPr>
          <w:lang w:val="es-CR"/>
        </w:rPr>
        <w:t xml:space="preserve">La </w:t>
      </w:r>
      <w:r w:rsidRPr="00E72FBB">
        <w:rPr>
          <w:i/>
          <w:iCs/>
          <w:lang w:val="es-CR"/>
        </w:rPr>
        <w:t>sentencia sin lugar</w:t>
      </w:r>
      <w:r w:rsidRPr="00E72FBB">
        <w:rPr>
          <w:lang w:val="es-CR"/>
        </w:rPr>
        <w:t xml:space="preserve"> se consolida como el segundo tipo de resolución más recurrente para esta primera instancia, con un promedio de 142 en cinco años. Para el año en estudio ve reducida su producción en nueve sentencias.</w:t>
      </w:r>
    </w:p>
    <w:tbl>
      <w:tblPr>
        <w:tblW w:w="5000" w:type="pct"/>
        <w:jc w:val="center"/>
        <w:tblLook w:val="04A0" w:firstRow="1" w:lastRow="0" w:firstColumn="1" w:lastColumn="0" w:noHBand="0" w:noVBand="1"/>
      </w:tblPr>
      <w:tblGrid>
        <w:gridCol w:w="5220"/>
        <w:gridCol w:w="837"/>
        <w:gridCol w:w="837"/>
        <w:gridCol w:w="837"/>
        <w:gridCol w:w="837"/>
        <w:gridCol w:w="837"/>
      </w:tblGrid>
      <w:tr w:rsidR="00E72FBB" w:rsidRPr="00E72FBB" w14:paraId="32E391C8" w14:textId="77777777" w:rsidTr="00796A37">
        <w:trPr>
          <w:trHeight w:val="249"/>
          <w:jc w:val="center"/>
        </w:trPr>
        <w:tc>
          <w:tcPr>
            <w:tcW w:w="5000" w:type="pct"/>
            <w:gridSpan w:val="6"/>
            <w:tcBorders>
              <w:top w:val="nil"/>
              <w:left w:val="nil"/>
              <w:bottom w:val="nil"/>
              <w:right w:val="nil"/>
            </w:tcBorders>
            <w:shd w:val="clear" w:color="auto" w:fill="auto"/>
            <w:vAlign w:val="center"/>
            <w:hideMark/>
          </w:tcPr>
          <w:p w14:paraId="7E3D9CEE" w14:textId="77777777" w:rsidR="00E72FBB" w:rsidRPr="00E72FBB" w:rsidRDefault="00E72FBB" w:rsidP="00E72FBB">
            <w:pPr>
              <w:jc w:val="center"/>
              <w:rPr>
                <w:bCs/>
                <w:lang w:val="es-CR"/>
              </w:rPr>
            </w:pPr>
          </w:p>
          <w:p w14:paraId="1CBA51DF" w14:textId="77777777" w:rsidR="00E72FBB" w:rsidRPr="00E72FBB" w:rsidRDefault="00E72FBB" w:rsidP="00E72FBB">
            <w:pPr>
              <w:jc w:val="center"/>
              <w:rPr>
                <w:b/>
                <w:lang w:val="es-CR"/>
              </w:rPr>
            </w:pPr>
            <w:r w:rsidRPr="00E72FBB">
              <w:rPr>
                <w:b/>
                <w:lang w:val="es-CR"/>
              </w:rPr>
              <w:t>Cuadro 3</w:t>
            </w:r>
          </w:p>
        </w:tc>
      </w:tr>
      <w:tr w:rsidR="00E72FBB" w:rsidRPr="00E72FBB" w14:paraId="7AD619D5" w14:textId="77777777" w:rsidTr="00796A37">
        <w:trPr>
          <w:trHeight w:val="498"/>
          <w:jc w:val="center"/>
        </w:trPr>
        <w:tc>
          <w:tcPr>
            <w:tcW w:w="5000" w:type="pct"/>
            <w:gridSpan w:val="6"/>
            <w:tcBorders>
              <w:top w:val="nil"/>
              <w:left w:val="nil"/>
              <w:bottom w:val="nil"/>
              <w:right w:val="nil"/>
            </w:tcBorders>
            <w:shd w:val="clear" w:color="auto" w:fill="auto"/>
            <w:vAlign w:val="center"/>
            <w:hideMark/>
          </w:tcPr>
          <w:p w14:paraId="5F5C8138" w14:textId="77777777" w:rsidR="00E72FBB" w:rsidRPr="00E72FBB" w:rsidRDefault="00E72FBB" w:rsidP="00E72FBB">
            <w:pPr>
              <w:jc w:val="center"/>
              <w:rPr>
                <w:b/>
                <w:bCs/>
                <w:lang w:val="es-CR"/>
              </w:rPr>
            </w:pPr>
            <w:r w:rsidRPr="00E72FBB">
              <w:rPr>
                <w:b/>
                <w:bCs/>
                <w:lang w:val="es-CR"/>
              </w:rPr>
              <w:t>Juzgado Notarial: Casos terminados según motivo de término, 2015-2019</w:t>
            </w:r>
          </w:p>
        </w:tc>
      </w:tr>
      <w:tr w:rsidR="00E72FBB" w:rsidRPr="00E72FBB" w14:paraId="4BD0CEC4" w14:textId="77777777" w:rsidTr="00796A37">
        <w:trPr>
          <w:trHeight w:val="260"/>
          <w:jc w:val="center"/>
        </w:trPr>
        <w:tc>
          <w:tcPr>
            <w:tcW w:w="2775" w:type="pct"/>
            <w:tcBorders>
              <w:top w:val="nil"/>
              <w:left w:val="nil"/>
              <w:bottom w:val="single" w:sz="8" w:space="0" w:color="auto"/>
              <w:right w:val="nil"/>
            </w:tcBorders>
            <w:shd w:val="clear" w:color="auto" w:fill="auto"/>
            <w:vAlign w:val="center"/>
            <w:hideMark/>
          </w:tcPr>
          <w:p w14:paraId="02A9EE14" w14:textId="77777777" w:rsidR="00E72FBB" w:rsidRPr="00E72FBB" w:rsidRDefault="00E72FBB" w:rsidP="00E72FBB">
            <w:pPr>
              <w:jc w:val="center"/>
              <w:rPr>
                <w:b/>
                <w:bCs/>
                <w:lang w:val="es-CR"/>
              </w:rPr>
            </w:pPr>
            <w:r w:rsidRPr="00E72FBB">
              <w:rPr>
                <w:b/>
                <w:bCs/>
                <w:lang w:val="es-CR"/>
              </w:rPr>
              <w:t> </w:t>
            </w:r>
          </w:p>
        </w:tc>
        <w:tc>
          <w:tcPr>
            <w:tcW w:w="445" w:type="pct"/>
            <w:tcBorders>
              <w:top w:val="nil"/>
              <w:left w:val="nil"/>
              <w:bottom w:val="single" w:sz="8" w:space="0" w:color="auto"/>
              <w:right w:val="nil"/>
            </w:tcBorders>
            <w:shd w:val="clear" w:color="auto" w:fill="auto"/>
            <w:vAlign w:val="center"/>
            <w:hideMark/>
          </w:tcPr>
          <w:p w14:paraId="4C1F25BE" w14:textId="77777777" w:rsidR="00E72FBB" w:rsidRPr="00E72FBB" w:rsidRDefault="00E72FBB" w:rsidP="00E72FBB">
            <w:pPr>
              <w:jc w:val="center"/>
              <w:rPr>
                <w:b/>
                <w:bCs/>
                <w:lang w:val="es-CR"/>
              </w:rPr>
            </w:pPr>
            <w:r w:rsidRPr="00E72FBB">
              <w:rPr>
                <w:b/>
                <w:bCs/>
                <w:lang w:val="es-CR"/>
              </w:rPr>
              <w:t> </w:t>
            </w:r>
          </w:p>
        </w:tc>
        <w:tc>
          <w:tcPr>
            <w:tcW w:w="445" w:type="pct"/>
            <w:tcBorders>
              <w:top w:val="nil"/>
              <w:left w:val="nil"/>
              <w:bottom w:val="single" w:sz="8" w:space="0" w:color="auto"/>
              <w:right w:val="nil"/>
            </w:tcBorders>
            <w:shd w:val="clear" w:color="auto" w:fill="auto"/>
            <w:vAlign w:val="center"/>
            <w:hideMark/>
          </w:tcPr>
          <w:p w14:paraId="61F7D7DE" w14:textId="77777777" w:rsidR="00E72FBB" w:rsidRPr="00E72FBB" w:rsidRDefault="00E72FBB" w:rsidP="00E72FBB">
            <w:pPr>
              <w:jc w:val="center"/>
              <w:rPr>
                <w:b/>
                <w:bCs/>
                <w:lang w:val="es-CR"/>
              </w:rPr>
            </w:pPr>
            <w:r w:rsidRPr="00E72FBB">
              <w:rPr>
                <w:b/>
                <w:bCs/>
                <w:lang w:val="es-CR"/>
              </w:rPr>
              <w:t> </w:t>
            </w:r>
          </w:p>
        </w:tc>
        <w:tc>
          <w:tcPr>
            <w:tcW w:w="445" w:type="pct"/>
            <w:tcBorders>
              <w:top w:val="nil"/>
              <w:left w:val="nil"/>
              <w:bottom w:val="nil"/>
              <w:right w:val="nil"/>
            </w:tcBorders>
            <w:shd w:val="clear" w:color="auto" w:fill="auto"/>
            <w:noWrap/>
            <w:vAlign w:val="bottom"/>
            <w:hideMark/>
          </w:tcPr>
          <w:p w14:paraId="7C215B6D" w14:textId="77777777" w:rsidR="00E72FBB" w:rsidRPr="00E72FBB" w:rsidRDefault="00E72FBB" w:rsidP="00E72FBB">
            <w:pPr>
              <w:jc w:val="center"/>
              <w:rPr>
                <w:b/>
                <w:bCs/>
                <w:lang w:val="es-CR"/>
              </w:rPr>
            </w:pPr>
          </w:p>
        </w:tc>
        <w:tc>
          <w:tcPr>
            <w:tcW w:w="445" w:type="pct"/>
            <w:tcBorders>
              <w:top w:val="nil"/>
              <w:left w:val="nil"/>
              <w:bottom w:val="nil"/>
              <w:right w:val="nil"/>
            </w:tcBorders>
            <w:shd w:val="clear" w:color="auto" w:fill="auto"/>
            <w:noWrap/>
            <w:vAlign w:val="bottom"/>
            <w:hideMark/>
          </w:tcPr>
          <w:p w14:paraId="26BD6780" w14:textId="77777777" w:rsidR="00E72FBB" w:rsidRPr="00E72FBB" w:rsidRDefault="00E72FBB" w:rsidP="00E72FBB">
            <w:pPr>
              <w:rPr>
                <w:lang w:val="es-CR"/>
              </w:rPr>
            </w:pPr>
          </w:p>
        </w:tc>
        <w:tc>
          <w:tcPr>
            <w:tcW w:w="445" w:type="pct"/>
            <w:tcBorders>
              <w:top w:val="nil"/>
              <w:left w:val="nil"/>
              <w:bottom w:val="nil"/>
              <w:right w:val="nil"/>
            </w:tcBorders>
            <w:shd w:val="clear" w:color="auto" w:fill="auto"/>
            <w:noWrap/>
            <w:vAlign w:val="bottom"/>
            <w:hideMark/>
          </w:tcPr>
          <w:p w14:paraId="4B385990" w14:textId="77777777" w:rsidR="00E72FBB" w:rsidRPr="00E72FBB" w:rsidRDefault="00E72FBB" w:rsidP="00E72FBB">
            <w:pPr>
              <w:rPr>
                <w:lang w:val="es-CR"/>
              </w:rPr>
            </w:pPr>
          </w:p>
        </w:tc>
      </w:tr>
      <w:tr w:rsidR="00E72FBB" w:rsidRPr="00E72FBB" w14:paraId="4346EBB0" w14:textId="77777777" w:rsidTr="00796A37">
        <w:trPr>
          <w:trHeight w:val="510"/>
          <w:jc w:val="center"/>
        </w:trPr>
        <w:tc>
          <w:tcPr>
            <w:tcW w:w="2775" w:type="pct"/>
            <w:tcBorders>
              <w:top w:val="nil"/>
              <w:left w:val="nil"/>
              <w:bottom w:val="single" w:sz="8" w:space="0" w:color="auto"/>
              <w:right w:val="nil"/>
            </w:tcBorders>
            <w:shd w:val="clear" w:color="auto" w:fill="auto"/>
            <w:vAlign w:val="center"/>
            <w:hideMark/>
          </w:tcPr>
          <w:p w14:paraId="24990CCC" w14:textId="77777777" w:rsidR="00E72FBB" w:rsidRPr="00E72FBB" w:rsidRDefault="00E72FBB" w:rsidP="00E72FBB">
            <w:pPr>
              <w:jc w:val="center"/>
              <w:rPr>
                <w:b/>
                <w:bCs/>
                <w:lang w:val="es-CR"/>
              </w:rPr>
            </w:pPr>
            <w:r w:rsidRPr="00E72FBB">
              <w:rPr>
                <w:b/>
                <w:bCs/>
                <w:lang w:val="es-CR"/>
              </w:rPr>
              <w:t>Motivo de Término</w:t>
            </w:r>
          </w:p>
        </w:tc>
        <w:tc>
          <w:tcPr>
            <w:tcW w:w="445" w:type="pct"/>
            <w:tcBorders>
              <w:top w:val="nil"/>
              <w:left w:val="single" w:sz="8" w:space="0" w:color="auto"/>
              <w:bottom w:val="single" w:sz="8" w:space="0" w:color="auto"/>
              <w:right w:val="single" w:sz="8" w:space="0" w:color="auto"/>
            </w:tcBorders>
            <w:shd w:val="clear" w:color="auto" w:fill="auto"/>
            <w:vAlign w:val="center"/>
            <w:hideMark/>
          </w:tcPr>
          <w:p w14:paraId="1E8CAE8D" w14:textId="77777777" w:rsidR="00E72FBB" w:rsidRPr="00E72FBB" w:rsidRDefault="00E72FBB" w:rsidP="00E72FBB">
            <w:pPr>
              <w:jc w:val="center"/>
              <w:rPr>
                <w:b/>
                <w:bCs/>
                <w:lang w:val="es-CR"/>
              </w:rPr>
            </w:pPr>
            <w:r w:rsidRPr="00E72FBB">
              <w:rPr>
                <w:b/>
                <w:bCs/>
                <w:lang w:val="es-CR"/>
              </w:rPr>
              <w:t>2015</w:t>
            </w:r>
          </w:p>
        </w:tc>
        <w:tc>
          <w:tcPr>
            <w:tcW w:w="445" w:type="pct"/>
            <w:tcBorders>
              <w:top w:val="nil"/>
              <w:left w:val="nil"/>
              <w:bottom w:val="single" w:sz="8" w:space="0" w:color="auto"/>
              <w:right w:val="single" w:sz="8" w:space="0" w:color="auto"/>
            </w:tcBorders>
            <w:shd w:val="clear" w:color="auto" w:fill="auto"/>
            <w:vAlign w:val="center"/>
          </w:tcPr>
          <w:p w14:paraId="161112CB" w14:textId="77777777" w:rsidR="00E72FBB" w:rsidRPr="00E72FBB" w:rsidRDefault="00E72FBB" w:rsidP="00E72FBB">
            <w:pPr>
              <w:jc w:val="center"/>
              <w:rPr>
                <w:b/>
                <w:bCs/>
                <w:lang w:val="es-CR"/>
              </w:rPr>
            </w:pPr>
            <w:r w:rsidRPr="00E72FBB">
              <w:rPr>
                <w:b/>
                <w:bCs/>
                <w:lang w:val="es-CR"/>
              </w:rPr>
              <w:t>2016</w:t>
            </w:r>
          </w:p>
        </w:tc>
        <w:tc>
          <w:tcPr>
            <w:tcW w:w="445" w:type="pct"/>
            <w:tcBorders>
              <w:top w:val="single" w:sz="8" w:space="0" w:color="auto"/>
              <w:left w:val="nil"/>
              <w:bottom w:val="single" w:sz="8" w:space="0" w:color="auto"/>
              <w:right w:val="single" w:sz="8" w:space="0" w:color="auto"/>
            </w:tcBorders>
            <w:shd w:val="clear" w:color="auto" w:fill="auto"/>
            <w:vAlign w:val="center"/>
          </w:tcPr>
          <w:p w14:paraId="280AB8BC" w14:textId="77777777" w:rsidR="00E72FBB" w:rsidRPr="00E72FBB" w:rsidRDefault="00E72FBB" w:rsidP="00E72FBB">
            <w:pPr>
              <w:jc w:val="center"/>
              <w:rPr>
                <w:b/>
                <w:bCs/>
                <w:lang w:val="es-CR"/>
              </w:rPr>
            </w:pPr>
            <w:r w:rsidRPr="00E72FBB">
              <w:rPr>
                <w:b/>
                <w:bCs/>
                <w:lang w:val="es-CR"/>
              </w:rPr>
              <w:t>2017</w:t>
            </w:r>
          </w:p>
        </w:tc>
        <w:tc>
          <w:tcPr>
            <w:tcW w:w="445" w:type="pct"/>
            <w:tcBorders>
              <w:top w:val="single" w:sz="8" w:space="0" w:color="auto"/>
              <w:left w:val="nil"/>
              <w:bottom w:val="single" w:sz="8" w:space="0" w:color="auto"/>
              <w:right w:val="single" w:sz="8" w:space="0" w:color="auto"/>
            </w:tcBorders>
            <w:shd w:val="clear" w:color="auto" w:fill="auto"/>
            <w:vAlign w:val="center"/>
          </w:tcPr>
          <w:p w14:paraId="3E5DC69C" w14:textId="77777777" w:rsidR="00E72FBB" w:rsidRPr="00E72FBB" w:rsidRDefault="00E72FBB" w:rsidP="00E72FBB">
            <w:pPr>
              <w:jc w:val="center"/>
              <w:rPr>
                <w:b/>
                <w:bCs/>
                <w:lang w:val="es-CR"/>
              </w:rPr>
            </w:pPr>
            <w:r w:rsidRPr="00E72FBB">
              <w:rPr>
                <w:b/>
                <w:bCs/>
                <w:lang w:val="es-CR"/>
              </w:rPr>
              <w:t>2018</w:t>
            </w:r>
          </w:p>
        </w:tc>
        <w:tc>
          <w:tcPr>
            <w:tcW w:w="445" w:type="pct"/>
            <w:tcBorders>
              <w:top w:val="single" w:sz="8" w:space="0" w:color="auto"/>
              <w:left w:val="nil"/>
              <w:bottom w:val="single" w:sz="8" w:space="0" w:color="auto"/>
              <w:right w:val="nil"/>
            </w:tcBorders>
            <w:shd w:val="clear" w:color="auto" w:fill="auto"/>
            <w:vAlign w:val="center"/>
          </w:tcPr>
          <w:p w14:paraId="2E991EFF" w14:textId="77777777" w:rsidR="00E72FBB" w:rsidRPr="00E72FBB" w:rsidRDefault="00E72FBB" w:rsidP="00E72FBB">
            <w:pPr>
              <w:jc w:val="center"/>
              <w:rPr>
                <w:b/>
                <w:bCs/>
                <w:lang w:val="es-CR"/>
              </w:rPr>
            </w:pPr>
            <w:r w:rsidRPr="00E72FBB">
              <w:rPr>
                <w:b/>
                <w:bCs/>
                <w:lang w:val="es-CR"/>
              </w:rPr>
              <w:t>2019</w:t>
            </w:r>
          </w:p>
        </w:tc>
      </w:tr>
      <w:tr w:rsidR="00E72FBB" w:rsidRPr="00E72FBB" w14:paraId="5300C67C" w14:textId="77777777" w:rsidTr="00796A37">
        <w:trPr>
          <w:trHeight w:val="249"/>
          <w:jc w:val="center"/>
        </w:trPr>
        <w:tc>
          <w:tcPr>
            <w:tcW w:w="2775" w:type="pct"/>
            <w:tcBorders>
              <w:top w:val="nil"/>
              <w:left w:val="nil"/>
              <w:bottom w:val="nil"/>
              <w:right w:val="nil"/>
            </w:tcBorders>
            <w:shd w:val="clear" w:color="auto" w:fill="auto"/>
            <w:vAlign w:val="center"/>
            <w:hideMark/>
          </w:tcPr>
          <w:p w14:paraId="12CC8A9E" w14:textId="77777777" w:rsidR="00E72FBB" w:rsidRPr="00E72FBB" w:rsidRDefault="00E72FBB" w:rsidP="00E72FBB">
            <w:pPr>
              <w:jc w:val="center"/>
              <w:rPr>
                <w:b/>
                <w:bCs/>
                <w:lang w:val="es-CR"/>
              </w:rPr>
            </w:pPr>
          </w:p>
        </w:tc>
        <w:tc>
          <w:tcPr>
            <w:tcW w:w="445" w:type="pct"/>
            <w:tcBorders>
              <w:top w:val="nil"/>
              <w:left w:val="single" w:sz="8" w:space="0" w:color="auto"/>
              <w:bottom w:val="nil"/>
              <w:right w:val="single" w:sz="8" w:space="0" w:color="auto"/>
            </w:tcBorders>
            <w:shd w:val="clear" w:color="auto" w:fill="auto"/>
            <w:vAlign w:val="center"/>
            <w:hideMark/>
          </w:tcPr>
          <w:p w14:paraId="4BEE9468" w14:textId="77777777" w:rsidR="00E72FBB" w:rsidRPr="00E72FBB" w:rsidRDefault="00E72FBB" w:rsidP="00E72FBB">
            <w:pPr>
              <w:rPr>
                <w:lang w:val="es-CR"/>
              </w:rPr>
            </w:pPr>
            <w:r w:rsidRPr="00E72FBB">
              <w:rPr>
                <w:lang w:val="es-CR"/>
              </w:rPr>
              <w:t> </w:t>
            </w:r>
          </w:p>
        </w:tc>
        <w:tc>
          <w:tcPr>
            <w:tcW w:w="445" w:type="pct"/>
            <w:tcBorders>
              <w:top w:val="nil"/>
              <w:left w:val="nil"/>
              <w:bottom w:val="nil"/>
              <w:right w:val="nil"/>
            </w:tcBorders>
            <w:shd w:val="clear" w:color="auto" w:fill="auto"/>
            <w:vAlign w:val="center"/>
            <w:hideMark/>
          </w:tcPr>
          <w:p w14:paraId="1AC03ECA" w14:textId="77777777" w:rsidR="00E72FBB" w:rsidRPr="00E72FBB" w:rsidRDefault="00E72FBB" w:rsidP="00E72FBB">
            <w:pPr>
              <w:rPr>
                <w:lang w:val="es-CR"/>
              </w:rPr>
            </w:pPr>
          </w:p>
        </w:tc>
        <w:tc>
          <w:tcPr>
            <w:tcW w:w="445" w:type="pct"/>
            <w:tcBorders>
              <w:top w:val="nil"/>
              <w:left w:val="single" w:sz="8" w:space="0" w:color="auto"/>
              <w:bottom w:val="nil"/>
              <w:right w:val="single" w:sz="8" w:space="0" w:color="auto"/>
            </w:tcBorders>
            <w:shd w:val="clear" w:color="auto" w:fill="auto"/>
            <w:vAlign w:val="center"/>
            <w:hideMark/>
          </w:tcPr>
          <w:p w14:paraId="5C35792A" w14:textId="77777777" w:rsidR="00E72FBB" w:rsidRPr="00E72FBB" w:rsidRDefault="00E72FBB" w:rsidP="00E72FBB">
            <w:pPr>
              <w:rPr>
                <w:lang w:val="es-CR"/>
              </w:rPr>
            </w:pPr>
            <w:r w:rsidRPr="00E72FBB">
              <w:rPr>
                <w:lang w:val="es-CR"/>
              </w:rPr>
              <w:t> </w:t>
            </w:r>
          </w:p>
        </w:tc>
        <w:tc>
          <w:tcPr>
            <w:tcW w:w="445" w:type="pct"/>
            <w:tcBorders>
              <w:top w:val="nil"/>
              <w:left w:val="nil"/>
              <w:bottom w:val="nil"/>
              <w:right w:val="single" w:sz="8" w:space="0" w:color="auto"/>
            </w:tcBorders>
            <w:shd w:val="clear" w:color="auto" w:fill="auto"/>
            <w:vAlign w:val="center"/>
            <w:hideMark/>
          </w:tcPr>
          <w:p w14:paraId="0A76196D" w14:textId="77777777" w:rsidR="00E72FBB" w:rsidRPr="00E72FBB" w:rsidRDefault="00E72FBB" w:rsidP="00E72FBB">
            <w:pPr>
              <w:jc w:val="center"/>
              <w:rPr>
                <w:b/>
                <w:bCs/>
                <w:lang w:val="es-CR"/>
              </w:rPr>
            </w:pPr>
            <w:r w:rsidRPr="00E72FBB">
              <w:rPr>
                <w:b/>
                <w:bCs/>
                <w:lang w:val="es-CR"/>
              </w:rPr>
              <w:t> </w:t>
            </w:r>
          </w:p>
        </w:tc>
        <w:tc>
          <w:tcPr>
            <w:tcW w:w="445" w:type="pct"/>
            <w:tcBorders>
              <w:top w:val="nil"/>
              <w:left w:val="nil"/>
              <w:bottom w:val="nil"/>
              <w:right w:val="nil"/>
            </w:tcBorders>
            <w:shd w:val="clear" w:color="auto" w:fill="auto"/>
            <w:vAlign w:val="center"/>
            <w:hideMark/>
          </w:tcPr>
          <w:p w14:paraId="6FBA23EA" w14:textId="77777777" w:rsidR="00E72FBB" w:rsidRPr="00E72FBB" w:rsidRDefault="00E72FBB" w:rsidP="00E72FBB">
            <w:pPr>
              <w:jc w:val="center"/>
              <w:rPr>
                <w:b/>
                <w:bCs/>
                <w:lang w:val="es-CR"/>
              </w:rPr>
            </w:pPr>
          </w:p>
        </w:tc>
      </w:tr>
      <w:tr w:rsidR="00E72FBB" w:rsidRPr="00E72FBB" w14:paraId="6960BA9A" w14:textId="77777777" w:rsidTr="00796A37">
        <w:trPr>
          <w:trHeight w:val="249"/>
          <w:jc w:val="center"/>
        </w:trPr>
        <w:tc>
          <w:tcPr>
            <w:tcW w:w="2775" w:type="pct"/>
            <w:tcBorders>
              <w:top w:val="nil"/>
              <w:left w:val="nil"/>
              <w:bottom w:val="nil"/>
              <w:right w:val="nil"/>
            </w:tcBorders>
            <w:shd w:val="clear" w:color="auto" w:fill="auto"/>
            <w:vAlign w:val="center"/>
            <w:hideMark/>
          </w:tcPr>
          <w:p w14:paraId="5FCB7443" w14:textId="77777777" w:rsidR="00E72FBB" w:rsidRPr="00E72FBB" w:rsidRDefault="00E72FBB" w:rsidP="00E72FBB">
            <w:pPr>
              <w:jc w:val="center"/>
              <w:rPr>
                <w:b/>
                <w:bCs/>
                <w:lang w:val="es-CR"/>
              </w:rPr>
            </w:pPr>
            <w:r w:rsidRPr="00E72FBB">
              <w:rPr>
                <w:b/>
                <w:bCs/>
                <w:lang w:val="es-CR"/>
              </w:rPr>
              <w:t>Total</w:t>
            </w:r>
          </w:p>
        </w:tc>
        <w:tc>
          <w:tcPr>
            <w:tcW w:w="445" w:type="pct"/>
            <w:tcBorders>
              <w:top w:val="nil"/>
              <w:left w:val="single" w:sz="8" w:space="0" w:color="auto"/>
              <w:bottom w:val="nil"/>
              <w:right w:val="single" w:sz="8" w:space="0" w:color="auto"/>
            </w:tcBorders>
            <w:shd w:val="clear" w:color="auto" w:fill="auto"/>
            <w:vAlign w:val="center"/>
            <w:hideMark/>
          </w:tcPr>
          <w:p w14:paraId="1B3819CA" w14:textId="77777777" w:rsidR="00E72FBB" w:rsidRPr="00E72FBB" w:rsidRDefault="00E72FBB" w:rsidP="00E72FBB">
            <w:pPr>
              <w:jc w:val="center"/>
              <w:rPr>
                <w:b/>
                <w:bCs/>
                <w:lang w:val="es-CR"/>
              </w:rPr>
            </w:pPr>
            <w:r w:rsidRPr="00E72FBB">
              <w:rPr>
                <w:b/>
                <w:bCs/>
                <w:lang w:val="es-CR"/>
              </w:rPr>
              <w:t>962</w:t>
            </w:r>
          </w:p>
        </w:tc>
        <w:tc>
          <w:tcPr>
            <w:tcW w:w="445" w:type="pct"/>
            <w:tcBorders>
              <w:top w:val="nil"/>
              <w:left w:val="nil"/>
              <w:bottom w:val="nil"/>
              <w:right w:val="single" w:sz="8" w:space="0" w:color="auto"/>
            </w:tcBorders>
            <w:shd w:val="clear" w:color="auto" w:fill="auto"/>
            <w:vAlign w:val="center"/>
          </w:tcPr>
          <w:p w14:paraId="52421FFE" w14:textId="77777777" w:rsidR="00E72FBB" w:rsidRPr="00E72FBB" w:rsidRDefault="00E72FBB" w:rsidP="00E72FBB">
            <w:pPr>
              <w:jc w:val="center"/>
              <w:rPr>
                <w:b/>
                <w:bCs/>
                <w:lang w:val="es-CR"/>
              </w:rPr>
            </w:pPr>
            <w:r w:rsidRPr="00E72FBB">
              <w:rPr>
                <w:b/>
                <w:bCs/>
                <w:lang w:val="es-CR"/>
              </w:rPr>
              <w:t>1308</w:t>
            </w:r>
          </w:p>
        </w:tc>
        <w:tc>
          <w:tcPr>
            <w:tcW w:w="445" w:type="pct"/>
            <w:tcBorders>
              <w:top w:val="nil"/>
              <w:left w:val="nil"/>
              <w:bottom w:val="nil"/>
              <w:right w:val="single" w:sz="8" w:space="0" w:color="auto"/>
            </w:tcBorders>
            <w:shd w:val="clear" w:color="auto" w:fill="auto"/>
            <w:vAlign w:val="center"/>
          </w:tcPr>
          <w:p w14:paraId="4DD2234C" w14:textId="77777777" w:rsidR="00E72FBB" w:rsidRPr="00E72FBB" w:rsidRDefault="00E72FBB" w:rsidP="00E72FBB">
            <w:pPr>
              <w:jc w:val="center"/>
              <w:rPr>
                <w:b/>
                <w:bCs/>
                <w:lang w:val="es-CR"/>
              </w:rPr>
            </w:pPr>
            <w:r w:rsidRPr="00E72FBB">
              <w:rPr>
                <w:b/>
                <w:bCs/>
                <w:lang w:val="es-CR"/>
              </w:rPr>
              <w:t>876</w:t>
            </w:r>
          </w:p>
        </w:tc>
        <w:tc>
          <w:tcPr>
            <w:tcW w:w="445" w:type="pct"/>
            <w:tcBorders>
              <w:top w:val="nil"/>
              <w:left w:val="nil"/>
              <w:bottom w:val="nil"/>
              <w:right w:val="single" w:sz="8" w:space="0" w:color="auto"/>
            </w:tcBorders>
            <w:shd w:val="clear" w:color="auto" w:fill="auto"/>
            <w:vAlign w:val="center"/>
          </w:tcPr>
          <w:p w14:paraId="11A0F427" w14:textId="77777777" w:rsidR="00E72FBB" w:rsidRPr="00E72FBB" w:rsidRDefault="00E72FBB" w:rsidP="00E72FBB">
            <w:pPr>
              <w:jc w:val="center"/>
              <w:rPr>
                <w:b/>
                <w:bCs/>
                <w:lang w:val="es-CR"/>
              </w:rPr>
            </w:pPr>
            <w:r w:rsidRPr="00E72FBB">
              <w:rPr>
                <w:b/>
                <w:bCs/>
                <w:lang w:val="es-CR"/>
              </w:rPr>
              <w:t>933</w:t>
            </w:r>
          </w:p>
        </w:tc>
        <w:tc>
          <w:tcPr>
            <w:tcW w:w="445" w:type="pct"/>
            <w:tcBorders>
              <w:top w:val="nil"/>
              <w:left w:val="nil"/>
              <w:bottom w:val="nil"/>
              <w:right w:val="nil"/>
            </w:tcBorders>
            <w:shd w:val="clear" w:color="auto" w:fill="auto"/>
            <w:vAlign w:val="center"/>
          </w:tcPr>
          <w:p w14:paraId="66C331F7" w14:textId="77777777" w:rsidR="00E72FBB" w:rsidRPr="00E72FBB" w:rsidRDefault="00E72FBB" w:rsidP="00E72FBB">
            <w:pPr>
              <w:jc w:val="center"/>
              <w:rPr>
                <w:b/>
                <w:bCs/>
                <w:lang w:val="es-CR"/>
              </w:rPr>
            </w:pPr>
            <w:r w:rsidRPr="00E72FBB">
              <w:rPr>
                <w:b/>
                <w:bCs/>
                <w:lang w:val="es-CR"/>
              </w:rPr>
              <w:t>822</w:t>
            </w:r>
          </w:p>
        </w:tc>
      </w:tr>
      <w:tr w:rsidR="00E72FBB" w:rsidRPr="00E72FBB" w14:paraId="3D9BC700" w14:textId="77777777" w:rsidTr="00796A37">
        <w:trPr>
          <w:trHeight w:val="249"/>
          <w:jc w:val="center"/>
        </w:trPr>
        <w:tc>
          <w:tcPr>
            <w:tcW w:w="2775" w:type="pct"/>
            <w:tcBorders>
              <w:top w:val="nil"/>
              <w:left w:val="nil"/>
              <w:bottom w:val="nil"/>
              <w:right w:val="nil"/>
            </w:tcBorders>
            <w:shd w:val="clear" w:color="auto" w:fill="auto"/>
            <w:vAlign w:val="center"/>
            <w:hideMark/>
          </w:tcPr>
          <w:p w14:paraId="3EE39909" w14:textId="77777777" w:rsidR="00E72FBB" w:rsidRPr="00E72FBB" w:rsidRDefault="00E72FBB" w:rsidP="00E72FBB">
            <w:pPr>
              <w:jc w:val="right"/>
              <w:rPr>
                <w:b/>
                <w:bCs/>
                <w:lang w:val="es-CR"/>
              </w:rPr>
            </w:pPr>
          </w:p>
        </w:tc>
        <w:tc>
          <w:tcPr>
            <w:tcW w:w="445" w:type="pct"/>
            <w:tcBorders>
              <w:top w:val="nil"/>
              <w:left w:val="single" w:sz="8" w:space="0" w:color="auto"/>
              <w:bottom w:val="nil"/>
              <w:right w:val="single" w:sz="8" w:space="0" w:color="auto"/>
            </w:tcBorders>
            <w:shd w:val="clear" w:color="auto" w:fill="auto"/>
            <w:vAlign w:val="center"/>
            <w:hideMark/>
          </w:tcPr>
          <w:p w14:paraId="3C72C81C" w14:textId="77777777" w:rsidR="00E72FBB" w:rsidRPr="00E72FBB" w:rsidRDefault="00E72FBB" w:rsidP="00E72FBB">
            <w:pPr>
              <w:jc w:val="center"/>
              <w:rPr>
                <w:lang w:val="es-CR"/>
              </w:rPr>
            </w:pPr>
          </w:p>
        </w:tc>
        <w:tc>
          <w:tcPr>
            <w:tcW w:w="445" w:type="pct"/>
            <w:tcBorders>
              <w:top w:val="nil"/>
              <w:left w:val="nil"/>
              <w:bottom w:val="nil"/>
              <w:right w:val="nil"/>
            </w:tcBorders>
            <w:shd w:val="clear" w:color="auto" w:fill="auto"/>
            <w:vAlign w:val="center"/>
          </w:tcPr>
          <w:p w14:paraId="1A73ABD9" w14:textId="77777777" w:rsidR="00E72FBB" w:rsidRPr="00E72FBB" w:rsidRDefault="00E72FBB" w:rsidP="00E72FBB">
            <w:pPr>
              <w:jc w:val="center"/>
              <w:rPr>
                <w:lang w:val="es-CR"/>
              </w:rPr>
            </w:pPr>
          </w:p>
        </w:tc>
        <w:tc>
          <w:tcPr>
            <w:tcW w:w="445" w:type="pct"/>
            <w:tcBorders>
              <w:top w:val="nil"/>
              <w:left w:val="single" w:sz="8" w:space="0" w:color="auto"/>
              <w:bottom w:val="nil"/>
              <w:right w:val="single" w:sz="8" w:space="0" w:color="auto"/>
            </w:tcBorders>
            <w:shd w:val="clear" w:color="auto" w:fill="auto"/>
            <w:vAlign w:val="center"/>
          </w:tcPr>
          <w:p w14:paraId="629456DB" w14:textId="77777777" w:rsidR="00E72FBB" w:rsidRPr="00E72FBB" w:rsidRDefault="00E72FBB" w:rsidP="00E72FBB">
            <w:pPr>
              <w:jc w:val="center"/>
              <w:rPr>
                <w:lang w:val="es-CR"/>
              </w:rPr>
            </w:pPr>
          </w:p>
        </w:tc>
        <w:tc>
          <w:tcPr>
            <w:tcW w:w="445" w:type="pct"/>
            <w:tcBorders>
              <w:top w:val="nil"/>
              <w:left w:val="nil"/>
              <w:bottom w:val="nil"/>
              <w:right w:val="single" w:sz="8" w:space="0" w:color="auto"/>
            </w:tcBorders>
            <w:shd w:val="clear" w:color="auto" w:fill="auto"/>
            <w:vAlign w:val="center"/>
          </w:tcPr>
          <w:p w14:paraId="6FD50425" w14:textId="77777777" w:rsidR="00E72FBB" w:rsidRPr="00E72FBB" w:rsidRDefault="00E72FBB" w:rsidP="00E72FBB">
            <w:pPr>
              <w:jc w:val="center"/>
              <w:rPr>
                <w:b/>
                <w:bCs/>
                <w:lang w:val="es-CR"/>
              </w:rPr>
            </w:pPr>
          </w:p>
        </w:tc>
        <w:tc>
          <w:tcPr>
            <w:tcW w:w="445" w:type="pct"/>
            <w:tcBorders>
              <w:top w:val="nil"/>
              <w:left w:val="nil"/>
              <w:bottom w:val="nil"/>
              <w:right w:val="nil"/>
            </w:tcBorders>
            <w:shd w:val="clear" w:color="auto" w:fill="auto"/>
            <w:vAlign w:val="center"/>
          </w:tcPr>
          <w:p w14:paraId="5A0CF18E" w14:textId="77777777" w:rsidR="00E72FBB" w:rsidRPr="00E72FBB" w:rsidRDefault="00E72FBB" w:rsidP="00E72FBB">
            <w:pPr>
              <w:jc w:val="center"/>
              <w:rPr>
                <w:b/>
                <w:bCs/>
                <w:lang w:val="es-CR"/>
              </w:rPr>
            </w:pPr>
          </w:p>
        </w:tc>
      </w:tr>
      <w:tr w:rsidR="00E72FBB" w:rsidRPr="00E72FBB" w14:paraId="4A1EAE20" w14:textId="77777777" w:rsidTr="00796A37">
        <w:trPr>
          <w:trHeight w:val="249"/>
          <w:jc w:val="center"/>
        </w:trPr>
        <w:tc>
          <w:tcPr>
            <w:tcW w:w="2775" w:type="pct"/>
            <w:tcBorders>
              <w:top w:val="nil"/>
              <w:left w:val="nil"/>
              <w:bottom w:val="nil"/>
              <w:right w:val="nil"/>
            </w:tcBorders>
            <w:shd w:val="clear" w:color="auto" w:fill="auto"/>
            <w:noWrap/>
            <w:vAlign w:val="center"/>
            <w:hideMark/>
          </w:tcPr>
          <w:p w14:paraId="1C2E32DA" w14:textId="77777777" w:rsidR="00E72FBB" w:rsidRPr="00E72FBB" w:rsidRDefault="00E72FBB" w:rsidP="00E72FBB">
            <w:pPr>
              <w:rPr>
                <w:lang w:val="es-CR"/>
              </w:rPr>
            </w:pPr>
            <w:r w:rsidRPr="00E72FBB">
              <w:rPr>
                <w:lang w:val="es-CR"/>
              </w:rPr>
              <w:t>Por cumplimiento de la sanción</w:t>
            </w:r>
          </w:p>
        </w:tc>
        <w:tc>
          <w:tcPr>
            <w:tcW w:w="445" w:type="pct"/>
            <w:tcBorders>
              <w:top w:val="nil"/>
              <w:left w:val="single" w:sz="8" w:space="0" w:color="auto"/>
              <w:bottom w:val="nil"/>
              <w:right w:val="single" w:sz="8" w:space="0" w:color="auto"/>
            </w:tcBorders>
            <w:shd w:val="clear" w:color="auto" w:fill="auto"/>
            <w:noWrap/>
            <w:vAlign w:val="center"/>
            <w:hideMark/>
          </w:tcPr>
          <w:p w14:paraId="3361A598" w14:textId="77777777" w:rsidR="00E72FBB" w:rsidRPr="00E72FBB" w:rsidRDefault="00E72FBB" w:rsidP="00E72FBB">
            <w:pPr>
              <w:jc w:val="center"/>
              <w:rPr>
                <w:lang w:val="es-CR"/>
              </w:rPr>
            </w:pPr>
            <w:r w:rsidRPr="00E72FBB">
              <w:rPr>
                <w:lang w:val="es-CR"/>
              </w:rPr>
              <w:t>192</w:t>
            </w:r>
          </w:p>
        </w:tc>
        <w:tc>
          <w:tcPr>
            <w:tcW w:w="445" w:type="pct"/>
            <w:tcBorders>
              <w:top w:val="nil"/>
              <w:left w:val="nil"/>
              <w:bottom w:val="nil"/>
              <w:right w:val="nil"/>
            </w:tcBorders>
            <w:shd w:val="clear" w:color="auto" w:fill="auto"/>
            <w:noWrap/>
            <w:vAlign w:val="center"/>
          </w:tcPr>
          <w:p w14:paraId="441A8E3D" w14:textId="77777777" w:rsidR="00E72FBB" w:rsidRPr="00E72FBB" w:rsidRDefault="00E72FBB" w:rsidP="00E72FBB">
            <w:pPr>
              <w:jc w:val="center"/>
              <w:rPr>
                <w:lang w:val="es-CR"/>
              </w:rPr>
            </w:pPr>
            <w:r w:rsidRPr="00E72FBB">
              <w:rPr>
                <w:lang w:val="es-CR"/>
              </w:rPr>
              <w:t>284</w:t>
            </w:r>
          </w:p>
        </w:tc>
        <w:tc>
          <w:tcPr>
            <w:tcW w:w="445" w:type="pct"/>
            <w:tcBorders>
              <w:top w:val="nil"/>
              <w:left w:val="single" w:sz="8" w:space="0" w:color="auto"/>
              <w:bottom w:val="nil"/>
              <w:right w:val="single" w:sz="8" w:space="0" w:color="auto"/>
            </w:tcBorders>
            <w:shd w:val="clear" w:color="auto" w:fill="auto"/>
            <w:noWrap/>
            <w:vAlign w:val="center"/>
          </w:tcPr>
          <w:p w14:paraId="49CF81B7" w14:textId="77777777" w:rsidR="00E72FBB" w:rsidRPr="00E72FBB" w:rsidRDefault="00E72FBB" w:rsidP="00E72FBB">
            <w:pPr>
              <w:jc w:val="center"/>
              <w:rPr>
                <w:lang w:val="es-CR"/>
              </w:rPr>
            </w:pPr>
            <w:r w:rsidRPr="00E72FBB">
              <w:rPr>
                <w:lang w:val="es-CR"/>
              </w:rPr>
              <w:t>301</w:t>
            </w:r>
          </w:p>
        </w:tc>
        <w:tc>
          <w:tcPr>
            <w:tcW w:w="445" w:type="pct"/>
            <w:tcBorders>
              <w:top w:val="nil"/>
              <w:left w:val="nil"/>
              <w:bottom w:val="nil"/>
              <w:right w:val="single" w:sz="8" w:space="0" w:color="auto"/>
            </w:tcBorders>
            <w:shd w:val="clear" w:color="auto" w:fill="auto"/>
            <w:noWrap/>
            <w:vAlign w:val="center"/>
          </w:tcPr>
          <w:p w14:paraId="38B0353A" w14:textId="77777777" w:rsidR="00E72FBB" w:rsidRPr="00E72FBB" w:rsidRDefault="00E72FBB" w:rsidP="00E72FBB">
            <w:pPr>
              <w:jc w:val="center"/>
              <w:rPr>
                <w:lang w:val="es-CR"/>
              </w:rPr>
            </w:pPr>
            <w:r w:rsidRPr="00E72FBB">
              <w:rPr>
                <w:lang w:val="es-CR"/>
              </w:rPr>
              <w:t>279</w:t>
            </w:r>
          </w:p>
        </w:tc>
        <w:tc>
          <w:tcPr>
            <w:tcW w:w="445" w:type="pct"/>
            <w:tcBorders>
              <w:top w:val="nil"/>
              <w:left w:val="nil"/>
              <w:bottom w:val="nil"/>
              <w:right w:val="nil"/>
            </w:tcBorders>
            <w:shd w:val="clear" w:color="auto" w:fill="auto"/>
            <w:noWrap/>
            <w:vAlign w:val="center"/>
          </w:tcPr>
          <w:p w14:paraId="5AF6D38D" w14:textId="77777777" w:rsidR="00E72FBB" w:rsidRPr="00E72FBB" w:rsidRDefault="00E72FBB" w:rsidP="00E72FBB">
            <w:pPr>
              <w:jc w:val="center"/>
              <w:rPr>
                <w:lang w:val="es-CR"/>
              </w:rPr>
            </w:pPr>
            <w:r w:rsidRPr="00E72FBB">
              <w:rPr>
                <w:lang w:val="es-CR"/>
              </w:rPr>
              <w:t>321</w:t>
            </w:r>
          </w:p>
        </w:tc>
      </w:tr>
      <w:tr w:rsidR="00E72FBB" w:rsidRPr="00E72FBB" w14:paraId="2F550936" w14:textId="77777777" w:rsidTr="00796A37">
        <w:trPr>
          <w:trHeight w:val="249"/>
          <w:jc w:val="center"/>
        </w:trPr>
        <w:tc>
          <w:tcPr>
            <w:tcW w:w="2775" w:type="pct"/>
            <w:tcBorders>
              <w:top w:val="nil"/>
              <w:left w:val="nil"/>
              <w:bottom w:val="nil"/>
              <w:right w:val="nil"/>
            </w:tcBorders>
            <w:shd w:val="clear" w:color="auto" w:fill="auto"/>
            <w:noWrap/>
            <w:vAlign w:val="center"/>
            <w:hideMark/>
          </w:tcPr>
          <w:p w14:paraId="160ADCAA" w14:textId="77777777" w:rsidR="00E72FBB" w:rsidRPr="00E72FBB" w:rsidRDefault="00E72FBB" w:rsidP="00E72FBB">
            <w:pPr>
              <w:rPr>
                <w:lang w:val="es-CR"/>
              </w:rPr>
            </w:pPr>
            <w:r w:rsidRPr="00E72FBB">
              <w:rPr>
                <w:lang w:val="es-CR"/>
              </w:rPr>
              <w:t>Sentencia sin lugar</w:t>
            </w:r>
          </w:p>
        </w:tc>
        <w:tc>
          <w:tcPr>
            <w:tcW w:w="445" w:type="pct"/>
            <w:tcBorders>
              <w:top w:val="nil"/>
              <w:left w:val="single" w:sz="8" w:space="0" w:color="auto"/>
              <w:bottom w:val="nil"/>
              <w:right w:val="single" w:sz="8" w:space="0" w:color="auto"/>
            </w:tcBorders>
            <w:shd w:val="clear" w:color="auto" w:fill="auto"/>
            <w:noWrap/>
            <w:vAlign w:val="center"/>
            <w:hideMark/>
          </w:tcPr>
          <w:p w14:paraId="39C033D5" w14:textId="77777777" w:rsidR="00E72FBB" w:rsidRPr="00E72FBB" w:rsidRDefault="00E72FBB" w:rsidP="00E72FBB">
            <w:pPr>
              <w:jc w:val="center"/>
              <w:rPr>
                <w:lang w:val="es-CR"/>
              </w:rPr>
            </w:pPr>
            <w:r w:rsidRPr="00E72FBB">
              <w:rPr>
                <w:lang w:val="es-CR"/>
              </w:rPr>
              <w:t>156</w:t>
            </w:r>
          </w:p>
        </w:tc>
        <w:tc>
          <w:tcPr>
            <w:tcW w:w="445" w:type="pct"/>
            <w:tcBorders>
              <w:top w:val="nil"/>
              <w:left w:val="nil"/>
              <w:bottom w:val="nil"/>
              <w:right w:val="nil"/>
            </w:tcBorders>
            <w:shd w:val="clear" w:color="auto" w:fill="auto"/>
            <w:noWrap/>
            <w:vAlign w:val="center"/>
          </w:tcPr>
          <w:p w14:paraId="1D91568F" w14:textId="77777777" w:rsidR="00E72FBB" w:rsidRPr="00E72FBB" w:rsidRDefault="00E72FBB" w:rsidP="00E72FBB">
            <w:pPr>
              <w:jc w:val="center"/>
              <w:rPr>
                <w:lang w:val="es-CR"/>
              </w:rPr>
            </w:pPr>
            <w:r w:rsidRPr="00E72FBB">
              <w:rPr>
                <w:lang w:val="es-CR"/>
              </w:rPr>
              <w:t>122</w:t>
            </w:r>
          </w:p>
        </w:tc>
        <w:tc>
          <w:tcPr>
            <w:tcW w:w="445" w:type="pct"/>
            <w:tcBorders>
              <w:top w:val="nil"/>
              <w:left w:val="single" w:sz="8" w:space="0" w:color="auto"/>
              <w:bottom w:val="nil"/>
              <w:right w:val="single" w:sz="8" w:space="0" w:color="auto"/>
            </w:tcBorders>
            <w:shd w:val="clear" w:color="auto" w:fill="auto"/>
            <w:noWrap/>
            <w:vAlign w:val="center"/>
          </w:tcPr>
          <w:p w14:paraId="6BB2802B" w14:textId="77777777" w:rsidR="00E72FBB" w:rsidRPr="00E72FBB" w:rsidRDefault="00E72FBB" w:rsidP="00E72FBB">
            <w:pPr>
              <w:jc w:val="center"/>
              <w:rPr>
                <w:lang w:val="es-CR"/>
              </w:rPr>
            </w:pPr>
            <w:r w:rsidRPr="00E72FBB">
              <w:rPr>
                <w:lang w:val="es-CR"/>
              </w:rPr>
              <w:t>137</w:t>
            </w:r>
          </w:p>
        </w:tc>
        <w:tc>
          <w:tcPr>
            <w:tcW w:w="445" w:type="pct"/>
            <w:tcBorders>
              <w:top w:val="nil"/>
              <w:left w:val="nil"/>
              <w:bottom w:val="nil"/>
              <w:right w:val="single" w:sz="8" w:space="0" w:color="auto"/>
            </w:tcBorders>
            <w:shd w:val="clear" w:color="auto" w:fill="auto"/>
            <w:noWrap/>
            <w:vAlign w:val="center"/>
          </w:tcPr>
          <w:p w14:paraId="39EBD1C1" w14:textId="77777777" w:rsidR="00E72FBB" w:rsidRPr="00E72FBB" w:rsidRDefault="00E72FBB" w:rsidP="00E72FBB">
            <w:pPr>
              <w:jc w:val="center"/>
              <w:rPr>
                <w:lang w:val="es-CR"/>
              </w:rPr>
            </w:pPr>
            <w:r w:rsidRPr="00E72FBB">
              <w:rPr>
                <w:lang w:val="es-CR"/>
              </w:rPr>
              <w:t>154</w:t>
            </w:r>
          </w:p>
        </w:tc>
        <w:tc>
          <w:tcPr>
            <w:tcW w:w="445" w:type="pct"/>
            <w:tcBorders>
              <w:top w:val="nil"/>
              <w:left w:val="nil"/>
              <w:bottom w:val="nil"/>
              <w:right w:val="nil"/>
            </w:tcBorders>
            <w:shd w:val="clear" w:color="auto" w:fill="auto"/>
            <w:noWrap/>
            <w:vAlign w:val="center"/>
          </w:tcPr>
          <w:p w14:paraId="26DAB4C1" w14:textId="77777777" w:rsidR="00E72FBB" w:rsidRPr="00E72FBB" w:rsidRDefault="00E72FBB" w:rsidP="00E72FBB">
            <w:pPr>
              <w:jc w:val="center"/>
              <w:rPr>
                <w:lang w:val="es-CR"/>
              </w:rPr>
            </w:pPr>
            <w:r w:rsidRPr="00E72FBB">
              <w:rPr>
                <w:lang w:val="es-CR"/>
              </w:rPr>
              <w:t>145</w:t>
            </w:r>
          </w:p>
        </w:tc>
      </w:tr>
      <w:tr w:rsidR="00E72FBB" w:rsidRPr="00E72FBB" w14:paraId="701CBB06" w14:textId="77777777" w:rsidTr="00796A37">
        <w:trPr>
          <w:trHeight w:val="249"/>
          <w:jc w:val="center"/>
        </w:trPr>
        <w:tc>
          <w:tcPr>
            <w:tcW w:w="2775" w:type="pct"/>
            <w:tcBorders>
              <w:top w:val="nil"/>
              <w:left w:val="nil"/>
              <w:bottom w:val="nil"/>
              <w:right w:val="nil"/>
            </w:tcBorders>
            <w:shd w:val="clear" w:color="auto" w:fill="auto"/>
            <w:noWrap/>
            <w:vAlign w:val="center"/>
            <w:hideMark/>
          </w:tcPr>
          <w:p w14:paraId="6C4F1FD3" w14:textId="77777777" w:rsidR="00E72FBB" w:rsidRPr="00E72FBB" w:rsidRDefault="00E72FBB" w:rsidP="00E72FBB">
            <w:pPr>
              <w:rPr>
                <w:lang w:val="es-CR"/>
              </w:rPr>
            </w:pPr>
            <w:r w:rsidRPr="00E72FBB">
              <w:rPr>
                <w:lang w:val="es-CR"/>
              </w:rPr>
              <w:lastRenderedPageBreak/>
              <w:t>Por incumplimiento del actor /actora</w:t>
            </w:r>
          </w:p>
        </w:tc>
        <w:tc>
          <w:tcPr>
            <w:tcW w:w="445" w:type="pct"/>
            <w:tcBorders>
              <w:top w:val="nil"/>
              <w:left w:val="single" w:sz="8" w:space="0" w:color="auto"/>
              <w:bottom w:val="nil"/>
              <w:right w:val="single" w:sz="8" w:space="0" w:color="auto"/>
            </w:tcBorders>
            <w:shd w:val="clear" w:color="auto" w:fill="auto"/>
            <w:noWrap/>
            <w:vAlign w:val="center"/>
            <w:hideMark/>
          </w:tcPr>
          <w:p w14:paraId="3284DF3C" w14:textId="77777777" w:rsidR="00E72FBB" w:rsidRPr="00E72FBB" w:rsidRDefault="00E72FBB" w:rsidP="00E72FBB">
            <w:pPr>
              <w:jc w:val="center"/>
              <w:rPr>
                <w:lang w:val="es-CR"/>
              </w:rPr>
            </w:pPr>
            <w:r w:rsidRPr="00E72FBB">
              <w:rPr>
                <w:lang w:val="es-CR"/>
              </w:rPr>
              <w:t>34</w:t>
            </w:r>
          </w:p>
        </w:tc>
        <w:tc>
          <w:tcPr>
            <w:tcW w:w="445" w:type="pct"/>
            <w:tcBorders>
              <w:top w:val="nil"/>
              <w:left w:val="nil"/>
              <w:bottom w:val="nil"/>
              <w:right w:val="nil"/>
            </w:tcBorders>
            <w:shd w:val="clear" w:color="auto" w:fill="auto"/>
            <w:noWrap/>
            <w:vAlign w:val="center"/>
          </w:tcPr>
          <w:p w14:paraId="2E74C4C2" w14:textId="77777777" w:rsidR="00E72FBB" w:rsidRPr="00E72FBB" w:rsidRDefault="00E72FBB" w:rsidP="00E72FBB">
            <w:pPr>
              <w:jc w:val="center"/>
              <w:rPr>
                <w:lang w:val="es-CR"/>
              </w:rPr>
            </w:pPr>
            <w:r w:rsidRPr="00E72FBB">
              <w:rPr>
                <w:lang w:val="es-CR"/>
              </w:rPr>
              <w:t>82</w:t>
            </w:r>
          </w:p>
        </w:tc>
        <w:tc>
          <w:tcPr>
            <w:tcW w:w="445" w:type="pct"/>
            <w:tcBorders>
              <w:top w:val="nil"/>
              <w:left w:val="single" w:sz="8" w:space="0" w:color="auto"/>
              <w:bottom w:val="nil"/>
              <w:right w:val="single" w:sz="8" w:space="0" w:color="auto"/>
            </w:tcBorders>
            <w:shd w:val="clear" w:color="auto" w:fill="auto"/>
            <w:noWrap/>
            <w:vAlign w:val="center"/>
          </w:tcPr>
          <w:p w14:paraId="50AD16A6" w14:textId="77777777" w:rsidR="00E72FBB" w:rsidRPr="00E72FBB" w:rsidRDefault="00E72FBB" w:rsidP="00E72FBB">
            <w:pPr>
              <w:jc w:val="center"/>
              <w:rPr>
                <w:lang w:val="es-CR"/>
              </w:rPr>
            </w:pPr>
            <w:r w:rsidRPr="00E72FBB">
              <w:rPr>
                <w:lang w:val="es-CR"/>
              </w:rPr>
              <w:t>93</w:t>
            </w:r>
          </w:p>
        </w:tc>
        <w:tc>
          <w:tcPr>
            <w:tcW w:w="445" w:type="pct"/>
            <w:tcBorders>
              <w:top w:val="nil"/>
              <w:left w:val="nil"/>
              <w:bottom w:val="nil"/>
              <w:right w:val="single" w:sz="8" w:space="0" w:color="auto"/>
            </w:tcBorders>
            <w:shd w:val="clear" w:color="auto" w:fill="auto"/>
            <w:noWrap/>
            <w:vAlign w:val="center"/>
          </w:tcPr>
          <w:p w14:paraId="1B4AC5C9" w14:textId="77777777" w:rsidR="00E72FBB" w:rsidRPr="00E72FBB" w:rsidRDefault="00E72FBB" w:rsidP="00E72FBB">
            <w:pPr>
              <w:jc w:val="center"/>
              <w:rPr>
                <w:lang w:val="es-CR"/>
              </w:rPr>
            </w:pPr>
            <w:r w:rsidRPr="00E72FBB">
              <w:rPr>
                <w:lang w:val="es-CR"/>
              </w:rPr>
              <w:t>141</w:t>
            </w:r>
          </w:p>
        </w:tc>
        <w:tc>
          <w:tcPr>
            <w:tcW w:w="445" w:type="pct"/>
            <w:tcBorders>
              <w:top w:val="nil"/>
              <w:left w:val="nil"/>
              <w:bottom w:val="nil"/>
              <w:right w:val="nil"/>
            </w:tcBorders>
            <w:shd w:val="clear" w:color="auto" w:fill="auto"/>
            <w:noWrap/>
            <w:vAlign w:val="center"/>
          </w:tcPr>
          <w:p w14:paraId="1E925D94" w14:textId="77777777" w:rsidR="00E72FBB" w:rsidRPr="00E72FBB" w:rsidRDefault="00E72FBB" w:rsidP="00E72FBB">
            <w:pPr>
              <w:jc w:val="center"/>
              <w:rPr>
                <w:lang w:val="es-CR"/>
              </w:rPr>
            </w:pPr>
            <w:r w:rsidRPr="00E72FBB">
              <w:rPr>
                <w:lang w:val="es-CR"/>
              </w:rPr>
              <w:t>73</w:t>
            </w:r>
          </w:p>
        </w:tc>
      </w:tr>
      <w:tr w:rsidR="00E72FBB" w:rsidRPr="00E72FBB" w14:paraId="30571B15" w14:textId="77777777" w:rsidTr="00796A37">
        <w:trPr>
          <w:trHeight w:val="249"/>
          <w:jc w:val="center"/>
        </w:trPr>
        <w:tc>
          <w:tcPr>
            <w:tcW w:w="2775" w:type="pct"/>
            <w:tcBorders>
              <w:top w:val="nil"/>
              <w:left w:val="nil"/>
              <w:bottom w:val="nil"/>
              <w:right w:val="nil"/>
            </w:tcBorders>
            <w:shd w:val="clear" w:color="auto" w:fill="auto"/>
            <w:noWrap/>
            <w:vAlign w:val="center"/>
            <w:hideMark/>
          </w:tcPr>
          <w:p w14:paraId="193FC13B" w14:textId="77777777" w:rsidR="00E72FBB" w:rsidRPr="00E72FBB" w:rsidRDefault="00E72FBB" w:rsidP="00E72FBB">
            <w:pPr>
              <w:rPr>
                <w:lang w:val="es-CR"/>
              </w:rPr>
            </w:pPr>
            <w:r w:rsidRPr="00E72FBB">
              <w:rPr>
                <w:lang w:val="es-CR"/>
              </w:rPr>
              <w:t>Por solicitud de parte, actor /actora</w:t>
            </w:r>
          </w:p>
        </w:tc>
        <w:tc>
          <w:tcPr>
            <w:tcW w:w="445" w:type="pct"/>
            <w:tcBorders>
              <w:top w:val="nil"/>
              <w:left w:val="single" w:sz="8" w:space="0" w:color="auto"/>
              <w:bottom w:val="nil"/>
              <w:right w:val="single" w:sz="8" w:space="0" w:color="auto"/>
            </w:tcBorders>
            <w:shd w:val="clear" w:color="auto" w:fill="auto"/>
            <w:noWrap/>
            <w:vAlign w:val="center"/>
            <w:hideMark/>
          </w:tcPr>
          <w:p w14:paraId="3DE4A536" w14:textId="77777777" w:rsidR="00E72FBB" w:rsidRPr="00E72FBB" w:rsidRDefault="00E72FBB" w:rsidP="00E72FBB">
            <w:pPr>
              <w:jc w:val="center"/>
              <w:rPr>
                <w:lang w:val="es-CR"/>
              </w:rPr>
            </w:pPr>
            <w:r w:rsidRPr="00E72FBB">
              <w:rPr>
                <w:lang w:val="es-CR"/>
              </w:rPr>
              <w:t>44</w:t>
            </w:r>
          </w:p>
        </w:tc>
        <w:tc>
          <w:tcPr>
            <w:tcW w:w="445" w:type="pct"/>
            <w:tcBorders>
              <w:top w:val="nil"/>
              <w:left w:val="nil"/>
              <w:bottom w:val="nil"/>
              <w:right w:val="nil"/>
            </w:tcBorders>
            <w:shd w:val="clear" w:color="auto" w:fill="auto"/>
            <w:noWrap/>
            <w:vAlign w:val="center"/>
          </w:tcPr>
          <w:p w14:paraId="07A2EBFA" w14:textId="77777777" w:rsidR="00E72FBB" w:rsidRPr="00E72FBB" w:rsidRDefault="00E72FBB" w:rsidP="00E72FBB">
            <w:pPr>
              <w:jc w:val="center"/>
              <w:rPr>
                <w:lang w:val="es-CR"/>
              </w:rPr>
            </w:pPr>
            <w:r w:rsidRPr="00E72FBB">
              <w:rPr>
                <w:lang w:val="es-CR"/>
              </w:rPr>
              <w:t>113</w:t>
            </w:r>
          </w:p>
        </w:tc>
        <w:tc>
          <w:tcPr>
            <w:tcW w:w="445" w:type="pct"/>
            <w:tcBorders>
              <w:top w:val="nil"/>
              <w:left w:val="single" w:sz="8" w:space="0" w:color="auto"/>
              <w:bottom w:val="nil"/>
              <w:right w:val="single" w:sz="8" w:space="0" w:color="auto"/>
            </w:tcBorders>
            <w:shd w:val="clear" w:color="auto" w:fill="auto"/>
            <w:noWrap/>
            <w:vAlign w:val="center"/>
          </w:tcPr>
          <w:p w14:paraId="104383C1" w14:textId="77777777" w:rsidR="00E72FBB" w:rsidRPr="00E72FBB" w:rsidRDefault="00E72FBB" w:rsidP="00E72FBB">
            <w:pPr>
              <w:jc w:val="center"/>
              <w:rPr>
                <w:lang w:val="es-CR"/>
              </w:rPr>
            </w:pPr>
            <w:r w:rsidRPr="00E72FBB">
              <w:rPr>
                <w:lang w:val="es-CR"/>
              </w:rPr>
              <w:t>116</w:t>
            </w:r>
          </w:p>
        </w:tc>
        <w:tc>
          <w:tcPr>
            <w:tcW w:w="445" w:type="pct"/>
            <w:tcBorders>
              <w:top w:val="nil"/>
              <w:left w:val="nil"/>
              <w:bottom w:val="nil"/>
              <w:right w:val="single" w:sz="8" w:space="0" w:color="auto"/>
            </w:tcBorders>
            <w:shd w:val="clear" w:color="auto" w:fill="auto"/>
            <w:noWrap/>
            <w:vAlign w:val="center"/>
          </w:tcPr>
          <w:p w14:paraId="092243DB" w14:textId="77777777" w:rsidR="00E72FBB" w:rsidRPr="00E72FBB" w:rsidRDefault="00E72FBB" w:rsidP="00E72FBB">
            <w:pPr>
              <w:jc w:val="center"/>
              <w:rPr>
                <w:lang w:val="es-CR"/>
              </w:rPr>
            </w:pPr>
            <w:r w:rsidRPr="00E72FBB">
              <w:rPr>
                <w:lang w:val="es-CR"/>
              </w:rPr>
              <w:t>128</w:t>
            </w:r>
          </w:p>
        </w:tc>
        <w:tc>
          <w:tcPr>
            <w:tcW w:w="445" w:type="pct"/>
            <w:tcBorders>
              <w:top w:val="nil"/>
              <w:left w:val="nil"/>
              <w:bottom w:val="nil"/>
              <w:right w:val="nil"/>
            </w:tcBorders>
            <w:shd w:val="clear" w:color="auto" w:fill="auto"/>
            <w:noWrap/>
            <w:vAlign w:val="center"/>
          </w:tcPr>
          <w:p w14:paraId="0291D9A4" w14:textId="77777777" w:rsidR="00E72FBB" w:rsidRPr="00E72FBB" w:rsidRDefault="00E72FBB" w:rsidP="00E72FBB">
            <w:pPr>
              <w:jc w:val="center"/>
              <w:rPr>
                <w:lang w:val="es-CR"/>
              </w:rPr>
            </w:pPr>
            <w:r w:rsidRPr="00E72FBB">
              <w:rPr>
                <w:lang w:val="es-CR"/>
              </w:rPr>
              <w:t>67</w:t>
            </w:r>
          </w:p>
        </w:tc>
      </w:tr>
      <w:tr w:rsidR="00E72FBB" w:rsidRPr="00E72FBB" w14:paraId="68DAAAB8" w14:textId="77777777" w:rsidTr="00796A37">
        <w:trPr>
          <w:trHeight w:val="249"/>
          <w:jc w:val="center"/>
        </w:trPr>
        <w:tc>
          <w:tcPr>
            <w:tcW w:w="2775" w:type="pct"/>
            <w:tcBorders>
              <w:top w:val="nil"/>
              <w:left w:val="nil"/>
              <w:bottom w:val="nil"/>
              <w:right w:val="nil"/>
            </w:tcBorders>
            <w:shd w:val="clear" w:color="auto" w:fill="auto"/>
            <w:noWrap/>
            <w:vAlign w:val="center"/>
            <w:hideMark/>
          </w:tcPr>
          <w:p w14:paraId="18B6B872" w14:textId="77777777" w:rsidR="00E72FBB" w:rsidRPr="00E72FBB" w:rsidRDefault="00E72FBB" w:rsidP="00E72FBB">
            <w:pPr>
              <w:rPr>
                <w:lang w:val="es-CR"/>
              </w:rPr>
            </w:pPr>
            <w:r w:rsidRPr="00E72FBB">
              <w:rPr>
                <w:lang w:val="es-CR"/>
              </w:rPr>
              <w:t>Prescripción</w:t>
            </w:r>
          </w:p>
        </w:tc>
        <w:tc>
          <w:tcPr>
            <w:tcW w:w="445" w:type="pct"/>
            <w:tcBorders>
              <w:top w:val="nil"/>
              <w:left w:val="single" w:sz="8" w:space="0" w:color="auto"/>
              <w:bottom w:val="nil"/>
              <w:right w:val="single" w:sz="8" w:space="0" w:color="auto"/>
            </w:tcBorders>
            <w:shd w:val="clear" w:color="auto" w:fill="auto"/>
            <w:noWrap/>
            <w:vAlign w:val="center"/>
            <w:hideMark/>
          </w:tcPr>
          <w:p w14:paraId="34CEA04B" w14:textId="77777777" w:rsidR="00E72FBB" w:rsidRPr="00E72FBB" w:rsidRDefault="00E72FBB" w:rsidP="00E72FBB">
            <w:pPr>
              <w:jc w:val="center"/>
              <w:rPr>
                <w:lang w:val="es-CR"/>
              </w:rPr>
            </w:pPr>
            <w:r w:rsidRPr="00E72FBB">
              <w:rPr>
                <w:lang w:val="es-CR"/>
              </w:rPr>
              <w:t>77</w:t>
            </w:r>
          </w:p>
        </w:tc>
        <w:tc>
          <w:tcPr>
            <w:tcW w:w="445" w:type="pct"/>
            <w:tcBorders>
              <w:top w:val="nil"/>
              <w:left w:val="nil"/>
              <w:bottom w:val="nil"/>
              <w:right w:val="nil"/>
            </w:tcBorders>
            <w:shd w:val="clear" w:color="auto" w:fill="auto"/>
            <w:noWrap/>
            <w:vAlign w:val="center"/>
          </w:tcPr>
          <w:p w14:paraId="75E81D88" w14:textId="77777777" w:rsidR="00E72FBB" w:rsidRPr="00E72FBB" w:rsidRDefault="00E72FBB" w:rsidP="00E72FBB">
            <w:pPr>
              <w:jc w:val="center"/>
              <w:rPr>
                <w:lang w:val="es-CR"/>
              </w:rPr>
            </w:pPr>
            <w:r w:rsidRPr="00E72FBB">
              <w:rPr>
                <w:lang w:val="es-CR"/>
              </w:rPr>
              <w:t>91</w:t>
            </w:r>
          </w:p>
        </w:tc>
        <w:tc>
          <w:tcPr>
            <w:tcW w:w="445" w:type="pct"/>
            <w:tcBorders>
              <w:top w:val="nil"/>
              <w:left w:val="single" w:sz="8" w:space="0" w:color="auto"/>
              <w:bottom w:val="nil"/>
              <w:right w:val="single" w:sz="8" w:space="0" w:color="auto"/>
            </w:tcBorders>
            <w:shd w:val="clear" w:color="auto" w:fill="auto"/>
            <w:noWrap/>
            <w:vAlign w:val="center"/>
          </w:tcPr>
          <w:p w14:paraId="64C1E4C3" w14:textId="77777777" w:rsidR="00E72FBB" w:rsidRPr="00E72FBB" w:rsidRDefault="00E72FBB" w:rsidP="00E72FBB">
            <w:pPr>
              <w:jc w:val="center"/>
              <w:rPr>
                <w:lang w:val="es-CR"/>
              </w:rPr>
            </w:pPr>
            <w:r w:rsidRPr="00E72FBB">
              <w:rPr>
                <w:lang w:val="es-CR"/>
              </w:rPr>
              <w:t>92</w:t>
            </w:r>
          </w:p>
        </w:tc>
        <w:tc>
          <w:tcPr>
            <w:tcW w:w="445" w:type="pct"/>
            <w:tcBorders>
              <w:top w:val="nil"/>
              <w:left w:val="nil"/>
              <w:bottom w:val="nil"/>
              <w:right w:val="single" w:sz="8" w:space="0" w:color="auto"/>
            </w:tcBorders>
            <w:shd w:val="clear" w:color="auto" w:fill="auto"/>
            <w:noWrap/>
            <w:vAlign w:val="center"/>
          </w:tcPr>
          <w:p w14:paraId="7D71FE81" w14:textId="77777777" w:rsidR="00E72FBB" w:rsidRPr="00E72FBB" w:rsidRDefault="00E72FBB" w:rsidP="00E72FBB">
            <w:pPr>
              <w:jc w:val="center"/>
              <w:rPr>
                <w:lang w:val="es-CR"/>
              </w:rPr>
            </w:pPr>
            <w:r w:rsidRPr="00E72FBB">
              <w:rPr>
                <w:lang w:val="es-CR"/>
              </w:rPr>
              <w:t>96</w:t>
            </w:r>
          </w:p>
        </w:tc>
        <w:tc>
          <w:tcPr>
            <w:tcW w:w="445" w:type="pct"/>
            <w:tcBorders>
              <w:top w:val="nil"/>
              <w:left w:val="nil"/>
              <w:bottom w:val="nil"/>
              <w:right w:val="nil"/>
            </w:tcBorders>
            <w:shd w:val="clear" w:color="auto" w:fill="auto"/>
            <w:noWrap/>
            <w:vAlign w:val="center"/>
          </w:tcPr>
          <w:p w14:paraId="193D89C3" w14:textId="77777777" w:rsidR="00E72FBB" w:rsidRPr="00E72FBB" w:rsidRDefault="00E72FBB" w:rsidP="00E72FBB">
            <w:pPr>
              <w:jc w:val="center"/>
              <w:rPr>
                <w:lang w:val="es-CR"/>
              </w:rPr>
            </w:pPr>
            <w:r w:rsidRPr="00E72FBB">
              <w:rPr>
                <w:lang w:val="es-CR"/>
              </w:rPr>
              <w:t>63</w:t>
            </w:r>
          </w:p>
        </w:tc>
      </w:tr>
      <w:tr w:rsidR="00E72FBB" w:rsidRPr="00E72FBB" w14:paraId="44B546D1" w14:textId="77777777" w:rsidTr="00796A37">
        <w:trPr>
          <w:trHeight w:val="249"/>
          <w:jc w:val="center"/>
        </w:trPr>
        <w:tc>
          <w:tcPr>
            <w:tcW w:w="2775" w:type="pct"/>
            <w:tcBorders>
              <w:top w:val="nil"/>
              <w:left w:val="nil"/>
              <w:bottom w:val="nil"/>
              <w:right w:val="nil"/>
            </w:tcBorders>
            <w:shd w:val="clear" w:color="auto" w:fill="auto"/>
            <w:noWrap/>
            <w:vAlign w:val="center"/>
            <w:hideMark/>
          </w:tcPr>
          <w:p w14:paraId="27D44D7B" w14:textId="77777777" w:rsidR="00E72FBB" w:rsidRPr="00E72FBB" w:rsidRDefault="00E72FBB" w:rsidP="00E72FBB">
            <w:pPr>
              <w:rPr>
                <w:lang w:val="es-CR"/>
              </w:rPr>
            </w:pPr>
            <w:r w:rsidRPr="00E72FBB">
              <w:rPr>
                <w:lang w:val="es-CR"/>
              </w:rPr>
              <w:t>Por conciliación cumplida</w:t>
            </w:r>
          </w:p>
        </w:tc>
        <w:tc>
          <w:tcPr>
            <w:tcW w:w="445" w:type="pct"/>
            <w:tcBorders>
              <w:top w:val="nil"/>
              <w:left w:val="single" w:sz="8" w:space="0" w:color="auto"/>
              <w:bottom w:val="nil"/>
              <w:right w:val="single" w:sz="8" w:space="0" w:color="auto"/>
            </w:tcBorders>
            <w:shd w:val="clear" w:color="auto" w:fill="auto"/>
            <w:noWrap/>
            <w:vAlign w:val="center"/>
            <w:hideMark/>
          </w:tcPr>
          <w:p w14:paraId="16AD2C19" w14:textId="77777777" w:rsidR="00E72FBB" w:rsidRPr="00E72FBB" w:rsidRDefault="00E72FBB" w:rsidP="00E72FBB">
            <w:pPr>
              <w:jc w:val="center"/>
              <w:rPr>
                <w:lang w:val="es-CR"/>
              </w:rPr>
            </w:pPr>
            <w:r w:rsidRPr="00E72FBB">
              <w:rPr>
                <w:lang w:val="es-CR"/>
              </w:rPr>
              <w:t>36</w:t>
            </w:r>
          </w:p>
        </w:tc>
        <w:tc>
          <w:tcPr>
            <w:tcW w:w="445" w:type="pct"/>
            <w:tcBorders>
              <w:top w:val="nil"/>
              <w:left w:val="nil"/>
              <w:bottom w:val="nil"/>
              <w:right w:val="nil"/>
            </w:tcBorders>
            <w:shd w:val="clear" w:color="auto" w:fill="auto"/>
            <w:noWrap/>
            <w:vAlign w:val="center"/>
          </w:tcPr>
          <w:p w14:paraId="0C816858" w14:textId="77777777" w:rsidR="00E72FBB" w:rsidRPr="00E72FBB" w:rsidRDefault="00E72FBB" w:rsidP="00E72FBB">
            <w:pPr>
              <w:jc w:val="center"/>
              <w:rPr>
                <w:lang w:val="es-CR"/>
              </w:rPr>
            </w:pPr>
            <w:r w:rsidRPr="00E72FBB">
              <w:rPr>
                <w:lang w:val="es-CR"/>
              </w:rPr>
              <w:t>39</w:t>
            </w:r>
          </w:p>
        </w:tc>
        <w:tc>
          <w:tcPr>
            <w:tcW w:w="445" w:type="pct"/>
            <w:tcBorders>
              <w:top w:val="nil"/>
              <w:left w:val="single" w:sz="8" w:space="0" w:color="auto"/>
              <w:bottom w:val="nil"/>
              <w:right w:val="single" w:sz="8" w:space="0" w:color="auto"/>
            </w:tcBorders>
            <w:shd w:val="clear" w:color="auto" w:fill="auto"/>
            <w:noWrap/>
            <w:vAlign w:val="center"/>
          </w:tcPr>
          <w:p w14:paraId="5B8CA05B" w14:textId="77777777" w:rsidR="00E72FBB" w:rsidRPr="00E72FBB" w:rsidRDefault="00E72FBB" w:rsidP="00E72FBB">
            <w:pPr>
              <w:jc w:val="center"/>
              <w:rPr>
                <w:lang w:val="es-CR"/>
              </w:rPr>
            </w:pPr>
            <w:r w:rsidRPr="00E72FBB">
              <w:rPr>
                <w:lang w:val="es-CR"/>
              </w:rPr>
              <w:t>51</w:t>
            </w:r>
          </w:p>
        </w:tc>
        <w:tc>
          <w:tcPr>
            <w:tcW w:w="445" w:type="pct"/>
            <w:tcBorders>
              <w:top w:val="nil"/>
              <w:left w:val="nil"/>
              <w:bottom w:val="nil"/>
              <w:right w:val="single" w:sz="8" w:space="0" w:color="auto"/>
            </w:tcBorders>
            <w:shd w:val="clear" w:color="auto" w:fill="auto"/>
            <w:noWrap/>
            <w:vAlign w:val="center"/>
          </w:tcPr>
          <w:p w14:paraId="3CF0993A" w14:textId="77777777" w:rsidR="00E72FBB" w:rsidRPr="00E72FBB" w:rsidRDefault="00E72FBB" w:rsidP="00E72FBB">
            <w:pPr>
              <w:jc w:val="center"/>
              <w:rPr>
                <w:lang w:val="es-CR"/>
              </w:rPr>
            </w:pPr>
            <w:r w:rsidRPr="00E72FBB">
              <w:rPr>
                <w:lang w:val="es-CR"/>
              </w:rPr>
              <w:t>50</w:t>
            </w:r>
          </w:p>
        </w:tc>
        <w:tc>
          <w:tcPr>
            <w:tcW w:w="445" w:type="pct"/>
            <w:tcBorders>
              <w:top w:val="nil"/>
              <w:left w:val="nil"/>
              <w:bottom w:val="nil"/>
              <w:right w:val="nil"/>
            </w:tcBorders>
            <w:shd w:val="clear" w:color="auto" w:fill="auto"/>
            <w:noWrap/>
            <w:vAlign w:val="center"/>
          </w:tcPr>
          <w:p w14:paraId="75331B90" w14:textId="77777777" w:rsidR="00E72FBB" w:rsidRPr="00E72FBB" w:rsidRDefault="00E72FBB" w:rsidP="00E72FBB">
            <w:pPr>
              <w:jc w:val="center"/>
              <w:rPr>
                <w:lang w:val="es-CR"/>
              </w:rPr>
            </w:pPr>
            <w:r w:rsidRPr="00E72FBB">
              <w:rPr>
                <w:lang w:val="es-CR"/>
              </w:rPr>
              <w:t>44</w:t>
            </w:r>
          </w:p>
        </w:tc>
      </w:tr>
      <w:tr w:rsidR="00E72FBB" w:rsidRPr="00E72FBB" w14:paraId="1D550C6D" w14:textId="77777777" w:rsidTr="00796A37">
        <w:trPr>
          <w:trHeight w:val="249"/>
          <w:jc w:val="center"/>
        </w:trPr>
        <w:tc>
          <w:tcPr>
            <w:tcW w:w="2775" w:type="pct"/>
            <w:tcBorders>
              <w:top w:val="nil"/>
              <w:left w:val="nil"/>
              <w:bottom w:val="nil"/>
              <w:right w:val="nil"/>
            </w:tcBorders>
            <w:shd w:val="clear" w:color="auto" w:fill="auto"/>
            <w:noWrap/>
            <w:vAlign w:val="center"/>
            <w:hideMark/>
          </w:tcPr>
          <w:p w14:paraId="796AA227" w14:textId="77777777" w:rsidR="00E72FBB" w:rsidRPr="00E72FBB" w:rsidRDefault="00E72FBB" w:rsidP="00E72FBB">
            <w:pPr>
              <w:rPr>
                <w:lang w:val="es-CR"/>
              </w:rPr>
            </w:pPr>
            <w:r w:rsidRPr="00E72FBB">
              <w:rPr>
                <w:lang w:val="es-CR"/>
              </w:rPr>
              <w:t>Incompetencia</w:t>
            </w:r>
          </w:p>
        </w:tc>
        <w:tc>
          <w:tcPr>
            <w:tcW w:w="445" w:type="pct"/>
            <w:tcBorders>
              <w:top w:val="nil"/>
              <w:left w:val="single" w:sz="8" w:space="0" w:color="auto"/>
              <w:bottom w:val="nil"/>
              <w:right w:val="single" w:sz="8" w:space="0" w:color="auto"/>
            </w:tcBorders>
            <w:shd w:val="clear" w:color="auto" w:fill="auto"/>
            <w:noWrap/>
            <w:vAlign w:val="center"/>
            <w:hideMark/>
          </w:tcPr>
          <w:p w14:paraId="0ADBB765" w14:textId="77777777" w:rsidR="00E72FBB" w:rsidRPr="00E72FBB" w:rsidRDefault="00E72FBB" w:rsidP="00E72FBB">
            <w:pPr>
              <w:jc w:val="center"/>
              <w:rPr>
                <w:lang w:val="es-CR"/>
              </w:rPr>
            </w:pPr>
            <w:r w:rsidRPr="00E72FBB">
              <w:rPr>
                <w:lang w:val="es-CR"/>
              </w:rPr>
              <w:t>35</w:t>
            </w:r>
          </w:p>
        </w:tc>
        <w:tc>
          <w:tcPr>
            <w:tcW w:w="445" w:type="pct"/>
            <w:tcBorders>
              <w:top w:val="nil"/>
              <w:left w:val="nil"/>
              <w:bottom w:val="nil"/>
              <w:right w:val="nil"/>
            </w:tcBorders>
            <w:shd w:val="clear" w:color="auto" w:fill="auto"/>
            <w:noWrap/>
            <w:vAlign w:val="center"/>
          </w:tcPr>
          <w:p w14:paraId="2A174FAC" w14:textId="77777777" w:rsidR="00E72FBB" w:rsidRPr="00E72FBB" w:rsidRDefault="00E72FBB" w:rsidP="00E72FBB">
            <w:pPr>
              <w:jc w:val="center"/>
              <w:rPr>
                <w:lang w:val="es-CR"/>
              </w:rPr>
            </w:pPr>
            <w:r w:rsidRPr="00E72FBB">
              <w:rPr>
                <w:lang w:val="es-CR"/>
              </w:rPr>
              <w:t>19</w:t>
            </w:r>
          </w:p>
        </w:tc>
        <w:tc>
          <w:tcPr>
            <w:tcW w:w="445" w:type="pct"/>
            <w:tcBorders>
              <w:top w:val="nil"/>
              <w:left w:val="single" w:sz="8" w:space="0" w:color="auto"/>
              <w:bottom w:val="nil"/>
              <w:right w:val="single" w:sz="8" w:space="0" w:color="auto"/>
            </w:tcBorders>
            <w:shd w:val="clear" w:color="auto" w:fill="auto"/>
            <w:noWrap/>
            <w:vAlign w:val="center"/>
          </w:tcPr>
          <w:p w14:paraId="5B5832E1" w14:textId="77777777" w:rsidR="00E72FBB" w:rsidRPr="00E72FBB" w:rsidRDefault="00E72FBB" w:rsidP="00E72FBB">
            <w:pPr>
              <w:jc w:val="center"/>
              <w:rPr>
                <w:lang w:val="es-CR"/>
              </w:rPr>
            </w:pPr>
            <w:r w:rsidRPr="00E72FBB">
              <w:rPr>
                <w:lang w:val="es-CR"/>
              </w:rPr>
              <w:t>34</w:t>
            </w:r>
          </w:p>
        </w:tc>
        <w:tc>
          <w:tcPr>
            <w:tcW w:w="445" w:type="pct"/>
            <w:tcBorders>
              <w:top w:val="nil"/>
              <w:left w:val="nil"/>
              <w:bottom w:val="nil"/>
              <w:right w:val="single" w:sz="8" w:space="0" w:color="auto"/>
            </w:tcBorders>
            <w:shd w:val="clear" w:color="auto" w:fill="auto"/>
            <w:noWrap/>
            <w:vAlign w:val="center"/>
          </w:tcPr>
          <w:p w14:paraId="61A4C0D2" w14:textId="77777777" w:rsidR="00E72FBB" w:rsidRPr="00E72FBB" w:rsidRDefault="00E72FBB" w:rsidP="00E72FBB">
            <w:pPr>
              <w:jc w:val="center"/>
              <w:rPr>
                <w:lang w:val="es-CR"/>
              </w:rPr>
            </w:pPr>
            <w:r w:rsidRPr="00E72FBB">
              <w:rPr>
                <w:lang w:val="es-CR"/>
              </w:rPr>
              <w:t>22</w:t>
            </w:r>
          </w:p>
        </w:tc>
        <w:tc>
          <w:tcPr>
            <w:tcW w:w="445" w:type="pct"/>
            <w:tcBorders>
              <w:top w:val="nil"/>
              <w:left w:val="nil"/>
              <w:bottom w:val="nil"/>
              <w:right w:val="nil"/>
            </w:tcBorders>
            <w:shd w:val="clear" w:color="auto" w:fill="auto"/>
            <w:noWrap/>
            <w:vAlign w:val="center"/>
          </w:tcPr>
          <w:p w14:paraId="08862563" w14:textId="77777777" w:rsidR="00E72FBB" w:rsidRPr="00E72FBB" w:rsidRDefault="00E72FBB" w:rsidP="00E72FBB">
            <w:pPr>
              <w:jc w:val="center"/>
              <w:rPr>
                <w:lang w:val="es-CR"/>
              </w:rPr>
            </w:pPr>
            <w:r w:rsidRPr="00E72FBB">
              <w:rPr>
                <w:lang w:val="es-CR"/>
              </w:rPr>
              <w:t>32</w:t>
            </w:r>
          </w:p>
        </w:tc>
      </w:tr>
      <w:tr w:rsidR="00E72FBB" w:rsidRPr="00E72FBB" w14:paraId="2B63B539" w14:textId="77777777" w:rsidTr="00796A37">
        <w:trPr>
          <w:trHeight w:val="249"/>
          <w:jc w:val="center"/>
        </w:trPr>
        <w:tc>
          <w:tcPr>
            <w:tcW w:w="2775" w:type="pct"/>
            <w:tcBorders>
              <w:top w:val="nil"/>
              <w:left w:val="nil"/>
              <w:bottom w:val="nil"/>
              <w:right w:val="nil"/>
            </w:tcBorders>
            <w:shd w:val="clear" w:color="auto" w:fill="auto"/>
            <w:noWrap/>
            <w:vAlign w:val="center"/>
            <w:hideMark/>
          </w:tcPr>
          <w:p w14:paraId="62CA73AF" w14:textId="77777777" w:rsidR="00E72FBB" w:rsidRPr="00E72FBB" w:rsidRDefault="00E72FBB" w:rsidP="00E72FBB">
            <w:pPr>
              <w:rPr>
                <w:lang w:val="es-CR"/>
              </w:rPr>
            </w:pPr>
            <w:r w:rsidRPr="00E72FBB">
              <w:rPr>
                <w:lang w:val="es-CR"/>
              </w:rPr>
              <w:t>Sentencia con lugar</w:t>
            </w:r>
          </w:p>
        </w:tc>
        <w:tc>
          <w:tcPr>
            <w:tcW w:w="445" w:type="pct"/>
            <w:tcBorders>
              <w:top w:val="nil"/>
              <w:left w:val="single" w:sz="8" w:space="0" w:color="auto"/>
              <w:bottom w:val="nil"/>
              <w:right w:val="single" w:sz="8" w:space="0" w:color="auto"/>
            </w:tcBorders>
            <w:shd w:val="clear" w:color="auto" w:fill="auto"/>
            <w:noWrap/>
            <w:vAlign w:val="center"/>
            <w:hideMark/>
          </w:tcPr>
          <w:p w14:paraId="0BC4E25C" w14:textId="77777777" w:rsidR="00E72FBB" w:rsidRPr="00E72FBB" w:rsidRDefault="00E72FBB" w:rsidP="00E72FBB">
            <w:pPr>
              <w:jc w:val="center"/>
              <w:rPr>
                <w:lang w:val="es-CR"/>
              </w:rPr>
            </w:pPr>
            <w:r w:rsidRPr="00E72FBB">
              <w:rPr>
                <w:lang w:val="es-CR"/>
              </w:rPr>
              <w:t>237</w:t>
            </w:r>
          </w:p>
        </w:tc>
        <w:tc>
          <w:tcPr>
            <w:tcW w:w="445" w:type="pct"/>
            <w:tcBorders>
              <w:top w:val="nil"/>
              <w:left w:val="nil"/>
              <w:bottom w:val="nil"/>
              <w:right w:val="nil"/>
            </w:tcBorders>
            <w:shd w:val="clear" w:color="auto" w:fill="auto"/>
            <w:noWrap/>
            <w:vAlign w:val="center"/>
          </w:tcPr>
          <w:p w14:paraId="1B2C9879" w14:textId="77777777" w:rsidR="00E72FBB" w:rsidRPr="00E72FBB" w:rsidRDefault="00E72FBB" w:rsidP="00E72FBB">
            <w:pPr>
              <w:jc w:val="center"/>
              <w:rPr>
                <w:lang w:val="es-CR"/>
              </w:rPr>
            </w:pPr>
            <w:r w:rsidRPr="00E72FBB">
              <w:rPr>
                <w:lang w:val="es-CR"/>
              </w:rPr>
              <w:t>120</w:t>
            </w:r>
          </w:p>
        </w:tc>
        <w:tc>
          <w:tcPr>
            <w:tcW w:w="445" w:type="pct"/>
            <w:tcBorders>
              <w:top w:val="nil"/>
              <w:left w:val="single" w:sz="8" w:space="0" w:color="auto"/>
              <w:bottom w:val="nil"/>
              <w:right w:val="single" w:sz="8" w:space="0" w:color="auto"/>
            </w:tcBorders>
            <w:shd w:val="clear" w:color="auto" w:fill="auto"/>
            <w:noWrap/>
            <w:vAlign w:val="center"/>
          </w:tcPr>
          <w:p w14:paraId="18E22483" w14:textId="77777777" w:rsidR="00E72FBB" w:rsidRPr="00E72FBB" w:rsidRDefault="00E72FBB" w:rsidP="00E72FBB">
            <w:pPr>
              <w:jc w:val="center"/>
              <w:rPr>
                <w:lang w:val="es-CR"/>
              </w:rPr>
            </w:pPr>
            <w:r w:rsidRPr="00E72FBB">
              <w:rPr>
                <w:lang w:val="es-CR"/>
              </w:rPr>
              <w:t>8</w:t>
            </w:r>
          </w:p>
        </w:tc>
        <w:tc>
          <w:tcPr>
            <w:tcW w:w="445" w:type="pct"/>
            <w:tcBorders>
              <w:top w:val="nil"/>
              <w:left w:val="nil"/>
              <w:bottom w:val="nil"/>
              <w:right w:val="single" w:sz="8" w:space="0" w:color="auto"/>
            </w:tcBorders>
            <w:shd w:val="clear" w:color="auto" w:fill="auto"/>
            <w:noWrap/>
            <w:vAlign w:val="center"/>
          </w:tcPr>
          <w:p w14:paraId="369F852A" w14:textId="77777777" w:rsidR="00E72FBB" w:rsidRPr="00E72FBB" w:rsidRDefault="00E72FBB" w:rsidP="00E72FBB">
            <w:pPr>
              <w:jc w:val="center"/>
              <w:rPr>
                <w:lang w:val="es-CR"/>
              </w:rPr>
            </w:pPr>
            <w:r w:rsidRPr="00E72FBB">
              <w:rPr>
                <w:lang w:val="es-CR"/>
              </w:rPr>
              <w:t>19</w:t>
            </w:r>
          </w:p>
        </w:tc>
        <w:tc>
          <w:tcPr>
            <w:tcW w:w="445" w:type="pct"/>
            <w:tcBorders>
              <w:top w:val="nil"/>
              <w:left w:val="nil"/>
              <w:bottom w:val="nil"/>
              <w:right w:val="nil"/>
            </w:tcBorders>
            <w:shd w:val="clear" w:color="auto" w:fill="auto"/>
            <w:noWrap/>
            <w:vAlign w:val="center"/>
          </w:tcPr>
          <w:p w14:paraId="20C4725A" w14:textId="77777777" w:rsidR="00E72FBB" w:rsidRPr="00E72FBB" w:rsidRDefault="00E72FBB" w:rsidP="00E72FBB">
            <w:pPr>
              <w:jc w:val="center"/>
              <w:rPr>
                <w:lang w:val="es-CR"/>
              </w:rPr>
            </w:pPr>
            <w:r w:rsidRPr="00E72FBB">
              <w:rPr>
                <w:lang w:val="es-CR"/>
              </w:rPr>
              <w:t>1</w:t>
            </w:r>
          </w:p>
        </w:tc>
      </w:tr>
      <w:tr w:rsidR="00E72FBB" w:rsidRPr="00E72FBB" w14:paraId="20CD2021" w14:textId="77777777" w:rsidTr="00796A37">
        <w:trPr>
          <w:trHeight w:val="249"/>
          <w:jc w:val="center"/>
        </w:trPr>
        <w:tc>
          <w:tcPr>
            <w:tcW w:w="2775" w:type="pct"/>
            <w:tcBorders>
              <w:top w:val="nil"/>
              <w:left w:val="nil"/>
              <w:bottom w:val="nil"/>
              <w:right w:val="nil"/>
            </w:tcBorders>
            <w:shd w:val="clear" w:color="auto" w:fill="auto"/>
            <w:noWrap/>
            <w:vAlign w:val="center"/>
            <w:hideMark/>
          </w:tcPr>
          <w:p w14:paraId="2B2C0CF9" w14:textId="77777777" w:rsidR="00E72FBB" w:rsidRPr="00E72FBB" w:rsidRDefault="00E72FBB" w:rsidP="00E72FBB">
            <w:pPr>
              <w:rPr>
                <w:lang w:val="es-CR"/>
              </w:rPr>
            </w:pPr>
            <w:r w:rsidRPr="00E72FBB">
              <w:rPr>
                <w:lang w:val="es-CR"/>
              </w:rPr>
              <w:t>Rechazada de plano</w:t>
            </w:r>
          </w:p>
        </w:tc>
        <w:tc>
          <w:tcPr>
            <w:tcW w:w="445" w:type="pct"/>
            <w:tcBorders>
              <w:top w:val="nil"/>
              <w:left w:val="single" w:sz="8" w:space="0" w:color="auto"/>
              <w:bottom w:val="nil"/>
              <w:right w:val="single" w:sz="8" w:space="0" w:color="auto"/>
            </w:tcBorders>
            <w:shd w:val="clear" w:color="auto" w:fill="auto"/>
            <w:noWrap/>
            <w:vAlign w:val="center"/>
            <w:hideMark/>
          </w:tcPr>
          <w:p w14:paraId="53FA67F3" w14:textId="77777777" w:rsidR="00E72FBB" w:rsidRPr="00E72FBB" w:rsidRDefault="00E72FBB" w:rsidP="00E72FBB">
            <w:pPr>
              <w:jc w:val="center"/>
              <w:rPr>
                <w:lang w:val="es-CR"/>
              </w:rPr>
            </w:pPr>
            <w:r w:rsidRPr="00E72FBB">
              <w:rPr>
                <w:lang w:val="es-CR"/>
              </w:rPr>
              <w:t>20</w:t>
            </w:r>
          </w:p>
        </w:tc>
        <w:tc>
          <w:tcPr>
            <w:tcW w:w="445" w:type="pct"/>
            <w:tcBorders>
              <w:top w:val="nil"/>
              <w:left w:val="nil"/>
              <w:bottom w:val="nil"/>
              <w:right w:val="nil"/>
            </w:tcBorders>
            <w:shd w:val="clear" w:color="auto" w:fill="auto"/>
            <w:noWrap/>
            <w:vAlign w:val="center"/>
          </w:tcPr>
          <w:p w14:paraId="4872B7A8" w14:textId="77777777" w:rsidR="00E72FBB" w:rsidRPr="00E72FBB" w:rsidRDefault="00E72FBB" w:rsidP="00E72FBB">
            <w:pPr>
              <w:jc w:val="center"/>
              <w:rPr>
                <w:lang w:val="es-CR"/>
              </w:rPr>
            </w:pPr>
            <w:r w:rsidRPr="00E72FBB">
              <w:rPr>
                <w:lang w:val="es-CR"/>
              </w:rPr>
              <w:t>5</w:t>
            </w:r>
          </w:p>
        </w:tc>
        <w:tc>
          <w:tcPr>
            <w:tcW w:w="445" w:type="pct"/>
            <w:tcBorders>
              <w:top w:val="nil"/>
              <w:left w:val="single" w:sz="8" w:space="0" w:color="auto"/>
              <w:bottom w:val="nil"/>
              <w:right w:val="single" w:sz="8" w:space="0" w:color="auto"/>
            </w:tcBorders>
            <w:shd w:val="clear" w:color="auto" w:fill="auto"/>
            <w:noWrap/>
            <w:vAlign w:val="center"/>
          </w:tcPr>
          <w:p w14:paraId="73FC94D3" w14:textId="77777777" w:rsidR="00E72FBB" w:rsidRPr="00E72FBB" w:rsidRDefault="00E72FBB" w:rsidP="00E72FBB">
            <w:pPr>
              <w:jc w:val="center"/>
              <w:rPr>
                <w:lang w:val="es-CR"/>
              </w:rPr>
            </w:pPr>
            <w:r w:rsidRPr="00E72FBB">
              <w:rPr>
                <w:lang w:val="es-CR"/>
              </w:rPr>
              <w:t>19</w:t>
            </w:r>
          </w:p>
        </w:tc>
        <w:tc>
          <w:tcPr>
            <w:tcW w:w="445" w:type="pct"/>
            <w:tcBorders>
              <w:top w:val="nil"/>
              <w:left w:val="nil"/>
              <w:bottom w:val="nil"/>
              <w:right w:val="single" w:sz="8" w:space="0" w:color="auto"/>
            </w:tcBorders>
            <w:shd w:val="clear" w:color="auto" w:fill="auto"/>
            <w:noWrap/>
            <w:vAlign w:val="center"/>
          </w:tcPr>
          <w:p w14:paraId="3BE658F7" w14:textId="77777777" w:rsidR="00E72FBB" w:rsidRPr="00E72FBB" w:rsidRDefault="00E72FBB" w:rsidP="00E72FBB">
            <w:pPr>
              <w:jc w:val="center"/>
              <w:rPr>
                <w:lang w:val="es-CR"/>
              </w:rPr>
            </w:pPr>
            <w:r w:rsidRPr="00E72FBB">
              <w:rPr>
                <w:lang w:val="es-CR"/>
              </w:rPr>
              <w:t>19</w:t>
            </w:r>
          </w:p>
        </w:tc>
        <w:tc>
          <w:tcPr>
            <w:tcW w:w="445" w:type="pct"/>
            <w:tcBorders>
              <w:top w:val="nil"/>
              <w:left w:val="nil"/>
              <w:bottom w:val="nil"/>
              <w:right w:val="nil"/>
            </w:tcBorders>
            <w:shd w:val="clear" w:color="auto" w:fill="auto"/>
            <w:noWrap/>
            <w:vAlign w:val="center"/>
          </w:tcPr>
          <w:p w14:paraId="0EEFCE61" w14:textId="77777777" w:rsidR="00E72FBB" w:rsidRPr="00E72FBB" w:rsidRDefault="00E72FBB" w:rsidP="00E72FBB">
            <w:pPr>
              <w:jc w:val="center"/>
              <w:rPr>
                <w:lang w:val="es-CR"/>
              </w:rPr>
            </w:pPr>
            <w:r w:rsidRPr="00E72FBB">
              <w:rPr>
                <w:lang w:val="es-CR"/>
              </w:rPr>
              <w:t>43</w:t>
            </w:r>
          </w:p>
        </w:tc>
      </w:tr>
      <w:tr w:rsidR="00E72FBB" w:rsidRPr="00E72FBB" w14:paraId="568BEC6F" w14:textId="77777777" w:rsidTr="00796A37">
        <w:trPr>
          <w:trHeight w:val="249"/>
          <w:jc w:val="center"/>
        </w:trPr>
        <w:tc>
          <w:tcPr>
            <w:tcW w:w="2775" w:type="pct"/>
            <w:tcBorders>
              <w:top w:val="nil"/>
              <w:left w:val="nil"/>
              <w:bottom w:val="nil"/>
              <w:right w:val="nil"/>
            </w:tcBorders>
            <w:shd w:val="clear" w:color="auto" w:fill="auto"/>
            <w:noWrap/>
            <w:vAlign w:val="center"/>
            <w:hideMark/>
          </w:tcPr>
          <w:p w14:paraId="78565100" w14:textId="77777777" w:rsidR="00E72FBB" w:rsidRPr="00E72FBB" w:rsidRDefault="00E72FBB" w:rsidP="00E72FBB">
            <w:pPr>
              <w:rPr>
                <w:lang w:val="es-CR"/>
              </w:rPr>
            </w:pPr>
            <w:r w:rsidRPr="00E72FBB">
              <w:rPr>
                <w:lang w:val="es-CR"/>
              </w:rPr>
              <w:t>Notario/ a Fallecido</w:t>
            </w:r>
          </w:p>
        </w:tc>
        <w:tc>
          <w:tcPr>
            <w:tcW w:w="445" w:type="pct"/>
            <w:tcBorders>
              <w:top w:val="nil"/>
              <w:left w:val="single" w:sz="8" w:space="0" w:color="auto"/>
              <w:bottom w:val="nil"/>
              <w:right w:val="single" w:sz="8" w:space="0" w:color="auto"/>
            </w:tcBorders>
            <w:shd w:val="clear" w:color="auto" w:fill="auto"/>
            <w:noWrap/>
            <w:vAlign w:val="center"/>
            <w:hideMark/>
          </w:tcPr>
          <w:p w14:paraId="226E63FD" w14:textId="77777777" w:rsidR="00E72FBB" w:rsidRPr="00E72FBB" w:rsidRDefault="00E72FBB" w:rsidP="00E72FBB">
            <w:pPr>
              <w:jc w:val="center"/>
              <w:rPr>
                <w:lang w:val="es-CR"/>
              </w:rPr>
            </w:pPr>
            <w:r w:rsidRPr="00E72FBB">
              <w:rPr>
                <w:lang w:val="es-CR"/>
              </w:rPr>
              <w:t>0</w:t>
            </w:r>
          </w:p>
        </w:tc>
        <w:tc>
          <w:tcPr>
            <w:tcW w:w="445" w:type="pct"/>
            <w:tcBorders>
              <w:top w:val="nil"/>
              <w:left w:val="nil"/>
              <w:bottom w:val="nil"/>
              <w:right w:val="nil"/>
            </w:tcBorders>
            <w:shd w:val="clear" w:color="auto" w:fill="auto"/>
            <w:noWrap/>
            <w:vAlign w:val="center"/>
          </w:tcPr>
          <w:p w14:paraId="7FFEA577" w14:textId="77777777" w:rsidR="00E72FBB" w:rsidRPr="00E72FBB" w:rsidRDefault="00E72FBB" w:rsidP="00E72FBB">
            <w:pPr>
              <w:jc w:val="center"/>
              <w:rPr>
                <w:lang w:val="es-CR"/>
              </w:rPr>
            </w:pPr>
            <w:r w:rsidRPr="00E72FBB">
              <w:rPr>
                <w:lang w:val="es-CR"/>
              </w:rPr>
              <w:t>3</w:t>
            </w:r>
          </w:p>
        </w:tc>
        <w:tc>
          <w:tcPr>
            <w:tcW w:w="445" w:type="pct"/>
            <w:tcBorders>
              <w:top w:val="nil"/>
              <w:left w:val="single" w:sz="8" w:space="0" w:color="auto"/>
              <w:bottom w:val="nil"/>
              <w:right w:val="single" w:sz="8" w:space="0" w:color="auto"/>
            </w:tcBorders>
            <w:shd w:val="clear" w:color="auto" w:fill="auto"/>
            <w:noWrap/>
            <w:vAlign w:val="center"/>
          </w:tcPr>
          <w:p w14:paraId="671ECE26" w14:textId="77777777" w:rsidR="00E72FBB" w:rsidRPr="00E72FBB" w:rsidRDefault="00E72FBB" w:rsidP="00E72FBB">
            <w:pPr>
              <w:jc w:val="center"/>
              <w:rPr>
                <w:lang w:val="es-CR"/>
              </w:rPr>
            </w:pPr>
            <w:r w:rsidRPr="00E72FBB">
              <w:rPr>
                <w:lang w:val="es-CR"/>
              </w:rPr>
              <w:t>11</w:t>
            </w:r>
          </w:p>
        </w:tc>
        <w:tc>
          <w:tcPr>
            <w:tcW w:w="445" w:type="pct"/>
            <w:tcBorders>
              <w:top w:val="nil"/>
              <w:left w:val="nil"/>
              <w:bottom w:val="nil"/>
              <w:right w:val="single" w:sz="8" w:space="0" w:color="auto"/>
            </w:tcBorders>
            <w:shd w:val="clear" w:color="auto" w:fill="auto"/>
            <w:noWrap/>
            <w:vAlign w:val="center"/>
          </w:tcPr>
          <w:p w14:paraId="23D774D4" w14:textId="77777777" w:rsidR="00E72FBB" w:rsidRPr="00E72FBB" w:rsidRDefault="00E72FBB" w:rsidP="00E72FBB">
            <w:pPr>
              <w:jc w:val="center"/>
              <w:rPr>
                <w:lang w:val="es-CR"/>
              </w:rPr>
            </w:pPr>
            <w:r w:rsidRPr="00E72FBB">
              <w:rPr>
                <w:lang w:val="es-CR"/>
              </w:rPr>
              <w:t>14</w:t>
            </w:r>
          </w:p>
        </w:tc>
        <w:tc>
          <w:tcPr>
            <w:tcW w:w="445" w:type="pct"/>
            <w:tcBorders>
              <w:top w:val="nil"/>
              <w:left w:val="nil"/>
              <w:bottom w:val="nil"/>
              <w:right w:val="nil"/>
            </w:tcBorders>
            <w:shd w:val="clear" w:color="auto" w:fill="auto"/>
            <w:noWrap/>
            <w:vAlign w:val="center"/>
          </w:tcPr>
          <w:p w14:paraId="1BA9A782" w14:textId="77777777" w:rsidR="00E72FBB" w:rsidRPr="00E72FBB" w:rsidRDefault="00E72FBB" w:rsidP="00E72FBB">
            <w:pPr>
              <w:jc w:val="center"/>
              <w:rPr>
                <w:lang w:val="es-CR"/>
              </w:rPr>
            </w:pPr>
            <w:r w:rsidRPr="00E72FBB">
              <w:rPr>
                <w:lang w:val="es-CR"/>
              </w:rPr>
              <w:t>7</w:t>
            </w:r>
          </w:p>
        </w:tc>
      </w:tr>
      <w:tr w:rsidR="00E72FBB" w:rsidRPr="00E72FBB" w14:paraId="16E673F3" w14:textId="77777777" w:rsidTr="00796A37">
        <w:trPr>
          <w:trHeight w:val="249"/>
          <w:jc w:val="center"/>
        </w:trPr>
        <w:tc>
          <w:tcPr>
            <w:tcW w:w="2775" w:type="pct"/>
            <w:tcBorders>
              <w:top w:val="nil"/>
              <w:left w:val="nil"/>
              <w:bottom w:val="nil"/>
              <w:right w:val="nil"/>
            </w:tcBorders>
            <w:shd w:val="clear" w:color="auto" w:fill="auto"/>
            <w:noWrap/>
            <w:vAlign w:val="center"/>
            <w:hideMark/>
          </w:tcPr>
          <w:p w14:paraId="50FA3FBB" w14:textId="77777777" w:rsidR="00E72FBB" w:rsidRPr="00E72FBB" w:rsidRDefault="00E72FBB" w:rsidP="00E72FBB">
            <w:pPr>
              <w:rPr>
                <w:lang w:val="es-CR"/>
              </w:rPr>
            </w:pPr>
            <w:r w:rsidRPr="00E72FBB">
              <w:rPr>
                <w:lang w:val="es-CR"/>
              </w:rPr>
              <w:t>Acumulación</w:t>
            </w:r>
          </w:p>
        </w:tc>
        <w:tc>
          <w:tcPr>
            <w:tcW w:w="445" w:type="pct"/>
            <w:tcBorders>
              <w:top w:val="nil"/>
              <w:left w:val="single" w:sz="8" w:space="0" w:color="auto"/>
              <w:bottom w:val="nil"/>
              <w:right w:val="single" w:sz="8" w:space="0" w:color="auto"/>
            </w:tcBorders>
            <w:shd w:val="clear" w:color="auto" w:fill="auto"/>
            <w:noWrap/>
            <w:vAlign w:val="center"/>
            <w:hideMark/>
          </w:tcPr>
          <w:p w14:paraId="2B6BC7DF" w14:textId="77777777" w:rsidR="00E72FBB" w:rsidRPr="00E72FBB" w:rsidRDefault="00E72FBB" w:rsidP="00E72FBB">
            <w:pPr>
              <w:jc w:val="center"/>
              <w:rPr>
                <w:lang w:val="es-CR"/>
              </w:rPr>
            </w:pPr>
            <w:r w:rsidRPr="00E72FBB">
              <w:rPr>
                <w:lang w:val="es-CR"/>
              </w:rPr>
              <w:t>6</w:t>
            </w:r>
          </w:p>
        </w:tc>
        <w:tc>
          <w:tcPr>
            <w:tcW w:w="445" w:type="pct"/>
            <w:tcBorders>
              <w:top w:val="nil"/>
              <w:left w:val="nil"/>
              <w:bottom w:val="nil"/>
              <w:right w:val="nil"/>
            </w:tcBorders>
            <w:shd w:val="clear" w:color="auto" w:fill="auto"/>
            <w:noWrap/>
            <w:vAlign w:val="center"/>
          </w:tcPr>
          <w:p w14:paraId="60DF6ECE" w14:textId="77777777" w:rsidR="00E72FBB" w:rsidRPr="00E72FBB" w:rsidRDefault="00E72FBB" w:rsidP="00E72FBB">
            <w:pPr>
              <w:jc w:val="center"/>
              <w:rPr>
                <w:lang w:val="es-CR"/>
              </w:rPr>
            </w:pPr>
            <w:r w:rsidRPr="00E72FBB">
              <w:rPr>
                <w:lang w:val="es-CR"/>
              </w:rPr>
              <w:t>16</w:t>
            </w:r>
          </w:p>
        </w:tc>
        <w:tc>
          <w:tcPr>
            <w:tcW w:w="445" w:type="pct"/>
            <w:tcBorders>
              <w:top w:val="nil"/>
              <w:left w:val="single" w:sz="8" w:space="0" w:color="auto"/>
              <w:bottom w:val="nil"/>
              <w:right w:val="single" w:sz="8" w:space="0" w:color="auto"/>
            </w:tcBorders>
            <w:shd w:val="clear" w:color="auto" w:fill="auto"/>
            <w:noWrap/>
            <w:vAlign w:val="center"/>
          </w:tcPr>
          <w:p w14:paraId="76AAC8E6" w14:textId="77777777" w:rsidR="00E72FBB" w:rsidRPr="00E72FBB" w:rsidRDefault="00E72FBB" w:rsidP="00E72FBB">
            <w:pPr>
              <w:jc w:val="center"/>
              <w:rPr>
                <w:lang w:val="es-CR"/>
              </w:rPr>
            </w:pPr>
            <w:r w:rsidRPr="00E72FBB">
              <w:rPr>
                <w:lang w:val="es-CR"/>
              </w:rPr>
              <w:t>9</w:t>
            </w:r>
          </w:p>
        </w:tc>
        <w:tc>
          <w:tcPr>
            <w:tcW w:w="445" w:type="pct"/>
            <w:tcBorders>
              <w:top w:val="nil"/>
              <w:left w:val="nil"/>
              <w:bottom w:val="nil"/>
              <w:right w:val="single" w:sz="8" w:space="0" w:color="auto"/>
            </w:tcBorders>
            <w:shd w:val="clear" w:color="auto" w:fill="auto"/>
            <w:noWrap/>
            <w:vAlign w:val="center"/>
          </w:tcPr>
          <w:p w14:paraId="10EA0742" w14:textId="77777777" w:rsidR="00E72FBB" w:rsidRPr="00E72FBB" w:rsidRDefault="00E72FBB" w:rsidP="00E72FBB">
            <w:pPr>
              <w:jc w:val="center"/>
              <w:rPr>
                <w:lang w:val="es-CR"/>
              </w:rPr>
            </w:pPr>
            <w:r w:rsidRPr="00E72FBB">
              <w:rPr>
                <w:lang w:val="es-CR"/>
              </w:rPr>
              <w:t>8</w:t>
            </w:r>
          </w:p>
        </w:tc>
        <w:tc>
          <w:tcPr>
            <w:tcW w:w="445" w:type="pct"/>
            <w:tcBorders>
              <w:top w:val="nil"/>
              <w:left w:val="nil"/>
              <w:bottom w:val="nil"/>
              <w:right w:val="nil"/>
            </w:tcBorders>
            <w:shd w:val="clear" w:color="auto" w:fill="auto"/>
            <w:noWrap/>
            <w:vAlign w:val="center"/>
          </w:tcPr>
          <w:p w14:paraId="7D25316F" w14:textId="77777777" w:rsidR="00E72FBB" w:rsidRPr="00E72FBB" w:rsidRDefault="00E72FBB" w:rsidP="00E72FBB">
            <w:pPr>
              <w:jc w:val="center"/>
              <w:rPr>
                <w:lang w:val="es-CR"/>
              </w:rPr>
            </w:pPr>
            <w:r w:rsidRPr="00E72FBB">
              <w:rPr>
                <w:lang w:val="es-CR"/>
              </w:rPr>
              <w:t>13</w:t>
            </w:r>
          </w:p>
        </w:tc>
      </w:tr>
      <w:tr w:rsidR="00E72FBB" w:rsidRPr="00E72FBB" w14:paraId="7C8B371F" w14:textId="77777777" w:rsidTr="00796A37">
        <w:trPr>
          <w:trHeight w:val="249"/>
          <w:jc w:val="center"/>
        </w:trPr>
        <w:tc>
          <w:tcPr>
            <w:tcW w:w="2775" w:type="pct"/>
            <w:tcBorders>
              <w:top w:val="nil"/>
              <w:left w:val="nil"/>
              <w:bottom w:val="nil"/>
              <w:right w:val="nil"/>
            </w:tcBorders>
            <w:shd w:val="clear" w:color="auto" w:fill="auto"/>
            <w:noWrap/>
            <w:vAlign w:val="center"/>
            <w:hideMark/>
          </w:tcPr>
          <w:p w14:paraId="21FAF83D" w14:textId="77777777" w:rsidR="00E72FBB" w:rsidRPr="00E72FBB" w:rsidRDefault="00E72FBB" w:rsidP="00E72FBB">
            <w:pPr>
              <w:rPr>
                <w:lang w:val="es-CR"/>
              </w:rPr>
            </w:pPr>
            <w:r w:rsidRPr="00E72FBB">
              <w:rPr>
                <w:lang w:val="es-CR"/>
              </w:rPr>
              <w:t>Por excepción o incidentes</w:t>
            </w:r>
          </w:p>
        </w:tc>
        <w:tc>
          <w:tcPr>
            <w:tcW w:w="445" w:type="pct"/>
            <w:tcBorders>
              <w:top w:val="nil"/>
              <w:left w:val="single" w:sz="8" w:space="0" w:color="auto"/>
              <w:bottom w:val="nil"/>
              <w:right w:val="single" w:sz="8" w:space="0" w:color="auto"/>
            </w:tcBorders>
            <w:shd w:val="clear" w:color="auto" w:fill="auto"/>
            <w:noWrap/>
            <w:vAlign w:val="center"/>
            <w:hideMark/>
          </w:tcPr>
          <w:p w14:paraId="3411F029" w14:textId="77777777" w:rsidR="00E72FBB" w:rsidRPr="00E72FBB" w:rsidRDefault="00E72FBB" w:rsidP="00E72FBB">
            <w:pPr>
              <w:jc w:val="center"/>
              <w:rPr>
                <w:lang w:val="es-CR"/>
              </w:rPr>
            </w:pPr>
            <w:r w:rsidRPr="00E72FBB">
              <w:rPr>
                <w:lang w:val="es-CR"/>
              </w:rPr>
              <w:t>39</w:t>
            </w:r>
          </w:p>
        </w:tc>
        <w:tc>
          <w:tcPr>
            <w:tcW w:w="445" w:type="pct"/>
            <w:tcBorders>
              <w:top w:val="nil"/>
              <w:left w:val="nil"/>
              <w:bottom w:val="nil"/>
              <w:right w:val="nil"/>
            </w:tcBorders>
            <w:shd w:val="clear" w:color="auto" w:fill="auto"/>
            <w:noWrap/>
            <w:vAlign w:val="center"/>
          </w:tcPr>
          <w:p w14:paraId="2F3730FC" w14:textId="77777777" w:rsidR="00E72FBB" w:rsidRPr="00E72FBB" w:rsidRDefault="00E72FBB" w:rsidP="00E72FBB">
            <w:pPr>
              <w:jc w:val="center"/>
              <w:rPr>
                <w:lang w:val="es-CR"/>
              </w:rPr>
            </w:pPr>
            <w:r w:rsidRPr="00E72FBB">
              <w:rPr>
                <w:lang w:val="es-CR"/>
              </w:rPr>
              <w:t>32</w:t>
            </w:r>
          </w:p>
        </w:tc>
        <w:tc>
          <w:tcPr>
            <w:tcW w:w="445" w:type="pct"/>
            <w:tcBorders>
              <w:top w:val="nil"/>
              <w:left w:val="single" w:sz="8" w:space="0" w:color="auto"/>
              <w:bottom w:val="nil"/>
              <w:right w:val="single" w:sz="8" w:space="0" w:color="auto"/>
            </w:tcBorders>
            <w:shd w:val="clear" w:color="auto" w:fill="auto"/>
            <w:noWrap/>
            <w:vAlign w:val="center"/>
          </w:tcPr>
          <w:p w14:paraId="735EF016" w14:textId="77777777" w:rsidR="00E72FBB" w:rsidRPr="00E72FBB" w:rsidRDefault="00E72FBB" w:rsidP="00E72FBB">
            <w:pPr>
              <w:jc w:val="center"/>
              <w:rPr>
                <w:lang w:val="es-CR"/>
              </w:rPr>
            </w:pPr>
            <w:r w:rsidRPr="00E72FBB">
              <w:rPr>
                <w:lang w:val="es-CR"/>
              </w:rPr>
              <w:t>4</w:t>
            </w:r>
          </w:p>
        </w:tc>
        <w:tc>
          <w:tcPr>
            <w:tcW w:w="445" w:type="pct"/>
            <w:tcBorders>
              <w:top w:val="nil"/>
              <w:left w:val="nil"/>
              <w:bottom w:val="nil"/>
              <w:right w:val="single" w:sz="8" w:space="0" w:color="auto"/>
            </w:tcBorders>
            <w:shd w:val="clear" w:color="auto" w:fill="auto"/>
            <w:noWrap/>
            <w:vAlign w:val="center"/>
          </w:tcPr>
          <w:p w14:paraId="1C2D7335" w14:textId="77777777" w:rsidR="00E72FBB" w:rsidRPr="00E72FBB" w:rsidRDefault="00E72FBB" w:rsidP="00E72FBB">
            <w:pPr>
              <w:jc w:val="center"/>
              <w:rPr>
                <w:lang w:val="es-CR"/>
              </w:rPr>
            </w:pPr>
            <w:r w:rsidRPr="00E72FBB">
              <w:rPr>
                <w:lang w:val="es-CR"/>
              </w:rPr>
              <w:t>3</w:t>
            </w:r>
          </w:p>
        </w:tc>
        <w:tc>
          <w:tcPr>
            <w:tcW w:w="445" w:type="pct"/>
            <w:tcBorders>
              <w:top w:val="nil"/>
              <w:left w:val="nil"/>
              <w:bottom w:val="nil"/>
              <w:right w:val="nil"/>
            </w:tcBorders>
            <w:shd w:val="clear" w:color="auto" w:fill="auto"/>
            <w:noWrap/>
            <w:vAlign w:val="center"/>
          </w:tcPr>
          <w:p w14:paraId="16A96B6F" w14:textId="77777777" w:rsidR="00E72FBB" w:rsidRPr="00E72FBB" w:rsidRDefault="00E72FBB" w:rsidP="00E72FBB">
            <w:pPr>
              <w:jc w:val="center"/>
              <w:rPr>
                <w:lang w:val="es-CR"/>
              </w:rPr>
            </w:pPr>
            <w:r w:rsidRPr="00E72FBB">
              <w:rPr>
                <w:lang w:val="es-CR"/>
              </w:rPr>
              <w:t>13</w:t>
            </w:r>
          </w:p>
        </w:tc>
      </w:tr>
      <w:tr w:rsidR="00E72FBB" w:rsidRPr="00E72FBB" w14:paraId="2172F8BF" w14:textId="77777777" w:rsidTr="00796A37">
        <w:trPr>
          <w:trHeight w:val="249"/>
          <w:jc w:val="center"/>
        </w:trPr>
        <w:tc>
          <w:tcPr>
            <w:tcW w:w="2775" w:type="pct"/>
            <w:tcBorders>
              <w:top w:val="nil"/>
              <w:left w:val="nil"/>
              <w:bottom w:val="nil"/>
              <w:right w:val="nil"/>
            </w:tcBorders>
            <w:shd w:val="clear" w:color="auto" w:fill="auto"/>
            <w:noWrap/>
            <w:vAlign w:val="center"/>
            <w:hideMark/>
          </w:tcPr>
          <w:p w14:paraId="03CE8A24" w14:textId="77777777" w:rsidR="00E72FBB" w:rsidRPr="00E72FBB" w:rsidRDefault="00E72FBB" w:rsidP="00E72FBB">
            <w:pPr>
              <w:rPr>
                <w:lang w:val="es-CR"/>
              </w:rPr>
            </w:pPr>
            <w:r w:rsidRPr="00E72FBB">
              <w:rPr>
                <w:lang w:val="es-CR"/>
              </w:rPr>
              <w:t>Remitido al Centro de Conciliación</w:t>
            </w:r>
          </w:p>
        </w:tc>
        <w:tc>
          <w:tcPr>
            <w:tcW w:w="445" w:type="pct"/>
            <w:tcBorders>
              <w:top w:val="nil"/>
              <w:left w:val="single" w:sz="8" w:space="0" w:color="auto"/>
              <w:bottom w:val="nil"/>
              <w:right w:val="single" w:sz="8" w:space="0" w:color="auto"/>
            </w:tcBorders>
            <w:shd w:val="clear" w:color="auto" w:fill="auto"/>
            <w:noWrap/>
            <w:vAlign w:val="center"/>
            <w:hideMark/>
          </w:tcPr>
          <w:p w14:paraId="25962D85" w14:textId="77777777" w:rsidR="00E72FBB" w:rsidRPr="00E72FBB" w:rsidRDefault="00E72FBB" w:rsidP="00E72FBB">
            <w:pPr>
              <w:jc w:val="center"/>
              <w:rPr>
                <w:lang w:val="es-CR"/>
              </w:rPr>
            </w:pPr>
            <w:r w:rsidRPr="00E72FBB">
              <w:rPr>
                <w:lang w:val="es-CR"/>
              </w:rPr>
              <w:t>21</w:t>
            </w:r>
          </w:p>
        </w:tc>
        <w:tc>
          <w:tcPr>
            <w:tcW w:w="445" w:type="pct"/>
            <w:tcBorders>
              <w:top w:val="nil"/>
              <w:left w:val="nil"/>
              <w:bottom w:val="nil"/>
              <w:right w:val="nil"/>
            </w:tcBorders>
            <w:shd w:val="clear" w:color="auto" w:fill="auto"/>
            <w:noWrap/>
            <w:vAlign w:val="center"/>
          </w:tcPr>
          <w:p w14:paraId="0D5D01C4" w14:textId="77777777" w:rsidR="00E72FBB" w:rsidRPr="00E72FBB" w:rsidRDefault="00E72FBB" w:rsidP="00E72FBB">
            <w:pPr>
              <w:jc w:val="center"/>
              <w:rPr>
                <w:lang w:val="es-CR"/>
              </w:rPr>
            </w:pPr>
            <w:r w:rsidRPr="00E72FBB">
              <w:rPr>
                <w:lang w:val="es-CR"/>
              </w:rPr>
              <w:t>21</w:t>
            </w:r>
          </w:p>
        </w:tc>
        <w:tc>
          <w:tcPr>
            <w:tcW w:w="445" w:type="pct"/>
            <w:tcBorders>
              <w:top w:val="nil"/>
              <w:left w:val="single" w:sz="8" w:space="0" w:color="auto"/>
              <w:bottom w:val="nil"/>
              <w:right w:val="single" w:sz="8" w:space="0" w:color="auto"/>
            </w:tcBorders>
            <w:shd w:val="clear" w:color="auto" w:fill="auto"/>
            <w:noWrap/>
            <w:vAlign w:val="center"/>
          </w:tcPr>
          <w:p w14:paraId="44196364" w14:textId="77777777" w:rsidR="00E72FBB" w:rsidRPr="00E72FBB" w:rsidRDefault="00E72FBB" w:rsidP="00E72FBB">
            <w:pPr>
              <w:jc w:val="center"/>
              <w:rPr>
                <w:lang w:val="es-CR"/>
              </w:rPr>
            </w:pPr>
            <w:r w:rsidRPr="00E72FBB">
              <w:rPr>
                <w:lang w:val="es-CR"/>
              </w:rPr>
              <w:t>0</w:t>
            </w:r>
          </w:p>
        </w:tc>
        <w:tc>
          <w:tcPr>
            <w:tcW w:w="445" w:type="pct"/>
            <w:tcBorders>
              <w:top w:val="nil"/>
              <w:left w:val="nil"/>
              <w:bottom w:val="nil"/>
              <w:right w:val="single" w:sz="8" w:space="0" w:color="auto"/>
            </w:tcBorders>
            <w:shd w:val="clear" w:color="auto" w:fill="auto"/>
            <w:noWrap/>
            <w:vAlign w:val="center"/>
          </w:tcPr>
          <w:p w14:paraId="1D06CD18" w14:textId="77777777" w:rsidR="00E72FBB" w:rsidRPr="00E72FBB" w:rsidRDefault="00E72FBB" w:rsidP="00E72FBB">
            <w:pPr>
              <w:jc w:val="center"/>
              <w:rPr>
                <w:lang w:val="es-CR"/>
              </w:rPr>
            </w:pPr>
            <w:r w:rsidRPr="00E72FBB">
              <w:rPr>
                <w:lang w:val="es-CR"/>
              </w:rPr>
              <w:t>0</w:t>
            </w:r>
          </w:p>
        </w:tc>
        <w:tc>
          <w:tcPr>
            <w:tcW w:w="445" w:type="pct"/>
            <w:tcBorders>
              <w:top w:val="nil"/>
              <w:left w:val="nil"/>
              <w:bottom w:val="nil"/>
              <w:right w:val="nil"/>
            </w:tcBorders>
            <w:shd w:val="clear" w:color="auto" w:fill="auto"/>
            <w:noWrap/>
            <w:vAlign w:val="center"/>
          </w:tcPr>
          <w:p w14:paraId="28F6DC6D" w14:textId="77777777" w:rsidR="00E72FBB" w:rsidRPr="00E72FBB" w:rsidRDefault="00E72FBB" w:rsidP="00E72FBB">
            <w:pPr>
              <w:jc w:val="center"/>
              <w:rPr>
                <w:lang w:val="es-CR"/>
              </w:rPr>
            </w:pPr>
            <w:r w:rsidRPr="00E72FBB">
              <w:rPr>
                <w:lang w:val="es-CR"/>
              </w:rPr>
              <w:t>0</w:t>
            </w:r>
          </w:p>
        </w:tc>
      </w:tr>
      <w:tr w:rsidR="00E72FBB" w:rsidRPr="00E72FBB" w14:paraId="047F3E34" w14:textId="77777777" w:rsidTr="00796A37">
        <w:trPr>
          <w:trHeight w:val="249"/>
          <w:jc w:val="center"/>
        </w:trPr>
        <w:tc>
          <w:tcPr>
            <w:tcW w:w="2775" w:type="pct"/>
            <w:tcBorders>
              <w:top w:val="nil"/>
              <w:left w:val="nil"/>
              <w:bottom w:val="nil"/>
              <w:right w:val="nil"/>
            </w:tcBorders>
            <w:shd w:val="clear" w:color="auto" w:fill="auto"/>
            <w:noWrap/>
            <w:vAlign w:val="center"/>
            <w:hideMark/>
          </w:tcPr>
          <w:p w14:paraId="52BD853D" w14:textId="77777777" w:rsidR="00E72FBB" w:rsidRPr="00E72FBB" w:rsidRDefault="00E72FBB" w:rsidP="00E72FBB">
            <w:pPr>
              <w:rPr>
                <w:lang w:val="es-CR"/>
              </w:rPr>
            </w:pPr>
            <w:r w:rsidRPr="00E72FBB">
              <w:rPr>
                <w:lang w:val="es-CR"/>
              </w:rPr>
              <w:t>Resuelto por el Centro de Conciliación</w:t>
            </w:r>
          </w:p>
        </w:tc>
        <w:tc>
          <w:tcPr>
            <w:tcW w:w="445" w:type="pct"/>
            <w:tcBorders>
              <w:top w:val="nil"/>
              <w:left w:val="single" w:sz="8" w:space="0" w:color="auto"/>
              <w:bottom w:val="nil"/>
              <w:right w:val="single" w:sz="8" w:space="0" w:color="auto"/>
            </w:tcBorders>
            <w:shd w:val="clear" w:color="auto" w:fill="auto"/>
            <w:noWrap/>
            <w:vAlign w:val="center"/>
            <w:hideMark/>
          </w:tcPr>
          <w:p w14:paraId="4BAD446F" w14:textId="77777777" w:rsidR="00E72FBB" w:rsidRPr="00E72FBB" w:rsidRDefault="00E72FBB" w:rsidP="00E72FBB">
            <w:pPr>
              <w:jc w:val="center"/>
              <w:rPr>
                <w:lang w:val="es-CR"/>
              </w:rPr>
            </w:pPr>
            <w:r w:rsidRPr="00E72FBB">
              <w:rPr>
                <w:lang w:val="es-CR"/>
              </w:rPr>
              <w:t>0</w:t>
            </w:r>
          </w:p>
        </w:tc>
        <w:tc>
          <w:tcPr>
            <w:tcW w:w="445" w:type="pct"/>
            <w:tcBorders>
              <w:top w:val="nil"/>
              <w:left w:val="nil"/>
              <w:bottom w:val="nil"/>
              <w:right w:val="nil"/>
            </w:tcBorders>
            <w:shd w:val="clear" w:color="auto" w:fill="auto"/>
            <w:noWrap/>
            <w:vAlign w:val="center"/>
          </w:tcPr>
          <w:p w14:paraId="512736E8" w14:textId="77777777" w:rsidR="00E72FBB" w:rsidRPr="00E72FBB" w:rsidRDefault="00E72FBB" w:rsidP="00E72FBB">
            <w:pPr>
              <w:jc w:val="center"/>
              <w:rPr>
                <w:lang w:val="es-CR"/>
              </w:rPr>
            </w:pPr>
            <w:r w:rsidRPr="00E72FBB">
              <w:rPr>
                <w:lang w:val="es-CR"/>
              </w:rPr>
              <w:t>37</w:t>
            </w:r>
          </w:p>
        </w:tc>
        <w:tc>
          <w:tcPr>
            <w:tcW w:w="445" w:type="pct"/>
            <w:tcBorders>
              <w:top w:val="nil"/>
              <w:left w:val="single" w:sz="8" w:space="0" w:color="auto"/>
              <w:bottom w:val="nil"/>
              <w:right w:val="single" w:sz="8" w:space="0" w:color="auto"/>
            </w:tcBorders>
            <w:shd w:val="clear" w:color="auto" w:fill="auto"/>
            <w:noWrap/>
            <w:vAlign w:val="center"/>
          </w:tcPr>
          <w:p w14:paraId="6872414A" w14:textId="77777777" w:rsidR="00E72FBB" w:rsidRPr="00E72FBB" w:rsidRDefault="00E72FBB" w:rsidP="00E72FBB">
            <w:pPr>
              <w:jc w:val="center"/>
              <w:rPr>
                <w:lang w:val="es-CR"/>
              </w:rPr>
            </w:pPr>
            <w:r w:rsidRPr="00E72FBB">
              <w:rPr>
                <w:lang w:val="es-CR"/>
              </w:rPr>
              <w:t>0</w:t>
            </w:r>
          </w:p>
        </w:tc>
        <w:tc>
          <w:tcPr>
            <w:tcW w:w="445" w:type="pct"/>
            <w:tcBorders>
              <w:top w:val="nil"/>
              <w:left w:val="nil"/>
              <w:bottom w:val="nil"/>
              <w:right w:val="single" w:sz="8" w:space="0" w:color="auto"/>
            </w:tcBorders>
            <w:shd w:val="clear" w:color="auto" w:fill="auto"/>
            <w:noWrap/>
            <w:vAlign w:val="center"/>
          </w:tcPr>
          <w:p w14:paraId="023F9A04" w14:textId="77777777" w:rsidR="00E72FBB" w:rsidRPr="00E72FBB" w:rsidRDefault="00E72FBB" w:rsidP="00E72FBB">
            <w:pPr>
              <w:jc w:val="center"/>
              <w:rPr>
                <w:lang w:val="es-CR"/>
              </w:rPr>
            </w:pPr>
            <w:r w:rsidRPr="00E72FBB">
              <w:rPr>
                <w:lang w:val="es-CR"/>
              </w:rPr>
              <w:t>0</w:t>
            </w:r>
          </w:p>
        </w:tc>
        <w:tc>
          <w:tcPr>
            <w:tcW w:w="445" w:type="pct"/>
            <w:tcBorders>
              <w:top w:val="nil"/>
              <w:left w:val="nil"/>
              <w:bottom w:val="nil"/>
              <w:right w:val="nil"/>
            </w:tcBorders>
            <w:shd w:val="clear" w:color="auto" w:fill="auto"/>
            <w:noWrap/>
            <w:vAlign w:val="center"/>
          </w:tcPr>
          <w:p w14:paraId="5D042EAB" w14:textId="77777777" w:rsidR="00E72FBB" w:rsidRPr="00E72FBB" w:rsidRDefault="00E72FBB" w:rsidP="00E72FBB">
            <w:pPr>
              <w:jc w:val="center"/>
              <w:rPr>
                <w:lang w:val="es-CR"/>
              </w:rPr>
            </w:pPr>
            <w:r w:rsidRPr="00E72FBB">
              <w:rPr>
                <w:lang w:val="es-CR"/>
              </w:rPr>
              <w:t>0</w:t>
            </w:r>
          </w:p>
        </w:tc>
      </w:tr>
      <w:tr w:rsidR="00E72FBB" w:rsidRPr="00E72FBB" w14:paraId="28B0CD65" w14:textId="77777777" w:rsidTr="00796A37">
        <w:trPr>
          <w:trHeight w:val="249"/>
          <w:jc w:val="center"/>
        </w:trPr>
        <w:tc>
          <w:tcPr>
            <w:tcW w:w="2775" w:type="pct"/>
            <w:tcBorders>
              <w:top w:val="nil"/>
              <w:left w:val="nil"/>
              <w:bottom w:val="nil"/>
              <w:right w:val="nil"/>
            </w:tcBorders>
            <w:shd w:val="clear" w:color="auto" w:fill="auto"/>
            <w:noWrap/>
            <w:vAlign w:val="center"/>
            <w:hideMark/>
          </w:tcPr>
          <w:p w14:paraId="20820079" w14:textId="77777777" w:rsidR="00E72FBB" w:rsidRPr="00E72FBB" w:rsidRDefault="00E72FBB" w:rsidP="00E72FBB">
            <w:pPr>
              <w:rPr>
                <w:lang w:val="es-CR"/>
              </w:rPr>
            </w:pPr>
            <w:r w:rsidRPr="00E72FBB">
              <w:rPr>
                <w:lang w:val="es-CR"/>
              </w:rPr>
              <w:t>Remitido a la Sala Primera</w:t>
            </w:r>
          </w:p>
        </w:tc>
        <w:tc>
          <w:tcPr>
            <w:tcW w:w="445" w:type="pct"/>
            <w:tcBorders>
              <w:top w:val="nil"/>
              <w:left w:val="single" w:sz="8" w:space="0" w:color="auto"/>
              <w:bottom w:val="nil"/>
              <w:right w:val="single" w:sz="8" w:space="0" w:color="auto"/>
            </w:tcBorders>
            <w:shd w:val="clear" w:color="auto" w:fill="auto"/>
            <w:noWrap/>
            <w:vAlign w:val="center"/>
            <w:hideMark/>
          </w:tcPr>
          <w:p w14:paraId="3658E28C" w14:textId="77777777" w:rsidR="00E72FBB" w:rsidRPr="00E72FBB" w:rsidRDefault="00E72FBB" w:rsidP="00E72FBB">
            <w:pPr>
              <w:jc w:val="center"/>
              <w:rPr>
                <w:lang w:val="es-CR"/>
              </w:rPr>
            </w:pPr>
            <w:r w:rsidRPr="00E72FBB">
              <w:rPr>
                <w:lang w:val="es-CR"/>
              </w:rPr>
              <w:t>1</w:t>
            </w:r>
          </w:p>
        </w:tc>
        <w:tc>
          <w:tcPr>
            <w:tcW w:w="445" w:type="pct"/>
            <w:tcBorders>
              <w:top w:val="nil"/>
              <w:left w:val="nil"/>
              <w:bottom w:val="nil"/>
              <w:right w:val="nil"/>
            </w:tcBorders>
            <w:shd w:val="clear" w:color="auto" w:fill="auto"/>
            <w:noWrap/>
            <w:vAlign w:val="center"/>
          </w:tcPr>
          <w:p w14:paraId="0AF7DE5E" w14:textId="77777777" w:rsidR="00E72FBB" w:rsidRPr="00E72FBB" w:rsidRDefault="00E72FBB" w:rsidP="00E72FBB">
            <w:pPr>
              <w:jc w:val="center"/>
              <w:rPr>
                <w:lang w:val="es-CR"/>
              </w:rPr>
            </w:pPr>
            <w:r w:rsidRPr="00E72FBB">
              <w:rPr>
                <w:lang w:val="es-CR"/>
              </w:rPr>
              <w:t>3</w:t>
            </w:r>
          </w:p>
        </w:tc>
        <w:tc>
          <w:tcPr>
            <w:tcW w:w="445" w:type="pct"/>
            <w:tcBorders>
              <w:top w:val="nil"/>
              <w:left w:val="single" w:sz="8" w:space="0" w:color="auto"/>
              <w:bottom w:val="nil"/>
              <w:right w:val="single" w:sz="8" w:space="0" w:color="auto"/>
            </w:tcBorders>
            <w:shd w:val="clear" w:color="auto" w:fill="auto"/>
            <w:noWrap/>
            <w:vAlign w:val="center"/>
          </w:tcPr>
          <w:p w14:paraId="621A76E4" w14:textId="77777777" w:rsidR="00E72FBB" w:rsidRPr="00E72FBB" w:rsidRDefault="00E72FBB" w:rsidP="00E72FBB">
            <w:pPr>
              <w:jc w:val="center"/>
              <w:rPr>
                <w:lang w:val="es-CR"/>
              </w:rPr>
            </w:pPr>
            <w:r w:rsidRPr="00E72FBB">
              <w:rPr>
                <w:lang w:val="es-CR"/>
              </w:rPr>
              <w:t>1</w:t>
            </w:r>
          </w:p>
        </w:tc>
        <w:tc>
          <w:tcPr>
            <w:tcW w:w="445" w:type="pct"/>
            <w:tcBorders>
              <w:top w:val="nil"/>
              <w:left w:val="nil"/>
              <w:bottom w:val="nil"/>
              <w:right w:val="single" w:sz="8" w:space="0" w:color="auto"/>
            </w:tcBorders>
            <w:shd w:val="clear" w:color="auto" w:fill="auto"/>
            <w:noWrap/>
            <w:vAlign w:val="center"/>
          </w:tcPr>
          <w:p w14:paraId="2C4FF241" w14:textId="77777777" w:rsidR="00E72FBB" w:rsidRPr="00E72FBB" w:rsidRDefault="00E72FBB" w:rsidP="00E72FBB">
            <w:pPr>
              <w:jc w:val="center"/>
              <w:rPr>
                <w:lang w:val="es-CR"/>
              </w:rPr>
            </w:pPr>
            <w:r w:rsidRPr="00E72FBB">
              <w:rPr>
                <w:lang w:val="es-CR"/>
              </w:rPr>
              <w:t>0</w:t>
            </w:r>
          </w:p>
        </w:tc>
        <w:tc>
          <w:tcPr>
            <w:tcW w:w="445" w:type="pct"/>
            <w:tcBorders>
              <w:top w:val="nil"/>
              <w:left w:val="nil"/>
              <w:bottom w:val="nil"/>
              <w:right w:val="nil"/>
            </w:tcBorders>
            <w:shd w:val="clear" w:color="auto" w:fill="auto"/>
            <w:noWrap/>
            <w:vAlign w:val="center"/>
          </w:tcPr>
          <w:p w14:paraId="120D70E5" w14:textId="77777777" w:rsidR="00E72FBB" w:rsidRPr="00E72FBB" w:rsidRDefault="00E72FBB" w:rsidP="00E72FBB">
            <w:pPr>
              <w:jc w:val="center"/>
              <w:rPr>
                <w:lang w:val="es-CR"/>
              </w:rPr>
            </w:pPr>
            <w:r w:rsidRPr="00E72FBB">
              <w:rPr>
                <w:lang w:val="es-CR"/>
              </w:rPr>
              <w:t>0</w:t>
            </w:r>
          </w:p>
        </w:tc>
      </w:tr>
      <w:tr w:rsidR="00E72FBB" w:rsidRPr="00E72FBB" w14:paraId="32E4AD0F" w14:textId="77777777" w:rsidTr="00796A37">
        <w:trPr>
          <w:trHeight w:val="249"/>
          <w:jc w:val="center"/>
        </w:trPr>
        <w:tc>
          <w:tcPr>
            <w:tcW w:w="2775" w:type="pct"/>
            <w:tcBorders>
              <w:top w:val="nil"/>
              <w:left w:val="nil"/>
              <w:bottom w:val="nil"/>
              <w:right w:val="nil"/>
            </w:tcBorders>
            <w:shd w:val="clear" w:color="auto" w:fill="auto"/>
            <w:noWrap/>
            <w:vAlign w:val="center"/>
            <w:hideMark/>
          </w:tcPr>
          <w:p w14:paraId="21C46B1E" w14:textId="77777777" w:rsidR="00E72FBB" w:rsidRPr="00E72FBB" w:rsidRDefault="00E72FBB" w:rsidP="00E72FBB">
            <w:pPr>
              <w:rPr>
                <w:lang w:val="es-CR"/>
              </w:rPr>
            </w:pPr>
            <w:r w:rsidRPr="00E72FBB">
              <w:rPr>
                <w:lang w:val="es-CR"/>
              </w:rPr>
              <w:t>Otras razones</w:t>
            </w:r>
          </w:p>
        </w:tc>
        <w:tc>
          <w:tcPr>
            <w:tcW w:w="445" w:type="pct"/>
            <w:tcBorders>
              <w:top w:val="nil"/>
              <w:left w:val="single" w:sz="8" w:space="0" w:color="auto"/>
              <w:bottom w:val="nil"/>
              <w:right w:val="single" w:sz="8" w:space="0" w:color="auto"/>
            </w:tcBorders>
            <w:shd w:val="clear" w:color="auto" w:fill="auto"/>
            <w:noWrap/>
            <w:vAlign w:val="center"/>
            <w:hideMark/>
          </w:tcPr>
          <w:p w14:paraId="074E260F" w14:textId="77777777" w:rsidR="00E72FBB" w:rsidRPr="00E72FBB" w:rsidRDefault="00E72FBB" w:rsidP="00E72FBB">
            <w:pPr>
              <w:jc w:val="center"/>
              <w:rPr>
                <w:lang w:val="es-CR"/>
              </w:rPr>
            </w:pPr>
            <w:r w:rsidRPr="00E72FBB">
              <w:rPr>
                <w:lang w:val="es-CR"/>
              </w:rPr>
              <w:t>64</w:t>
            </w:r>
          </w:p>
        </w:tc>
        <w:tc>
          <w:tcPr>
            <w:tcW w:w="445" w:type="pct"/>
            <w:tcBorders>
              <w:top w:val="nil"/>
              <w:left w:val="nil"/>
              <w:bottom w:val="nil"/>
              <w:right w:val="nil"/>
            </w:tcBorders>
            <w:shd w:val="clear" w:color="auto" w:fill="auto"/>
            <w:noWrap/>
            <w:vAlign w:val="center"/>
          </w:tcPr>
          <w:p w14:paraId="5C16BDDA" w14:textId="77777777" w:rsidR="00E72FBB" w:rsidRPr="00E72FBB" w:rsidRDefault="00E72FBB" w:rsidP="00E72FBB">
            <w:pPr>
              <w:jc w:val="center"/>
              <w:rPr>
                <w:lang w:val="es-CR"/>
              </w:rPr>
            </w:pPr>
            <w:r w:rsidRPr="00E72FBB">
              <w:rPr>
                <w:lang w:val="es-CR"/>
              </w:rPr>
              <w:t>321</w:t>
            </w:r>
          </w:p>
        </w:tc>
        <w:tc>
          <w:tcPr>
            <w:tcW w:w="445" w:type="pct"/>
            <w:tcBorders>
              <w:top w:val="nil"/>
              <w:left w:val="single" w:sz="8" w:space="0" w:color="auto"/>
              <w:bottom w:val="nil"/>
              <w:right w:val="single" w:sz="8" w:space="0" w:color="auto"/>
            </w:tcBorders>
            <w:shd w:val="clear" w:color="auto" w:fill="auto"/>
            <w:noWrap/>
            <w:vAlign w:val="center"/>
          </w:tcPr>
          <w:p w14:paraId="6F7E3B12" w14:textId="77777777" w:rsidR="00E72FBB" w:rsidRPr="00E72FBB" w:rsidRDefault="00E72FBB" w:rsidP="00E72FBB">
            <w:pPr>
              <w:jc w:val="center"/>
              <w:rPr>
                <w:lang w:val="es-CR"/>
              </w:rPr>
            </w:pPr>
            <w:r w:rsidRPr="00E72FBB">
              <w:rPr>
                <w:lang w:val="es-CR"/>
              </w:rPr>
              <w:t>0</w:t>
            </w:r>
          </w:p>
        </w:tc>
        <w:tc>
          <w:tcPr>
            <w:tcW w:w="445" w:type="pct"/>
            <w:tcBorders>
              <w:top w:val="nil"/>
              <w:left w:val="nil"/>
              <w:bottom w:val="nil"/>
              <w:right w:val="single" w:sz="8" w:space="0" w:color="auto"/>
            </w:tcBorders>
            <w:shd w:val="clear" w:color="auto" w:fill="auto"/>
            <w:noWrap/>
            <w:vAlign w:val="center"/>
          </w:tcPr>
          <w:p w14:paraId="58AD0A70" w14:textId="77777777" w:rsidR="00E72FBB" w:rsidRPr="00E72FBB" w:rsidRDefault="00E72FBB" w:rsidP="00E72FBB">
            <w:pPr>
              <w:jc w:val="center"/>
              <w:rPr>
                <w:lang w:val="es-CR"/>
              </w:rPr>
            </w:pPr>
            <w:r w:rsidRPr="00E72FBB">
              <w:rPr>
                <w:lang w:val="es-CR"/>
              </w:rPr>
              <w:t>0</w:t>
            </w:r>
          </w:p>
        </w:tc>
        <w:tc>
          <w:tcPr>
            <w:tcW w:w="445" w:type="pct"/>
            <w:tcBorders>
              <w:top w:val="nil"/>
              <w:left w:val="nil"/>
              <w:bottom w:val="nil"/>
              <w:right w:val="nil"/>
            </w:tcBorders>
            <w:shd w:val="clear" w:color="auto" w:fill="auto"/>
            <w:noWrap/>
            <w:vAlign w:val="center"/>
          </w:tcPr>
          <w:p w14:paraId="01764FEB" w14:textId="77777777" w:rsidR="00E72FBB" w:rsidRPr="00E72FBB" w:rsidRDefault="00E72FBB" w:rsidP="00E72FBB">
            <w:pPr>
              <w:jc w:val="center"/>
              <w:rPr>
                <w:lang w:val="es-CR"/>
              </w:rPr>
            </w:pPr>
            <w:r w:rsidRPr="00E72FBB">
              <w:rPr>
                <w:lang w:val="es-CR"/>
              </w:rPr>
              <w:t>0</w:t>
            </w:r>
          </w:p>
        </w:tc>
      </w:tr>
      <w:tr w:rsidR="00E72FBB" w:rsidRPr="00E72FBB" w14:paraId="78831FC9" w14:textId="77777777" w:rsidTr="00796A37">
        <w:trPr>
          <w:trHeight w:val="260"/>
          <w:jc w:val="center"/>
        </w:trPr>
        <w:tc>
          <w:tcPr>
            <w:tcW w:w="2775" w:type="pct"/>
            <w:tcBorders>
              <w:top w:val="nil"/>
              <w:left w:val="nil"/>
              <w:bottom w:val="single" w:sz="8" w:space="0" w:color="auto"/>
              <w:right w:val="nil"/>
            </w:tcBorders>
            <w:shd w:val="clear" w:color="auto" w:fill="auto"/>
            <w:noWrap/>
            <w:vAlign w:val="center"/>
            <w:hideMark/>
          </w:tcPr>
          <w:p w14:paraId="09CFE541" w14:textId="77777777" w:rsidR="00E72FBB" w:rsidRPr="00E72FBB" w:rsidRDefault="00E72FBB" w:rsidP="00E72FBB">
            <w:pPr>
              <w:rPr>
                <w:lang w:val="es-CR"/>
              </w:rPr>
            </w:pPr>
            <w:r w:rsidRPr="00E72FBB">
              <w:rPr>
                <w:lang w:val="es-CR"/>
              </w:rPr>
              <w:t> </w:t>
            </w:r>
          </w:p>
        </w:tc>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79AB490" w14:textId="77777777" w:rsidR="00E72FBB" w:rsidRPr="00E72FBB" w:rsidRDefault="00E72FBB" w:rsidP="00E72FBB">
            <w:pPr>
              <w:rPr>
                <w:lang w:val="es-CR"/>
              </w:rPr>
            </w:pPr>
            <w:r w:rsidRPr="00E72FBB">
              <w:rPr>
                <w:lang w:val="es-CR"/>
              </w:rPr>
              <w:t> </w:t>
            </w:r>
          </w:p>
        </w:tc>
        <w:tc>
          <w:tcPr>
            <w:tcW w:w="445" w:type="pct"/>
            <w:tcBorders>
              <w:top w:val="nil"/>
              <w:left w:val="nil"/>
              <w:bottom w:val="single" w:sz="8" w:space="0" w:color="auto"/>
              <w:right w:val="nil"/>
            </w:tcBorders>
            <w:shd w:val="clear" w:color="auto" w:fill="auto"/>
            <w:noWrap/>
            <w:vAlign w:val="center"/>
            <w:hideMark/>
          </w:tcPr>
          <w:p w14:paraId="550DAE26" w14:textId="77777777" w:rsidR="00E72FBB" w:rsidRPr="00E72FBB" w:rsidRDefault="00E72FBB" w:rsidP="00E72FBB">
            <w:pPr>
              <w:rPr>
                <w:lang w:val="es-CR"/>
              </w:rPr>
            </w:pPr>
            <w:r w:rsidRPr="00E72FBB">
              <w:rPr>
                <w:lang w:val="es-CR"/>
              </w:rPr>
              <w:t> </w:t>
            </w:r>
          </w:p>
        </w:tc>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8DEC1FC" w14:textId="77777777" w:rsidR="00E72FBB" w:rsidRPr="00E72FBB" w:rsidRDefault="00E72FBB" w:rsidP="00E72FBB">
            <w:pPr>
              <w:rPr>
                <w:lang w:val="es-CR"/>
              </w:rPr>
            </w:pPr>
            <w:r w:rsidRPr="00E72FBB">
              <w:rPr>
                <w:lang w:val="es-CR"/>
              </w:rPr>
              <w:t> </w:t>
            </w:r>
          </w:p>
        </w:tc>
        <w:tc>
          <w:tcPr>
            <w:tcW w:w="445" w:type="pct"/>
            <w:tcBorders>
              <w:top w:val="nil"/>
              <w:left w:val="nil"/>
              <w:bottom w:val="single" w:sz="8" w:space="0" w:color="auto"/>
              <w:right w:val="single" w:sz="8" w:space="0" w:color="auto"/>
            </w:tcBorders>
            <w:shd w:val="clear" w:color="auto" w:fill="auto"/>
            <w:noWrap/>
            <w:vAlign w:val="center"/>
            <w:hideMark/>
          </w:tcPr>
          <w:p w14:paraId="64C497FE" w14:textId="77777777" w:rsidR="00E72FBB" w:rsidRPr="00E72FBB" w:rsidRDefault="00E72FBB" w:rsidP="00E72FBB">
            <w:pPr>
              <w:rPr>
                <w:lang w:val="es-CR"/>
              </w:rPr>
            </w:pPr>
            <w:r w:rsidRPr="00E72FBB">
              <w:rPr>
                <w:lang w:val="es-CR"/>
              </w:rPr>
              <w:t> </w:t>
            </w:r>
          </w:p>
        </w:tc>
        <w:tc>
          <w:tcPr>
            <w:tcW w:w="445" w:type="pct"/>
            <w:tcBorders>
              <w:top w:val="nil"/>
              <w:left w:val="nil"/>
              <w:bottom w:val="single" w:sz="8" w:space="0" w:color="auto"/>
              <w:right w:val="nil"/>
            </w:tcBorders>
            <w:shd w:val="clear" w:color="auto" w:fill="auto"/>
            <w:noWrap/>
            <w:vAlign w:val="center"/>
            <w:hideMark/>
          </w:tcPr>
          <w:p w14:paraId="6507D4FF" w14:textId="77777777" w:rsidR="00E72FBB" w:rsidRPr="00E72FBB" w:rsidRDefault="00E72FBB" w:rsidP="00E72FBB">
            <w:pPr>
              <w:rPr>
                <w:lang w:val="es-CR"/>
              </w:rPr>
            </w:pPr>
            <w:r w:rsidRPr="00E72FBB">
              <w:rPr>
                <w:lang w:val="es-CR"/>
              </w:rPr>
              <w:t> </w:t>
            </w:r>
          </w:p>
        </w:tc>
      </w:tr>
      <w:tr w:rsidR="00E72FBB" w:rsidRPr="00E72FBB" w14:paraId="05A7C3B6" w14:textId="77777777" w:rsidTr="00796A37">
        <w:trPr>
          <w:trHeight w:val="201"/>
          <w:jc w:val="center"/>
        </w:trPr>
        <w:tc>
          <w:tcPr>
            <w:tcW w:w="5000" w:type="pct"/>
            <w:gridSpan w:val="6"/>
            <w:tcBorders>
              <w:top w:val="single" w:sz="8" w:space="0" w:color="auto"/>
              <w:left w:val="nil"/>
              <w:bottom w:val="nil"/>
              <w:right w:val="nil"/>
            </w:tcBorders>
            <w:shd w:val="clear" w:color="auto" w:fill="auto"/>
            <w:vAlign w:val="center"/>
            <w:hideMark/>
          </w:tcPr>
          <w:tbl>
            <w:tblPr>
              <w:tblW w:w="9072" w:type="dxa"/>
              <w:tblInd w:w="70" w:type="dxa"/>
              <w:tblCellMar>
                <w:left w:w="70" w:type="dxa"/>
                <w:right w:w="70" w:type="dxa"/>
              </w:tblCellMar>
              <w:tblLook w:val="04A0" w:firstRow="1" w:lastRow="0" w:firstColumn="1" w:lastColumn="0" w:noHBand="0" w:noVBand="1"/>
            </w:tblPr>
            <w:tblGrid>
              <w:gridCol w:w="5954"/>
              <w:gridCol w:w="1230"/>
              <w:gridCol w:w="1888"/>
            </w:tblGrid>
            <w:tr w:rsidR="00E72FBB" w:rsidRPr="00E72FBB" w14:paraId="53FA8EE8" w14:textId="77777777" w:rsidTr="00796A37">
              <w:trPr>
                <w:trHeight w:val="290"/>
              </w:trPr>
              <w:tc>
                <w:tcPr>
                  <w:tcW w:w="5954" w:type="dxa"/>
                  <w:tcBorders>
                    <w:top w:val="nil"/>
                    <w:left w:val="nil"/>
                    <w:bottom w:val="nil"/>
                    <w:right w:val="nil"/>
                  </w:tcBorders>
                  <w:shd w:val="clear" w:color="auto" w:fill="auto"/>
                  <w:noWrap/>
                  <w:vAlign w:val="bottom"/>
                  <w:hideMark/>
                </w:tcPr>
                <w:p w14:paraId="59676A76" w14:textId="77777777" w:rsidR="00E72FBB" w:rsidRPr="00E72FBB" w:rsidRDefault="00E72FBB" w:rsidP="00E72FBB">
                  <w:pPr>
                    <w:rPr>
                      <w:lang w:val="es-CR" w:eastAsia="es-CR"/>
                    </w:rPr>
                  </w:pPr>
                  <w:r w:rsidRPr="00E72FBB">
                    <w:rPr>
                      <w:lang w:val="es-CR" w:eastAsia="es-CR"/>
                    </w:rPr>
                    <w:t>Elaborado por: Subproceso de Estadística, Dirección de Planificación.</w:t>
                  </w:r>
                </w:p>
              </w:tc>
              <w:tc>
                <w:tcPr>
                  <w:tcW w:w="1230" w:type="dxa"/>
                  <w:tcBorders>
                    <w:top w:val="nil"/>
                    <w:left w:val="nil"/>
                    <w:bottom w:val="nil"/>
                    <w:right w:val="nil"/>
                  </w:tcBorders>
                  <w:shd w:val="clear" w:color="auto" w:fill="auto"/>
                  <w:noWrap/>
                  <w:vAlign w:val="bottom"/>
                  <w:hideMark/>
                </w:tcPr>
                <w:p w14:paraId="6F6C283A" w14:textId="77777777" w:rsidR="00E72FBB" w:rsidRPr="00E72FBB" w:rsidRDefault="00E72FBB" w:rsidP="00E72FBB">
                  <w:pPr>
                    <w:rPr>
                      <w:lang w:val="es-CR" w:eastAsia="es-CR"/>
                    </w:rPr>
                  </w:pPr>
                </w:p>
              </w:tc>
              <w:tc>
                <w:tcPr>
                  <w:tcW w:w="1888" w:type="dxa"/>
                  <w:tcBorders>
                    <w:top w:val="nil"/>
                    <w:left w:val="nil"/>
                    <w:bottom w:val="nil"/>
                    <w:right w:val="nil"/>
                  </w:tcBorders>
                  <w:shd w:val="clear" w:color="auto" w:fill="auto"/>
                  <w:noWrap/>
                  <w:vAlign w:val="bottom"/>
                  <w:hideMark/>
                </w:tcPr>
                <w:p w14:paraId="23502079" w14:textId="77777777" w:rsidR="00E72FBB" w:rsidRPr="00E72FBB" w:rsidRDefault="00E72FBB" w:rsidP="00E72FBB">
                  <w:pPr>
                    <w:rPr>
                      <w:lang w:val="es-CR" w:eastAsia="es-CR"/>
                    </w:rPr>
                  </w:pPr>
                </w:p>
              </w:tc>
            </w:tr>
          </w:tbl>
          <w:p w14:paraId="4E494906" w14:textId="77777777" w:rsidR="00E72FBB" w:rsidRPr="00E72FBB" w:rsidRDefault="00E72FBB" w:rsidP="00E72FBB">
            <w:pPr>
              <w:rPr>
                <w:lang w:val="es-CR"/>
              </w:rPr>
            </w:pPr>
          </w:p>
          <w:p w14:paraId="6C8356D9" w14:textId="77777777" w:rsidR="00E72FBB" w:rsidRPr="00E72FBB" w:rsidRDefault="00E72FBB" w:rsidP="00E72FBB">
            <w:pPr>
              <w:rPr>
                <w:lang w:val="es-CR"/>
              </w:rPr>
            </w:pPr>
          </w:p>
        </w:tc>
      </w:tr>
    </w:tbl>
    <w:p w14:paraId="100BE0C8" w14:textId="77777777" w:rsidR="00E72FBB" w:rsidRPr="00E72FBB" w:rsidRDefault="00E72FBB" w:rsidP="00E72FBB">
      <w:pPr>
        <w:jc w:val="both"/>
        <w:rPr>
          <w:lang w:val="es-CR"/>
        </w:rPr>
      </w:pPr>
    </w:p>
    <w:p w14:paraId="32BB0CF5" w14:textId="28A5F216" w:rsidR="00E72FBB" w:rsidRDefault="00E72FBB" w:rsidP="00E72FBB">
      <w:pPr>
        <w:ind w:left="851" w:right="851" w:firstLine="709"/>
        <w:jc w:val="both"/>
        <w:rPr>
          <w:lang w:val="es-CR"/>
        </w:rPr>
      </w:pPr>
      <w:r w:rsidRPr="00E72FBB">
        <w:rPr>
          <w:lang w:val="es-CR"/>
        </w:rPr>
        <w:t xml:space="preserve">Entre las variaciones ascendentes más relevantes destacan </w:t>
      </w:r>
      <w:r w:rsidRPr="00E72FBB">
        <w:rPr>
          <w:i/>
          <w:iCs/>
          <w:lang w:val="es-CR"/>
        </w:rPr>
        <w:t>los cumplimientos de sanción</w:t>
      </w:r>
      <w:r w:rsidRPr="00E72FBB">
        <w:rPr>
          <w:lang w:val="es-CR"/>
        </w:rPr>
        <w:t xml:space="preserve"> con un incremento de 42 resoluciones y los </w:t>
      </w:r>
      <w:r w:rsidRPr="00E72FBB">
        <w:rPr>
          <w:i/>
          <w:iCs/>
          <w:lang w:val="es-CR"/>
        </w:rPr>
        <w:t>rechazos de plano</w:t>
      </w:r>
      <w:r w:rsidRPr="00E72FBB">
        <w:rPr>
          <w:lang w:val="es-CR"/>
        </w:rPr>
        <w:t xml:space="preserve"> con 29 más. De forma contraria, resoluciones como </w:t>
      </w:r>
      <w:r w:rsidRPr="00E72FBB">
        <w:rPr>
          <w:i/>
          <w:iCs/>
          <w:lang w:val="es-CR"/>
        </w:rPr>
        <w:t>por incumplimiento del actor /actora</w:t>
      </w:r>
      <w:r w:rsidRPr="00E72FBB">
        <w:rPr>
          <w:lang w:val="es-CR"/>
        </w:rPr>
        <w:t xml:space="preserve"> y </w:t>
      </w:r>
      <w:r w:rsidRPr="00E72FBB">
        <w:rPr>
          <w:i/>
          <w:iCs/>
          <w:lang w:val="es-CR"/>
        </w:rPr>
        <w:t>por</w:t>
      </w:r>
      <w:r w:rsidRPr="00E72FBB">
        <w:rPr>
          <w:lang w:val="es-CR"/>
        </w:rPr>
        <w:t xml:space="preserve"> </w:t>
      </w:r>
      <w:r w:rsidRPr="00E72FBB">
        <w:rPr>
          <w:i/>
          <w:iCs/>
          <w:lang w:val="es-CR"/>
        </w:rPr>
        <w:t>solicitud de parte, actor /actora</w:t>
      </w:r>
      <w:r w:rsidRPr="00E72FBB">
        <w:rPr>
          <w:lang w:val="es-CR"/>
        </w:rPr>
        <w:t>, redujeron de forma significativa su volumen respecto al anterior al registrar 68 y 61 resoluciones menos.</w:t>
      </w:r>
    </w:p>
    <w:p w14:paraId="01450366" w14:textId="77777777" w:rsidR="00E72FBB" w:rsidRPr="00E72FBB" w:rsidRDefault="00E72FBB" w:rsidP="00E72FBB">
      <w:pPr>
        <w:ind w:left="851" w:right="851" w:firstLine="709"/>
        <w:jc w:val="both"/>
        <w:rPr>
          <w:lang w:val="es-CR"/>
        </w:rPr>
      </w:pPr>
    </w:p>
    <w:p w14:paraId="4CECE49A" w14:textId="77777777" w:rsidR="00E72FBB" w:rsidRPr="00E72FBB" w:rsidRDefault="00E72FBB" w:rsidP="00E72FBB">
      <w:pPr>
        <w:ind w:left="851" w:right="851" w:firstLine="709"/>
        <w:jc w:val="both"/>
        <w:rPr>
          <w:lang w:val="es-CR"/>
        </w:rPr>
      </w:pPr>
      <w:r w:rsidRPr="00E72FBB">
        <w:rPr>
          <w:lang w:val="es-CR"/>
        </w:rPr>
        <w:t xml:space="preserve">Resalta la tendencia seguida por las </w:t>
      </w:r>
      <w:r w:rsidRPr="00E72FBB">
        <w:rPr>
          <w:i/>
          <w:iCs/>
          <w:lang w:val="es-CR"/>
        </w:rPr>
        <w:t xml:space="preserve">sentencias con lugar, </w:t>
      </w:r>
      <w:r w:rsidRPr="00E72FBB">
        <w:rPr>
          <w:lang w:val="es-CR"/>
        </w:rPr>
        <w:t xml:space="preserve">las cuales a inicios del quinquenio registraban volúmenes muy elevados (más de 200 anuales), siendo que año con año se fueron reduciendo al tal punto que para el año en cuestión casi desaparecieron (solo una sentencia). En ese sentido se realiza consulta al Juzgado Notarial, quienes señalan la existencia de un cambio en el uso de los sistemas que trajo consigo la disminución del rubro “sentencias con lugar”. De acuerdo con lo indicado por el despacho las </w:t>
      </w:r>
      <w:r w:rsidRPr="00E72FBB">
        <w:rPr>
          <w:i/>
          <w:iCs/>
          <w:lang w:val="es-CR"/>
        </w:rPr>
        <w:t>sentencias con lugar</w:t>
      </w:r>
      <w:r w:rsidRPr="00E72FBB">
        <w:rPr>
          <w:lang w:val="es-CR"/>
        </w:rPr>
        <w:t xml:space="preserve"> son procesos que a lo interno quedan en trámite ya que pasan a una fase de cumplimiento denominada “</w:t>
      </w:r>
      <w:r w:rsidRPr="00E72FBB">
        <w:rPr>
          <w:i/>
          <w:iCs/>
          <w:lang w:val="es-CR"/>
        </w:rPr>
        <w:t>por cumplimiento de la sanción”</w:t>
      </w:r>
      <w:r w:rsidRPr="00E72FBB">
        <w:rPr>
          <w:lang w:val="es-CR"/>
        </w:rPr>
        <w:t xml:space="preserve">, razón por la cual a partir del año 2016 (según se aprecia en el cuadro de referencia), inicia un proceso de reducción de la variable </w:t>
      </w:r>
      <w:r w:rsidRPr="00E72FBB">
        <w:rPr>
          <w:i/>
          <w:iCs/>
          <w:lang w:val="es-CR"/>
        </w:rPr>
        <w:t>sentencias con lugar</w:t>
      </w:r>
      <w:r w:rsidRPr="00E72FBB">
        <w:rPr>
          <w:lang w:val="es-CR"/>
        </w:rPr>
        <w:t xml:space="preserve"> y en su defecto un crecimiento en la variable </w:t>
      </w:r>
      <w:r w:rsidRPr="00E72FBB">
        <w:rPr>
          <w:i/>
          <w:iCs/>
          <w:lang w:val="es-CR"/>
        </w:rPr>
        <w:t xml:space="preserve">por cumplimiento de la sanción. </w:t>
      </w:r>
    </w:p>
    <w:p w14:paraId="370ABA5E" w14:textId="77777777" w:rsidR="00E72FBB" w:rsidRPr="00E72FBB" w:rsidRDefault="00E72FBB" w:rsidP="00E72FBB">
      <w:pPr>
        <w:ind w:left="851" w:right="851" w:firstLine="709"/>
        <w:jc w:val="both"/>
        <w:rPr>
          <w:b/>
          <w:bCs/>
          <w:lang w:val="es-CR"/>
        </w:rPr>
      </w:pPr>
    </w:p>
    <w:p w14:paraId="319C7A7F" w14:textId="77777777" w:rsidR="00E72FBB" w:rsidRPr="00E72FBB" w:rsidRDefault="00E72FBB" w:rsidP="00A92191">
      <w:pPr>
        <w:numPr>
          <w:ilvl w:val="0"/>
          <w:numId w:val="14"/>
        </w:numPr>
        <w:suppressAutoHyphens w:val="0"/>
        <w:ind w:left="851" w:right="851" w:firstLine="709"/>
        <w:jc w:val="both"/>
        <w:rPr>
          <w:b/>
          <w:bCs/>
          <w:lang w:val="es-CR"/>
        </w:rPr>
      </w:pPr>
      <w:bookmarkStart w:id="30" w:name="_Toc9237729"/>
      <w:bookmarkStart w:id="31" w:name="_Toc11834855"/>
      <w:bookmarkStart w:id="32" w:name="_Toc60918728"/>
      <w:bookmarkStart w:id="33" w:name="_Toc60925325"/>
      <w:bookmarkStart w:id="34" w:name="_Toc60928542"/>
      <w:bookmarkStart w:id="35" w:name="_Toc60933121"/>
      <w:r w:rsidRPr="00E72FBB">
        <w:rPr>
          <w:b/>
          <w:bCs/>
          <w:lang w:val="es-CR"/>
        </w:rPr>
        <w:t>DURACIONES</w:t>
      </w:r>
      <w:bookmarkEnd w:id="30"/>
      <w:bookmarkEnd w:id="31"/>
      <w:bookmarkEnd w:id="32"/>
      <w:bookmarkEnd w:id="33"/>
      <w:bookmarkEnd w:id="34"/>
      <w:bookmarkEnd w:id="35"/>
    </w:p>
    <w:p w14:paraId="5B142583" w14:textId="4FA00585" w:rsidR="00E72FBB" w:rsidRDefault="00E72FBB" w:rsidP="00E72FBB">
      <w:pPr>
        <w:ind w:left="851" w:right="851" w:firstLine="709"/>
        <w:jc w:val="both"/>
        <w:rPr>
          <w:lang w:val="es-CR"/>
        </w:rPr>
      </w:pPr>
      <w:r w:rsidRPr="00E72FBB">
        <w:rPr>
          <w:lang w:val="es-CR"/>
        </w:rPr>
        <w:lastRenderedPageBreak/>
        <w:t>El Juzgado Notarial para el 2019, presenta una duración promedio de 34 meses y 3 semanas para los tres tipos de voto que tramita (ver cuadro N°4), experimentando un aumento de 3 meses respecto del año anterior. Es importante acotar, que dicho aumento en los tiempos se produce pese a que el número de resoluciones disminuyó en 111 casos respecto a 2018.</w:t>
      </w:r>
    </w:p>
    <w:p w14:paraId="49009243" w14:textId="77777777" w:rsidR="00E72FBB" w:rsidRPr="00E72FBB" w:rsidRDefault="00E72FBB" w:rsidP="00E72FBB">
      <w:pPr>
        <w:ind w:left="851" w:right="851" w:firstLine="709"/>
        <w:jc w:val="both"/>
        <w:rPr>
          <w:lang w:val="es-CR"/>
        </w:rPr>
      </w:pPr>
    </w:p>
    <w:p w14:paraId="2EF00874" w14:textId="35F7FC91" w:rsidR="00E72FBB" w:rsidRDefault="00E72FBB" w:rsidP="00E72FBB">
      <w:pPr>
        <w:ind w:left="851" w:right="851" w:firstLine="709"/>
        <w:jc w:val="both"/>
        <w:rPr>
          <w:lang w:val="es-CR"/>
        </w:rPr>
      </w:pPr>
      <w:r w:rsidRPr="00E72FBB">
        <w:rPr>
          <w:lang w:val="es-CR"/>
        </w:rPr>
        <w:t xml:space="preserve">Las </w:t>
      </w:r>
      <w:r w:rsidRPr="00E72FBB">
        <w:rPr>
          <w:i/>
          <w:iCs/>
          <w:lang w:val="es-CR"/>
        </w:rPr>
        <w:t xml:space="preserve">sanciones impuestas </w:t>
      </w:r>
      <w:r w:rsidRPr="00E72FBB">
        <w:rPr>
          <w:lang w:val="es-CR"/>
        </w:rPr>
        <w:t>son las de más vieja data con un promedio de duración de 48 meses y 3 semanas, registrando una leve disminución en sus tiempos de 2 semanas, sin embargo; se rescata que en 2019 se resolvieron 42 sanciones más que en 2018.</w:t>
      </w:r>
    </w:p>
    <w:p w14:paraId="05A1138E" w14:textId="77777777" w:rsidR="00E72FBB" w:rsidRPr="00E72FBB" w:rsidRDefault="00E72FBB" w:rsidP="00E72FBB">
      <w:pPr>
        <w:ind w:left="851" w:right="851" w:firstLine="709"/>
        <w:jc w:val="both"/>
        <w:rPr>
          <w:lang w:val="es-CR"/>
        </w:rPr>
      </w:pPr>
    </w:p>
    <w:p w14:paraId="49811944" w14:textId="77777777" w:rsidR="00E72FBB" w:rsidRPr="00E72FBB" w:rsidRDefault="00E72FBB" w:rsidP="00E72FBB">
      <w:pPr>
        <w:ind w:left="851" w:right="851" w:firstLine="709"/>
        <w:jc w:val="both"/>
        <w:rPr>
          <w:lang w:val="es-CR"/>
        </w:rPr>
      </w:pPr>
      <w:r w:rsidRPr="00E72FBB">
        <w:rPr>
          <w:lang w:val="es-CR"/>
        </w:rPr>
        <w:t xml:space="preserve">Las </w:t>
      </w:r>
      <w:r w:rsidRPr="00E72FBB">
        <w:rPr>
          <w:i/>
          <w:iCs/>
          <w:lang w:val="es-CR"/>
        </w:rPr>
        <w:t>sentencias dictadas</w:t>
      </w:r>
      <w:r w:rsidRPr="00E72FBB">
        <w:rPr>
          <w:lang w:val="es-CR"/>
        </w:rPr>
        <w:t xml:space="preserve"> por su parte contabilizan una duración promedio de 40 meses y dos semanas, tiempo que resulta ser 1 mes y dos semanas más alto que el registrado un año atrás, pese a que se gestionaron 33 sentencias menos que el año anterior.</w:t>
      </w:r>
    </w:p>
    <w:p w14:paraId="78B31859" w14:textId="77777777" w:rsidR="00E72FBB" w:rsidRPr="00E72FBB" w:rsidRDefault="00E72FBB" w:rsidP="00E72FBB">
      <w:pPr>
        <w:jc w:val="center"/>
        <w:rPr>
          <w:lang w:val="es-CR"/>
        </w:rPr>
      </w:pPr>
    </w:p>
    <w:p w14:paraId="09B9F596" w14:textId="77777777" w:rsidR="00E72FBB" w:rsidRPr="00E72FBB" w:rsidRDefault="00E72FBB" w:rsidP="00E72FBB">
      <w:pPr>
        <w:jc w:val="center"/>
        <w:rPr>
          <w:b/>
          <w:bCs/>
          <w:lang w:val="es-CR"/>
        </w:rPr>
      </w:pPr>
      <w:r w:rsidRPr="00E72FBB">
        <w:rPr>
          <w:b/>
          <w:bCs/>
          <w:lang w:val="es-CR"/>
        </w:rPr>
        <w:t>Cuadro 4</w:t>
      </w:r>
    </w:p>
    <w:p w14:paraId="3E0F3AA8" w14:textId="77777777" w:rsidR="00E72FBB" w:rsidRPr="00E72FBB" w:rsidRDefault="00E72FBB" w:rsidP="00E72FBB">
      <w:pPr>
        <w:jc w:val="center"/>
        <w:rPr>
          <w:b/>
          <w:bCs/>
          <w:lang w:val="es-CR"/>
        </w:rPr>
      </w:pPr>
      <w:r w:rsidRPr="00E72FBB">
        <w:rPr>
          <w:b/>
          <w:bCs/>
          <w:lang w:val="es-CR"/>
        </w:rPr>
        <w:t>Juzgado Notarial: Duración promedio, Casos terminados según tipo de resolución, 2015-2019</w:t>
      </w:r>
    </w:p>
    <w:tbl>
      <w:tblPr>
        <w:tblW w:w="9072" w:type="dxa"/>
        <w:tblInd w:w="70" w:type="dxa"/>
        <w:tblCellMar>
          <w:left w:w="70" w:type="dxa"/>
          <w:right w:w="70" w:type="dxa"/>
        </w:tblCellMar>
        <w:tblLook w:val="04A0" w:firstRow="1" w:lastRow="0" w:firstColumn="1" w:lastColumn="0" w:noHBand="0" w:noVBand="1"/>
      </w:tblPr>
      <w:tblGrid>
        <w:gridCol w:w="2552"/>
        <w:gridCol w:w="1460"/>
        <w:gridCol w:w="1949"/>
        <w:gridCol w:w="1460"/>
        <w:gridCol w:w="1888"/>
      </w:tblGrid>
      <w:tr w:rsidR="00E72FBB" w:rsidRPr="00E72FBB" w14:paraId="18F53690" w14:textId="77777777" w:rsidTr="00796A37">
        <w:trPr>
          <w:trHeight w:val="290"/>
        </w:trPr>
        <w:tc>
          <w:tcPr>
            <w:tcW w:w="2552" w:type="dxa"/>
            <w:tcBorders>
              <w:top w:val="single" w:sz="4" w:space="0" w:color="auto"/>
              <w:left w:val="nil"/>
              <w:bottom w:val="nil"/>
              <w:right w:val="nil"/>
            </w:tcBorders>
            <w:shd w:val="clear" w:color="auto" w:fill="auto"/>
            <w:noWrap/>
            <w:vAlign w:val="bottom"/>
            <w:hideMark/>
          </w:tcPr>
          <w:p w14:paraId="694A1D97" w14:textId="77777777" w:rsidR="00E72FBB" w:rsidRPr="00E72FBB" w:rsidRDefault="00E72FBB" w:rsidP="00E72FBB">
            <w:pPr>
              <w:rPr>
                <w:lang w:val="es-CR" w:eastAsia="es-CR"/>
              </w:rPr>
            </w:pPr>
            <w:r w:rsidRPr="00E72FBB">
              <w:rPr>
                <w:lang w:val="es-CR" w:eastAsia="es-CR"/>
              </w:rPr>
              <w:t> </w:t>
            </w:r>
          </w:p>
        </w:tc>
        <w:tc>
          <w:tcPr>
            <w:tcW w:w="1453" w:type="dxa"/>
            <w:tcBorders>
              <w:top w:val="single" w:sz="4" w:space="0" w:color="auto"/>
              <w:left w:val="nil"/>
              <w:bottom w:val="nil"/>
              <w:right w:val="nil"/>
            </w:tcBorders>
            <w:shd w:val="clear" w:color="auto" w:fill="auto"/>
            <w:noWrap/>
            <w:vAlign w:val="bottom"/>
            <w:hideMark/>
          </w:tcPr>
          <w:p w14:paraId="5B5E0C89" w14:textId="77777777" w:rsidR="00E72FBB" w:rsidRPr="00E72FBB" w:rsidRDefault="00E72FBB" w:rsidP="00E72FBB">
            <w:pPr>
              <w:rPr>
                <w:lang w:val="es-CR" w:eastAsia="es-CR"/>
              </w:rPr>
            </w:pPr>
            <w:r w:rsidRPr="00E72FBB">
              <w:rPr>
                <w:lang w:val="es-CR" w:eastAsia="es-CR"/>
              </w:rPr>
              <w:t> </w:t>
            </w:r>
          </w:p>
        </w:tc>
        <w:tc>
          <w:tcPr>
            <w:tcW w:w="1949" w:type="dxa"/>
            <w:tcBorders>
              <w:top w:val="single" w:sz="4" w:space="0" w:color="auto"/>
              <w:left w:val="nil"/>
              <w:bottom w:val="nil"/>
              <w:right w:val="nil"/>
            </w:tcBorders>
            <w:shd w:val="clear" w:color="auto" w:fill="auto"/>
            <w:noWrap/>
            <w:vAlign w:val="bottom"/>
            <w:hideMark/>
          </w:tcPr>
          <w:p w14:paraId="4213C613" w14:textId="77777777" w:rsidR="00E72FBB" w:rsidRPr="00E72FBB" w:rsidRDefault="00E72FBB" w:rsidP="00E72FBB">
            <w:pPr>
              <w:rPr>
                <w:lang w:val="es-CR" w:eastAsia="es-CR"/>
              </w:rPr>
            </w:pPr>
            <w:r w:rsidRPr="00E72FBB">
              <w:rPr>
                <w:lang w:val="es-CR" w:eastAsia="es-CR"/>
              </w:rPr>
              <w:t> </w:t>
            </w:r>
          </w:p>
        </w:tc>
        <w:tc>
          <w:tcPr>
            <w:tcW w:w="1230" w:type="dxa"/>
            <w:tcBorders>
              <w:top w:val="single" w:sz="4" w:space="0" w:color="auto"/>
              <w:left w:val="single" w:sz="4" w:space="0" w:color="auto"/>
              <w:bottom w:val="nil"/>
              <w:right w:val="nil"/>
            </w:tcBorders>
            <w:shd w:val="clear" w:color="auto" w:fill="auto"/>
            <w:noWrap/>
            <w:vAlign w:val="bottom"/>
            <w:hideMark/>
          </w:tcPr>
          <w:p w14:paraId="0BA2ACBC" w14:textId="77777777" w:rsidR="00E72FBB" w:rsidRPr="00E72FBB" w:rsidRDefault="00E72FBB" w:rsidP="00E72FBB">
            <w:pPr>
              <w:rPr>
                <w:lang w:val="es-CR" w:eastAsia="es-CR"/>
              </w:rPr>
            </w:pPr>
            <w:r w:rsidRPr="00E72FBB">
              <w:rPr>
                <w:lang w:val="es-CR" w:eastAsia="es-CR"/>
              </w:rPr>
              <w:t> </w:t>
            </w:r>
          </w:p>
        </w:tc>
        <w:tc>
          <w:tcPr>
            <w:tcW w:w="1888" w:type="dxa"/>
            <w:tcBorders>
              <w:top w:val="single" w:sz="4" w:space="0" w:color="auto"/>
              <w:left w:val="nil"/>
              <w:bottom w:val="nil"/>
              <w:right w:val="nil"/>
            </w:tcBorders>
            <w:shd w:val="clear" w:color="auto" w:fill="auto"/>
            <w:noWrap/>
            <w:vAlign w:val="bottom"/>
            <w:hideMark/>
          </w:tcPr>
          <w:p w14:paraId="7AC95600" w14:textId="77777777" w:rsidR="00E72FBB" w:rsidRPr="00E72FBB" w:rsidRDefault="00E72FBB" w:rsidP="00E72FBB">
            <w:pPr>
              <w:rPr>
                <w:lang w:val="es-CR" w:eastAsia="es-CR"/>
              </w:rPr>
            </w:pPr>
            <w:r w:rsidRPr="00E72FBB">
              <w:rPr>
                <w:lang w:val="es-CR" w:eastAsia="es-CR"/>
              </w:rPr>
              <w:t> </w:t>
            </w:r>
          </w:p>
        </w:tc>
      </w:tr>
      <w:tr w:rsidR="00E72FBB" w:rsidRPr="00E72FBB" w14:paraId="4C4983CA" w14:textId="77777777" w:rsidTr="00796A37">
        <w:trPr>
          <w:trHeight w:val="300"/>
        </w:trPr>
        <w:tc>
          <w:tcPr>
            <w:tcW w:w="2552" w:type="dxa"/>
            <w:tcBorders>
              <w:top w:val="nil"/>
              <w:left w:val="nil"/>
              <w:bottom w:val="nil"/>
              <w:right w:val="nil"/>
            </w:tcBorders>
            <w:shd w:val="clear" w:color="auto" w:fill="auto"/>
            <w:noWrap/>
            <w:vAlign w:val="bottom"/>
            <w:hideMark/>
          </w:tcPr>
          <w:p w14:paraId="123AEFD5" w14:textId="77777777" w:rsidR="00E72FBB" w:rsidRPr="00E72FBB" w:rsidRDefault="00E72FBB" w:rsidP="00E72FBB">
            <w:pPr>
              <w:jc w:val="center"/>
              <w:rPr>
                <w:b/>
                <w:bCs/>
                <w:lang w:val="es-CR" w:eastAsia="es-CR"/>
              </w:rPr>
            </w:pPr>
            <w:r w:rsidRPr="00E72FBB">
              <w:rPr>
                <w:b/>
                <w:bCs/>
                <w:lang w:val="es-CR" w:eastAsia="es-CR"/>
              </w:rPr>
              <w:t>TIPO DE VOTO</w:t>
            </w:r>
          </w:p>
        </w:tc>
        <w:tc>
          <w:tcPr>
            <w:tcW w:w="3402" w:type="dxa"/>
            <w:gridSpan w:val="2"/>
            <w:tcBorders>
              <w:top w:val="nil"/>
              <w:left w:val="nil"/>
              <w:bottom w:val="single" w:sz="8" w:space="0" w:color="auto"/>
              <w:right w:val="nil"/>
            </w:tcBorders>
            <w:shd w:val="clear" w:color="auto" w:fill="auto"/>
            <w:noWrap/>
            <w:vAlign w:val="bottom"/>
            <w:hideMark/>
          </w:tcPr>
          <w:p w14:paraId="7A0F76B9" w14:textId="77777777" w:rsidR="00E72FBB" w:rsidRPr="00E72FBB" w:rsidRDefault="00E72FBB" w:rsidP="00E72FBB">
            <w:pPr>
              <w:jc w:val="center"/>
              <w:rPr>
                <w:b/>
                <w:bCs/>
                <w:lang w:val="es-CR" w:eastAsia="es-CR"/>
              </w:rPr>
            </w:pPr>
            <w:r w:rsidRPr="00E72FBB">
              <w:rPr>
                <w:b/>
                <w:bCs/>
                <w:lang w:val="es-CR" w:eastAsia="es-CR"/>
              </w:rPr>
              <w:t>2018</w:t>
            </w:r>
          </w:p>
        </w:tc>
        <w:tc>
          <w:tcPr>
            <w:tcW w:w="3118" w:type="dxa"/>
            <w:gridSpan w:val="2"/>
            <w:tcBorders>
              <w:top w:val="nil"/>
              <w:left w:val="single" w:sz="4" w:space="0" w:color="auto"/>
              <w:bottom w:val="single" w:sz="8" w:space="0" w:color="auto"/>
              <w:right w:val="nil"/>
            </w:tcBorders>
            <w:shd w:val="clear" w:color="auto" w:fill="auto"/>
            <w:noWrap/>
            <w:vAlign w:val="bottom"/>
            <w:hideMark/>
          </w:tcPr>
          <w:p w14:paraId="3E4A87D3" w14:textId="77777777" w:rsidR="00E72FBB" w:rsidRPr="00E72FBB" w:rsidRDefault="00E72FBB" w:rsidP="00E72FBB">
            <w:pPr>
              <w:jc w:val="center"/>
              <w:rPr>
                <w:b/>
                <w:bCs/>
                <w:lang w:val="es-CR" w:eastAsia="es-CR"/>
              </w:rPr>
            </w:pPr>
            <w:r w:rsidRPr="00E72FBB">
              <w:rPr>
                <w:b/>
                <w:bCs/>
                <w:lang w:val="es-CR" w:eastAsia="es-CR"/>
              </w:rPr>
              <w:t>2019</w:t>
            </w:r>
          </w:p>
        </w:tc>
      </w:tr>
      <w:tr w:rsidR="00E72FBB" w:rsidRPr="00E72FBB" w14:paraId="7EA0402A" w14:textId="77777777" w:rsidTr="00796A37">
        <w:trPr>
          <w:trHeight w:val="290"/>
        </w:trPr>
        <w:tc>
          <w:tcPr>
            <w:tcW w:w="2552" w:type="dxa"/>
            <w:tcBorders>
              <w:top w:val="nil"/>
              <w:left w:val="nil"/>
              <w:bottom w:val="nil"/>
              <w:right w:val="nil"/>
            </w:tcBorders>
            <w:shd w:val="clear" w:color="auto" w:fill="auto"/>
            <w:noWrap/>
            <w:vAlign w:val="bottom"/>
            <w:hideMark/>
          </w:tcPr>
          <w:p w14:paraId="3B51C9EE" w14:textId="77777777" w:rsidR="00E72FBB" w:rsidRPr="00E72FBB" w:rsidRDefault="00E72FBB" w:rsidP="00E72FBB">
            <w:pPr>
              <w:jc w:val="center"/>
              <w:rPr>
                <w:b/>
                <w:bCs/>
                <w:lang w:val="es-CR" w:eastAsia="es-CR"/>
              </w:rPr>
            </w:pPr>
          </w:p>
        </w:tc>
        <w:tc>
          <w:tcPr>
            <w:tcW w:w="1453" w:type="dxa"/>
            <w:vMerge w:val="restart"/>
            <w:tcBorders>
              <w:top w:val="nil"/>
              <w:left w:val="nil"/>
              <w:bottom w:val="single" w:sz="4" w:space="0" w:color="000000"/>
              <w:right w:val="nil"/>
            </w:tcBorders>
            <w:shd w:val="clear" w:color="auto" w:fill="auto"/>
            <w:vAlign w:val="bottom"/>
            <w:hideMark/>
          </w:tcPr>
          <w:p w14:paraId="4BBC785E" w14:textId="77777777" w:rsidR="00E72FBB" w:rsidRPr="00E72FBB" w:rsidRDefault="00E72FBB" w:rsidP="00E72FBB">
            <w:pPr>
              <w:jc w:val="center"/>
              <w:rPr>
                <w:b/>
                <w:bCs/>
                <w:lang w:val="es-CR" w:eastAsia="es-CR"/>
              </w:rPr>
            </w:pPr>
            <w:r w:rsidRPr="00E72FBB">
              <w:rPr>
                <w:b/>
                <w:bCs/>
                <w:lang w:val="es-CR" w:eastAsia="es-CR"/>
              </w:rPr>
              <w:t>Resoluciones</w:t>
            </w:r>
          </w:p>
        </w:tc>
        <w:tc>
          <w:tcPr>
            <w:tcW w:w="1949" w:type="dxa"/>
            <w:vMerge w:val="restart"/>
            <w:tcBorders>
              <w:top w:val="nil"/>
              <w:left w:val="nil"/>
              <w:bottom w:val="single" w:sz="4" w:space="0" w:color="000000"/>
              <w:right w:val="nil"/>
            </w:tcBorders>
            <w:shd w:val="clear" w:color="auto" w:fill="auto"/>
            <w:vAlign w:val="center"/>
            <w:hideMark/>
          </w:tcPr>
          <w:p w14:paraId="18627DE0" w14:textId="77777777" w:rsidR="00E72FBB" w:rsidRPr="00E72FBB" w:rsidRDefault="00E72FBB" w:rsidP="00E72FBB">
            <w:pPr>
              <w:jc w:val="center"/>
              <w:rPr>
                <w:b/>
                <w:bCs/>
                <w:lang w:val="es-CR" w:eastAsia="es-CR"/>
              </w:rPr>
            </w:pPr>
            <w:r w:rsidRPr="00E72FBB">
              <w:rPr>
                <w:b/>
                <w:bCs/>
                <w:lang w:val="es-CR" w:eastAsia="es-CR"/>
              </w:rPr>
              <w:t>Duración Promedio</w:t>
            </w:r>
          </w:p>
        </w:tc>
        <w:tc>
          <w:tcPr>
            <w:tcW w:w="1230" w:type="dxa"/>
            <w:vMerge w:val="restart"/>
            <w:tcBorders>
              <w:top w:val="nil"/>
              <w:left w:val="nil"/>
              <w:bottom w:val="single" w:sz="4" w:space="0" w:color="000000"/>
              <w:right w:val="nil"/>
            </w:tcBorders>
            <w:shd w:val="clear" w:color="auto" w:fill="auto"/>
            <w:vAlign w:val="bottom"/>
            <w:hideMark/>
          </w:tcPr>
          <w:p w14:paraId="1583B80B" w14:textId="77777777" w:rsidR="00E72FBB" w:rsidRPr="00E72FBB" w:rsidRDefault="00E72FBB" w:rsidP="00E72FBB">
            <w:pPr>
              <w:jc w:val="center"/>
              <w:rPr>
                <w:b/>
                <w:bCs/>
                <w:lang w:val="es-CR" w:eastAsia="es-CR"/>
              </w:rPr>
            </w:pPr>
            <w:r w:rsidRPr="00E72FBB">
              <w:rPr>
                <w:b/>
                <w:bCs/>
                <w:lang w:val="es-CR" w:eastAsia="es-CR"/>
              </w:rPr>
              <w:t>Resoluciones</w:t>
            </w:r>
          </w:p>
        </w:tc>
        <w:tc>
          <w:tcPr>
            <w:tcW w:w="1888" w:type="dxa"/>
            <w:vMerge w:val="restart"/>
            <w:tcBorders>
              <w:top w:val="nil"/>
              <w:left w:val="nil"/>
              <w:bottom w:val="single" w:sz="4" w:space="0" w:color="000000"/>
              <w:right w:val="nil"/>
            </w:tcBorders>
            <w:shd w:val="clear" w:color="auto" w:fill="auto"/>
            <w:vAlign w:val="center"/>
            <w:hideMark/>
          </w:tcPr>
          <w:p w14:paraId="79384447" w14:textId="77777777" w:rsidR="00E72FBB" w:rsidRPr="00E72FBB" w:rsidRDefault="00E72FBB" w:rsidP="00E72FBB">
            <w:pPr>
              <w:jc w:val="center"/>
              <w:rPr>
                <w:b/>
                <w:bCs/>
                <w:lang w:val="es-CR" w:eastAsia="es-CR"/>
              </w:rPr>
            </w:pPr>
            <w:r w:rsidRPr="00E72FBB">
              <w:rPr>
                <w:b/>
                <w:bCs/>
                <w:lang w:val="es-CR" w:eastAsia="es-CR"/>
              </w:rPr>
              <w:t>Duración Promedio</w:t>
            </w:r>
          </w:p>
        </w:tc>
      </w:tr>
      <w:tr w:rsidR="00E72FBB" w:rsidRPr="00E72FBB" w14:paraId="27B6394F" w14:textId="77777777" w:rsidTr="00796A37">
        <w:trPr>
          <w:trHeight w:val="290"/>
        </w:trPr>
        <w:tc>
          <w:tcPr>
            <w:tcW w:w="2552" w:type="dxa"/>
            <w:tcBorders>
              <w:top w:val="nil"/>
              <w:left w:val="nil"/>
              <w:bottom w:val="single" w:sz="4" w:space="0" w:color="auto"/>
              <w:right w:val="nil"/>
            </w:tcBorders>
            <w:shd w:val="clear" w:color="auto" w:fill="auto"/>
            <w:noWrap/>
            <w:vAlign w:val="bottom"/>
            <w:hideMark/>
          </w:tcPr>
          <w:p w14:paraId="64CA8C82" w14:textId="77777777" w:rsidR="00E72FBB" w:rsidRPr="00E72FBB" w:rsidRDefault="00E72FBB" w:rsidP="00E72FBB">
            <w:pPr>
              <w:rPr>
                <w:lang w:val="es-CR" w:eastAsia="es-CR"/>
              </w:rPr>
            </w:pPr>
            <w:r w:rsidRPr="00E72FBB">
              <w:rPr>
                <w:lang w:val="es-CR" w:eastAsia="es-CR"/>
              </w:rPr>
              <w:t> </w:t>
            </w:r>
          </w:p>
        </w:tc>
        <w:tc>
          <w:tcPr>
            <w:tcW w:w="1453" w:type="dxa"/>
            <w:vMerge/>
            <w:tcBorders>
              <w:top w:val="nil"/>
              <w:left w:val="nil"/>
              <w:bottom w:val="single" w:sz="4" w:space="0" w:color="000000"/>
              <w:right w:val="nil"/>
            </w:tcBorders>
            <w:vAlign w:val="center"/>
            <w:hideMark/>
          </w:tcPr>
          <w:p w14:paraId="497D3DCE" w14:textId="77777777" w:rsidR="00E72FBB" w:rsidRPr="00E72FBB" w:rsidRDefault="00E72FBB" w:rsidP="00E72FBB">
            <w:pPr>
              <w:rPr>
                <w:b/>
                <w:bCs/>
                <w:lang w:val="es-CR" w:eastAsia="es-CR"/>
              </w:rPr>
            </w:pPr>
          </w:p>
        </w:tc>
        <w:tc>
          <w:tcPr>
            <w:tcW w:w="1949" w:type="dxa"/>
            <w:vMerge/>
            <w:tcBorders>
              <w:top w:val="nil"/>
              <w:left w:val="nil"/>
              <w:bottom w:val="single" w:sz="4" w:space="0" w:color="000000"/>
              <w:right w:val="nil"/>
            </w:tcBorders>
            <w:vAlign w:val="center"/>
            <w:hideMark/>
          </w:tcPr>
          <w:p w14:paraId="64B8D4DC" w14:textId="77777777" w:rsidR="00E72FBB" w:rsidRPr="00E72FBB" w:rsidRDefault="00E72FBB" w:rsidP="00E72FBB">
            <w:pPr>
              <w:rPr>
                <w:b/>
                <w:bCs/>
                <w:lang w:val="es-CR" w:eastAsia="es-CR"/>
              </w:rPr>
            </w:pPr>
          </w:p>
        </w:tc>
        <w:tc>
          <w:tcPr>
            <w:tcW w:w="1230" w:type="dxa"/>
            <w:vMerge/>
            <w:tcBorders>
              <w:top w:val="nil"/>
              <w:left w:val="nil"/>
              <w:bottom w:val="single" w:sz="4" w:space="0" w:color="000000"/>
              <w:right w:val="nil"/>
            </w:tcBorders>
            <w:vAlign w:val="center"/>
            <w:hideMark/>
          </w:tcPr>
          <w:p w14:paraId="21CAF1A3" w14:textId="77777777" w:rsidR="00E72FBB" w:rsidRPr="00E72FBB" w:rsidRDefault="00E72FBB" w:rsidP="00E72FBB">
            <w:pPr>
              <w:rPr>
                <w:b/>
                <w:bCs/>
                <w:lang w:val="es-CR" w:eastAsia="es-CR"/>
              </w:rPr>
            </w:pPr>
          </w:p>
        </w:tc>
        <w:tc>
          <w:tcPr>
            <w:tcW w:w="1888" w:type="dxa"/>
            <w:vMerge/>
            <w:tcBorders>
              <w:top w:val="nil"/>
              <w:left w:val="nil"/>
              <w:bottom w:val="single" w:sz="4" w:space="0" w:color="000000"/>
              <w:right w:val="nil"/>
            </w:tcBorders>
            <w:vAlign w:val="center"/>
            <w:hideMark/>
          </w:tcPr>
          <w:p w14:paraId="01A4BB68" w14:textId="77777777" w:rsidR="00E72FBB" w:rsidRPr="00E72FBB" w:rsidRDefault="00E72FBB" w:rsidP="00E72FBB">
            <w:pPr>
              <w:rPr>
                <w:b/>
                <w:bCs/>
                <w:lang w:val="es-CR" w:eastAsia="es-CR"/>
              </w:rPr>
            </w:pPr>
          </w:p>
        </w:tc>
      </w:tr>
      <w:tr w:rsidR="00E72FBB" w:rsidRPr="00E72FBB" w14:paraId="6A0E970C" w14:textId="77777777" w:rsidTr="00796A37">
        <w:trPr>
          <w:trHeight w:val="290"/>
        </w:trPr>
        <w:tc>
          <w:tcPr>
            <w:tcW w:w="2552" w:type="dxa"/>
            <w:tcBorders>
              <w:top w:val="nil"/>
              <w:left w:val="nil"/>
              <w:bottom w:val="nil"/>
              <w:right w:val="nil"/>
            </w:tcBorders>
            <w:shd w:val="clear" w:color="auto" w:fill="auto"/>
            <w:noWrap/>
            <w:vAlign w:val="bottom"/>
            <w:hideMark/>
          </w:tcPr>
          <w:p w14:paraId="14C14BD8" w14:textId="77777777" w:rsidR="00E72FBB" w:rsidRPr="00E72FBB" w:rsidRDefault="00E72FBB" w:rsidP="00E72FBB">
            <w:pPr>
              <w:jc w:val="center"/>
              <w:rPr>
                <w:b/>
                <w:bCs/>
                <w:lang w:val="es-CR" w:eastAsia="es-CR"/>
              </w:rPr>
            </w:pPr>
            <w:r w:rsidRPr="00E72FBB">
              <w:rPr>
                <w:b/>
                <w:bCs/>
                <w:lang w:val="es-CR" w:eastAsia="es-CR"/>
              </w:rPr>
              <w:t>Total</w:t>
            </w:r>
          </w:p>
        </w:tc>
        <w:tc>
          <w:tcPr>
            <w:tcW w:w="1453" w:type="dxa"/>
            <w:tcBorders>
              <w:top w:val="nil"/>
              <w:left w:val="single" w:sz="4" w:space="0" w:color="auto"/>
              <w:bottom w:val="nil"/>
              <w:right w:val="single" w:sz="4" w:space="0" w:color="auto"/>
            </w:tcBorders>
            <w:shd w:val="clear" w:color="auto" w:fill="auto"/>
            <w:noWrap/>
            <w:vAlign w:val="bottom"/>
            <w:hideMark/>
          </w:tcPr>
          <w:p w14:paraId="568748AA" w14:textId="77777777" w:rsidR="00E72FBB" w:rsidRPr="00E72FBB" w:rsidRDefault="00E72FBB" w:rsidP="00E72FBB">
            <w:pPr>
              <w:jc w:val="center"/>
              <w:rPr>
                <w:b/>
                <w:bCs/>
                <w:u w:val="single"/>
                <w:lang w:val="es-CR" w:eastAsia="es-CR"/>
              </w:rPr>
            </w:pPr>
            <w:r w:rsidRPr="00E72FBB">
              <w:rPr>
                <w:b/>
                <w:bCs/>
                <w:u w:val="single"/>
                <w:lang w:val="es-CR" w:eastAsia="es-CR"/>
              </w:rPr>
              <w:t>933</w:t>
            </w:r>
          </w:p>
        </w:tc>
        <w:tc>
          <w:tcPr>
            <w:tcW w:w="1949" w:type="dxa"/>
            <w:tcBorders>
              <w:top w:val="nil"/>
              <w:left w:val="nil"/>
              <w:bottom w:val="nil"/>
              <w:right w:val="nil"/>
            </w:tcBorders>
            <w:shd w:val="clear" w:color="auto" w:fill="auto"/>
            <w:noWrap/>
            <w:vAlign w:val="bottom"/>
            <w:hideMark/>
          </w:tcPr>
          <w:p w14:paraId="1EFB83E1" w14:textId="77777777" w:rsidR="00E72FBB" w:rsidRPr="00E72FBB" w:rsidRDefault="00E72FBB" w:rsidP="00E72FBB">
            <w:pPr>
              <w:jc w:val="center"/>
              <w:rPr>
                <w:b/>
                <w:bCs/>
                <w:lang w:val="es-CR" w:eastAsia="es-CR"/>
              </w:rPr>
            </w:pPr>
            <w:r w:rsidRPr="00E72FBB">
              <w:rPr>
                <w:b/>
                <w:bCs/>
                <w:lang w:val="es-CR" w:eastAsia="es-CR"/>
              </w:rPr>
              <w:t xml:space="preserve">31 </w:t>
            </w:r>
            <w:proofErr w:type="gramStart"/>
            <w:r w:rsidRPr="00E72FBB">
              <w:rPr>
                <w:b/>
                <w:bCs/>
                <w:lang w:val="es-CR" w:eastAsia="es-CR"/>
              </w:rPr>
              <w:t>Meses</w:t>
            </w:r>
            <w:proofErr w:type="gramEnd"/>
            <w:r w:rsidRPr="00E72FBB">
              <w:rPr>
                <w:b/>
                <w:bCs/>
                <w:lang w:val="es-CR" w:eastAsia="es-CR"/>
              </w:rPr>
              <w:t xml:space="preserve"> 3 Semanas</w:t>
            </w:r>
          </w:p>
        </w:tc>
        <w:tc>
          <w:tcPr>
            <w:tcW w:w="1230" w:type="dxa"/>
            <w:tcBorders>
              <w:top w:val="nil"/>
              <w:left w:val="single" w:sz="4" w:space="0" w:color="auto"/>
              <w:bottom w:val="nil"/>
              <w:right w:val="single" w:sz="4" w:space="0" w:color="auto"/>
            </w:tcBorders>
            <w:shd w:val="clear" w:color="auto" w:fill="auto"/>
            <w:noWrap/>
            <w:vAlign w:val="bottom"/>
            <w:hideMark/>
          </w:tcPr>
          <w:p w14:paraId="31FF0FED" w14:textId="77777777" w:rsidR="00E72FBB" w:rsidRPr="00E72FBB" w:rsidRDefault="00E72FBB" w:rsidP="00E72FBB">
            <w:pPr>
              <w:jc w:val="center"/>
              <w:rPr>
                <w:b/>
                <w:bCs/>
                <w:u w:val="single"/>
                <w:lang w:val="es-CR" w:eastAsia="es-CR"/>
              </w:rPr>
            </w:pPr>
            <w:r w:rsidRPr="00E72FBB">
              <w:rPr>
                <w:b/>
                <w:bCs/>
                <w:u w:val="single"/>
                <w:lang w:val="es-CR" w:eastAsia="es-CR"/>
              </w:rPr>
              <w:t>822</w:t>
            </w:r>
          </w:p>
        </w:tc>
        <w:tc>
          <w:tcPr>
            <w:tcW w:w="1888" w:type="dxa"/>
            <w:tcBorders>
              <w:top w:val="nil"/>
              <w:left w:val="nil"/>
              <w:bottom w:val="nil"/>
              <w:right w:val="nil"/>
            </w:tcBorders>
            <w:shd w:val="clear" w:color="auto" w:fill="auto"/>
            <w:noWrap/>
            <w:vAlign w:val="bottom"/>
            <w:hideMark/>
          </w:tcPr>
          <w:p w14:paraId="2112D1FD" w14:textId="77777777" w:rsidR="00E72FBB" w:rsidRPr="00E72FBB" w:rsidRDefault="00E72FBB" w:rsidP="00E72FBB">
            <w:pPr>
              <w:jc w:val="center"/>
              <w:rPr>
                <w:b/>
                <w:bCs/>
                <w:lang w:val="es-CR" w:eastAsia="es-CR"/>
              </w:rPr>
            </w:pPr>
            <w:r w:rsidRPr="00E72FBB">
              <w:rPr>
                <w:b/>
                <w:bCs/>
                <w:lang w:val="es-CR" w:eastAsia="es-CR"/>
              </w:rPr>
              <w:t xml:space="preserve">34 </w:t>
            </w:r>
            <w:proofErr w:type="gramStart"/>
            <w:r w:rsidRPr="00E72FBB">
              <w:rPr>
                <w:b/>
                <w:bCs/>
                <w:lang w:val="es-CR" w:eastAsia="es-CR"/>
              </w:rPr>
              <w:t>Meses</w:t>
            </w:r>
            <w:proofErr w:type="gramEnd"/>
            <w:r w:rsidRPr="00E72FBB">
              <w:rPr>
                <w:b/>
                <w:bCs/>
                <w:lang w:val="es-CR" w:eastAsia="es-CR"/>
              </w:rPr>
              <w:t xml:space="preserve"> 3 Semanas</w:t>
            </w:r>
          </w:p>
        </w:tc>
      </w:tr>
      <w:tr w:rsidR="00E72FBB" w:rsidRPr="00E72FBB" w14:paraId="61D0D604" w14:textId="77777777" w:rsidTr="00796A37">
        <w:trPr>
          <w:trHeight w:val="290"/>
        </w:trPr>
        <w:tc>
          <w:tcPr>
            <w:tcW w:w="2552" w:type="dxa"/>
            <w:tcBorders>
              <w:top w:val="nil"/>
              <w:left w:val="nil"/>
              <w:bottom w:val="nil"/>
              <w:right w:val="nil"/>
            </w:tcBorders>
            <w:shd w:val="clear" w:color="auto" w:fill="auto"/>
            <w:noWrap/>
            <w:vAlign w:val="bottom"/>
            <w:hideMark/>
          </w:tcPr>
          <w:p w14:paraId="4CC593C8" w14:textId="77777777" w:rsidR="00E72FBB" w:rsidRPr="00E72FBB" w:rsidRDefault="00E72FBB" w:rsidP="00E72FBB">
            <w:pPr>
              <w:jc w:val="center"/>
              <w:rPr>
                <w:b/>
                <w:bCs/>
                <w:lang w:val="es-CR" w:eastAsia="es-CR"/>
              </w:rPr>
            </w:pPr>
            <w:r w:rsidRPr="00E72FBB">
              <w:rPr>
                <w:b/>
                <w:bCs/>
                <w:lang w:val="es-CR" w:eastAsia="es-CR"/>
              </w:rPr>
              <w:t>Otras Resoluciones</w:t>
            </w:r>
          </w:p>
        </w:tc>
        <w:tc>
          <w:tcPr>
            <w:tcW w:w="1453" w:type="dxa"/>
            <w:tcBorders>
              <w:top w:val="nil"/>
              <w:left w:val="single" w:sz="4" w:space="0" w:color="auto"/>
              <w:bottom w:val="nil"/>
              <w:right w:val="single" w:sz="4" w:space="0" w:color="auto"/>
            </w:tcBorders>
            <w:shd w:val="clear" w:color="auto" w:fill="auto"/>
            <w:noWrap/>
            <w:vAlign w:val="bottom"/>
            <w:hideMark/>
          </w:tcPr>
          <w:p w14:paraId="52C33320" w14:textId="77777777" w:rsidR="00E72FBB" w:rsidRPr="00E72FBB" w:rsidRDefault="00E72FBB" w:rsidP="00E72FBB">
            <w:pPr>
              <w:jc w:val="center"/>
              <w:rPr>
                <w:b/>
                <w:bCs/>
                <w:lang w:val="es-CR" w:eastAsia="es-CR"/>
              </w:rPr>
            </w:pPr>
            <w:r w:rsidRPr="00E72FBB">
              <w:rPr>
                <w:b/>
                <w:bCs/>
                <w:lang w:val="es-CR" w:eastAsia="es-CR"/>
              </w:rPr>
              <w:t>431</w:t>
            </w:r>
          </w:p>
        </w:tc>
        <w:tc>
          <w:tcPr>
            <w:tcW w:w="1949" w:type="dxa"/>
            <w:tcBorders>
              <w:top w:val="nil"/>
              <w:left w:val="nil"/>
              <w:bottom w:val="nil"/>
              <w:right w:val="nil"/>
            </w:tcBorders>
            <w:shd w:val="clear" w:color="auto" w:fill="auto"/>
            <w:noWrap/>
            <w:vAlign w:val="bottom"/>
            <w:hideMark/>
          </w:tcPr>
          <w:p w14:paraId="258D39CE" w14:textId="77777777" w:rsidR="00E72FBB" w:rsidRPr="00E72FBB" w:rsidRDefault="00E72FBB" w:rsidP="00E72FBB">
            <w:pPr>
              <w:jc w:val="center"/>
              <w:rPr>
                <w:b/>
                <w:bCs/>
                <w:lang w:val="es-CR" w:eastAsia="es-CR"/>
              </w:rPr>
            </w:pPr>
            <w:r w:rsidRPr="00E72FBB">
              <w:rPr>
                <w:b/>
                <w:bCs/>
                <w:lang w:val="es-CR" w:eastAsia="es-CR"/>
              </w:rPr>
              <w:t xml:space="preserve">17 </w:t>
            </w:r>
            <w:proofErr w:type="gramStart"/>
            <w:r w:rsidRPr="00E72FBB">
              <w:rPr>
                <w:b/>
                <w:bCs/>
                <w:lang w:val="es-CR" w:eastAsia="es-CR"/>
              </w:rPr>
              <w:t>Meses</w:t>
            </w:r>
            <w:proofErr w:type="gramEnd"/>
            <w:r w:rsidRPr="00E72FBB">
              <w:rPr>
                <w:b/>
                <w:bCs/>
                <w:lang w:val="es-CR" w:eastAsia="es-CR"/>
              </w:rPr>
              <w:t xml:space="preserve"> 0 Semanas</w:t>
            </w:r>
          </w:p>
        </w:tc>
        <w:tc>
          <w:tcPr>
            <w:tcW w:w="1230" w:type="dxa"/>
            <w:tcBorders>
              <w:top w:val="nil"/>
              <w:left w:val="single" w:sz="4" w:space="0" w:color="auto"/>
              <w:bottom w:val="nil"/>
              <w:right w:val="single" w:sz="4" w:space="0" w:color="auto"/>
            </w:tcBorders>
            <w:shd w:val="clear" w:color="auto" w:fill="auto"/>
            <w:noWrap/>
            <w:vAlign w:val="bottom"/>
            <w:hideMark/>
          </w:tcPr>
          <w:p w14:paraId="35EF4BE2" w14:textId="77777777" w:rsidR="00E72FBB" w:rsidRPr="00E72FBB" w:rsidRDefault="00E72FBB" w:rsidP="00E72FBB">
            <w:pPr>
              <w:jc w:val="center"/>
              <w:rPr>
                <w:b/>
                <w:bCs/>
                <w:lang w:val="es-CR" w:eastAsia="es-CR"/>
              </w:rPr>
            </w:pPr>
            <w:r w:rsidRPr="00E72FBB">
              <w:rPr>
                <w:b/>
                <w:bCs/>
                <w:lang w:val="es-CR" w:eastAsia="es-CR"/>
              </w:rPr>
              <w:t>311</w:t>
            </w:r>
          </w:p>
        </w:tc>
        <w:tc>
          <w:tcPr>
            <w:tcW w:w="1888" w:type="dxa"/>
            <w:tcBorders>
              <w:top w:val="nil"/>
              <w:left w:val="nil"/>
              <w:bottom w:val="nil"/>
              <w:right w:val="nil"/>
            </w:tcBorders>
            <w:shd w:val="clear" w:color="auto" w:fill="auto"/>
            <w:noWrap/>
            <w:vAlign w:val="bottom"/>
            <w:hideMark/>
          </w:tcPr>
          <w:p w14:paraId="383EF1D9" w14:textId="77777777" w:rsidR="00E72FBB" w:rsidRPr="00E72FBB" w:rsidRDefault="00E72FBB" w:rsidP="00E72FBB">
            <w:pPr>
              <w:jc w:val="center"/>
              <w:rPr>
                <w:b/>
                <w:bCs/>
                <w:lang w:val="es-CR" w:eastAsia="es-CR"/>
              </w:rPr>
            </w:pPr>
            <w:r w:rsidRPr="00E72FBB">
              <w:rPr>
                <w:b/>
                <w:bCs/>
                <w:lang w:val="es-CR" w:eastAsia="es-CR"/>
              </w:rPr>
              <w:t xml:space="preserve">17 </w:t>
            </w:r>
            <w:proofErr w:type="gramStart"/>
            <w:r w:rsidRPr="00E72FBB">
              <w:rPr>
                <w:b/>
                <w:bCs/>
                <w:lang w:val="es-CR" w:eastAsia="es-CR"/>
              </w:rPr>
              <w:t>Meses</w:t>
            </w:r>
            <w:proofErr w:type="gramEnd"/>
            <w:r w:rsidRPr="00E72FBB">
              <w:rPr>
                <w:b/>
                <w:bCs/>
                <w:lang w:val="es-CR" w:eastAsia="es-CR"/>
              </w:rPr>
              <w:t xml:space="preserve"> 0 Semanas</w:t>
            </w:r>
          </w:p>
        </w:tc>
      </w:tr>
      <w:tr w:rsidR="00E72FBB" w:rsidRPr="00E72FBB" w14:paraId="06A4DF7C" w14:textId="77777777" w:rsidTr="00796A37">
        <w:trPr>
          <w:trHeight w:val="290"/>
        </w:trPr>
        <w:tc>
          <w:tcPr>
            <w:tcW w:w="2552" w:type="dxa"/>
            <w:tcBorders>
              <w:top w:val="nil"/>
              <w:left w:val="nil"/>
              <w:bottom w:val="nil"/>
              <w:right w:val="nil"/>
            </w:tcBorders>
            <w:shd w:val="clear" w:color="auto" w:fill="auto"/>
            <w:noWrap/>
            <w:vAlign w:val="center"/>
            <w:hideMark/>
          </w:tcPr>
          <w:p w14:paraId="23AF3C89" w14:textId="77777777" w:rsidR="00E72FBB" w:rsidRPr="00E72FBB" w:rsidRDefault="00E72FBB" w:rsidP="00E72FBB">
            <w:pPr>
              <w:rPr>
                <w:lang w:val="es-CR" w:eastAsia="es-CR"/>
              </w:rPr>
            </w:pPr>
            <w:r w:rsidRPr="00E72FBB">
              <w:rPr>
                <w:lang w:val="es-CR" w:eastAsia="es-CR"/>
              </w:rPr>
              <w:t>Por incumplimiento del actor/actora</w:t>
            </w:r>
          </w:p>
        </w:tc>
        <w:tc>
          <w:tcPr>
            <w:tcW w:w="1453" w:type="dxa"/>
            <w:tcBorders>
              <w:top w:val="nil"/>
              <w:left w:val="single" w:sz="4" w:space="0" w:color="auto"/>
              <w:bottom w:val="nil"/>
              <w:right w:val="single" w:sz="4" w:space="0" w:color="auto"/>
            </w:tcBorders>
            <w:shd w:val="clear" w:color="auto" w:fill="auto"/>
            <w:noWrap/>
            <w:vAlign w:val="center"/>
            <w:hideMark/>
          </w:tcPr>
          <w:p w14:paraId="14B20886" w14:textId="77777777" w:rsidR="00E72FBB" w:rsidRPr="00E72FBB" w:rsidRDefault="00E72FBB" w:rsidP="00E72FBB">
            <w:pPr>
              <w:jc w:val="center"/>
              <w:rPr>
                <w:lang w:val="es-CR" w:eastAsia="es-CR"/>
              </w:rPr>
            </w:pPr>
            <w:r w:rsidRPr="00E72FBB">
              <w:rPr>
                <w:lang w:val="es-CR" w:eastAsia="es-CR"/>
              </w:rPr>
              <w:t>141</w:t>
            </w:r>
          </w:p>
        </w:tc>
        <w:tc>
          <w:tcPr>
            <w:tcW w:w="1949" w:type="dxa"/>
            <w:tcBorders>
              <w:top w:val="nil"/>
              <w:left w:val="nil"/>
              <w:bottom w:val="nil"/>
              <w:right w:val="nil"/>
            </w:tcBorders>
            <w:shd w:val="clear" w:color="auto" w:fill="auto"/>
            <w:noWrap/>
            <w:vAlign w:val="center"/>
            <w:hideMark/>
          </w:tcPr>
          <w:p w14:paraId="0CFDAB5D" w14:textId="77777777" w:rsidR="00E72FBB" w:rsidRPr="00E72FBB" w:rsidRDefault="00E72FBB" w:rsidP="00E72FBB">
            <w:pPr>
              <w:jc w:val="center"/>
              <w:rPr>
                <w:lang w:val="es-CR" w:eastAsia="es-CR"/>
              </w:rPr>
            </w:pPr>
            <w:r w:rsidRPr="00E72FBB">
              <w:rPr>
                <w:lang w:val="es-CR" w:eastAsia="es-CR"/>
              </w:rPr>
              <w:t xml:space="preserve">18 </w:t>
            </w:r>
            <w:proofErr w:type="gramStart"/>
            <w:r w:rsidRPr="00E72FBB">
              <w:rPr>
                <w:lang w:val="es-CR" w:eastAsia="es-CR"/>
              </w:rPr>
              <w:t>Meses</w:t>
            </w:r>
            <w:proofErr w:type="gramEnd"/>
            <w:r w:rsidRPr="00E72FBB">
              <w:rPr>
                <w:lang w:val="es-CR" w:eastAsia="es-CR"/>
              </w:rPr>
              <w:t xml:space="preserve"> 1 Semana</w:t>
            </w:r>
          </w:p>
        </w:tc>
        <w:tc>
          <w:tcPr>
            <w:tcW w:w="1230" w:type="dxa"/>
            <w:tcBorders>
              <w:top w:val="nil"/>
              <w:left w:val="single" w:sz="4" w:space="0" w:color="auto"/>
              <w:bottom w:val="nil"/>
              <w:right w:val="single" w:sz="4" w:space="0" w:color="auto"/>
            </w:tcBorders>
            <w:shd w:val="clear" w:color="auto" w:fill="auto"/>
            <w:noWrap/>
            <w:vAlign w:val="center"/>
            <w:hideMark/>
          </w:tcPr>
          <w:p w14:paraId="7AA3C87A" w14:textId="77777777" w:rsidR="00E72FBB" w:rsidRPr="00E72FBB" w:rsidRDefault="00E72FBB" w:rsidP="00E72FBB">
            <w:pPr>
              <w:jc w:val="center"/>
              <w:rPr>
                <w:lang w:val="es-CR" w:eastAsia="es-CR"/>
              </w:rPr>
            </w:pPr>
            <w:r w:rsidRPr="00E72FBB">
              <w:rPr>
                <w:lang w:val="es-CR" w:eastAsia="es-CR"/>
              </w:rPr>
              <w:t>73</w:t>
            </w:r>
          </w:p>
        </w:tc>
        <w:tc>
          <w:tcPr>
            <w:tcW w:w="1888" w:type="dxa"/>
            <w:tcBorders>
              <w:top w:val="nil"/>
              <w:left w:val="nil"/>
              <w:bottom w:val="nil"/>
              <w:right w:val="nil"/>
            </w:tcBorders>
            <w:shd w:val="clear" w:color="auto" w:fill="auto"/>
            <w:noWrap/>
            <w:vAlign w:val="bottom"/>
            <w:hideMark/>
          </w:tcPr>
          <w:p w14:paraId="784EEB46" w14:textId="77777777" w:rsidR="00E72FBB" w:rsidRPr="00E72FBB" w:rsidRDefault="00E72FBB" w:rsidP="00E72FBB">
            <w:pPr>
              <w:jc w:val="center"/>
              <w:rPr>
                <w:lang w:val="es-CR" w:eastAsia="es-CR"/>
              </w:rPr>
            </w:pPr>
            <w:r w:rsidRPr="00E72FBB">
              <w:rPr>
                <w:lang w:val="es-CR" w:eastAsia="es-CR"/>
              </w:rPr>
              <w:t xml:space="preserve">9 </w:t>
            </w:r>
            <w:proofErr w:type="gramStart"/>
            <w:r w:rsidRPr="00E72FBB">
              <w:rPr>
                <w:lang w:val="es-CR" w:eastAsia="es-CR"/>
              </w:rPr>
              <w:t>Meses</w:t>
            </w:r>
            <w:proofErr w:type="gramEnd"/>
            <w:r w:rsidRPr="00E72FBB">
              <w:rPr>
                <w:lang w:val="es-CR" w:eastAsia="es-CR"/>
              </w:rPr>
              <w:t xml:space="preserve"> 3 Semanas</w:t>
            </w:r>
          </w:p>
        </w:tc>
      </w:tr>
      <w:tr w:rsidR="00E72FBB" w:rsidRPr="00E72FBB" w14:paraId="0AD4FCEC" w14:textId="77777777" w:rsidTr="00796A37">
        <w:trPr>
          <w:trHeight w:val="290"/>
        </w:trPr>
        <w:tc>
          <w:tcPr>
            <w:tcW w:w="2552" w:type="dxa"/>
            <w:tcBorders>
              <w:top w:val="nil"/>
              <w:left w:val="nil"/>
              <w:bottom w:val="nil"/>
              <w:right w:val="nil"/>
            </w:tcBorders>
            <w:shd w:val="clear" w:color="auto" w:fill="auto"/>
            <w:noWrap/>
            <w:vAlign w:val="center"/>
            <w:hideMark/>
          </w:tcPr>
          <w:p w14:paraId="7E1E3FAE" w14:textId="77777777" w:rsidR="00E72FBB" w:rsidRPr="00E72FBB" w:rsidRDefault="00E72FBB" w:rsidP="00E72FBB">
            <w:pPr>
              <w:rPr>
                <w:lang w:val="es-CR" w:eastAsia="es-CR"/>
              </w:rPr>
            </w:pPr>
            <w:r w:rsidRPr="00E72FBB">
              <w:rPr>
                <w:lang w:val="es-CR" w:eastAsia="es-CR"/>
              </w:rPr>
              <w:t>Por solicitud del parte actor /actora</w:t>
            </w:r>
          </w:p>
        </w:tc>
        <w:tc>
          <w:tcPr>
            <w:tcW w:w="1453" w:type="dxa"/>
            <w:tcBorders>
              <w:top w:val="nil"/>
              <w:left w:val="single" w:sz="4" w:space="0" w:color="auto"/>
              <w:bottom w:val="nil"/>
              <w:right w:val="single" w:sz="4" w:space="0" w:color="auto"/>
            </w:tcBorders>
            <w:shd w:val="clear" w:color="auto" w:fill="auto"/>
            <w:noWrap/>
            <w:vAlign w:val="center"/>
            <w:hideMark/>
          </w:tcPr>
          <w:p w14:paraId="697DF9C8" w14:textId="77777777" w:rsidR="00E72FBB" w:rsidRPr="00E72FBB" w:rsidRDefault="00E72FBB" w:rsidP="00E72FBB">
            <w:pPr>
              <w:jc w:val="center"/>
              <w:rPr>
                <w:lang w:val="es-CR" w:eastAsia="es-CR"/>
              </w:rPr>
            </w:pPr>
            <w:r w:rsidRPr="00E72FBB">
              <w:rPr>
                <w:lang w:val="es-CR" w:eastAsia="es-CR"/>
              </w:rPr>
              <w:t>128</w:t>
            </w:r>
          </w:p>
        </w:tc>
        <w:tc>
          <w:tcPr>
            <w:tcW w:w="1949" w:type="dxa"/>
            <w:tcBorders>
              <w:top w:val="nil"/>
              <w:left w:val="nil"/>
              <w:bottom w:val="nil"/>
              <w:right w:val="nil"/>
            </w:tcBorders>
            <w:shd w:val="clear" w:color="auto" w:fill="auto"/>
            <w:noWrap/>
            <w:vAlign w:val="center"/>
            <w:hideMark/>
          </w:tcPr>
          <w:p w14:paraId="20E46C5D" w14:textId="77777777" w:rsidR="00E72FBB" w:rsidRPr="00E72FBB" w:rsidRDefault="00E72FBB" w:rsidP="00E72FBB">
            <w:pPr>
              <w:jc w:val="center"/>
              <w:rPr>
                <w:lang w:val="es-CR" w:eastAsia="es-CR"/>
              </w:rPr>
            </w:pPr>
            <w:r w:rsidRPr="00E72FBB">
              <w:rPr>
                <w:lang w:val="es-CR" w:eastAsia="es-CR"/>
              </w:rPr>
              <w:t xml:space="preserve">13 </w:t>
            </w:r>
            <w:proofErr w:type="gramStart"/>
            <w:r w:rsidRPr="00E72FBB">
              <w:rPr>
                <w:lang w:val="es-CR" w:eastAsia="es-CR"/>
              </w:rPr>
              <w:t>Meses</w:t>
            </w:r>
            <w:proofErr w:type="gramEnd"/>
            <w:r w:rsidRPr="00E72FBB">
              <w:rPr>
                <w:lang w:val="es-CR" w:eastAsia="es-CR"/>
              </w:rPr>
              <w:t xml:space="preserve"> 3 Semanas</w:t>
            </w:r>
          </w:p>
        </w:tc>
        <w:tc>
          <w:tcPr>
            <w:tcW w:w="1230" w:type="dxa"/>
            <w:tcBorders>
              <w:top w:val="nil"/>
              <w:left w:val="single" w:sz="4" w:space="0" w:color="auto"/>
              <w:bottom w:val="nil"/>
              <w:right w:val="single" w:sz="4" w:space="0" w:color="auto"/>
            </w:tcBorders>
            <w:shd w:val="clear" w:color="auto" w:fill="auto"/>
            <w:noWrap/>
            <w:vAlign w:val="center"/>
            <w:hideMark/>
          </w:tcPr>
          <w:p w14:paraId="761DE52D" w14:textId="77777777" w:rsidR="00E72FBB" w:rsidRPr="00E72FBB" w:rsidRDefault="00E72FBB" w:rsidP="00E72FBB">
            <w:pPr>
              <w:jc w:val="center"/>
              <w:rPr>
                <w:lang w:val="es-CR" w:eastAsia="es-CR"/>
              </w:rPr>
            </w:pPr>
            <w:r w:rsidRPr="00E72FBB">
              <w:rPr>
                <w:lang w:val="es-CR" w:eastAsia="es-CR"/>
              </w:rPr>
              <w:t>67</w:t>
            </w:r>
          </w:p>
        </w:tc>
        <w:tc>
          <w:tcPr>
            <w:tcW w:w="1888" w:type="dxa"/>
            <w:tcBorders>
              <w:top w:val="nil"/>
              <w:left w:val="nil"/>
              <w:bottom w:val="nil"/>
              <w:right w:val="nil"/>
            </w:tcBorders>
            <w:shd w:val="clear" w:color="auto" w:fill="auto"/>
            <w:noWrap/>
            <w:vAlign w:val="bottom"/>
            <w:hideMark/>
          </w:tcPr>
          <w:p w14:paraId="73EDF4CB" w14:textId="77777777" w:rsidR="00E72FBB" w:rsidRPr="00E72FBB" w:rsidRDefault="00E72FBB" w:rsidP="00E72FBB">
            <w:pPr>
              <w:jc w:val="center"/>
              <w:rPr>
                <w:lang w:val="es-CR" w:eastAsia="es-CR"/>
              </w:rPr>
            </w:pPr>
            <w:r w:rsidRPr="00E72FBB">
              <w:rPr>
                <w:lang w:val="es-CR" w:eastAsia="es-CR"/>
              </w:rPr>
              <w:t xml:space="preserve">13 </w:t>
            </w:r>
            <w:proofErr w:type="gramStart"/>
            <w:r w:rsidRPr="00E72FBB">
              <w:rPr>
                <w:lang w:val="es-CR" w:eastAsia="es-CR"/>
              </w:rPr>
              <w:t>Meses</w:t>
            </w:r>
            <w:proofErr w:type="gramEnd"/>
            <w:r w:rsidRPr="00E72FBB">
              <w:rPr>
                <w:lang w:val="es-CR" w:eastAsia="es-CR"/>
              </w:rPr>
              <w:t xml:space="preserve"> 3 Semanas</w:t>
            </w:r>
          </w:p>
        </w:tc>
      </w:tr>
      <w:tr w:rsidR="00E72FBB" w:rsidRPr="00E72FBB" w14:paraId="6EA5A2A6" w14:textId="77777777" w:rsidTr="00796A37">
        <w:trPr>
          <w:trHeight w:val="290"/>
        </w:trPr>
        <w:tc>
          <w:tcPr>
            <w:tcW w:w="2552" w:type="dxa"/>
            <w:tcBorders>
              <w:top w:val="nil"/>
              <w:left w:val="nil"/>
              <w:bottom w:val="nil"/>
              <w:right w:val="nil"/>
            </w:tcBorders>
            <w:shd w:val="clear" w:color="auto" w:fill="auto"/>
            <w:noWrap/>
            <w:vAlign w:val="center"/>
            <w:hideMark/>
          </w:tcPr>
          <w:p w14:paraId="27F78FE0" w14:textId="77777777" w:rsidR="00E72FBB" w:rsidRPr="00E72FBB" w:rsidRDefault="00E72FBB" w:rsidP="00E72FBB">
            <w:pPr>
              <w:rPr>
                <w:lang w:val="es-CR" w:eastAsia="es-CR"/>
              </w:rPr>
            </w:pPr>
            <w:r w:rsidRPr="00E72FBB">
              <w:rPr>
                <w:lang w:val="es-CR" w:eastAsia="es-CR"/>
              </w:rPr>
              <w:t>Prescripción</w:t>
            </w:r>
          </w:p>
        </w:tc>
        <w:tc>
          <w:tcPr>
            <w:tcW w:w="1453" w:type="dxa"/>
            <w:tcBorders>
              <w:top w:val="nil"/>
              <w:left w:val="single" w:sz="4" w:space="0" w:color="auto"/>
              <w:bottom w:val="nil"/>
              <w:right w:val="single" w:sz="4" w:space="0" w:color="auto"/>
            </w:tcBorders>
            <w:shd w:val="clear" w:color="auto" w:fill="auto"/>
            <w:noWrap/>
            <w:vAlign w:val="center"/>
            <w:hideMark/>
          </w:tcPr>
          <w:p w14:paraId="5F57494F" w14:textId="77777777" w:rsidR="00E72FBB" w:rsidRPr="00E72FBB" w:rsidRDefault="00E72FBB" w:rsidP="00E72FBB">
            <w:pPr>
              <w:jc w:val="center"/>
              <w:rPr>
                <w:lang w:val="es-CR" w:eastAsia="es-CR"/>
              </w:rPr>
            </w:pPr>
            <w:r w:rsidRPr="00E72FBB">
              <w:rPr>
                <w:lang w:val="es-CR" w:eastAsia="es-CR"/>
              </w:rPr>
              <w:t>96</w:t>
            </w:r>
          </w:p>
        </w:tc>
        <w:tc>
          <w:tcPr>
            <w:tcW w:w="1949" w:type="dxa"/>
            <w:tcBorders>
              <w:top w:val="nil"/>
              <w:left w:val="nil"/>
              <w:bottom w:val="nil"/>
              <w:right w:val="nil"/>
            </w:tcBorders>
            <w:shd w:val="clear" w:color="auto" w:fill="auto"/>
            <w:noWrap/>
            <w:vAlign w:val="center"/>
            <w:hideMark/>
          </w:tcPr>
          <w:p w14:paraId="32A439BC" w14:textId="77777777" w:rsidR="00E72FBB" w:rsidRPr="00E72FBB" w:rsidRDefault="00E72FBB" w:rsidP="00E72FBB">
            <w:pPr>
              <w:jc w:val="center"/>
              <w:rPr>
                <w:lang w:val="es-CR" w:eastAsia="es-CR"/>
              </w:rPr>
            </w:pPr>
            <w:r w:rsidRPr="00E72FBB">
              <w:rPr>
                <w:lang w:val="es-CR" w:eastAsia="es-CR"/>
              </w:rPr>
              <w:t xml:space="preserve">17 </w:t>
            </w:r>
            <w:proofErr w:type="gramStart"/>
            <w:r w:rsidRPr="00E72FBB">
              <w:rPr>
                <w:lang w:val="es-CR" w:eastAsia="es-CR"/>
              </w:rPr>
              <w:t>Meses</w:t>
            </w:r>
            <w:proofErr w:type="gramEnd"/>
            <w:r w:rsidRPr="00E72FBB">
              <w:rPr>
                <w:lang w:val="es-CR" w:eastAsia="es-CR"/>
              </w:rPr>
              <w:t xml:space="preserve"> 3 Semanas</w:t>
            </w:r>
          </w:p>
        </w:tc>
        <w:tc>
          <w:tcPr>
            <w:tcW w:w="1230" w:type="dxa"/>
            <w:tcBorders>
              <w:top w:val="nil"/>
              <w:left w:val="single" w:sz="4" w:space="0" w:color="auto"/>
              <w:bottom w:val="nil"/>
              <w:right w:val="single" w:sz="4" w:space="0" w:color="auto"/>
            </w:tcBorders>
            <w:shd w:val="clear" w:color="auto" w:fill="auto"/>
            <w:noWrap/>
            <w:vAlign w:val="center"/>
            <w:hideMark/>
          </w:tcPr>
          <w:p w14:paraId="6147B990" w14:textId="77777777" w:rsidR="00E72FBB" w:rsidRPr="00E72FBB" w:rsidRDefault="00E72FBB" w:rsidP="00E72FBB">
            <w:pPr>
              <w:jc w:val="center"/>
              <w:rPr>
                <w:lang w:val="es-CR" w:eastAsia="es-CR"/>
              </w:rPr>
            </w:pPr>
            <w:r w:rsidRPr="00E72FBB">
              <w:rPr>
                <w:lang w:val="es-CR" w:eastAsia="es-CR"/>
              </w:rPr>
              <w:t>63</w:t>
            </w:r>
          </w:p>
        </w:tc>
        <w:tc>
          <w:tcPr>
            <w:tcW w:w="1888" w:type="dxa"/>
            <w:tcBorders>
              <w:top w:val="nil"/>
              <w:left w:val="nil"/>
              <w:bottom w:val="nil"/>
              <w:right w:val="nil"/>
            </w:tcBorders>
            <w:shd w:val="clear" w:color="auto" w:fill="auto"/>
            <w:noWrap/>
            <w:vAlign w:val="bottom"/>
            <w:hideMark/>
          </w:tcPr>
          <w:p w14:paraId="17A6A21B" w14:textId="77777777" w:rsidR="00E72FBB" w:rsidRPr="00E72FBB" w:rsidRDefault="00E72FBB" w:rsidP="00E72FBB">
            <w:pPr>
              <w:jc w:val="center"/>
              <w:rPr>
                <w:lang w:val="es-CR" w:eastAsia="es-CR"/>
              </w:rPr>
            </w:pPr>
            <w:r w:rsidRPr="00E72FBB">
              <w:rPr>
                <w:lang w:val="es-CR" w:eastAsia="es-CR"/>
              </w:rPr>
              <w:t xml:space="preserve">26 </w:t>
            </w:r>
            <w:proofErr w:type="gramStart"/>
            <w:r w:rsidRPr="00E72FBB">
              <w:rPr>
                <w:lang w:val="es-CR" w:eastAsia="es-CR"/>
              </w:rPr>
              <w:t>Meses</w:t>
            </w:r>
            <w:proofErr w:type="gramEnd"/>
            <w:r w:rsidRPr="00E72FBB">
              <w:rPr>
                <w:lang w:val="es-CR" w:eastAsia="es-CR"/>
              </w:rPr>
              <w:t xml:space="preserve"> 2 Semanas</w:t>
            </w:r>
          </w:p>
        </w:tc>
      </w:tr>
      <w:tr w:rsidR="00E72FBB" w:rsidRPr="00E72FBB" w14:paraId="7539FB0C" w14:textId="77777777" w:rsidTr="00796A37">
        <w:trPr>
          <w:trHeight w:val="290"/>
        </w:trPr>
        <w:tc>
          <w:tcPr>
            <w:tcW w:w="2552" w:type="dxa"/>
            <w:tcBorders>
              <w:top w:val="nil"/>
              <w:left w:val="nil"/>
              <w:bottom w:val="nil"/>
              <w:right w:val="nil"/>
            </w:tcBorders>
            <w:shd w:val="clear" w:color="auto" w:fill="auto"/>
            <w:noWrap/>
            <w:vAlign w:val="center"/>
            <w:hideMark/>
          </w:tcPr>
          <w:p w14:paraId="635DA706" w14:textId="77777777" w:rsidR="00E72FBB" w:rsidRPr="00E72FBB" w:rsidRDefault="00E72FBB" w:rsidP="00E72FBB">
            <w:pPr>
              <w:rPr>
                <w:lang w:val="es-CR" w:eastAsia="es-CR"/>
              </w:rPr>
            </w:pPr>
            <w:r w:rsidRPr="00E72FBB">
              <w:rPr>
                <w:lang w:val="es-CR" w:eastAsia="es-CR"/>
              </w:rPr>
              <w:t>Incompetencia</w:t>
            </w:r>
          </w:p>
        </w:tc>
        <w:tc>
          <w:tcPr>
            <w:tcW w:w="1453" w:type="dxa"/>
            <w:tcBorders>
              <w:top w:val="nil"/>
              <w:left w:val="single" w:sz="4" w:space="0" w:color="auto"/>
              <w:bottom w:val="nil"/>
              <w:right w:val="single" w:sz="4" w:space="0" w:color="auto"/>
            </w:tcBorders>
            <w:shd w:val="clear" w:color="auto" w:fill="auto"/>
            <w:noWrap/>
            <w:vAlign w:val="center"/>
            <w:hideMark/>
          </w:tcPr>
          <w:p w14:paraId="1ADD809A" w14:textId="77777777" w:rsidR="00E72FBB" w:rsidRPr="00E72FBB" w:rsidRDefault="00E72FBB" w:rsidP="00E72FBB">
            <w:pPr>
              <w:jc w:val="center"/>
              <w:rPr>
                <w:lang w:val="es-CR" w:eastAsia="es-CR"/>
              </w:rPr>
            </w:pPr>
            <w:r w:rsidRPr="00E72FBB">
              <w:rPr>
                <w:lang w:val="es-CR" w:eastAsia="es-CR"/>
              </w:rPr>
              <w:t>22</w:t>
            </w:r>
          </w:p>
        </w:tc>
        <w:tc>
          <w:tcPr>
            <w:tcW w:w="1949" w:type="dxa"/>
            <w:tcBorders>
              <w:top w:val="nil"/>
              <w:left w:val="nil"/>
              <w:bottom w:val="nil"/>
              <w:right w:val="nil"/>
            </w:tcBorders>
            <w:shd w:val="clear" w:color="auto" w:fill="auto"/>
            <w:noWrap/>
            <w:vAlign w:val="center"/>
            <w:hideMark/>
          </w:tcPr>
          <w:p w14:paraId="3E9B4B3E" w14:textId="77777777" w:rsidR="00E72FBB" w:rsidRPr="00E72FBB" w:rsidRDefault="00E72FBB" w:rsidP="00E72FBB">
            <w:pPr>
              <w:jc w:val="center"/>
              <w:rPr>
                <w:lang w:val="es-CR" w:eastAsia="es-CR"/>
              </w:rPr>
            </w:pPr>
            <w:r w:rsidRPr="00E72FBB">
              <w:rPr>
                <w:lang w:val="es-CR" w:eastAsia="es-CR"/>
              </w:rPr>
              <w:t xml:space="preserve">13 </w:t>
            </w:r>
            <w:proofErr w:type="gramStart"/>
            <w:r w:rsidRPr="00E72FBB">
              <w:rPr>
                <w:lang w:val="es-CR" w:eastAsia="es-CR"/>
              </w:rPr>
              <w:t>Meses</w:t>
            </w:r>
            <w:proofErr w:type="gramEnd"/>
            <w:r w:rsidRPr="00E72FBB">
              <w:rPr>
                <w:lang w:val="es-CR" w:eastAsia="es-CR"/>
              </w:rPr>
              <w:t xml:space="preserve"> 0 Semanas</w:t>
            </w:r>
          </w:p>
        </w:tc>
        <w:tc>
          <w:tcPr>
            <w:tcW w:w="1230" w:type="dxa"/>
            <w:tcBorders>
              <w:top w:val="nil"/>
              <w:left w:val="single" w:sz="4" w:space="0" w:color="auto"/>
              <w:bottom w:val="nil"/>
              <w:right w:val="single" w:sz="4" w:space="0" w:color="auto"/>
            </w:tcBorders>
            <w:shd w:val="clear" w:color="auto" w:fill="auto"/>
            <w:noWrap/>
            <w:vAlign w:val="center"/>
            <w:hideMark/>
          </w:tcPr>
          <w:p w14:paraId="66A2654F" w14:textId="77777777" w:rsidR="00E72FBB" w:rsidRPr="00E72FBB" w:rsidRDefault="00E72FBB" w:rsidP="00E72FBB">
            <w:pPr>
              <w:jc w:val="center"/>
              <w:rPr>
                <w:lang w:val="es-CR" w:eastAsia="es-CR"/>
              </w:rPr>
            </w:pPr>
            <w:r w:rsidRPr="00E72FBB">
              <w:rPr>
                <w:lang w:val="es-CR" w:eastAsia="es-CR"/>
              </w:rPr>
              <w:t>32</w:t>
            </w:r>
          </w:p>
        </w:tc>
        <w:tc>
          <w:tcPr>
            <w:tcW w:w="1888" w:type="dxa"/>
            <w:tcBorders>
              <w:top w:val="nil"/>
              <w:left w:val="nil"/>
              <w:bottom w:val="nil"/>
              <w:right w:val="nil"/>
            </w:tcBorders>
            <w:shd w:val="clear" w:color="auto" w:fill="auto"/>
            <w:noWrap/>
            <w:vAlign w:val="bottom"/>
            <w:hideMark/>
          </w:tcPr>
          <w:p w14:paraId="7F157517" w14:textId="77777777" w:rsidR="00E72FBB" w:rsidRPr="00E72FBB" w:rsidRDefault="00E72FBB" w:rsidP="00E72FBB">
            <w:pPr>
              <w:jc w:val="center"/>
              <w:rPr>
                <w:lang w:val="es-CR" w:eastAsia="es-CR"/>
              </w:rPr>
            </w:pPr>
            <w:r w:rsidRPr="00E72FBB">
              <w:rPr>
                <w:lang w:val="es-CR" w:eastAsia="es-CR"/>
              </w:rPr>
              <w:t xml:space="preserve">17 </w:t>
            </w:r>
            <w:proofErr w:type="gramStart"/>
            <w:r w:rsidRPr="00E72FBB">
              <w:rPr>
                <w:lang w:val="es-CR" w:eastAsia="es-CR"/>
              </w:rPr>
              <w:t>Meses</w:t>
            </w:r>
            <w:proofErr w:type="gramEnd"/>
            <w:r w:rsidRPr="00E72FBB">
              <w:rPr>
                <w:lang w:val="es-CR" w:eastAsia="es-CR"/>
              </w:rPr>
              <w:t xml:space="preserve"> 1 Semana</w:t>
            </w:r>
          </w:p>
        </w:tc>
      </w:tr>
      <w:tr w:rsidR="00E72FBB" w:rsidRPr="00E72FBB" w14:paraId="14CD2AEF" w14:textId="77777777" w:rsidTr="00796A37">
        <w:trPr>
          <w:trHeight w:val="290"/>
        </w:trPr>
        <w:tc>
          <w:tcPr>
            <w:tcW w:w="2552" w:type="dxa"/>
            <w:tcBorders>
              <w:top w:val="nil"/>
              <w:left w:val="nil"/>
              <w:bottom w:val="nil"/>
              <w:right w:val="nil"/>
            </w:tcBorders>
            <w:shd w:val="clear" w:color="auto" w:fill="auto"/>
            <w:noWrap/>
            <w:vAlign w:val="center"/>
            <w:hideMark/>
          </w:tcPr>
          <w:p w14:paraId="4C60F9C3" w14:textId="77777777" w:rsidR="00E72FBB" w:rsidRPr="00E72FBB" w:rsidRDefault="00E72FBB" w:rsidP="00E72FBB">
            <w:pPr>
              <w:rPr>
                <w:lang w:val="es-CR" w:eastAsia="es-CR"/>
              </w:rPr>
            </w:pPr>
            <w:r w:rsidRPr="00E72FBB">
              <w:rPr>
                <w:lang w:val="es-CR" w:eastAsia="es-CR"/>
              </w:rPr>
              <w:t>Rechazada de plano</w:t>
            </w:r>
          </w:p>
        </w:tc>
        <w:tc>
          <w:tcPr>
            <w:tcW w:w="1453" w:type="dxa"/>
            <w:tcBorders>
              <w:top w:val="nil"/>
              <w:left w:val="single" w:sz="4" w:space="0" w:color="auto"/>
              <w:bottom w:val="nil"/>
              <w:right w:val="single" w:sz="4" w:space="0" w:color="auto"/>
            </w:tcBorders>
            <w:shd w:val="clear" w:color="auto" w:fill="auto"/>
            <w:noWrap/>
            <w:vAlign w:val="center"/>
            <w:hideMark/>
          </w:tcPr>
          <w:p w14:paraId="3F5A982A" w14:textId="77777777" w:rsidR="00E72FBB" w:rsidRPr="00E72FBB" w:rsidRDefault="00E72FBB" w:rsidP="00E72FBB">
            <w:pPr>
              <w:jc w:val="center"/>
              <w:rPr>
                <w:lang w:val="es-CR" w:eastAsia="es-CR"/>
              </w:rPr>
            </w:pPr>
            <w:r w:rsidRPr="00E72FBB">
              <w:rPr>
                <w:lang w:val="es-CR" w:eastAsia="es-CR"/>
              </w:rPr>
              <w:t>19</w:t>
            </w:r>
          </w:p>
        </w:tc>
        <w:tc>
          <w:tcPr>
            <w:tcW w:w="1949" w:type="dxa"/>
            <w:tcBorders>
              <w:top w:val="nil"/>
              <w:left w:val="nil"/>
              <w:bottom w:val="nil"/>
              <w:right w:val="nil"/>
            </w:tcBorders>
            <w:shd w:val="clear" w:color="auto" w:fill="auto"/>
            <w:noWrap/>
            <w:vAlign w:val="center"/>
            <w:hideMark/>
          </w:tcPr>
          <w:p w14:paraId="118C536F" w14:textId="77777777" w:rsidR="00E72FBB" w:rsidRPr="00E72FBB" w:rsidRDefault="00E72FBB" w:rsidP="00E72FBB">
            <w:pPr>
              <w:jc w:val="center"/>
              <w:rPr>
                <w:lang w:val="es-CR" w:eastAsia="es-CR"/>
              </w:rPr>
            </w:pPr>
            <w:r w:rsidRPr="00E72FBB">
              <w:rPr>
                <w:lang w:val="es-CR" w:eastAsia="es-CR"/>
              </w:rPr>
              <w:t xml:space="preserve">15 </w:t>
            </w:r>
            <w:proofErr w:type="gramStart"/>
            <w:r w:rsidRPr="00E72FBB">
              <w:rPr>
                <w:lang w:val="es-CR" w:eastAsia="es-CR"/>
              </w:rPr>
              <w:t>Meses</w:t>
            </w:r>
            <w:proofErr w:type="gramEnd"/>
            <w:r w:rsidRPr="00E72FBB">
              <w:rPr>
                <w:lang w:val="es-CR" w:eastAsia="es-CR"/>
              </w:rPr>
              <w:t xml:space="preserve"> 1 Semana</w:t>
            </w:r>
          </w:p>
        </w:tc>
        <w:tc>
          <w:tcPr>
            <w:tcW w:w="1230" w:type="dxa"/>
            <w:tcBorders>
              <w:top w:val="nil"/>
              <w:left w:val="single" w:sz="4" w:space="0" w:color="auto"/>
              <w:bottom w:val="nil"/>
              <w:right w:val="single" w:sz="4" w:space="0" w:color="auto"/>
            </w:tcBorders>
            <w:shd w:val="clear" w:color="auto" w:fill="auto"/>
            <w:noWrap/>
            <w:vAlign w:val="center"/>
            <w:hideMark/>
          </w:tcPr>
          <w:p w14:paraId="4F698A70" w14:textId="77777777" w:rsidR="00E72FBB" w:rsidRPr="00E72FBB" w:rsidRDefault="00E72FBB" w:rsidP="00E72FBB">
            <w:pPr>
              <w:jc w:val="center"/>
              <w:rPr>
                <w:lang w:val="es-CR" w:eastAsia="es-CR"/>
              </w:rPr>
            </w:pPr>
            <w:r w:rsidRPr="00E72FBB">
              <w:rPr>
                <w:lang w:val="es-CR" w:eastAsia="es-CR"/>
              </w:rPr>
              <w:t>43</w:t>
            </w:r>
          </w:p>
        </w:tc>
        <w:tc>
          <w:tcPr>
            <w:tcW w:w="1888" w:type="dxa"/>
            <w:tcBorders>
              <w:top w:val="nil"/>
              <w:left w:val="nil"/>
              <w:bottom w:val="nil"/>
              <w:right w:val="nil"/>
            </w:tcBorders>
            <w:shd w:val="clear" w:color="auto" w:fill="auto"/>
            <w:noWrap/>
            <w:vAlign w:val="bottom"/>
            <w:hideMark/>
          </w:tcPr>
          <w:p w14:paraId="1EF0BE9C" w14:textId="77777777" w:rsidR="00E72FBB" w:rsidRPr="00E72FBB" w:rsidRDefault="00E72FBB" w:rsidP="00E72FBB">
            <w:pPr>
              <w:jc w:val="center"/>
              <w:rPr>
                <w:lang w:val="es-CR" w:eastAsia="es-CR"/>
              </w:rPr>
            </w:pPr>
            <w:r w:rsidRPr="00E72FBB">
              <w:rPr>
                <w:lang w:val="es-CR" w:eastAsia="es-CR"/>
              </w:rPr>
              <w:t xml:space="preserve">13 </w:t>
            </w:r>
            <w:proofErr w:type="gramStart"/>
            <w:r w:rsidRPr="00E72FBB">
              <w:rPr>
                <w:lang w:val="es-CR" w:eastAsia="es-CR"/>
              </w:rPr>
              <w:t>Meses</w:t>
            </w:r>
            <w:proofErr w:type="gramEnd"/>
            <w:r w:rsidRPr="00E72FBB">
              <w:rPr>
                <w:lang w:val="es-CR" w:eastAsia="es-CR"/>
              </w:rPr>
              <w:t xml:space="preserve"> 2 Semanas</w:t>
            </w:r>
          </w:p>
        </w:tc>
      </w:tr>
      <w:tr w:rsidR="00E72FBB" w:rsidRPr="00E72FBB" w14:paraId="68FF988D" w14:textId="77777777" w:rsidTr="00796A37">
        <w:trPr>
          <w:trHeight w:val="290"/>
        </w:trPr>
        <w:tc>
          <w:tcPr>
            <w:tcW w:w="2552" w:type="dxa"/>
            <w:tcBorders>
              <w:top w:val="nil"/>
              <w:left w:val="nil"/>
              <w:bottom w:val="nil"/>
              <w:right w:val="nil"/>
            </w:tcBorders>
            <w:shd w:val="clear" w:color="auto" w:fill="auto"/>
            <w:noWrap/>
            <w:vAlign w:val="center"/>
            <w:hideMark/>
          </w:tcPr>
          <w:p w14:paraId="1DF4D883" w14:textId="77777777" w:rsidR="00E72FBB" w:rsidRPr="00E72FBB" w:rsidRDefault="00E72FBB" w:rsidP="00E72FBB">
            <w:pPr>
              <w:rPr>
                <w:lang w:val="es-CR" w:eastAsia="es-CR"/>
              </w:rPr>
            </w:pPr>
            <w:r w:rsidRPr="00E72FBB">
              <w:rPr>
                <w:lang w:val="es-CR" w:eastAsia="es-CR"/>
              </w:rPr>
              <w:t>Notario(a) Fallecido</w:t>
            </w:r>
          </w:p>
        </w:tc>
        <w:tc>
          <w:tcPr>
            <w:tcW w:w="1453" w:type="dxa"/>
            <w:tcBorders>
              <w:top w:val="nil"/>
              <w:left w:val="single" w:sz="4" w:space="0" w:color="auto"/>
              <w:bottom w:val="nil"/>
              <w:right w:val="single" w:sz="4" w:space="0" w:color="auto"/>
            </w:tcBorders>
            <w:shd w:val="clear" w:color="auto" w:fill="auto"/>
            <w:noWrap/>
            <w:vAlign w:val="center"/>
            <w:hideMark/>
          </w:tcPr>
          <w:p w14:paraId="5522CA38" w14:textId="77777777" w:rsidR="00E72FBB" w:rsidRPr="00E72FBB" w:rsidRDefault="00E72FBB" w:rsidP="00E72FBB">
            <w:pPr>
              <w:jc w:val="center"/>
              <w:rPr>
                <w:lang w:val="es-CR" w:eastAsia="es-CR"/>
              </w:rPr>
            </w:pPr>
            <w:r w:rsidRPr="00E72FBB">
              <w:rPr>
                <w:lang w:val="es-CR" w:eastAsia="es-CR"/>
              </w:rPr>
              <w:t>14</w:t>
            </w:r>
          </w:p>
        </w:tc>
        <w:tc>
          <w:tcPr>
            <w:tcW w:w="1949" w:type="dxa"/>
            <w:tcBorders>
              <w:top w:val="nil"/>
              <w:left w:val="nil"/>
              <w:bottom w:val="nil"/>
              <w:right w:val="nil"/>
            </w:tcBorders>
            <w:shd w:val="clear" w:color="auto" w:fill="auto"/>
            <w:noWrap/>
            <w:vAlign w:val="center"/>
            <w:hideMark/>
          </w:tcPr>
          <w:p w14:paraId="32B49BC3" w14:textId="77777777" w:rsidR="00E72FBB" w:rsidRPr="00E72FBB" w:rsidRDefault="00E72FBB" w:rsidP="00E72FBB">
            <w:pPr>
              <w:jc w:val="center"/>
              <w:rPr>
                <w:lang w:val="es-CR" w:eastAsia="es-CR"/>
              </w:rPr>
            </w:pPr>
            <w:r w:rsidRPr="00E72FBB">
              <w:rPr>
                <w:lang w:val="es-CR" w:eastAsia="es-CR"/>
              </w:rPr>
              <w:t xml:space="preserve">30 </w:t>
            </w:r>
            <w:proofErr w:type="gramStart"/>
            <w:r w:rsidRPr="00E72FBB">
              <w:rPr>
                <w:lang w:val="es-CR" w:eastAsia="es-CR"/>
              </w:rPr>
              <w:t>Meses</w:t>
            </w:r>
            <w:proofErr w:type="gramEnd"/>
            <w:r w:rsidRPr="00E72FBB">
              <w:rPr>
                <w:lang w:val="es-CR" w:eastAsia="es-CR"/>
              </w:rPr>
              <w:t xml:space="preserve"> 1 Semana</w:t>
            </w:r>
          </w:p>
        </w:tc>
        <w:tc>
          <w:tcPr>
            <w:tcW w:w="1230" w:type="dxa"/>
            <w:tcBorders>
              <w:top w:val="nil"/>
              <w:left w:val="single" w:sz="4" w:space="0" w:color="auto"/>
              <w:bottom w:val="nil"/>
              <w:right w:val="single" w:sz="4" w:space="0" w:color="auto"/>
            </w:tcBorders>
            <w:shd w:val="clear" w:color="auto" w:fill="auto"/>
            <w:noWrap/>
            <w:vAlign w:val="center"/>
            <w:hideMark/>
          </w:tcPr>
          <w:p w14:paraId="55C86460" w14:textId="77777777" w:rsidR="00E72FBB" w:rsidRPr="00E72FBB" w:rsidRDefault="00E72FBB" w:rsidP="00E72FBB">
            <w:pPr>
              <w:jc w:val="center"/>
              <w:rPr>
                <w:lang w:val="es-CR" w:eastAsia="es-CR"/>
              </w:rPr>
            </w:pPr>
            <w:r w:rsidRPr="00E72FBB">
              <w:rPr>
                <w:lang w:val="es-CR" w:eastAsia="es-CR"/>
              </w:rPr>
              <w:t>7</w:t>
            </w:r>
          </w:p>
        </w:tc>
        <w:tc>
          <w:tcPr>
            <w:tcW w:w="1888" w:type="dxa"/>
            <w:tcBorders>
              <w:top w:val="nil"/>
              <w:left w:val="nil"/>
              <w:bottom w:val="nil"/>
              <w:right w:val="nil"/>
            </w:tcBorders>
            <w:shd w:val="clear" w:color="auto" w:fill="auto"/>
            <w:noWrap/>
            <w:vAlign w:val="bottom"/>
            <w:hideMark/>
          </w:tcPr>
          <w:p w14:paraId="03BF9D3B" w14:textId="77777777" w:rsidR="00E72FBB" w:rsidRPr="00E72FBB" w:rsidRDefault="00E72FBB" w:rsidP="00E72FBB">
            <w:pPr>
              <w:jc w:val="center"/>
              <w:rPr>
                <w:lang w:val="es-CR" w:eastAsia="es-CR"/>
              </w:rPr>
            </w:pPr>
            <w:r w:rsidRPr="00E72FBB">
              <w:rPr>
                <w:lang w:val="es-CR" w:eastAsia="es-CR"/>
              </w:rPr>
              <w:t xml:space="preserve">15 </w:t>
            </w:r>
            <w:proofErr w:type="gramStart"/>
            <w:r w:rsidRPr="00E72FBB">
              <w:rPr>
                <w:lang w:val="es-CR" w:eastAsia="es-CR"/>
              </w:rPr>
              <w:t>Meses</w:t>
            </w:r>
            <w:proofErr w:type="gramEnd"/>
            <w:r w:rsidRPr="00E72FBB">
              <w:rPr>
                <w:lang w:val="es-CR" w:eastAsia="es-CR"/>
              </w:rPr>
              <w:t xml:space="preserve"> 0 Semanas</w:t>
            </w:r>
          </w:p>
        </w:tc>
      </w:tr>
      <w:tr w:rsidR="00E72FBB" w:rsidRPr="00E72FBB" w14:paraId="68095393" w14:textId="77777777" w:rsidTr="00796A37">
        <w:trPr>
          <w:trHeight w:val="290"/>
        </w:trPr>
        <w:tc>
          <w:tcPr>
            <w:tcW w:w="2552" w:type="dxa"/>
            <w:tcBorders>
              <w:top w:val="nil"/>
              <w:left w:val="nil"/>
              <w:bottom w:val="nil"/>
              <w:right w:val="nil"/>
            </w:tcBorders>
            <w:shd w:val="clear" w:color="auto" w:fill="auto"/>
            <w:noWrap/>
            <w:vAlign w:val="center"/>
            <w:hideMark/>
          </w:tcPr>
          <w:p w14:paraId="308C5B4D" w14:textId="77777777" w:rsidR="00E72FBB" w:rsidRPr="00E72FBB" w:rsidRDefault="00E72FBB" w:rsidP="00E72FBB">
            <w:pPr>
              <w:rPr>
                <w:lang w:val="es-CR" w:eastAsia="es-CR"/>
              </w:rPr>
            </w:pPr>
            <w:r w:rsidRPr="00E72FBB">
              <w:rPr>
                <w:lang w:val="es-CR" w:eastAsia="es-CR"/>
              </w:rPr>
              <w:lastRenderedPageBreak/>
              <w:t>Acumulación</w:t>
            </w:r>
          </w:p>
        </w:tc>
        <w:tc>
          <w:tcPr>
            <w:tcW w:w="1453" w:type="dxa"/>
            <w:tcBorders>
              <w:top w:val="nil"/>
              <w:left w:val="single" w:sz="4" w:space="0" w:color="auto"/>
              <w:bottom w:val="nil"/>
              <w:right w:val="single" w:sz="4" w:space="0" w:color="auto"/>
            </w:tcBorders>
            <w:shd w:val="clear" w:color="auto" w:fill="auto"/>
            <w:noWrap/>
            <w:vAlign w:val="center"/>
            <w:hideMark/>
          </w:tcPr>
          <w:p w14:paraId="1397590A" w14:textId="77777777" w:rsidR="00E72FBB" w:rsidRPr="00E72FBB" w:rsidRDefault="00E72FBB" w:rsidP="00E72FBB">
            <w:pPr>
              <w:jc w:val="center"/>
              <w:rPr>
                <w:lang w:val="es-CR" w:eastAsia="es-CR"/>
              </w:rPr>
            </w:pPr>
            <w:r w:rsidRPr="00E72FBB">
              <w:rPr>
                <w:lang w:val="es-CR" w:eastAsia="es-CR"/>
              </w:rPr>
              <w:t>8</w:t>
            </w:r>
          </w:p>
        </w:tc>
        <w:tc>
          <w:tcPr>
            <w:tcW w:w="1949" w:type="dxa"/>
            <w:tcBorders>
              <w:top w:val="nil"/>
              <w:left w:val="nil"/>
              <w:bottom w:val="nil"/>
              <w:right w:val="nil"/>
            </w:tcBorders>
            <w:shd w:val="clear" w:color="auto" w:fill="auto"/>
            <w:noWrap/>
            <w:vAlign w:val="center"/>
            <w:hideMark/>
          </w:tcPr>
          <w:p w14:paraId="303F93B9" w14:textId="77777777" w:rsidR="00E72FBB" w:rsidRPr="00E72FBB" w:rsidRDefault="00E72FBB" w:rsidP="00E72FBB">
            <w:pPr>
              <w:jc w:val="center"/>
              <w:rPr>
                <w:lang w:val="es-CR" w:eastAsia="es-CR"/>
              </w:rPr>
            </w:pPr>
            <w:r w:rsidRPr="00E72FBB">
              <w:rPr>
                <w:lang w:val="es-CR" w:eastAsia="es-CR"/>
              </w:rPr>
              <w:t xml:space="preserve">21 </w:t>
            </w:r>
            <w:proofErr w:type="gramStart"/>
            <w:r w:rsidRPr="00E72FBB">
              <w:rPr>
                <w:lang w:val="es-CR" w:eastAsia="es-CR"/>
              </w:rPr>
              <w:t>Meses</w:t>
            </w:r>
            <w:proofErr w:type="gramEnd"/>
            <w:r w:rsidRPr="00E72FBB">
              <w:rPr>
                <w:lang w:val="es-CR" w:eastAsia="es-CR"/>
              </w:rPr>
              <w:t xml:space="preserve"> 0 Semanas</w:t>
            </w:r>
          </w:p>
        </w:tc>
        <w:tc>
          <w:tcPr>
            <w:tcW w:w="1230" w:type="dxa"/>
            <w:tcBorders>
              <w:top w:val="nil"/>
              <w:left w:val="single" w:sz="4" w:space="0" w:color="auto"/>
              <w:bottom w:val="nil"/>
              <w:right w:val="single" w:sz="4" w:space="0" w:color="auto"/>
            </w:tcBorders>
            <w:shd w:val="clear" w:color="auto" w:fill="auto"/>
            <w:noWrap/>
            <w:vAlign w:val="center"/>
            <w:hideMark/>
          </w:tcPr>
          <w:p w14:paraId="1212F7CD" w14:textId="77777777" w:rsidR="00E72FBB" w:rsidRPr="00E72FBB" w:rsidRDefault="00E72FBB" w:rsidP="00E72FBB">
            <w:pPr>
              <w:jc w:val="center"/>
              <w:rPr>
                <w:lang w:val="es-CR" w:eastAsia="es-CR"/>
              </w:rPr>
            </w:pPr>
            <w:r w:rsidRPr="00E72FBB">
              <w:rPr>
                <w:lang w:val="es-CR" w:eastAsia="es-CR"/>
              </w:rPr>
              <w:t>13</w:t>
            </w:r>
          </w:p>
        </w:tc>
        <w:tc>
          <w:tcPr>
            <w:tcW w:w="1888" w:type="dxa"/>
            <w:tcBorders>
              <w:top w:val="nil"/>
              <w:left w:val="nil"/>
              <w:bottom w:val="nil"/>
              <w:right w:val="nil"/>
            </w:tcBorders>
            <w:shd w:val="clear" w:color="auto" w:fill="auto"/>
            <w:noWrap/>
            <w:vAlign w:val="bottom"/>
            <w:hideMark/>
          </w:tcPr>
          <w:p w14:paraId="7CB933E8" w14:textId="77777777" w:rsidR="00E72FBB" w:rsidRPr="00E72FBB" w:rsidRDefault="00E72FBB" w:rsidP="00E72FBB">
            <w:pPr>
              <w:jc w:val="center"/>
              <w:rPr>
                <w:lang w:val="es-CR" w:eastAsia="es-CR"/>
              </w:rPr>
            </w:pPr>
            <w:r w:rsidRPr="00E72FBB">
              <w:rPr>
                <w:lang w:val="es-CR" w:eastAsia="es-CR"/>
              </w:rPr>
              <w:t xml:space="preserve">14 </w:t>
            </w:r>
            <w:proofErr w:type="gramStart"/>
            <w:r w:rsidRPr="00E72FBB">
              <w:rPr>
                <w:lang w:val="es-CR" w:eastAsia="es-CR"/>
              </w:rPr>
              <w:t>Meses</w:t>
            </w:r>
            <w:proofErr w:type="gramEnd"/>
            <w:r w:rsidRPr="00E72FBB">
              <w:rPr>
                <w:lang w:val="es-CR" w:eastAsia="es-CR"/>
              </w:rPr>
              <w:t xml:space="preserve"> 0 Semanas</w:t>
            </w:r>
          </w:p>
        </w:tc>
      </w:tr>
      <w:tr w:rsidR="00E72FBB" w:rsidRPr="00E72FBB" w14:paraId="1EA37AF2" w14:textId="77777777" w:rsidTr="00796A37">
        <w:trPr>
          <w:trHeight w:val="290"/>
        </w:trPr>
        <w:tc>
          <w:tcPr>
            <w:tcW w:w="2552" w:type="dxa"/>
            <w:tcBorders>
              <w:top w:val="nil"/>
              <w:left w:val="nil"/>
              <w:bottom w:val="nil"/>
              <w:right w:val="nil"/>
            </w:tcBorders>
            <w:shd w:val="clear" w:color="auto" w:fill="auto"/>
            <w:noWrap/>
            <w:vAlign w:val="center"/>
            <w:hideMark/>
          </w:tcPr>
          <w:p w14:paraId="48D817D4" w14:textId="77777777" w:rsidR="00E72FBB" w:rsidRPr="00E72FBB" w:rsidRDefault="00E72FBB" w:rsidP="00E72FBB">
            <w:pPr>
              <w:rPr>
                <w:lang w:val="es-CR" w:eastAsia="es-CR"/>
              </w:rPr>
            </w:pPr>
            <w:r w:rsidRPr="00E72FBB">
              <w:rPr>
                <w:lang w:val="es-CR" w:eastAsia="es-CR"/>
              </w:rPr>
              <w:t>Por excepción o incidentes</w:t>
            </w:r>
          </w:p>
        </w:tc>
        <w:tc>
          <w:tcPr>
            <w:tcW w:w="1453" w:type="dxa"/>
            <w:tcBorders>
              <w:top w:val="nil"/>
              <w:left w:val="single" w:sz="4" w:space="0" w:color="auto"/>
              <w:bottom w:val="nil"/>
              <w:right w:val="single" w:sz="4" w:space="0" w:color="auto"/>
            </w:tcBorders>
            <w:shd w:val="clear" w:color="auto" w:fill="auto"/>
            <w:noWrap/>
            <w:vAlign w:val="center"/>
            <w:hideMark/>
          </w:tcPr>
          <w:p w14:paraId="2516E94C" w14:textId="77777777" w:rsidR="00E72FBB" w:rsidRPr="00E72FBB" w:rsidRDefault="00E72FBB" w:rsidP="00E72FBB">
            <w:pPr>
              <w:jc w:val="center"/>
              <w:rPr>
                <w:lang w:val="es-CR" w:eastAsia="es-CR"/>
              </w:rPr>
            </w:pPr>
            <w:r w:rsidRPr="00E72FBB">
              <w:rPr>
                <w:lang w:val="es-CR" w:eastAsia="es-CR"/>
              </w:rPr>
              <w:t>3</w:t>
            </w:r>
          </w:p>
        </w:tc>
        <w:tc>
          <w:tcPr>
            <w:tcW w:w="1949" w:type="dxa"/>
            <w:tcBorders>
              <w:top w:val="nil"/>
              <w:left w:val="nil"/>
              <w:bottom w:val="nil"/>
              <w:right w:val="nil"/>
            </w:tcBorders>
            <w:shd w:val="clear" w:color="auto" w:fill="auto"/>
            <w:noWrap/>
            <w:vAlign w:val="center"/>
            <w:hideMark/>
          </w:tcPr>
          <w:p w14:paraId="7B00D4CF" w14:textId="77777777" w:rsidR="00E72FBB" w:rsidRPr="00E72FBB" w:rsidRDefault="00E72FBB" w:rsidP="00E72FBB">
            <w:pPr>
              <w:jc w:val="center"/>
              <w:rPr>
                <w:lang w:val="es-CR" w:eastAsia="es-CR"/>
              </w:rPr>
            </w:pPr>
            <w:r w:rsidRPr="00E72FBB">
              <w:rPr>
                <w:lang w:val="es-CR" w:eastAsia="es-CR"/>
              </w:rPr>
              <w:t xml:space="preserve">21 </w:t>
            </w:r>
            <w:proofErr w:type="gramStart"/>
            <w:r w:rsidRPr="00E72FBB">
              <w:rPr>
                <w:lang w:val="es-CR" w:eastAsia="es-CR"/>
              </w:rPr>
              <w:t>Meses</w:t>
            </w:r>
            <w:proofErr w:type="gramEnd"/>
            <w:r w:rsidRPr="00E72FBB">
              <w:rPr>
                <w:lang w:val="es-CR" w:eastAsia="es-CR"/>
              </w:rPr>
              <w:t xml:space="preserve"> 1 Semana</w:t>
            </w:r>
          </w:p>
        </w:tc>
        <w:tc>
          <w:tcPr>
            <w:tcW w:w="1230" w:type="dxa"/>
            <w:tcBorders>
              <w:top w:val="nil"/>
              <w:left w:val="single" w:sz="4" w:space="0" w:color="auto"/>
              <w:bottom w:val="nil"/>
              <w:right w:val="single" w:sz="4" w:space="0" w:color="auto"/>
            </w:tcBorders>
            <w:shd w:val="clear" w:color="auto" w:fill="auto"/>
            <w:noWrap/>
            <w:vAlign w:val="center"/>
            <w:hideMark/>
          </w:tcPr>
          <w:p w14:paraId="69F0FEFC" w14:textId="77777777" w:rsidR="00E72FBB" w:rsidRPr="00E72FBB" w:rsidRDefault="00E72FBB" w:rsidP="00E72FBB">
            <w:pPr>
              <w:jc w:val="center"/>
              <w:rPr>
                <w:lang w:val="es-CR" w:eastAsia="es-CR"/>
              </w:rPr>
            </w:pPr>
            <w:r w:rsidRPr="00E72FBB">
              <w:rPr>
                <w:lang w:val="es-CR" w:eastAsia="es-CR"/>
              </w:rPr>
              <w:t>13</w:t>
            </w:r>
          </w:p>
        </w:tc>
        <w:tc>
          <w:tcPr>
            <w:tcW w:w="1888" w:type="dxa"/>
            <w:tcBorders>
              <w:top w:val="nil"/>
              <w:left w:val="nil"/>
              <w:bottom w:val="nil"/>
              <w:right w:val="nil"/>
            </w:tcBorders>
            <w:shd w:val="clear" w:color="auto" w:fill="auto"/>
            <w:noWrap/>
            <w:vAlign w:val="bottom"/>
            <w:hideMark/>
          </w:tcPr>
          <w:p w14:paraId="5D72F811" w14:textId="77777777" w:rsidR="00E72FBB" w:rsidRPr="00E72FBB" w:rsidRDefault="00E72FBB" w:rsidP="00E72FBB">
            <w:pPr>
              <w:jc w:val="center"/>
              <w:rPr>
                <w:lang w:val="es-CR" w:eastAsia="es-CR"/>
              </w:rPr>
            </w:pPr>
            <w:r w:rsidRPr="00E72FBB">
              <w:rPr>
                <w:lang w:val="es-CR" w:eastAsia="es-CR"/>
              </w:rPr>
              <w:t xml:space="preserve">43 </w:t>
            </w:r>
            <w:proofErr w:type="gramStart"/>
            <w:r w:rsidRPr="00E72FBB">
              <w:rPr>
                <w:lang w:val="es-CR" w:eastAsia="es-CR"/>
              </w:rPr>
              <w:t>Meses</w:t>
            </w:r>
            <w:proofErr w:type="gramEnd"/>
            <w:r w:rsidRPr="00E72FBB">
              <w:rPr>
                <w:lang w:val="es-CR" w:eastAsia="es-CR"/>
              </w:rPr>
              <w:t xml:space="preserve"> 2 Semanas</w:t>
            </w:r>
          </w:p>
        </w:tc>
      </w:tr>
      <w:tr w:rsidR="00E72FBB" w:rsidRPr="00E72FBB" w14:paraId="11274EA3" w14:textId="77777777" w:rsidTr="00796A37">
        <w:trPr>
          <w:trHeight w:val="290"/>
        </w:trPr>
        <w:tc>
          <w:tcPr>
            <w:tcW w:w="2552" w:type="dxa"/>
            <w:tcBorders>
              <w:top w:val="nil"/>
              <w:left w:val="nil"/>
              <w:bottom w:val="nil"/>
              <w:right w:val="nil"/>
            </w:tcBorders>
            <w:shd w:val="clear" w:color="auto" w:fill="auto"/>
            <w:noWrap/>
            <w:vAlign w:val="bottom"/>
            <w:hideMark/>
          </w:tcPr>
          <w:p w14:paraId="00B0566E" w14:textId="77777777" w:rsidR="00E72FBB" w:rsidRPr="00E72FBB" w:rsidRDefault="00E72FBB" w:rsidP="00E72FBB">
            <w:pPr>
              <w:jc w:val="center"/>
              <w:rPr>
                <w:lang w:val="es-CR" w:eastAsia="es-CR"/>
              </w:rPr>
            </w:pPr>
          </w:p>
        </w:tc>
        <w:tc>
          <w:tcPr>
            <w:tcW w:w="1453" w:type="dxa"/>
            <w:tcBorders>
              <w:top w:val="nil"/>
              <w:left w:val="single" w:sz="4" w:space="0" w:color="auto"/>
              <w:bottom w:val="nil"/>
              <w:right w:val="single" w:sz="4" w:space="0" w:color="auto"/>
            </w:tcBorders>
            <w:shd w:val="clear" w:color="auto" w:fill="auto"/>
            <w:noWrap/>
            <w:vAlign w:val="bottom"/>
            <w:hideMark/>
          </w:tcPr>
          <w:p w14:paraId="07F07C80" w14:textId="77777777" w:rsidR="00E72FBB" w:rsidRPr="00E72FBB" w:rsidRDefault="00E72FBB" w:rsidP="00E72FBB">
            <w:pPr>
              <w:rPr>
                <w:lang w:val="es-CR" w:eastAsia="es-CR"/>
              </w:rPr>
            </w:pPr>
            <w:r w:rsidRPr="00E72FBB">
              <w:rPr>
                <w:lang w:val="es-CR" w:eastAsia="es-CR"/>
              </w:rPr>
              <w:t> </w:t>
            </w:r>
          </w:p>
        </w:tc>
        <w:tc>
          <w:tcPr>
            <w:tcW w:w="1949" w:type="dxa"/>
            <w:tcBorders>
              <w:top w:val="nil"/>
              <w:left w:val="nil"/>
              <w:bottom w:val="nil"/>
              <w:right w:val="nil"/>
            </w:tcBorders>
            <w:shd w:val="clear" w:color="auto" w:fill="auto"/>
            <w:noWrap/>
            <w:vAlign w:val="bottom"/>
            <w:hideMark/>
          </w:tcPr>
          <w:p w14:paraId="2FE4F95E" w14:textId="77777777" w:rsidR="00E72FBB" w:rsidRPr="00E72FBB" w:rsidRDefault="00E72FBB" w:rsidP="00E72FBB">
            <w:pPr>
              <w:rPr>
                <w:lang w:val="es-CR" w:eastAsia="es-CR"/>
              </w:rPr>
            </w:pPr>
          </w:p>
        </w:tc>
        <w:tc>
          <w:tcPr>
            <w:tcW w:w="1230" w:type="dxa"/>
            <w:tcBorders>
              <w:top w:val="nil"/>
              <w:left w:val="single" w:sz="4" w:space="0" w:color="auto"/>
              <w:bottom w:val="nil"/>
              <w:right w:val="single" w:sz="4" w:space="0" w:color="auto"/>
            </w:tcBorders>
            <w:shd w:val="clear" w:color="auto" w:fill="auto"/>
            <w:noWrap/>
            <w:vAlign w:val="bottom"/>
            <w:hideMark/>
          </w:tcPr>
          <w:p w14:paraId="7E3F5955" w14:textId="77777777" w:rsidR="00E72FBB" w:rsidRPr="00E72FBB" w:rsidRDefault="00E72FBB" w:rsidP="00E72FBB">
            <w:pPr>
              <w:rPr>
                <w:lang w:val="es-CR" w:eastAsia="es-CR"/>
              </w:rPr>
            </w:pPr>
            <w:r w:rsidRPr="00E72FBB">
              <w:rPr>
                <w:lang w:val="es-CR" w:eastAsia="es-CR"/>
              </w:rPr>
              <w:t> </w:t>
            </w:r>
          </w:p>
        </w:tc>
        <w:tc>
          <w:tcPr>
            <w:tcW w:w="1888" w:type="dxa"/>
            <w:tcBorders>
              <w:top w:val="nil"/>
              <w:left w:val="nil"/>
              <w:bottom w:val="nil"/>
              <w:right w:val="nil"/>
            </w:tcBorders>
            <w:shd w:val="clear" w:color="auto" w:fill="auto"/>
            <w:noWrap/>
            <w:vAlign w:val="bottom"/>
            <w:hideMark/>
          </w:tcPr>
          <w:p w14:paraId="5F5313B1" w14:textId="77777777" w:rsidR="00E72FBB" w:rsidRPr="00E72FBB" w:rsidRDefault="00E72FBB" w:rsidP="00E72FBB">
            <w:pPr>
              <w:rPr>
                <w:lang w:val="es-CR" w:eastAsia="es-CR"/>
              </w:rPr>
            </w:pPr>
          </w:p>
        </w:tc>
      </w:tr>
      <w:tr w:rsidR="00E72FBB" w:rsidRPr="00E72FBB" w14:paraId="7C482A13" w14:textId="77777777" w:rsidTr="00796A37">
        <w:trPr>
          <w:trHeight w:val="290"/>
        </w:trPr>
        <w:tc>
          <w:tcPr>
            <w:tcW w:w="2552" w:type="dxa"/>
            <w:tcBorders>
              <w:top w:val="nil"/>
              <w:left w:val="nil"/>
              <w:bottom w:val="nil"/>
              <w:right w:val="nil"/>
            </w:tcBorders>
            <w:shd w:val="clear" w:color="auto" w:fill="auto"/>
            <w:noWrap/>
            <w:vAlign w:val="bottom"/>
            <w:hideMark/>
          </w:tcPr>
          <w:p w14:paraId="2C0074D2" w14:textId="77777777" w:rsidR="00E72FBB" w:rsidRPr="00E72FBB" w:rsidRDefault="00E72FBB" w:rsidP="00E72FBB">
            <w:pPr>
              <w:jc w:val="center"/>
              <w:rPr>
                <w:b/>
                <w:bCs/>
                <w:lang w:val="es-CR" w:eastAsia="es-CR"/>
              </w:rPr>
            </w:pPr>
            <w:r w:rsidRPr="00E72FBB">
              <w:rPr>
                <w:b/>
                <w:bCs/>
                <w:lang w:val="es-CR" w:eastAsia="es-CR"/>
              </w:rPr>
              <w:t>Sentencias Dictadas</w:t>
            </w:r>
          </w:p>
        </w:tc>
        <w:tc>
          <w:tcPr>
            <w:tcW w:w="1453" w:type="dxa"/>
            <w:tcBorders>
              <w:top w:val="nil"/>
              <w:left w:val="single" w:sz="4" w:space="0" w:color="auto"/>
              <w:bottom w:val="nil"/>
              <w:right w:val="single" w:sz="4" w:space="0" w:color="auto"/>
            </w:tcBorders>
            <w:shd w:val="clear" w:color="auto" w:fill="auto"/>
            <w:noWrap/>
            <w:vAlign w:val="bottom"/>
            <w:hideMark/>
          </w:tcPr>
          <w:p w14:paraId="288E5935" w14:textId="77777777" w:rsidR="00E72FBB" w:rsidRPr="00E72FBB" w:rsidRDefault="00E72FBB" w:rsidP="00E72FBB">
            <w:pPr>
              <w:jc w:val="center"/>
              <w:rPr>
                <w:b/>
                <w:bCs/>
                <w:lang w:val="es-CR" w:eastAsia="es-CR"/>
              </w:rPr>
            </w:pPr>
            <w:r w:rsidRPr="00E72FBB">
              <w:rPr>
                <w:b/>
                <w:bCs/>
                <w:lang w:val="es-CR" w:eastAsia="es-CR"/>
              </w:rPr>
              <w:t>223</w:t>
            </w:r>
          </w:p>
        </w:tc>
        <w:tc>
          <w:tcPr>
            <w:tcW w:w="1949" w:type="dxa"/>
            <w:tcBorders>
              <w:top w:val="nil"/>
              <w:left w:val="nil"/>
              <w:bottom w:val="nil"/>
              <w:right w:val="nil"/>
            </w:tcBorders>
            <w:shd w:val="clear" w:color="auto" w:fill="auto"/>
            <w:noWrap/>
            <w:vAlign w:val="bottom"/>
            <w:hideMark/>
          </w:tcPr>
          <w:p w14:paraId="78011394" w14:textId="77777777" w:rsidR="00E72FBB" w:rsidRPr="00E72FBB" w:rsidRDefault="00E72FBB" w:rsidP="00E72FBB">
            <w:pPr>
              <w:jc w:val="center"/>
              <w:rPr>
                <w:b/>
                <w:bCs/>
                <w:lang w:val="es-CR" w:eastAsia="es-CR"/>
              </w:rPr>
            </w:pPr>
            <w:r w:rsidRPr="00E72FBB">
              <w:rPr>
                <w:b/>
                <w:bCs/>
                <w:lang w:val="es-CR" w:eastAsia="es-CR"/>
              </w:rPr>
              <w:t xml:space="preserve">38 </w:t>
            </w:r>
            <w:proofErr w:type="gramStart"/>
            <w:r w:rsidRPr="00E72FBB">
              <w:rPr>
                <w:b/>
                <w:bCs/>
                <w:lang w:val="es-CR" w:eastAsia="es-CR"/>
              </w:rPr>
              <w:t>Meses</w:t>
            </w:r>
            <w:proofErr w:type="gramEnd"/>
            <w:r w:rsidRPr="00E72FBB">
              <w:rPr>
                <w:b/>
                <w:bCs/>
                <w:lang w:val="es-CR" w:eastAsia="es-CR"/>
              </w:rPr>
              <w:t xml:space="preserve"> 0 Semanas</w:t>
            </w:r>
          </w:p>
        </w:tc>
        <w:tc>
          <w:tcPr>
            <w:tcW w:w="1230" w:type="dxa"/>
            <w:tcBorders>
              <w:top w:val="nil"/>
              <w:left w:val="single" w:sz="4" w:space="0" w:color="auto"/>
              <w:bottom w:val="nil"/>
              <w:right w:val="single" w:sz="4" w:space="0" w:color="auto"/>
            </w:tcBorders>
            <w:shd w:val="clear" w:color="auto" w:fill="auto"/>
            <w:noWrap/>
            <w:vAlign w:val="bottom"/>
            <w:hideMark/>
          </w:tcPr>
          <w:p w14:paraId="5C58FFFD" w14:textId="77777777" w:rsidR="00E72FBB" w:rsidRPr="00E72FBB" w:rsidRDefault="00E72FBB" w:rsidP="00E72FBB">
            <w:pPr>
              <w:jc w:val="center"/>
              <w:rPr>
                <w:b/>
                <w:bCs/>
                <w:lang w:val="es-CR" w:eastAsia="es-CR"/>
              </w:rPr>
            </w:pPr>
            <w:r w:rsidRPr="00E72FBB">
              <w:rPr>
                <w:b/>
                <w:bCs/>
                <w:lang w:val="es-CR" w:eastAsia="es-CR"/>
              </w:rPr>
              <w:t>190</w:t>
            </w:r>
          </w:p>
        </w:tc>
        <w:tc>
          <w:tcPr>
            <w:tcW w:w="1888" w:type="dxa"/>
            <w:tcBorders>
              <w:top w:val="nil"/>
              <w:left w:val="nil"/>
              <w:bottom w:val="nil"/>
              <w:right w:val="nil"/>
            </w:tcBorders>
            <w:shd w:val="clear" w:color="auto" w:fill="auto"/>
            <w:noWrap/>
            <w:vAlign w:val="bottom"/>
            <w:hideMark/>
          </w:tcPr>
          <w:p w14:paraId="5D61640D" w14:textId="77777777" w:rsidR="00E72FBB" w:rsidRPr="00E72FBB" w:rsidRDefault="00E72FBB" w:rsidP="00E72FBB">
            <w:pPr>
              <w:jc w:val="center"/>
              <w:rPr>
                <w:b/>
                <w:bCs/>
                <w:lang w:val="es-CR" w:eastAsia="es-CR"/>
              </w:rPr>
            </w:pPr>
            <w:r w:rsidRPr="00E72FBB">
              <w:rPr>
                <w:b/>
                <w:bCs/>
                <w:lang w:val="es-CR" w:eastAsia="es-CR"/>
              </w:rPr>
              <w:t xml:space="preserve">40 </w:t>
            </w:r>
            <w:proofErr w:type="gramStart"/>
            <w:r w:rsidRPr="00E72FBB">
              <w:rPr>
                <w:b/>
                <w:bCs/>
                <w:lang w:val="es-CR" w:eastAsia="es-CR"/>
              </w:rPr>
              <w:t>Meses</w:t>
            </w:r>
            <w:proofErr w:type="gramEnd"/>
            <w:r w:rsidRPr="00E72FBB">
              <w:rPr>
                <w:b/>
                <w:bCs/>
                <w:lang w:val="es-CR" w:eastAsia="es-CR"/>
              </w:rPr>
              <w:t xml:space="preserve"> 2 Semanas</w:t>
            </w:r>
          </w:p>
        </w:tc>
      </w:tr>
      <w:tr w:rsidR="00E72FBB" w:rsidRPr="00E72FBB" w14:paraId="1BA21B64" w14:textId="77777777" w:rsidTr="00796A37">
        <w:trPr>
          <w:trHeight w:val="290"/>
        </w:trPr>
        <w:tc>
          <w:tcPr>
            <w:tcW w:w="2552" w:type="dxa"/>
            <w:tcBorders>
              <w:top w:val="nil"/>
              <w:left w:val="nil"/>
              <w:bottom w:val="nil"/>
              <w:right w:val="nil"/>
            </w:tcBorders>
            <w:shd w:val="clear" w:color="auto" w:fill="auto"/>
            <w:noWrap/>
            <w:vAlign w:val="bottom"/>
            <w:hideMark/>
          </w:tcPr>
          <w:p w14:paraId="7783158F" w14:textId="77777777" w:rsidR="00E72FBB" w:rsidRPr="00E72FBB" w:rsidRDefault="00E72FBB" w:rsidP="00E72FBB">
            <w:pPr>
              <w:rPr>
                <w:lang w:val="es-CR" w:eastAsia="es-CR"/>
              </w:rPr>
            </w:pPr>
            <w:r w:rsidRPr="00E72FBB">
              <w:rPr>
                <w:lang w:val="es-CR" w:eastAsia="es-CR"/>
              </w:rPr>
              <w:t>Sentencia Con Lugar</w:t>
            </w:r>
          </w:p>
        </w:tc>
        <w:tc>
          <w:tcPr>
            <w:tcW w:w="1453" w:type="dxa"/>
            <w:tcBorders>
              <w:top w:val="nil"/>
              <w:left w:val="single" w:sz="4" w:space="0" w:color="auto"/>
              <w:bottom w:val="nil"/>
              <w:right w:val="single" w:sz="4" w:space="0" w:color="auto"/>
            </w:tcBorders>
            <w:shd w:val="clear" w:color="auto" w:fill="auto"/>
            <w:noWrap/>
            <w:vAlign w:val="bottom"/>
            <w:hideMark/>
          </w:tcPr>
          <w:p w14:paraId="7ADEF61F" w14:textId="77777777" w:rsidR="00E72FBB" w:rsidRPr="00E72FBB" w:rsidRDefault="00E72FBB" w:rsidP="00E72FBB">
            <w:pPr>
              <w:jc w:val="center"/>
              <w:rPr>
                <w:lang w:val="es-CR" w:eastAsia="es-CR"/>
              </w:rPr>
            </w:pPr>
            <w:r w:rsidRPr="00E72FBB">
              <w:rPr>
                <w:lang w:val="es-CR" w:eastAsia="es-CR"/>
              </w:rPr>
              <w:t>19</w:t>
            </w:r>
          </w:p>
        </w:tc>
        <w:tc>
          <w:tcPr>
            <w:tcW w:w="1949" w:type="dxa"/>
            <w:tcBorders>
              <w:top w:val="nil"/>
              <w:left w:val="nil"/>
              <w:bottom w:val="nil"/>
              <w:right w:val="nil"/>
            </w:tcBorders>
            <w:shd w:val="clear" w:color="auto" w:fill="auto"/>
            <w:noWrap/>
            <w:vAlign w:val="bottom"/>
            <w:hideMark/>
          </w:tcPr>
          <w:p w14:paraId="5695081C" w14:textId="77777777" w:rsidR="00E72FBB" w:rsidRPr="00E72FBB" w:rsidRDefault="00E72FBB" w:rsidP="00E72FBB">
            <w:pPr>
              <w:jc w:val="center"/>
              <w:rPr>
                <w:lang w:val="es-CR" w:eastAsia="es-CR"/>
              </w:rPr>
            </w:pPr>
            <w:r w:rsidRPr="00E72FBB">
              <w:rPr>
                <w:lang w:val="es-CR" w:eastAsia="es-CR"/>
              </w:rPr>
              <w:t xml:space="preserve">45 </w:t>
            </w:r>
            <w:proofErr w:type="gramStart"/>
            <w:r w:rsidRPr="00E72FBB">
              <w:rPr>
                <w:lang w:val="es-CR" w:eastAsia="es-CR"/>
              </w:rPr>
              <w:t>Meses</w:t>
            </w:r>
            <w:proofErr w:type="gramEnd"/>
            <w:r w:rsidRPr="00E72FBB">
              <w:rPr>
                <w:lang w:val="es-CR" w:eastAsia="es-CR"/>
              </w:rPr>
              <w:t xml:space="preserve"> 0 Semanas</w:t>
            </w:r>
          </w:p>
        </w:tc>
        <w:tc>
          <w:tcPr>
            <w:tcW w:w="1230" w:type="dxa"/>
            <w:tcBorders>
              <w:top w:val="nil"/>
              <w:left w:val="single" w:sz="4" w:space="0" w:color="auto"/>
              <w:bottom w:val="nil"/>
              <w:right w:val="single" w:sz="4" w:space="0" w:color="auto"/>
            </w:tcBorders>
            <w:shd w:val="clear" w:color="auto" w:fill="auto"/>
            <w:noWrap/>
            <w:vAlign w:val="bottom"/>
            <w:hideMark/>
          </w:tcPr>
          <w:p w14:paraId="2E64F5F6" w14:textId="77777777" w:rsidR="00E72FBB" w:rsidRPr="00E72FBB" w:rsidRDefault="00E72FBB" w:rsidP="00E72FBB">
            <w:pPr>
              <w:jc w:val="center"/>
              <w:rPr>
                <w:lang w:val="es-CR" w:eastAsia="es-CR"/>
              </w:rPr>
            </w:pPr>
            <w:r w:rsidRPr="00E72FBB">
              <w:rPr>
                <w:lang w:val="es-CR" w:eastAsia="es-CR"/>
              </w:rPr>
              <w:t>1</w:t>
            </w:r>
          </w:p>
        </w:tc>
        <w:tc>
          <w:tcPr>
            <w:tcW w:w="1888" w:type="dxa"/>
            <w:tcBorders>
              <w:top w:val="nil"/>
              <w:left w:val="nil"/>
              <w:bottom w:val="nil"/>
              <w:right w:val="nil"/>
            </w:tcBorders>
            <w:shd w:val="clear" w:color="auto" w:fill="auto"/>
            <w:noWrap/>
            <w:vAlign w:val="bottom"/>
            <w:hideMark/>
          </w:tcPr>
          <w:p w14:paraId="723CA565" w14:textId="77777777" w:rsidR="00E72FBB" w:rsidRPr="00E72FBB" w:rsidRDefault="00E72FBB" w:rsidP="00E72FBB">
            <w:pPr>
              <w:jc w:val="center"/>
              <w:rPr>
                <w:lang w:val="es-CR" w:eastAsia="es-CR"/>
              </w:rPr>
            </w:pPr>
            <w:r w:rsidRPr="00E72FBB">
              <w:rPr>
                <w:lang w:val="es-CR" w:eastAsia="es-CR"/>
              </w:rPr>
              <w:t xml:space="preserve">63 </w:t>
            </w:r>
            <w:proofErr w:type="gramStart"/>
            <w:r w:rsidRPr="00E72FBB">
              <w:rPr>
                <w:lang w:val="es-CR" w:eastAsia="es-CR"/>
              </w:rPr>
              <w:t>Meses</w:t>
            </w:r>
            <w:proofErr w:type="gramEnd"/>
            <w:r w:rsidRPr="00E72FBB">
              <w:rPr>
                <w:lang w:val="es-CR" w:eastAsia="es-CR"/>
              </w:rPr>
              <w:t xml:space="preserve"> 3 Semanas</w:t>
            </w:r>
          </w:p>
        </w:tc>
      </w:tr>
      <w:tr w:rsidR="00E72FBB" w:rsidRPr="00E72FBB" w14:paraId="3D4B5BF6" w14:textId="77777777" w:rsidTr="00796A37">
        <w:trPr>
          <w:trHeight w:val="290"/>
        </w:trPr>
        <w:tc>
          <w:tcPr>
            <w:tcW w:w="2552" w:type="dxa"/>
            <w:tcBorders>
              <w:top w:val="nil"/>
              <w:left w:val="nil"/>
              <w:bottom w:val="nil"/>
              <w:right w:val="nil"/>
            </w:tcBorders>
            <w:shd w:val="clear" w:color="auto" w:fill="auto"/>
            <w:noWrap/>
            <w:vAlign w:val="bottom"/>
            <w:hideMark/>
          </w:tcPr>
          <w:p w14:paraId="35017D02" w14:textId="77777777" w:rsidR="00E72FBB" w:rsidRPr="00E72FBB" w:rsidRDefault="00E72FBB" w:rsidP="00E72FBB">
            <w:pPr>
              <w:rPr>
                <w:lang w:val="es-CR" w:eastAsia="es-CR"/>
              </w:rPr>
            </w:pPr>
            <w:r w:rsidRPr="00E72FBB">
              <w:rPr>
                <w:lang w:val="es-CR" w:eastAsia="es-CR"/>
              </w:rPr>
              <w:t>Sentencia Sin Lugar</w:t>
            </w:r>
          </w:p>
        </w:tc>
        <w:tc>
          <w:tcPr>
            <w:tcW w:w="1453" w:type="dxa"/>
            <w:tcBorders>
              <w:top w:val="nil"/>
              <w:left w:val="single" w:sz="4" w:space="0" w:color="auto"/>
              <w:bottom w:val="nil"/>
              <w:right w:val="single" w:sz="4" w:space="0" w:color="auto"/>
            </w:tcBorders>
            <w:shd w:val="clear" w:color="auto" w:fill="auto"/>
            <w:noWrap/>
            <w:vAlign w:val="bottom"/>
            <w:hideMark/>
          </w:tcPr>
          <w:p w14:paraId="1525799D" w14:textId="77777777" w:rsidR="00E72FBB" w:rsidRPr="00E72FBB" w:rsidRDefault="00E72FBB" w:rsidP="00E72FBB">
            <w:pPr>
              <w:jc w:val="center"/>
              <w:rPr>
                <w:lang w:val="es-CR" w:eastAsia="es-CR"/>
              </w:rPr>
            </w:pPr>
            <w:r w:rsidRPr="00E72FBB">
              <w:rPr>
                <w:lang w:val="es-CR" w:eastAsia="es-CR"/>
              </w:rPr>
              <w:t>154</w:t>
            </w:r>
          </w:p>
        </w:tc>
        <w:tc>
          <w:tcPr>
            <w:tcW w:w="1949" w:type="dxa"/>
            <w:tcBorders>
              <w:top w:val="nil"/>
              <w:left w:val="nil"/>
              <w:bottom w:val="nil"/>
              <w:right w:val="nil"/>
            </w:tcBorders>
            <w:shd w:val="clear" w:color="auto" w:fill="auto"/>
            <w:noWrap/>
            <w:vAlign w:val="bottom"/>
            <w:hideMark/>
          </w:tcPr>
          <w:p w14:paraId="59B7453D" w14:textId="77777777" w:rsidR="00E72FBB" w:rsidRPr="00E72FBB" w:rsidRDefault="00E72FBB" w:rsidP="00E72FBB">
            <w:pPr>
              <w:jc w:val="center"/>
              <w:rPr>
                <w:lang w:val="es-CR" w:eastAsia="es-CR"/>
              </w:rPr>
            </w:pPr>
            <w:r w:rsidRPr="00E72FBB">
              <w:rPr>
                <w:lang w:val="es-CR" w:eastAsia="es-CR"/>
              </w:rPr>
              <w:t xml:space="preserve">41 </w:t>
            </w:r>
            <w:proofErr w:type="gramStart"/>
            <w:r w:rsidRPr="00E72FBB">
              <w:rPr>
                <w:lang w:val="es-CR" w:eastAsia="es-CR"/>
              </w:rPr>
              <w:t>Meses</w:t>
            </w:r>
            <w:proofErr w:type="gramEnd"/>
            <w:r w:rsidRPr="00E72FBB">
              <w:rPr>
                <w:lang w:val="es-CR" w:eastAsia="es-CR"/>
              </w:rPr>
              <w:t xml:space="preserve"> 0 Semanas</w:t>
            </w:r>
          </w:p>
        </w:tc>
        <w:tc>
          <w:tcPr>
            <w:tcW w:w="1230" w:type="dxa"/>
            <w:tcBorders>
              <w:top w:val="nil"/>
              <w:left w:val="single" w:sz="4" w:space="0" w:color="auto"/>
              <w:bottom w:val="nil"/>
              <w:right w:val="single" w:sz="4" w:space="0" w:color="auto"/>
            </w:tcBorders>
            <w:shd w:val="clear" w:color="auto" w:fill="auto"/>
            <w:noWrap/>
            <w:vAlign w:val="bottom"/>
            <w:hideMark/>
          </w:tcPr>
          <w:p w14:paraId="66E820C1" w14:textId="77777777" w:rsidR="00E72FBB" w:rsidRPr="00E72FBB" w:rsidRDefault="00E72FBB" w:rsidP="00E72FBB">
            <w:pPr>
              <w:jc w:val="center"/>
              <w:rPr>
                <w:lang w:val="es-CR" w:eastAsia="es-CR"/>
              </w:rPr>
            </w:pPr>
            <w:r w:rsidRPr="00E72FBB">
              <w:rPr>
                <w:lang w:val="es-CR" w:eastAsia="es-CR"/>
              </w:rPr>
              <w:t>145</w:t>
            </w:r>
          </w:p>
        </w:tc>
        <w:tc>
          <w:tcPr>
            <w:tcW w:w="1888" w:type="dxa"/>
            <w:tcBorders>
              <w:top w:val="nil"/>
              <w:left w:val="nil"/>
              <w:bottom w:val="nil"/>
              <w:right w:val="nil"/>
            </w:tcBorders>
            <w:shd w:val="clear" w:color="auto" w:fill="auto"/>
            <w:noWrap/>
            <w:vAlign w:val="bottom"/>
            <w:hideMark/>
          </w:tcPr>
          <w:p w14:paraId="723D8605" w14:textId="77777777" w:rsidR="00E72FBB" w:rsidRPr="00E72FBB" w:rsidRDefault="00E72FBB" w:rsidP="00E72FBB">
            <w:pPr>
              <w:jc w:val="center"/>
              <w:rPr>
                <w:lang w:val="es-CR" w:eastAsia="es-CR"/>
              </w:rPr>
            </w:pPr>
            <w:r w:rsidRPr="00E72FBB">
              <w:rPr>
                <w:lang w:val="es-CR" w:eastAsia="es-CR"/>
              </w:rPr>
              <w:t xml:space="preserve">45 </w:t>
            </w:r>
            <w:proofErr w:type="gramStart"/>
            <w:r w:rsidRPr="00E72FBB">
              <w:rPr>
                <w:lang w:val="es-CR" w:eastAsia="es-CR"/>
              </w:rPr>
              <w:t>Meses</w:t>
            </w:r>
            <w:proofErr w:type="gramEnd"/>
            <w:r w:rsidRPr="00E72FBB">
              <w:rPr>
                <w:lang w:val="es-CR" w:eastAsia="es-CR"/>
              </w:rPr>
              <w:t xml:space="preserve"> 2 Semanas</w:t>
            </w:r>
          </w:p>
        </w:tc>
      </w:tr>
      <w:tr w:rsidR="00E72FBB" w:rsidRPr="00E72FBB" w14:paraId="48717753" w14:textId="77777777" w:rsidTr="00796A37">
        <w:trPr>
          <w:trHeight w:val="290"/>
        </w:trPr>
        <w:tc>
          <w:tcPr>
            <w:tcW w:w="2552" w:type="dxa"/>
            <w:tcBorders>
              <w:top w:val="nil"/>
              <w:left w:val="nil"/>
              <w:bottom w:val="nil"/>
              <w:right w:val="nil"/>
            </w:tcBorders>
            <w:shd w:val="clear" w:color="auto" w:fill="auto"/>
            <w:noWrap/>
            <w:vAlign w:val="bottom"/>
            <w:hideMark/>
          </w:tcPr>
          <w:p w14:paraId="0F13C6CF" w14:textId="77777777" w:rsidR="00E72FBB" w:rsidRPr="00E72FBB" w:rsidRDefault="00E72FBB" w:rsidP="00E72FBB">
            <w:pPr>
              <w:rPr>
                <w:lang w:val="es-CR" w:eastAsia="es-CR"/>
              </w:rPr>
            </w:pPr>
            <w:r w:rsidRPr="00E72FBB">
              <w:rPr>
                <w:lang w:val="es-CR" w:eastAsia="es-CR"/>
              </w:rPr>
              <w:t>Conciliación Cumplida</w:t>
            </w:r>
          </w:p>
        </w:tc>
        <w:tc>
          <w:tcPr>
            <w:tcW w:w="1453" w:type="dxa"/>
            <w:tcBorders>
              <w:top w:val="nil"/>
              <w:left w:val="single" w:sz="4" w:space="0" w:color="auto"/>
              <w:bottom w:val="nil"/>
              <w:right w:val="single" w:sz="4" w:space="0" w:color="auto"/>
            </w:tcBorders>
            <w:shd w:val="clear" w:color="auto" w:fill="auto"/>
            <w:noWrap/>
            <w:vAlign w:val="bottom"/>
            <w:hideMark/>
          </w:tcPr>
          <w:p w14:paraId="04BEAFE5" w14:textId="77777777" w:rsidR="00E72FBB" w:rsidRPr="00E72FBB" w:rsidRDefault="00E72FBB" w:rsidP="00E72FBB">
            <w:pPr>
              <w:jc w:val="center"/>
              <w:rPr>
                <w:lang w:val="es-CR" w:eastAsia="es-CR"/>
              </w:rPr>
            </w:pPr>
            <w:r w:rsidRPr="00E72FBB">
              <w:rPr>
                <w:lang w:val="es-CR" w:eastAsia="es-CR"/>
              </w:rPr>
              <w:t>50</w:t>
            </w:r>
          </w:p>
        </w:tc>
        <w:tc>
          <w:tcPr>
            <w:tcW w:w="1949" w:type="dxa"/>
            <w:tcBorders>
              <w:top w:val="nil"/>
              <w:left w:val="nil"/>
              <w:bottom w:val="nil"/>
              <w:right w:val="nil"/>
            </w:tcBorders>
            <w:shd w:val="clear" w:color="auto" w:fill="auto"/>
            <w:noWrap/>
            <w:vAlign w:val="bottom"/>
            <w:hideMark/>
          </w:tcPr>
          <w:p w14:paraId="226E9C9D" w14:textId="77777777" w:rsidR="00E72FBB" w:rsidRPr="00E72FBB" w:rsidRDefault="00E72FBB" w:rsidP="00E72FBB">
            <w:pPr>
              <w:jc w:val="center"/>
              <w:rPr>
                <w:lang w:val="es-CR" w:eastAsia="es-CR"/>
              </w:rPr>
            </w:pPr>
            <w:r w:rsidRPr="00E72FBB">
              <w:rPr>
                <w:lang w:val="es-CR" w:eastAsia="es-CR"/>
              </w:rPr>
              <w:t xml:space="preserve">26 </w:t>
            </w:r>
            <w:proofErr w:type="gramStart"/>
            <w:r w:rsidRPr="00E72FBB">
              <w:rPr>
                <w:lang w:val="es-CR" w:eastAsia="es-CR"/>
              </w:rPr>
              <w:t>Meses</w:t>
            </w:r>
            <w:proofErr w:type="gramEnd"/>
            <w:r w:rsidRPr="00E72FBB">
              <w:rPr>
                <w:lang w:val="es-CR" w:eastAsia="es-CR"/>
              </w:rPr>
              <w:t xml:space="preserve"> 0 Semanas</w:t>
            </w:r>
          </w:p>
        </w:tc>
        <w:tc>
          <w:tcPr>
            <w:tcW w:w="1230" w:type="dxa"/>
            <w:tcBorders>
              <w:top w:val="nil"/>
              <w:left w:val="single" w:sz="4" w:space="0" w:color="auto"/>
              <w:bottom w:val="nil"/>
              <w:right w:val="single" w:sz="4" w:space="0" w:color="auto"/>
            </w:tcBorders>
            <w:shd w:val="clear" w:color="auto" w:fill="auto"/>
            <w:noWrap/>
            <w:vAlign w:val="bottom"/>
            <w:hideMark/>
          </w:tcPr>
          <w:p w14:paraId="087B0443" w14:textId="77777777" w:rsidR="00E72FBB" w:rsidRPr="00E72FBB" w:rsidRDefault="00E72FBB" w:rsidP="00E72FBB">
            <w:pPr>
              <w:jc w:val="center"/>
              <w:rPr>
                <w:lang w:val="es-CR" w:eastAsia="es-CR"/>
              </w:rPr>
            </w:pPr>
            <w:r w:rsidRPr="00E72FBB">
              <w:rPr>
                <w:lang w:val="es-CR" w:eastAsia="es-CR"/>
              </w:rPr>
              <w:t>44</w:t>
            </w:r>
          </w:p>
        </w:tc>
        <w:tc>
          <w:tcPr>
            <w:tcW w:w="1888" w:type="dxa"/>
            <w:tcBorders>
              <w:top w:val="nil"/>
              <w:left w:val="nil"/>
              <w:bottom w:val="nil"/>
              <w:right w:val="nil"/>
            </w:tcBorders>
            <w:shd w:val="clear" w:color="auto" w:fill="auto"/>
            <w:noWrap/>
            <w:vAlign w:val="bottom"/>
            <w:hideMark/>
          </w:tcPr>
          <w:p w14:paraId="725F2DEB" w14:textId="77777777" w:rsidR="00E72FBB" w:rsidRPr="00E72FBB" w:rsidRDefault="00E72FBB" w:rsidP="00E72FBB">
            <w:pPr>
              <w:jc w:val="center"/>
              <w:rPr>
                <w:lang w:val="es-CR" w:eastAsia="es-CR"/>
              </w:rPr>
            </w:pPr>
            <w:r w:rsidRPr="00E72FBB">
              <w:rPr>
                <w:lang w:val="es-CR" w:eastAsia="es-CR"/>
              </w:rPr>
              <w:t xml:space="preserve">23 </w:t>
            </w:r>
            <w:proofErr w:type="gramStart"/>
            <w:r w:rsidRPr="00E72FBB">
              <w:rPr>
                <w:lang w:val="es-CR" w:eastAsia="es-CR"/>
              </w:rPr>
              <w:t>Meses</w:t>
            </w:r>
            <w:proofErr w:type="gramEnd"/>
            <w:r w:rsidRPr="00E72FBB">
              <w:rPr>
                <w:lang w:val="es-CR" w:eastAsia="es-CR"/>
              </w:rPr>
              <w:t xml:space="preserve"> 1 Semana</w:t>
            </w:r>
          </w:p>
        </w:tc>
      </w:tr>
      <w:tr w:rsidR="00E72FBB" w:rsidRPr="00E72FBB" w14:paraId="4F3C285C" w14:textId="77777777" w:rsidTr="00796A37">
        <w:trPr>
          <w:trHeight w:val="290"/>
        </w:trPr>
        <w:tc>
          <w:tcPr>
            <w:tcW w:w="2552" w:type="dxa"/>
            <w:tcBorders>
              <w:top w:val="nil"/>
              <w:left w:val="nil"/>
              <w:bottom w:val="nil"/>
              <w:right w:val="nil"/>
            </w:tcBorders>
            <w:shd w:val="clear" w:color="auto" w:fill="auto"/>
            <w:noWrap/>
            <w:vAlign w:val="bottom"/>
            <w:hideMark/>
          </w:tcPr>
          <w:p w14:paraId="43FB74CF" w14:textId="77777777" w:rsidR="00E72FBB" w:rsidRPr="00E72FBB" w:rsidRDefault="00E72FBB" w:rsidP="00E72FBB">
            <w:pPr>
              <w:jc w:val="center"/>
              <w:rPr>
                <w:lang w:val="es-CR" w:eastAsia="es-CR"/>
              </w:rPr>
            </w:pPr>
          </w:p>
        </w:tc>
        <w:tc>
          <w:tcPr>
            <w:tcW w:w="1453" w:type="dxa"/>
            <w:tcBorders>
              <w:top w:val="nil"/>
              <w:left w:val="single" w:sz="4" w:space="0" w:color="auto"/>
              <w:bottom w:val="nil"/>
              <w:right w:val="single" w:sz="4" w:space="0" w:color="auto"/>
            </w:tcBorders>
            <w:shd w:val="clear" w:color="auto" w:fill="auto"/>
            <w:noWrap/>
            <w:vAlign w:val="bottom"/>
            <w:hideMark/>
          </w:tcPr>
          <w:p w14:paraId="20BCF1E2" w14:textId="77777777" w:rsidR="00E72FBB" w:rsidRPr="00E72FBB" w:rsidRDefault="00E72FBB" w:rsidP="00E72FBB">
            <w:pPr>
              <w:rPr>
                <w:lang w:val="es-CR" w:eastAsia="es-CR"/>
              </w:rPr>
            </w:pPr>
            <w:r w:rsidRPr="00E72FBB">
              <w:rPr>
                <w:lang w:val="es-CR" w:eastAsia="es-CR"/>
              </w:rPr>
              <w:t> </w:t>
            </w:r>
          </w:p>
        </w:tc>
        <w:tc>
          <w:tcPr>
            <w:tcW w:w="1949" w:type="dxa"/>
            <w:tcBorders>
              <w:top w:val="nil"/>
              <w:left w:val="nil"/>
              <w:bottom w:val="nil"/>
              <w:right w:val="nil"/>
            </w:tcBorders>
            <w:shd w:val="clear" w:color="auto" w:fill="auto"/>
            <w:noWrap/>
            <w:vAlign w:val="bottom"/>
            <w:hideMark/>
          </w:tcPr>
          <w:p w14:paraId="0B9825EC" w14:textId="77777777" w:rsidR="00E72FBB" w:rsidRPr="00E72FBB" w:rsidRDefault="00E72FBB" w:rsidP="00E72FBB">
            <w:pPr>
              <w:rPr>
                <w:lang w:val="es-CR" w:eastAsia="es-CR"/>
              </w:rPr>
            </w:pPr>
          </w:p>
        </w:tc>
        <w:tc>
          <w:tcPr>
            <w:tcW w:w="1230" w:type="dxa"/>
            <w:tcBorders>
              <w:top w:val="nil"/>
              <w:left w:val="single" w:sz="4" w:space="0" w:color="auto"/>
              <w:bottom w:val="nil"/>
              <w:right w:val="single" w:sz="4" w:space="0" w:color="auto"/>
            </w:tcBorders>
            <w:shd w:val="clear" w:color="auto" w:fill="auto"/>
            <w:noWrap/>
            <w:vAlign w:val="bottom"/>
            <w:hideMark/>
          </w:tcPr>
          <w:p w14:paraId="66F398C3" w14:textId="77777777" w:rsidR="00E72FBB" w:rsidRPr="00E72FBB" w:rsidRDefault="00E72FBB" w:rsidP="00E72FBB">
            <w:pPr>
              <w:rPr>
                <w:lang w:val="es-CR" w:eastAsia="es-CR"/>
              </w:rPr>
            </w:pPr>
            <w:r w:rsidRPr="00E72FBB">
              <w:rPr>
                <w:lang w:val="es-CR" w:eastAsia="es-CR"/>
              </w:rPr>
              <w:t> </w:t>
            </w:r>
          </w:p>
        </w:tc>
        <w:tc>
          <w:tcPr>
            <w:tcW w:w="1888" w:type="dxa"/>
            <w:tcBorders>
              <w:top w:val="nil"/>
              <w:left w:val="nil"/>
              <w:bottom w:val="nil"/>
              <w:right w:val="nil"/>
            </w:tcBorders>
            <w:shd w:val="clear" w:color="auto" w:fill="auto"/>
            <w:noWrap/>
            <w:vAlign w:val="bottom"/>
            <w:hideMark/>
          </w:tcPr>
          <w:p w14:paraId="2A385C5D" w14:textId="77777777" w:rsidR="00E72FBB" w:rsidRPr="00E72FBB" w:rsidRDefault="00E72FBB" w:rsidP="00E72FBB">
            <w:pPr>
              <w:rPr>
                <w:lang w:val="es-CR" w:eastAsia="es-CR"/>
              </w:rPr>
            </w:pPr>
          </w:p>
        </w:tc>
      </w:tr>
      <w:tr w:rsidR="00E72FBB" w:rsidRPr="00E72FBB" w14:paraId="170D699C" w14:textId="77777777" w:rsidTr="00796A37">
        <w:trPr>
          <w:trHeight w:val="290"/>
        </w:trPr>
        <w:tc>
          <w:tcPr>
            <w:tcW w:w="2552" w:type="dxa"/>
            <w:tcBorders>
              <w:top w:val="nil"/>
              <w:left w:val="nil"/>
              <w:bottom w:val="nil"/>
              <w:right w:val="nil"/>
            </w:tcBorders>
            <w:shd w:val="clear" w:color="auto" w:fill="auto"/>
            <w:noWrap/>
            <w:vAlign w:val="bottom"/>
            <w:hideMark/>
          </w:tcPr>
          <w:p w14:paraId="51E543B0" w14:textId="77777777" w:rsidR="00E72FBB" w:rsidRPr="00E72FBB" w:rsidRDefault="00E72FBB" w:rsidP="00E72FBB">
            <w:pPr>
              <w:jc w:val="center"/>
              <w:rPr>
                <w:b/>
                <w:bCs/>
                <w:lang w:val="es-CR" w:eastAsia="es-CR"/>
              </w:rPr>
            </w:pPr>
            <w:r w:rsidRPr="00E72FBB">
              <w:rPr>
                <w:b/>
                <w:bCs/>
                <w:lang w:val="es-CR" w:eastAsia="es-CR"/>
              </w:rPr>
              <w:t>Sanciones Impuestas</w:t>
            </w:r>
          </w:p>
        </w:tc>
        <w:tc>
          <w:tcPr>
            <w:tcW w:w="1453" w:type="dxa"/>
            <w:tcBorders>
              <w:top w:val="nil"/>
              <w:left w:val="single" w:sz="4" w:space="0" w:color="auto"/>
              <w:bottom w:val="nil"/>
              <w:right w:val="single" w:sz="4" w:space="0" w:color="auto"/>
            </w:tcBorders>
            <w:shd w:val="clear" w:color="auto" w:fill="auto"/>
            <w:noWrap/>
            <w:vAlign w:val="bottom"/>
            <w:hideMark/>
          </w:tcPr>
          <w:p w14:paraId="636290DA" w14:textId="77777777" w:rsidR="00E72FBB" w:rsidRPr="00E72FBB" w:rsidRDefault="00E72FBB" w:rsidP="00E72FBB">
            <w:pPr>
              <w:jc w:val="center"/>
              <w:rPr>
                <w:b/>
                <w:bCs/>
                <w:lang w:val="es-CR" w:eastAsia="es-CR"/>
              </w:rPr>
            </w:pPr>
            <w:r w:rsidRPr="00E72FBB">
              <w:rPr>
                <w:b/>
                <w:bCs/>
                <w:lang w:val="es-CR" w:eastAsia="es-CR"/>
              </w:rPr>
              <w:t>279</w:t>
            </w:r>
          </w:p>
        </w:tc>
        <w:tc>
          <w:tcPr>
            <w:tcW w:w="1949" w:type="dxa"/>
            <w:tcBorders>
              <w:top w:val="nil"/>
              <w:left w:val="nil"/>
              <w:bottom w:val="nil"/>
              <w:right w:val="nil"/>
            </w:tcBorders>
            <w:shd w:val="clear" w:color="auto" w:fill="auto"/>
            <w:noWrap/>
            <w:vAlign w:val="bottom"/>
            <w:hideMark/>
          </w:tcPr>
          <w:p w14:paraId="575BD3D6" w14:textId="77777777" w:rsidR="00E72FBB" w:rsidRPr="00E72FBB" w:rsidRDefault="00E72FBB" w:rsidP="00E72FBB">
            <w:pPr>
              <w:jc w:val="center"/>
              <w:rPr>
                <w:b/>
                <w:bCs/>
                <w:lang w:val="es-CR" w:eastAsia="es-CR"/>
              </w:rPr>
            </w:pPr>
            <w:r w:rsidRPr="00E72FBB">
              <w:rPr>
                <w:b/>
                <w:bCs/>
                <w:lang w:val="es-CR" w:eastAsia="es-CR"/>
              </w:rPr>
              <w:t xml:space="preserve">49 </w:t>
            </w:r>
            <w:proofErr w:type="gramStart"/>
            <w:r w:rsidRPr="00E72FBB">
              <w:rPr>
                <w:b/>
                <w:bCs/>
                <w:lang w:val="es-CR" w:eastAsia="es-CR"/>
              </w:rPr>
              <w:t>Meses</w:t>
            </w:r>
            <w:proofErr w:type="gramEnd"/>
            <w:r w:rsidRPr="00E72FBB">
              <w:rPr>
                <w:b/>
                <w:bCs/>
                <w:lang w:val="es-CR" w:eastAsia="es-CR"/>
              </w:rPr>
              <w:t xml:space="preserve"> 3 Semanas</w:t>
            </w:r>
          </w:p>
        </w:tc>
        <w:tc>
          <w:tcPr>
            <w:tcW w:w="1230" w:type="dxa"/>
            <w:tcBorders>
              <w:top w:val="nil"/>
              <w:left w:val="single" w:sz="4" w:space="0" w:color="auto"/>
              <w:bottom w:val="nil"/>
              <w:right w:val="single" w:sz="4" w:space="0" w:color="auto"/>
            </w:tcBorders>
            <w:shd w:val="clear" w:color="auto" w:fill="auto"/>
            <w:noWrap/>
            <w:vAlign w:val="bottom"/>
            <w:hideMark/>
          </w:tcPr>
          <w:p w14:paraId="78DA8E02" w14:textId="77777777" w:rsidR="00E72FBB" w:rsidRPr="00E72FBB" w:rsidRDefault="00E72FBB" w:rsidP="00E72FBB">
            <w:pPr>
              <w:jc w:val="center"/>
              <w:rPr>
                <w:b/>
                <w:bCs/>
                <w:lang w:val="es-CR" w:eastAsia="es-CR"/>
              </w:rPr>
            </w:pPr>
            <w:r w:rsidRPr="00E72FBB">
              <w:rPr>
                <w:b/>
                <w:bCs/>
                <w:lang w:val="es-CR" w:eastAsia="es-CR"/>
              </w:rPr>
              <w:t>321</w:t>
            </w:r>
          </w:p>
        </w:tc>
        <w:tc>
          <w:tcPr>
            <w:tcW w:w="1888" w:type="dxa"/>
            <w:tcBorders>
              <w:top w:val="nil"/>
              <w:left w:val="nil"/>
              <w:bottom w:val="nil"/>
              <w:right w:val="nil"/>
            </w:tcBorders>
            <w:shd w:val="clear" w:color="auto" w:fill="auto"/>
            <w:noWrap/>
            <w:vAlign w:val="bottom"/>
            <w:hideMark/>
          </w:tcPr>
          <w:p w14:paraId="7386D7B0" w14:textId="77777777" w:rsidR="00E72FBB" w:rsidRPr="00E72FBB" w:rsidRDefault="00E72FBB" w:rsidP="00E72FBB">
            <w:pPr>
              <w:jc w:val="center"/>
              <w:rPr>
                <w:b/>
                <w:bCs/>
                <w:lang w:val="es-CR" w:eastAsia="es-CR"/>
              </w:rPr>
            </w:pPr>
            <w:r w:rsidRPr="00E72FBB">
              <w:rPr>
                <w:b/>
                <w:bCs/>
                <w:lang w:val="es-CR" w:eastAsia="es-CR"/>
              </w:rPr>
              <w:t xml:space="preserve">48 </w:t>
            </w:r>
            <w:proofErr w:type="gramStart"/>
            <w:r w:rsidRPr="00E72FBB">
              <w:rPr>
                <w:b/>
                <w:bCs/>
                <w:lang w:val="es-CR" w:eastAsia="es-CR"/>
              </w:rPr>
              <w:t>Meses</w:t>
            </w:r>
            <w:proofErr w:type="gramEnd"/>
            <w:r w:rsidRPr="00E72FBB">
              <w:rPr>
                <w:b/>
                <w:bCs/>
                <w:lang w:val="es-CR" w:eastAsia="es-CR"/>
              </w:rPr>
              <w:t xml:space="preserve"> 3 Semanas</w:t>
            </w:r>
          </w:p>
        </w:tc>
      </w:tr>
      <w:tr w:rsidR="00E72FBB" w:rsidRPr="00E72FBB" w14:paraId="5159AD44" w14:textId="77777777" w:rsidTr="00796A37">
        <w:trPr>
          <w:trHeight w:val="290"/>
        </w:trPr>
        <w:tc>
          <w:tcPr>
            <w:tcW w:w="2552" w:type="dxa"/>
            <w:tcBorders>
              <w:top w:val="nil"/>
              <w:left w:val="nil"/>
              <w:bottom w:val="nil"/>
              <w:right w:val="nil"/>
            </w:tcBorders>
            <w:shd w:val="clear" w:color="auto" w:fill="auto"/>
            <w:noWrap/>
            <w:vAlign w:val="bottom"/>
            <w:hideMark/>
          </w:tcPr>
          <w:p w14:paraId="78994416" w14:textId="77777777" w:rsidR="00E72FBB" w:rsidRPr="00E72FBB" w:rsidRDefault="00E72FBB" w:rsidP="00E72FBB">
            <w:pPr>
              <w:rPr>
                <w:lang w:val="es-CR" w:eastAsia="es-CR"/>
              </w:rPr>
            </w:pPr>
            <w:r w:rsidRPr="00E72FBB">
              <w:rPr>
                <w:lang w:val="es-CR" w:eastAsia="es-CR"/>
              </w:rPr>
              <w:t>Cumplimiento de la Sanción</w:t>
            </w:r>
          </w:p>
        </w:tc>
        <w:tc>
          <w:tcPr>
            <w:tcW w:w="1453" w:type="dxa"/>
            <w:tcBorders>
              <w:top w:val="nil"/>
              <w:left w:val="single" w:sz="4" w:space="0" w:color="auto"/>
              <w:bottom w:val="nil"/>
              <w:right w:val="single" w:sz="4" w:space="0" w:color="auto"/>
            </w:tcBorders>
            <w:shd w:val="clear" w:color="auto" w:fill="auto"/>
            <w:noWrap/>
            <w:vAlign w:val="bottom"/>
            <w:hideMark/>
          </w:tcPr>
          <w:p w14:paraId="2AD5E599" w14:textId="77777777" w:rsidR="00E72FBB" w:rsidRPr="00E72FBB" w:rsidRDefault="00E72FBB" w:rsidP="00E72FBB">
            <w:pPr>
              <w:jc w:val="center"/>
              <w:rPr>
                <w:lang w:val="es-CR" w:eastAsia="es-CR"/>
              </w:rPr>
            </w:pPr>
            <w:r w:rsidRPr="00E72FBB">
              <w:rPr>
                <w:lang w:val="es-CR" w:eastAsia="es-CR"/>
              </w:rPr>
              <w:t>279</w:t>
            </w:r>
          </w:p>
        </w:tc>
        <w:tc>
          <w:tcPr>
            <w:tcW w:w="1949" w:type="dxa"/>
            <w:tcBorders>
              <w:top w:val="nil"/>
              <w:left w:val="nil"/>
              <w:bottom w:val="nil"/>
              <w:right w:val="nil"/>
            </w:tcBorders>
            <w:shd w:val="clear" w:color="auto" w:fill="auto"/>
            <w:noWrap/>
            <w:vAlign w:val="bottom"/>
            <w:hideMark/>
          </w:tcPr>
          <w:p w14:paraId="6AD5DDBF" w14:textId="77777777" w:rsidR="00E72FBB" w:rsidRPr="00E72FBB" w:rsidRDefault="00E72FBB" w:rsidP="00E72FBB">
            <w:pPr>
              <w:jc w:val="center"/>
              <w:rPr>
                <w:lang w:val="es-CR" w:eastAsia="es-CR"/>
              </w:rPr>
            </w:pPr>
            <w:r w:rsidRPr="00E72FBB">
              <w:rPr>
                <w:lang w:val="es-CR" w:eastAsia="es-CR"/>
              </w:rPr>
              <w:t xml:space="preserve">49 </w:t>
            </w:r>
            <w:proofErr w:type="gramStart"/>
            <w:r w:rsidRPr="00E72FBB">
              <w:rPr>
                <w:lang w:val="es-CR" w:eastAsia="es-CR"/>
              </w:rPr>
              <w:t>Meses</w:t>
            </w:r>
            <w:proofErr w:type="gramEnd"/>
            <w:r w:rsidRPr="00E72FBB">
              <w:rPr>
                <w:lang w:val="es-CR" w:eastAsia="es-CR"/>
              </w:rPr>
              <w:t xml:space="preserve"> 3 Semanas</w:t>
            </w:r>
          </w:p>
        </w:tc>
        <w:tc>
          <w:tcPr>
            <w:tcW w:w="1230" w:type="dxa"/>
            <w:tcBorders>
              <w:top w:val="nil"/>
              <w:left w:val="single" w:sz="4" w:space="0" w:color="auto"/>
              <w:bottom w:val="nil"/>
              <w:right w:val="single" w:sz="4" w:space="0" w:color="auto"/>
            </w:tcBorders>
            <w:shd w:val="clear" w:color="auto" w:fill="auto"/>
            <w:noWrap/>
            <w:vAlign w:val="bottom"/>
            <w:hideMark/>
          </w:tcPr>
          <w:p w14:paraId="29A8C6F3" w14:textId="77777777" w:rsidR="00E72FBB" w:rsidRPr="00E72FBB" w:rsidRDefault="00E72FBB" w:rsidP="00E72FBB">
            <w:pPr>
              <w:jc w:val="center"/>
              <w:rPr>
                <w:lang w:val="es-CR" w:eastAsia="es-CR"/>
              </w:rPr>
            </w:pPr>
            <w:r w:rsidRPr="00E72FBB">
              <w:rPr>
                <w:lang w:val="es-CR" w:eastAsia="es-CR"/>
              </w:rPr>
              <w:t>321</w:t>
            </w:r>
          </w:p>
        </w:tc>
        <w:tc>
          <w:tcPr>
            <w:tcW w:w="1888" w:type="dxa"/>
            <w:tcBorders>
              <w:top w:val="nil"/>
              <w:left w:val="nil"/>
              <w:bottom w:val="nil"/>
              <w:right w:val="nil"/>
            </w:tcBorders>
            <w:shd w:val="clear" w:color="auto" w:fill="auto"/>
            <w:noWrap/>
            <w:vAlign w:val="bottom"/>
            <w:hideMark/>
          </w:tcPr>
          <w:p w14:paraId="4AE514BE" w14:textId="77777777" w:rsidR="00E72FBB" w:rsidRPr="00E72FBB" w:rsidRDefault="00E72FBB" w:rsidP="00E72FBB">
            <w:pPr>
              <w:jc w:val="center"/>
              <w:rPr>
                <w:lang w:val="es-CR" w:eastAsia="es-CR"/>
              </w:rPr>
            </w:pPr>
            <w:r w:rsidRPr="00E72FBB">
              <w:rPr>
                <w:lang w:val="es-CR" w:eastAsia="es-CR"/>
              </w:rPr>
              <w:t xml:space="preserve">48 </w:t>
            </w:r>
            <w:proofErr w:type="spellStart"/>
            <w:r w:rsidRPr="00E72FBB">
              <w:rPr>
                <w:lang w:val="es-CR" w:eastAsia="es-CR"/>
              </w:rPr>
              <w:t>Messes</w:t>
            </w:r>
            <w:proofErr w:type="spellEnd"/>
            <w:r w:rsidRPr="00E72FBB">
              <w:rPr>
                <w:lang w:val="es-CR" w:eastAsia="es-CR"/>
              </w:rPr>
              <w:t xml:space="preserve"> 3 Semanas</w:t>
            </w:r>
          </w:p>
        </w:tc>
      </w:tr>
      <w:tr w:rsidR="00E72FBB" w:rsidRPr="00E72FBB" w14:paraId="263981C1" w14:textId="77777777" w:rsidTr="00796A37">
        <w:trPr>
          <w:trHeight w:val="290"/>
        </w:trPr>
        <w:tc>
          <w:tcPr>
            <w:tcW w:w="2552" w:type="dxa"/>
            <w:tcBorders>
              <w:top w:val="nil"/>
              <w:left w:val="nil"/>
              <w:bottom w:val="single" w:sz="4" w:space="0" w:color="auto"/>
              <w:right w:val="nil"/>
            </w:tcBorders>
            <w:shd w:val="clear" w:color="auto" w:fill="auto"/>
            <w:noWrap/>
            <w:vAlign w:val="bottom"/>
            <w:hideMark/>
          </w:tcPr>
          <w:p w14:paraId="7858E749" w14:textId="77777777" w:rsidR="00E72FBB" w:rsidRPr="00E72FBB" w:rsidRDefault="00E72FBB" w:rsidP="00E72FBB">
            <w:pPr>
              <w:rPr>
                <w:lang w:val="es-CR" w:eastAsia="es-CR"/>
              </w:rPr>
            </w:pPr>
            <w:r w:rsidRPr="00E72FBB">
              <w:rPr>
                <w:lang w:val="es-CR" w:eastAsia="es-CR"/>
              </w:rPr>
              <w:t> </w:t>
            </w:r>
          </w:p>
        </w:tc>
        <w:tc>
          <w:tcPr>
            <w:tcW w:w="1453" w:type="dxa"/>
            <w:tcBorders>
              <w:top w:val="nil"/>
              <w:left w:val="single" w:sz="4" w:space="0" w:color="auto"/>
              <w:bottom w:val="single" w:sz="4" w:space="0" w:color="auto"/>
              <w:right w:val="single" w:sz="4" w:space="0" w:color="auto"/>
            </w:tcBorders>
            <w:shd w:val="clear" w:color="auto" w:fill="auto"/>
            <w:noWrap/>
            <w:vAlign w:val="bottom"/>
            <w:hideMark/>
          </w:tcPr>
          <w:p w14:paraId="05ADD6B5" w14:textId="77777777" w:rsidR="00E72FBB" w:rsidRPr="00E72FBB" w:rsidRDefault="00E72FBB" w:rsidP="00E72FBB">
            <w:pPr>
              <w:rPr>
                <w:lang w:val="es-CR" w:eastAsia="es-CR"/>
              </w:rPr>
            </w:pPr>
            <w:r w:rsidRPr="00E72FBB">
              <w:rPr>
                <w:lang w:val="es-CR" w:eastAsia="es-CR"/>
              </w:rPr>
              <w:t> </w:t>
            </w:r>
          </w:p>
        </w:tc>
        <w:tc>
          <w:tcPr>
            <w:tcW w:w="1949" w:type="dxa"/>
            <w:tcBorders>
              <w:top w:val="nil"/>
              <w:left w:val="nil"/>
              <w:bottom w:val="single" w:sz="4" w:space="0" w:color="auto"/>
              <w:right w:val="nil"/>
            </w:tcBorders>
            <w:shd w:val="clear" w:color="auto" w:fill="auto"/>
            <w:noWrap/>
            <w:vAlign w:val="bottom"/>
            <w:hideMark/>
          </w:tcPr>
          <w:p w14:paraId="7912828A" w14:textId="77777777" w:rsidR="00E72FBB" w:rsidRPr="00E72FBB" w:rsidRDefault="00E72FBB" w:rsidP="00E72FBB">
            <w:pPr>
              <w:rPr>
                <w:lang w:val="es-CR" w:eastAsia="es-CR"/>
              </w:rPr>
            </w:pPr>
            <w:r w:rsidRPr="00E72FBB">
              <w:rPr>
                <w:lang w:val="es-CR" w:eastAsia="es-CR"/>
              </w:rPr>
              <w:t> </w:t>
            </w:r>
          </w:p>
        </w:tc>
        <w:tc>
          <w:tcPr>
            <w:tcW w:w="1230" w:type="dxa"/>
            <w:tcBorders>
              <w:top w:val="nil"/>
              <w:left w:val="single" w:sz="4" w:space="0" w:color="auto"/>
              <w:bottom w:val="single" w:sz="4" w:space="0" w:color="auto"/>
              <w:right w:val="single" w:sz="4" w:space="0" w:color="auto"/>
            </w:tcBorders>
            <w:shd w:val="clear" w:color="auto" w:fill="auto"/>
            <w:noWrap/>
            <w:vAlign w:val="bottom"/>
            <w:hideMark/>
          </w:tcPr>
          <w:p w14:paraId="5626EF74" w14:textId="77777777" w:rsidR="00E72FBB" w:rsidRPr="00E72FBB" w:rsidRDefault="00E72FBB" w:rsidP="00E72FBB">
            <w:pPr>
              <w:rPr>
                <w:lang w:val="es-CR" w:eastAsia="es-CR"/>
              </w:rPr>
            </w:pPr>
            <w:r w:rsidRPr="00E72FBB">
              <w:rPr>
                <w:lang w:val="es-CR" w:eastAsia="es-CR"/>
              </w:rPr>
              <w:t> </w:t>
            </w:r>
          </w:p>
        </w:tc>
        <w:tc>
          <w:tcPr>
            <w:tcW w:w="1888" w:type="dxa"/>
            <w:tcBorders>
              <w:top w:val="nil"/>
              <w:left w:val="nil"/>
              <w:bottom w:val="single" w:sz="4" w:space="0" w:color="auto"/>
              <w:right w:val="nil"/>
            </w:tcBorders>
            <w:shd w:val="clear" w:color="auto" w:fill="auto"/>
            <w:noWrap/>
            <w:vAlign w:val="bottom"/>
            <w:hideMark/>
          </w:tcPr>
          <w:p w14:paraId="2EBD10C8" w14:textId="77777777" w:rsidR="00E72FBB" w:rsidRPr="00E72FBB" w:rsidRDefault="00E72FBB" w:rsidP="00E72FBB">
            <w:pPr>
              <w:rPr>
                <w:lang w:val="es-CR" w:eastAsia="es-CR"/>
              </w:rPr>
            </w:pPr>
            <w:r w:rsidRPr="00E72FBB">
              <w:rPr>
                <w:lang w:val="es-CR" w:eastAsia="es-CR"/>
              </w:rPr>
              <w:t> </w:t>
            </w:r>
          </w:p>
        </w:tc>
      </w:tr>
      <w:tr w:rsidR="00E72FBB" w:rsidRPr="00E72FBB" w14:paraId="2C936D22" w14:textId="77777777" w:rsidTr="00796A37">
        <w:trPr>
          <w:trHeight w:val="290"/>
        </w:trPr>
        <w:tc>
          <w:tcPr>
            <w:tcW w:w="5954" w:type="dxa"/>
            <w:gridSpan w:val="3"/>
            <w:tcBorders>
              <w:top w:val="nil"/>
              <w:left w:val="nil"/>
              <w:bottom w:val="nil"/>
              <w:right w:val="nil"/>
            </w:tcBorders>
            <w:shd w:val="clear" w:color="auto" w:fill="auto"/>
            <w:noWrap/>
            <w:vAlign w:val="bottom"/>
            <w:hideMark/>
          </w:tcPr>
          <w:p w14:paraId="07338C54" w14:textId="77777777" w:rsidR="00E72FBB" w:rsidRPr="00E72FBB" w:rsidRDefault="00E72FBB" w:rsidP="00E72FBB">
            <w:pPr>
              <w:ind w:left="851" w:right="851" w:firstLine="709"/>
              <w:rPr>
                <w:lang w:val="es-CR" w:eastAsia="es-CR"/>
              </w:rPr>
            </w:pPr>
            <w:r w:rsidRPr="00E72FBB">
              <w:rPr>
                <w:lang w:val="es-CR" w:eastAsia="es-CR"/>
              </w:rPr>
              <w:t>Elaborado por: Subproceso de Estadística, Dirección de Planificación.</w:t>
            </w:r>
          </w:p>
        </w:tc>
        <w:tc>
          <w:tcPr>
            <w:tcW w:w="1230" w:type="dxa"/>
            <w:tcBorders>
              <w:top w:val="nil"/>
              <w:left w:val="nil"/>
              <w:bottom w:val="nil"/>
              <w:right w:val="nil"/>
            </w:tcBorders>
            <w:shd w:val="clear" w:color="auto" w:fill="auto"/>
            <w:noWrap/>
            <w:vAlign w:val="bottom"/>
            <w:hideMark/>
          </w:tcPr>
          <w:p w14:paraId="5F9B235E" w14:textId="77777777" w:rsidR="00E72FBB" w:rsidRPr="00E72FBB" w:rsidRDefault="00E72FBB" w:rsidP="00E72FBB">
            <w:pPr>
              <w:rPr>
                <w:lang w:val="es-CR" w:eastAsia="es-CR"/>
              </w:rPr>
            </w:pPr>
          </w:p>
        </w:tc>
        <w:tc>
          <w:tcPr>
            <w:tcW w:w="1888" w:type="dxa"/>
            <w:tcBorders>
              <w:top w:val="nil"/>
              <w:left w:val="nil"/>
              <w:bottom w:val="nil"/>
              <w:right w:val="nil"/>
            </w:tcBorders>
            <w:shd w:val="clear" w:color="auto" w:fill="auto"/>
            <w:noWrap/>
            <w:vAlign w:val="bottom"/>
            <w:hideMark/>
          </w:tcPr>
          <w:p w14:paraId="5DA8B778" w14:textId="77777777" w:rsidR="00E72FBB" w:rsidRPr="00E72FBB" w:rsidRDefault="00E72FBB" w:rsidP="00E72FBB">
            <w:pPr>
              <w:rPr>
                <w:lang w:val="es-CR" w:eastAsia="es-CR"/>
              </w:rPr>
            </w:pPr>
          </w:p>
        </w:tc>
      </w:tr>
    </w:tbl>
    <w:p w14:paraId="2ECE7277" w14:textId="77777777" w:rsidR="00E72FBB" w:rsidRPr="00E72FBB" w:rsidRDefault="00E72FBB" w:rsidP="00E72FBB">
      <w:pPr>
        <w:rPr>
          <w:lang w:val="es-CR"/>
        </w:rPr>
      </w:pPr>
    </w:p>
    <w:p w14:paraId="410A1327" w14:textId="0F77F000" w:rsidR="00E72FBB" w:rsidRDefault="00E72FBB" w:rsidP="00E72FBB">
      <w:pPr>
        <w:ind w:left="851" w:right="851" w:firstLine="709"/>
        <w:jc w:val="both"/>
        <w:rPr>
          <w:lang w:val="es-CR"/>
        </w:rPr>
      </w:pPr>
      <w:r w:rsidRPr="00E72FBB">
        <w:rPr>
          <w:lang w:val="es-CR"/>
        </w:rPr>
        <w:t xml:space="preserve">El grupo </w:t>
      </w:r>
      <w:bookmarkStart w:id="36" w:name="_Toc2863578"/>
      <w:bookmarkStart w:id="37" w:name="_Toc9237730"/>
      <w:bookmarkStart w:id="38" w:name="_Toc11834856"/>
      <w:r w:rsidRPr="00E72FBB">
        <w:rPr>
          <w:lang w:val="es-CR"/>
        </w:rPr>
        <w:t xml:space="preserve">denominado “otras resoluciones,” conformado por ocho tipos de motivos de término mantuvo constantes sus tiempos de resolución en 17 meses, no obstante, su nivel de producción bajo de 431 resoluciones en 2018 a 311 para el año en cuestión. </w:t>
      </w:r>
    </w:p>
    <w:p w14:paraId="073EF96F" w14:textId="77777777" w:rsidR="00E72FBB" w:rsidRPr="00E72FBB" w:rsidRDefault="00E72FBB" w:rsidP="00E72FBB">
      <w:pPr>
        <w:ind w:left="851" w:right="851" w:firstLine="709"/>
        <w:jc w:val="both"/>
        <w:rPr>
          <w:lang w:val="es-CR"/>
        </w:rPr>
      </w:pPr>
    </w:p>
    <w:p w14:paraId="3A8D836E" w14:textId="77777777" w:rsidR="00E72FBB" w:rsidRPr="00E72FBB" w:rsidRDefault="00E72FBB" w:rsidP="00E72FBB">
      <w:pPr>
        <w:ind w:left="851" w:right="851" w:firstLine="709"/>
        <w:jc w:val="both"/>
        <w:rPr>
          <w:lang w:val="es-CR"/>
        </w:rPr>
      </w:pPr>
      <w:r w:rsidRPr="00E72FBB">
        <w:rPr>
          <w:lang w:val="es-CR"/>
        </w:rPr>
        <w:t xml:space="preserve">Entre los procesos que más tardan en ser finalizados por esta jurisdicción dentro del grupo de “otras resoluciones” destacan, </w:t>
      </w:r>
      <w:r w:rsidRPr="00E72FBB">
        <w:rPr>
          <w:i/>
          <w:iCs/>
          <w:lang w:val="es-CR"/>
        </w:rPr>
        <w:t xml:space="preserve">“por excepción o incidentes” </w:t>
      </w:r>
      <w:r w:rsidRPr="00E72FBB">
        <w:rPr>
          <w:lang w:val="es-CR"/>
        </w:rPr>
        <w:t xml:space="preserve">con promedio de 43 meses y 2 semanas, seguido de las prescripciones con 26 meses y 2 semanas. De forma contraria, los </w:t>
      </w:r>
      <w:r w:rsidRPr="00E72FBB">
        <w:rPr>
          <w:i/>
          <w:iCs/>
          <w:lang w:val="es-CR"/>
        </w:rPr>
        <w:t xml:space="preserve">cumplimientos del actor/a </w:t>
      </w:r>
      <w:r w:rsidRPr="00E72FBB">
        <w:rPr>
          <w:lang w:val="es-CR"/>
        </w:rPr>
        <w:t>son lo que conllevan menor tiempo a lo interno de este Juzgado especializado.</w:t>
      </w:r>
    </w:p>
    <w:p w14:paraId="61F7D8A4" w14:textId="77777777" w:rsidR="00E72FBB" w:rsidRPr="00E72FBB" w:rsidRDefault="00E72FBB" w:rsidP="00E72FBB">
      <w:pPr>
        <w:ind w:left="851" w:right="851" w:firstLine="709"/>
        <w:jc w:val="both"/>
        <w:rPr>
          <w:lang w:val="es-CR"/>
        </w:rPr>
      </w:pPr>
    </w:p>
    <w:p w14:paraId="7C3F08EE" w14:textId="77777777" w:rsidR="00E72FBB" w:rsidRPr="00E72FBB" w:rsidRDefault="00E72FBB" w:rsidP="00A92191">
      <w:pPr>
        <w:numPr>
          <w:ilvl w:val="0"/>
          <w:numId w:val="14"/>
        </w:numPr>
        <w:suppressAutoHyphens w:val="0"/>
        <w:ind w:left="851" w:right="851" w:firstLine="709"/>
        <w:jc w:val="both"/>
        <w:rPr>
          <w:b/>
          <w:bCs/>
          <w:lang w:val="es-CR"/>
        </w:rPr>
      </w:pPr>
      <w:bookmarkStart w:id="39" w:name="_Toc60918729"/>
      <w:bookmarkStart w:id="40" w:name="_Toc60925326"/>
      <w:bookmarkStart w:id="41" w:name="_Toc60928543"/>
      <w:bookmarkStart w:id="42" w:name="_Toc60933122"/>
      <w:r w:rsidRPr="00E72FBB">
        <w:rPr>
          <w:b/>
          <w:bCs/>
          <w:lang w:val="es-CR"/>
        </w:rPr>
        <w:t>CIRCULANTE AL FINALIZAR EL AÑO</w:t>
      </w:r>
      <w:bookmarkEnd w:id="36"/>
      <w:bookmarkEnd w:id="37"/>
      <w:bookmarkEnd w:id="38"/>
      <w:bookmarkEnd w:id="39"/>
      <w:bookmarkEnd w:id="40"/>
      <w:bookmarkEnd w:id="41"/>
      <w:bookmarkEnd w:id="42"/>
      <w:r w:rsidRPr="00E72FBB">
        <w:rPr>
          <w:b/>
          <w:bCs/>
          <w:lang w:val="es-CR"/>
        </w:rPr>
        <w:t xml:space="preserve"> </w:t>
      </w:r>
    </w:p>
    <w:p w14:paraId="19468E3F" w14:textId="77777777" w:rsidR="00E72FBB" w:rsidRPr="00E72FBB" w:rsidRDefault="00E72FBB" w:rsidP="00E72FBB">
      <w:pPr>
        <w:ind w:left="851" w:right="851" w:firstLine="709"/>
        <w:jc w:val="both"/>
        <w:rPr>
          <w:lang w:val="es-CR" w:eastAsia="x-none"/>
        </w:rPr>
      </w:pPr>
    </w:p>
    <w:p w14:paraId="42CBBD0F" w14:textId="77777777" w:rsidR="00E72FBB" w:rsidRPr="00E72FBB" w:rsidRDefault="00E72FBB" w:rsidP="00E72FBB">
      <w:pPr>
        <w:ind w:left="851" w:right="851" w:firstLine="709"/>
        <w:jc w:val="both"/>
        <w:rPr>
          <w:lang w:val="es-CR"/>
        </w:rPr>
      </w:pPr>
      <w:r w:rsidRPr="00E72FBB">
        <w:rPr>
          <w:lang w:val="es-CR"/>
        </w:rPr>
        <w:t>La tendencia al alza seguida por esta variable ha sido constante a lo largo de los cinco años analizados. Además, su crecimiento estiló entre los períodos 2015-2018 en más de 300 asuntos anuales, sin embargo; en 2019 volumen de crecimiento se duplicaría hasta contabilizar más de 700 casos más que en 2018, según se puede apreciar en la siguiente gráfica.</w:t>
      </w:r>
    </w:p>
    <w:p w14:paraId="1D20CECE" w14:textId="77777777" w:rsidR="00E72FBB" w:rsidRPr="00E72FBB" w:rsidRDefault="00E72FBB" w:rsidP="00E72FBB">
      <w:pPr>
        <w:pStyle w:val="Textoindependiente3"/>
        <w:ind w:right="-74"/>
        <w:jc w:val="center"/>
        <w:rPr>
          <w:rFonts w:ascii="Times New Roman" w:hAnsi="Times New Roman"/>
          <w:b/>
          <w:bCs/>
          <w:szCs w:val="24"/>
          <w:lang w:val="es-CR"/>
        </w:rPr>
      </w:pPr>
      <w:r w:rsidRPr="00E72FBB">
        <w:rPr>
          <w:rFonts w:ascii="Times New Roman" w:hAnsi="Times New Roman"/>
          <w:b/>
          <w:bCs/>
          <w:szCs w:val="24"/>
          <w:lang w:val="es-CR"/>
        </w:rPr>
        <w:lastRenderedPageBreak/>
        <w:t>Gráfico 5</w:t>
      </w:r>
    </w:p>
    <w:p w14:paraId="0EAA6CF6" w14:textId="77777777" w:rsidR="00E72FBB" w:rsidRPr="00E72FBB" w:rsidRDefault="00E72FBB" w:rsidP="00E72FBB">
      <w:pPr>
        <w:jc w:val="center"/>
        <w:rPr>
          <w:lang w:val="es-CR"/>
        </w:rPr>
      </w:pPr>
      <w:r w:rsidRPr="00E72FBB">
        <w:rPr>
          <w:noProof/>
          <w:lang w:val="es-CR" w:eastAsia="es-CR"/>
        </w:rPr>
        <w:drawing>
          <wp:inline distT="0" distB="0" distL="0" distR="0" wp14:anchorId="6A9A858A" wp14:editId="4501E1D0">
            <wp:extent cx="5330825" cy="3303270"/>
            <wp:effectExtent l="0" t="0" r="0" b="0"/>
            <wp:docPr id="180" name="Gráfico 18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B22CEB7" w14:textId="77777777" w:rsidR="00E72FBB" w:rsidRPr="00E72FBB" w:rsidRDefault="00E72FBB" w:rsidP="00E72FBB">
      <w:pPr>
        <w:jc w:val="center"/>
        <w:rPr>
          <w:lang w:val="es-CR"/>
        </w:rPr>
      </w:pPr>
    </w:p>
    <w:p w14:paraId="416128E8" w14:textId="0A889A6B" w:rsidR="00E72FBB" w:rsidRDefault="00E72FBB" w:rsidP="00E72FBB">
      <w:pPr>
        <w:ind w:left="851" w:right="851" w:firstLine="709"/>
        <w:jc w:val="both"/>
        <w:rPr>
          <w:lang w:val="es-CR"/>
        </w:rPr>
      </w:pPr>
      <w:r w:rsidRPr="00E72FBB">
        <w:rPr>
          <w:lang w:val="es-CR"/>
        </w:rPr>
        <w:t>Lo anterior ha traído consigo una serie de retos y problemáticas por enfrentar a este juzgado, entre ellos; un riesgo inherente a que sus servicios colapsen debido a la alta tasa de pendencia que presenta (86%), impulsado por el constante e imparable crecimiento de su circulante con cada cierre de año.</w:t>
      </w:r>
    </w:p>
    <w:p w14:paraId="3598B88A" w14:textId="77777777" w:rsidR="00E72FBB" w:rsidRPr="00E72FBB" w:rsidRDefault="00E72FBB" w:rsidP="00E72FBB">
      <w:pPr>
        <w:ind w:left="851" w:right="851" w:firstLine="709"/>
        <w:jc w:val="both"/>
        <w:rPr>
          <w:lang w:val="es-CR"/>
        </w:rPr>
      </w:pPr>
    </w:p>
    <w:p w14:paraId="0A3C66E3" w14:textId="77777777" w:rsidR="00E72FBB" w:rsidRDefault="00E72FBB" w:rsidP="00E72FBB">
      <w:pPr>
        <w:ind w:left="851" w:right="851" w:firstLine="709"/>
        <w:jc w:val="both"/>
        <w:rPr>
          <w:lang w:val="es-CR"/>
        </w:rPr>
      </w:pPr>
      <w:r w:rsidRPr="00E72FBB">
        <w:rPr>
          <w:lang w:val="es-CR"/>
        </w:rPr>
        <w:t>Al desagregar el circulante al cierre de 2019 según la fase en que se encuentran dichos expedientes, se obtiene la siguiente información.</w:t>
      </w:r>
    </w:p>
    <w:p w14:paraId="476B31BC" w14:textId="3EEC4C6A" w:rsidR="00E72FBB" w:rsidRPr="00E72FBB" w:rsidRDefault="00E72FBB" w:rsidP="00E72FBB">
      <w:pPr>
        <w:ind w:left="851" w:right="851" w:firstLine="709"/>
        <w:jc w:val="both"/>
        <w:rPr>
          <w:lang w:val="es-CR"/>
        </w:rPr>
      </w:pPr>
      <w:r w:rsidRPr="00E72FBB">
        <w:rPr>
          <w:lang w:val="es-CR"/>
        </w:rPr>
        <w:t xml:space="preserve"> </w:t>
      </w:r>
    </w:p>
    <w:tbl>
      <w:tblPr>
        <w:tblW w:w="5795" w:type="dxa"/>
        <w:jc w:val="center"/>
        <w:tblLook w:val="04A0" w:firstRow="1" w:lastRow="0" w:firstColumn="1" w:lastColumn="0" w:noHBand="0" w:noVBand="1"/>
      </w:tblPr>
      <w:tblGrid>
        <w:gridCol w:w="2899"/>
        <w:gridCol w:w="1523"/>
        <w:gridCol w:w="1373"/>
      </w:tblGrid>
      <w:tr w:rsidR="00E72FBB" w:rsidRPr="00E72FBB" w14:paraId="54DD7B44" w14:textId="77777777" w:rsidTr="00796A37">
        <w:trPr>
          <w:trHeight w:val="254"/>
          <w:jc w:val="center"/>
        </w:trPr>
        <w:tc>
          <w:tcPr>
            <w:tcW w:w="5795" w:type="dxa"/>
            <w:gridSpan w:val="3"/>
            <w:tcBorders>
              <w:top w:val="nil"/>
              <w:left w:val="nil"/>
              <w:bottom w:val="nil"/>
              <w:right w:val="nil"/>
            </w:tcBorders>
            <w:shd w:val="clear" w:color="auto" w:fill="auto"/>
            <w:vAlign w:val="center"/>
            <w:hideMark/>
          </w:tcPr>
          <w:p w14:paraId="765FD0E3" w14:textId="77777777" w:rsidR="00E72FBB" w:rsidRPr="00E72FBB" w:rsidRDefault="00E72FBB" w:rsidP="00E72FBB">
            <w:pPr>
              <w:jc w:val="center"/>
              <w:rPr>
                <w:lang w:val="es-CR"/>
              </w:rPr>
            </w:pPr>
            <w:r w:rsidRPr="00E72FBB">
              <w:rPr>
                <w:lang w:val="es-CR"/>
              </w:rPr>
              <w:t>Cuadro 5</w:t>
            </w:r>
          </w:p>
        </w:tc>
      </w:tr>
      <w:tr w:rsidR="00E72FBB" w:rsidRPr="00E72FBB" w14:paraId="49E74D33" w14:textId="77777777" w:rsidTr="00796A37">
        <w:trPr>
          <w:trHeight w:val="509"/>
          <w:jc w:val="center"/>
        </w:trPr>
        <w:tc>
          <w:tcPr>
            <w:tcW w:w="5795" w:type="dxa"/>
            <w:gridSpan w:val="3"/>
            <w:tcBorders>
              <w:top w:val="nil"/>
              <w:left w:val="nil"/>
              <w:bottom w:val="nil"/>
              <w:right w:val="nil"/>
            </w:tcBorders>
            <w:shd w:val="clear" w:color="auto" w:fill="auto"/>
            <w:vAlign w:val="center"/>
            <w:hideMark/>
          </w:tcPr>
          <w:p w14:paraId="2532DE8B" w14:textId="77777777" w:rsidR="00E72FBB" w:rsidRDefault="00E72FBB" w:rsidP="00E72FBB">
            <w:pPr>
              <w:jc w:val="center"/>
              <w:rPr>
                <w:b/>
                <w:bCs/>
                <w:lang w:val="es-CR"/>
              </w:rPr>
            </w:pPr>
            <w:r w:rsidRPr="00E72FBB">
              <w:rPr>
                <w:b/>
                <w:bCs/>
                <w:lang w:val="es-CR"/>
              </w:rPr>
              <w:t>Distribución del Circulante Final en Juzgado Notarial, por fase, 2019</w:t>
            </w:r>
          </w:p>
          <w:p w14:paraId="4FCEC1A2" w14:textId="4A43C6EA" w:rsidR="00E72FBB" w:rsidRPr="00E72FBB" w:rsidRDefault="00E72FBB" w:rsidP="00E72FBB">
            <w:pPr>
              <w:jc w:val="center"/>
              <w:rPr>
                <w:b/>
                <w:bCs/>
                <w:lang w:val="es-CR"/>
              </w:rPr>
            </w:pPr>
          </w:p>
        </w:tc>
      </w:tr>
      <w:tr w:rsidR="00E72FBB" w:rsidRPr="00E72FBB" w14:paraId="029E0897" w14:textId="77777777" w:rsidTr="00796A37">
        <w:trPr>
          <w:trHeight w:val="266"/>
          <w:jc w:val="center"/>
        </w:trPr>
        <w:tc>
          <w:tcPr>
            <w:tcW w:w="2899" w:type="dxa"/>
            <w:tcBorders>
              <w:top w:val="single" w:sz="8" w:space="0" w:color="auto"/>
              <w:left w:val="nil"/>
              <w:bottom w:val="single" w:sz="8" w:space="0" w:color="auto"/>
              <w:right w:val="single" w:sz="8" w:space="0" w:color="auto"/>
            </w:tcBorders>
            <w:shd w:val="clear" w:color="auto" w:fill="auto"/>
            <w:noWrap/>
            <w:vAlign w:val="center"/>
            <w:hideMark/>
          </w:tcPr>
          <w:p w14:paraId="49898634" w14:textId="77777777" w:rsidR="00E72FBB" w:rsidRPr="00E72FBB" w:rsidRDefault="00E72FBB" w:rsidP="00E72FBB">
            <w:pPr>
              <w:jc w:val="center"/>
              <w:rPr>
                <w:b/>
                <w:bCs/>
                <w:lang w:val="es-CR"/>
              </w:rPr>
            </w:pPr>
            <w:r w:rsidRPr="00E72FBB">
              <w:rPr>
                <w:b/>
                <w:bCs/>
                <w:lang w:val="es-CR"/>
              </w:rPr>
              <w:t>Fase</w:t>
            </w:r>
          </w:p>
        </w:tc>
        <w:tc>
          <w:tcPr>
            <w:tcW w:w="1523" w:type="dxa"/>
            <w:tcBorders>
              <w:top w:val="single" w:sz="8" w:space="0" w:color="auto"/>
              <w:left w:val="nil"/>
              <w:bottom w:val="single" w:sz="8" w:space="0" w:color="auto"/>
              <w:right w:val="single" w:sz="8" w:space="0" w:color="auto"/>
            </w:tcBorders>
            <w:shd w:val="clear" w:color="auto" w:fill="auto"/>
            <w:noWrap/>
            <w:vAlign w:val="center"/>
            <w:hideMark/>
          </w:tcPr>
          <w:p w14:paraId="3BEE4937" w14:textId="77777777" w:rsidR="00E72FBB" w:rsidRPr="00E72FBB" w:rsidRDefault="00E72FBB" w:rsidP="00E72FBB">
            <w:pPr>
              <w:jc w:val="center"/>
              <w:rPr>
                <w:b/>
                <w:bCs/>
                <w:lang w:val="es-CR"/>
              </w:rPr>
            </w:pPr>
            <w:r w:rsidRPr="00E72FBB">
              <w:rPr>
                <w:b/>
                <w:bCs/>
                <w:lang w:val="es-CR"/>
              </w:rPr>
              <w:t>Absoluto</w:t>
            </w:r>
          </w:p>
        </w:tc>
        <w:tc>
          <w:tcPr>
            <w:tcW w:w="1373" w:type="dxa"/>
            <w:tcBorders>
              <w:top w:val="single" w:sz="8" w:space="0" w:color="auto"/>
              <w:left w:val="nil"/>
              <w:bottom w:val="single" w:sz="8" w:space="0" w:color="auto"/>
              <w:right w:val="nil"/>
            </w:tcBorders>
            <w:shd w:val="clear" w:color="auto" w:fill="auto"/>
            <w:noWrap/>
            <w:vAlign w:val="center"/>
            <w:hideMark/>
          </w:tcPr>
          <w:p w14:paraId="3F7B9208" w14:textId="77777777" w:rsidR="00E72FBB" w:rsidRPr="00E72FBB" w:rsidRDefault="00E72FBB" w:rsidP="00E72FBB">
            <w:pPr>
              <w:jc w:val="center"/>
              <w:rPr>
                <w:b/>
                <w:bCs/>
                <w:lang w:val="es-CR"/>
              </w:rPr>
            </w:pPr>
            <w:r w:rsidRPr="00E72FBB">
              <w:rPr>
                <w:b/>
                <w:bCs/>
                <w:lang w:val="es-CR"/>
              </w:rPr>
              <w:t>Relativo</w:t>
            </w:r>
          </w:p>
        </w:tc>
      </w:tr>
      <w:tr w:rsidR="00E72FBB" w:rsidRPr="00E72FBB" w14:paraId="1C9ED52E" w14:textId="77777777" w:rsidTr="00796A37">
        <w:trPr>
          <w:trHeight w:val="254"/>
          <w:jc w:val="center"/>
        </w:trPr>
        <w:tc>
          <w:tcPr>
            <w:tcW w:w="2899" w:type="dxa"/>
            <w:tcBorders>
              <w:top w:val="nil"/>
              <w:left w:val="nil"/>
              <w:bottom w:val="nil"/>
              <w:right w:val="single" w:sz="8" w:space="0" w:color="auto"/>
            </w:tcBorders>
            <w:shd w:val="clear" w:color="auto" w:fill="auto"/>
            <w:noWrap/>
            <w:vAlign w:val="center"/>
            <w:hideMark/>
          </w:tcPr>
          <w:p w14:paraId="03BC2781" w14:textId="77777777" w:rsidR="00E72FBB" w:rsidRPr="00E72FBB" w:rsidRDefault="00E72FBB" w:rsidP="00E72FBB">
            <w:pPr>
              <w:jc w:val="center"/>
              <w:rPr>
                <w:b/>
                <w:bCs/>
                <w:lang w:val="es-CR"/>
              </w:rPr>
            </w:pPr>
            <w:r w:rsidRPr="00E72FBB">
              <w:rPr>
                <w:b/>
                <w:bCs/>
                <w:lang w:val="es-CR"/>
              </w:rPr>
              <w:t>Total</w:t>
            </w:r>
          </w:p>
        </w:tc>
        <w:tc>
          <w:tcPr>
            <w:tcW w:w="1523" w:type="dxa"/>
            <w:tcBorders>
              <w:top w:val="nil"/>
              <w:left w:val="nil"/>
              <w:bottom w:val="nil"/>
              <w:right w:val="single" w:sz="8" w:space="0" w:color="auto"/>
            </w:tcBorders>
            <w:shd w:val="clear" w:color="auto" w:fill="auto"/>
            <w:noWrap/>
            <w:vAlign w:val="center"/>
            <w:hideMark/>
          </w:tcPr>
          <w:p w14:paraId="64443E81" w14:textId="77777777" w:rsidR="00E72FBB" w:rsidRPr="00E72FBB" w:rsidRDefault="00E72FBB" w:rsidP="00E72FBB">
            <w:pPr>
              <w:jc w:val="center"/>
              <w:rPr>
                <w:b/>
                <w:bCs/>
                <w:lang w:val="es-CR"/>
              </w:rPr>
            </w:pPr>
            <w:r w:rsidRPr="00E72FBB">
              <w:rPr>
                <w:b/>
                <w:bCs/>
                <w:lang w:val="es-CR"/>
              </w:rPr>
              <w:t>4857</w:t>
            </w:r>
          </w:p>
        </w:tc>
        <w:tc>
          <w:tcPr>
            <w:tcW w:w="1373" w:type="dxa"/>
            <w:tcBorders>
              <w:top w:val="nil"/>
              <w:left w:val="nil"/>
              <w:bottom w:val="nil"/>
              <w:right w:val="nil"/>
            </w:tcBorders>
            <w:shd w:val="clear" w:color="auto" w:fill="auto"/>
            <w:noWrap/>
            <w:vAlign w:val="center"/>
            <w:hideMark/>
          </w:tcPr>
          <w:p w14:paraId="291EC601" w14:textId="77777777" w:rsidR="00E72FBB" w:rsidRPr="00E72FBB" w:rsidRDefault="00E72FBB" w:rsidP="00E72FBB">
            <w:pPr>
              <w:jc w:val="center"/>
              <w:rPr>
                <w:b/>
                <w:bCs/>
                <w:lang w:val="es-CR"/>
              </w:rPr>
            </w:pPr>
            <w:r w:rsidRPr="00E72FBB">
              <w:rPr>
                <w:b/>
                <w:bCs/>
                <w:lang w:val="es-CR"/>
              </w:rPr>
              <w:t>100%</w:t>
            </w:r>
          </w:p>
        </w:tc>
      </w:tr>
      <w:tr w:rsidR="00E72FBB" w:rsidRPr="00E72FBB" w14:paraId="0A92B5E9" w14:textId="77777777" w:rsidTr="00796A37">
        <w:trPr>
          <w:trHeight w:val="254"/>
          <w:jc w:val="center"/>
        </w:trPr>
        <w:tc>
          <w:tcPr>
            <w:tcW w:w="2899" w:type="dxa"/>
            <w:tcBorders>
              <w:top w:val="nil"/>
              <w:left w:val="nil"/>
              <w:bottom w:val="nil"/>
              <w:right w:val="single" w:sz="8" w:space="0" w:color="auto"/>
            </w:tcBorders>
            <w:shd w:val="clear" w:color="auto" w:fill="auto"/>
            <w:noWrap/>
            <w:vAlign w:val="center"/>
            <w:hideMark/>
          </w:tcPr>
          <w:p w14:paraId="1464FDC3" w14:textId="77777777" w:rsidR="00E72FBB" w:rsidRPr="00E72FBB" w:rsidRDefault="00E72FBB" w:rsidP="00E72FBB">
            <w:pPr>
              <w:rPr>
                <w:lang w:val="es-CR"/>
              </w:rPr>
            </w:pPr>
            <w:r w:rsidRPr="00E72FBB">
              <w:rPr>
                <w:lang w:val="es-CR"/>
              </w:rPr>
              <w:t>Conclusiva</w:t>
            </w:r>
          </w:p>
        </w:tc>
        <w:tc>
          <w:tcPr>
            <w:tcW w:w="1523" w:type="dxa"/>
            <w:tcBorders>
              <w:top w:val="nil"/>
              <w:left w:val="nil"/>
              <w:bottom w:val="nil"/>
              <w:right w:val="single" w:sz="8" w:space="0" w:color="auto"/>
            </w:tcBorders>
            <w:shd w:val="clear" w:color="auto" w:fill="auto"/>
            <w:noWrap/>
            <w:vAlign w:val="center"/>
          </w:tcPr>
          <w:p w14:paraId="0167D039" w14:textId="77777777" w:rsidR="00E72FBB" w:rsidRPr="00E72FBB" w:rsidRDefault="00E72FBB" w:rsidP="00E72FBB">
            <w:pPr>
              <w:jc w:val="center"/>
              <w:rPr>
                <w:lang w:val="es-CR"/>
              </w:rPr>
            </w:pPr>
            <w:r w:rsidRPr="00E72FBB">
              <w:rPr>
                <w:lang w:val="es-CR"/>
              </w:rPr>
              <w:t>1734</w:t>
            </w:r>
          </w:p>
        </w:tc>
        <w:tc>
          <w:tcPr>
            <w:tcW w:w="1373" w:type="dxa"/>
            <w:tcBorders>
              <w:top w:val="nil"/>
              <w:left w:val="nil"/>
              <w:bottom w:val="nil"/>
              <w:right w:val="nil"/>
            </w:tcBorders>
            <w:shd w:val="clear" w:color="auto" w:fill="auto"/>
            <w:noWrap/>
            <w:vAlign w:val="center"/>
          </w:tcPr>
          <w:p w14:paraId="06ABDEE5" w14:textId="77777777" w:rsidR="00E72FBB" w:rsidRPr="00E72FBB" w:rsidRDefault="00E72FBB" w:rsidP="00E72FBB">
            <w:pPr>
              <w:jc w:val="center"/>
              <w:rPr>
                <w:lang w:val="es-CR"/>
              </w:rPr>
            </w:pPr>
            <w:r w:rsidRPr="00E72FBB">
              <w:rPr>
                <w:lang w:val="es-CR"/>
              </w:rPr>
              <w:t>35.5</w:t>
            </w:r>
          </w:p>
        </w:tc>
      </w:tr>
      <w:tr w:rsidR="00E72FBB" w:rsidRPr="00E72FBB" w14:paraId="141E29B7" w14:textId="77777777" w:rsidTr="00796A37">
        <w:trPr>
          <w:trHeight w:val="254"/>
          <w:jc w:val="center"/>
        </w:trPr>
        <w:tc>
          <w:tcPr>
            <w:tcW w:w="2899" w:type="dxa"/>
            <w:tcBorders>
              <w:top w:val="nil"/>
              <w:left w:val="nil"/>
              <w:bottom w:val="nil"/>
              <w:right w:val="single" w:sz="8" w:space="0" w:color="auto"/>
            </w:tcBorders>
            <w:shd w:val="clear" w:color="auto" w:fill="auto"/>
            <w:noWrap/>
            <w:vAlign w:val="center"/>
            <w:hideMark/>
          </w:tcPr>
          <w:p w14:paraId="39596BE5" w14:textId="77777777" w:rsidR="00E72FBB" w:rsidRPr="00E72FBB" w:rsidRDefault="00E72FBB" w:rsidP="00E72FBB">
            <w:pPr>
              <w:rPr>
                <w:lang w:val="es-CR"/>
              </w:rPr>
            </w:pPr>
            <w:r w:rsidRPr="00E72FBB">
              <w:rPr>
                <w:lang w:val="es-CR"/>
              </w:rPr>
              <w:t>Demanda</w:t>
            </w:r>
          </w:p>
        </w:tc>
        <w:tc>
          <w:tcPr>
            <w:tcW w:w="1523" w:type="dxa"/>
            <w:tcBorders>
              <w:top w:val="nil"/>
              <w:left w:val="nil"/>
              <w:bottom w:val="nil"/>
              <w:right w:val="single" w:sz="8" w:space="0" w:color="auto"/>
            </w:tcBorders>
            <w:shd w:val="clear" w:color="auto" w:fill="auto"/>
            <w:noWrap/>
            <w:vAlign w:val="center"/>
          </w:tcPr>
          <w:p w14:paraId="368D13E2" w14:textId="77777777" w:rsidR="00E72FBB" w:rsidRPr="00E72FBB" w:rsidRDefault="00E72FBB" w:rsidP="00E72FBB">
            <w:pPr>
              <w:jc w:val="center"/>
              <w:rPr>
                <w:lang w:val="es-CR"/>
              </w:rPr>
            </w:pPr>
            <w:r w:rsidRPr="00E72FBB">
              <w:rPr>
                <w:lang w:val="es-CR"/>
              </w:rPr>
              <w:t>1881</w:t>
            </w:r>
          </w:p>
        </w:tc>
        <w:tc>
          <w:tcPr>
            <w:tcW w:w="1373" w:type="dxa"/>
            <w:tcBorders>
              <w:top w:val="nil"/>
              <w:left w:val="nil"/>
              <w:bottom w:val="nil"/>
              <w:right w:val="nil"/>
            </w:tcBorders>
            <w:shd w:val="clear" w:color="auto" w:fill="auto"/>
            <w:noWrap/>
            <w:vAlign w:val="center"/>
          </w:tcPr>
          <w:p w14:paraId="5D40A59C" w14:textId="77777777" w:rsidR="00E72FBB" w:rsidRPr="00E72FBB" w:rsidRDefault="00E72FBB" w:rsidP="00E72FBB">
            <w:pPr>
              <w:jc w:val="center"/>
              <w:rPr>
                <w:lang w:val="es-CR"/>
              </w:rPr>
            </w:pPr>
            <w:r w:rsidRPr="00E72FBB">
              <w:rPr>
                <w:lang w:val="es-CR"/>
              </w:rPr>
              <w:t>38.7</w:t>
            </w:r>
          </w:p>
        </w:tc>
      </w:tr>
      <w:tr w:rsidR="00E72FBB" w:rsidRPr="00E72FBB" w14:paraId="0B4358CB" w14:textId="77777777" w:rsidTr="00796A37">
        <w:trPr>
          <w:trHeight w:val="254"/>
          <w:jc w:val="center"/>
        </w:trPr>
        <w:tc>
          <w:tcPr>
            <w:tcW w:w="2899" w:type="dxa"/>
            <w:tcBorders>
              <w:top w:val="nil"/>
              <w:left w:val="nil"/>
              <w:bottom w:val="nil"/>
              <w:right w:val="single" w:sz="8" w:space="0" w:color="auto"/>
            </w:tcBorders>
            <w:shd w:val="clear" w:color="auto" w:fill="auto"/>
            <w:noWrap/>
            <w:vAlign w:val="center"/>
            <w:hideMark/>
          </w:tcPr>
          <w:p w14:paraId="6433155D" w14:textId="77777777" w:rsidR="00E72FBB" w:rsidRPr="00E72FBB" w:rsidRDefault="00E72FBB" w:rsidP="00E72FBB">
            <w:pPr>
              <w:rPr>
                <w:lang w:val="es-CR"/>
              </w:rPr>
            </w:pPr>
            <w:r w:rsidRPr="00E72FBB">
              <w:rPr>
                <w:lang w:val="es-CR"/>
              </w:rPr>
              <w:t>En Ejecución Pasiva</w:t>
            </w:r>
          </w:p>
        </w:tc>
        <w:tc>
          <w:tcPr>
            <w:tcW w:w="1523" w:type="dxa"/>
            <w:tcBorders>
              <w:top w:val="nil"/>
              <w:left w:val="nil"/>
              <w:bottom w:val="nil"/>
              <w:right w:val="single" w:sz="8" w:space="0" w:color="auto"/>
            </w:tcBorders>
            <w:shd w:val="clear" w:color="auto" w:fill="auto"/>
            <w:noWrap/>
            <w:vAlign w:val="center"/>
          </w:tcPr>
          <w:p w14:paraId="16C7805B" w14:textId="77777777" w:rsidR="00E72FBB" w:rsidRPr="00E72FBB" w:rsidRDefault="00E72FBB" w:rsidP="00E72FBB">
            <w:pPr>
              <w:jc w:val="center"/>
              <w:rPr>
                <w:lang w:val="es-CR"/>
              </w:rPr>
            </w:pPr>
            <w:r w:rsidRPr="00E72FBB">
              <w:rPr>
                <w:lang w:val="es-CR"/>
              </w:rPr>
              <w:t>689</w:t>
            </w:r>
          </w:p>
        </w:tc>
        <w:tc>
          <w:tcPr>
            <w:tcW w:w="1373" w:type="dxa"/>
            <w:tcBorders>
              <w:top w:val="nil"/>
              <w:left w:val="nil"/>
              <w:bottom w:val="nil"/>
              <w:right w:val="nil"/>
            </w:tcBorders>
            <w:shd w:val="clear" w:color="auto" w:fill="auto"/>
            <w:noWrap/>
            <w:vAlign w:val="center"/>
          </w:tcPr>
          <w:p w14:paraId="7E93E84A" w14:textId="77777777" w:rsidR="00E72FBB" w:rsidRPr="00E72FBB" w:rsidRDefault="00E72FBB" w:rsidP="00E72FBB">
            <w:pPr>
              <w:jc w:val="center"/>
              <w:rPr>
                <w:lang w:val="es-CR"/>
              </w:rPr>
            </w:pPr>
            <w:r w:rsidRPr="00E72FBB">
              <w:rPr>
                <w:lang w:val="es-CR"/>
              </w:rPr>
              <w:t>14.2</w:t>
            </w:r>
          </w:p>
        </w:tc>
      </w:tr>
      <w:tr w:rsidR="00E72FBB" w:rsidRPr="00E72FBB" w14:paraId="41DC6EDE" w14:textId="77777777" w:rsidTr="00796A37">
        <w:trPr>
          <w:trHeight w:val="254"/>
          <w:jc w:val="center"/>
        </w:trPr>
        <w:tc>
          <w:tcPr>
            <w:tcW w:w="2899" w:type="dxa"/>
            <w:tcBorders>
              <w:top w:val="nil"/>
              <w:left w:val="nil"/>
              <w:bottom w:val="nil"/>
              <w:right w:val="single" w:sz="8" w:space="0" w:color="auto"/>
            </w:tcBorders>
            <w:shd w:val="clear" w:color="auto" w:fill="auto"/>
            <w:noWrap/>
            <w:vAlign w:val="center"/>
            <w:hideMark/>
          </w:tcPr>
          <w:p w14:paraId="31B22B9B" w14:textId="77777777" w:rsidR="00E72FBB" w:rsidRPr="00E72FBB" w:rsidRDefault="00E72FBB" w:rsidP="00E72FBB">
            <w:pPr>
              <w:rPr>
                <w:lang w:val="es-CR"/>
              </w:rPr>
            </w:pPr>
            <w:r w:rsidRPr="00E72FBB">
              <w:rPr>
                <w:lang w:val="es-CR"/>
              </w:rPr>
              <w:t>En Ejecución Activa</w:t>
            </w:r>
          </w:p>
        </w:tc>
        <w:tc>
          <w:tcPr>
            <w:tcW w:w="1523" w:type="dxa"/>
            <w:tcBorders>
              <w:top w:val="nil"/>
              <w:left w:val="nil"/>
              <w:bottom w:val="nil"/>
              <w:right w:val="single" w:sz="8" w:space="0" w:color="auto"/>
            </w:tcBorders>
            <w:shd w:val="clear" w:color="auto" w:fill="auto"/>
            <w:noWrap/>
            <w:vAlign w:val="center"/>
          </w:tcPr>
          <w:p w14:paraId="1B3F9434" w14:textId="77777777" w:rsidR="00E72FBB" w:rsidRPr="00E72FBB" w:rsidRDefault="00E72FBB" w:rsidP="00E72FBB">
            <w:pPr>
              <w:jc w:val="center"/>
              <w:rPr>
                <w:lang w:val="es-CR"/>
              </w:rPr>
            </w:pPr>
            <w:r w:rsidRPr="00E72FBB">
              <w:rPr>
                <w:lang w:val="es-CR"/>
              </w:rPr>
              <w:t>350</w:t>
            </w:r>
          </w:p>
        </w:tc>
        <w:tc>
          <w:tcPr>
            <w:tcW w:w="1373" w:type="dxa"/>
            <w:tcBorders>
              <w:top w:val="nil"/>
              <w:left w:val="nil"/>
              <w:bottom w:val="nil"/>
              <w:right w:val="nil"/>
            </w:tcBorders>
            <w:shd w:val="clear" w:color="auto" w:fill="auto"/>
            <w:noWrap/>
            <w:vAlign w:val="center"/>
          </w:tcPr>
          <w:p w14:paraId="71255FE3" w14:textId="77777777" w:rsidR="00E72FBB" w:rsidRPr="00E72FBB" w:rsidRDefault="00E72FBB" w:rsidP="00E72FBB">
            <w:pPr>
              <w:jc w:val="center"/>
              <w:rPr>
                <w:lang w:val="es-CR"/>
              </w:rPr>
            </w:pPr>
            <w:r w:rsidRPr="00E72FBB">
              <w:rPr>
                <w:lang w:val="es-CR"/>
              </w:rPr>
              <w:t>7.3</w:t>
            </w:r>
          </w:p>
        </w:tc>
      </w:tr>
      <w:tr w:rsidR="00E72FBB" w:rsidRPr="00E72FBB" w14:paraId="60DE672A" w14:textId="77777777" w:rsidTr="00796A37">
        <w:trPr>
          <w:trHeight w:val="254"/>
          <w:jc w:val="center"/>
        </w:trPr>
        <w:tc>
          <w:tcPr>
            <w:tcW w:w="2899" w:type="dxa"/>
            <w:tcBorders>
              <w:top w:val="nil"/>
              <w:left w:val="nil"/>
              <w:bottom w:val="nil"/>
              <w:right w:val="single" w:sz="8" w:space="0" w:color="auto"/>
            </w:tcBorders>
            <w:shd w:val="clear" w:color="auto" w:fill="auto"/>
            <w:noWrap/>
            <w:vAlign w:val="center"/>
            <w:hideMark/>
          </w:tcPr>
          <w:p w14:paraId="4096079A" w14:textId="77777777" w:rsidR="00E72FBB" w:rsidRPr="00E72FBB" w:rsidRDefault="00E72FBB" w:rsidP="00E72FBB">
            <w:pPr>
              <w:rPr>
                <w:lang w:val="es-CR"/>
              </w:rPr>
            </w:pPr>
            <w:r w:rsidRPr="00E72FBB">
              <w:rPr>
                <w:lang w:val="es-CR"/>
              </w:rPr>
              <w:t>Demostrativa</w:t>
            </w:r>
          </w:p>
        </w:tc>
        <w:tc>
          <w:tcPr>
            <w:tcW w:w="1523" w:type="dxa"/>
            <w:tcBorders>
              <w:top w:val="nil"/>
              <w:left w:val="nil"/>
              <w:bottom w:val="nil"/>
              <w:right w:val="single" w:sz="8" w:space="0" w:color="auto"/>
            </w:tcBorders>
            <w:shd w:val="clear" w:color="auto" w:fill="auto"/>
            <w:noWrap/>
            <w:vAlign w:val="center"/>
          </w:tcPr>
          <w:p w14:paraId="56AE6753" w14:textId="77777777" w:rsidR="00E72FBB" w:rsidRPr="00E72FBB" w:rsidRDefault="00E72FBB" w:rsidP="00E72FBB">
            <w:pPr>
              <w:jc w:val="center"/>
              <w:rPr>
                <w:lang w:val="es-CR"/>
              </w:rPr>
            </w:pPr>
            <w:r w:rsidRPr="00E72FBB">
              <w:rPr>
                <w:lang w:val="es-CR"/>
              </w:rPr>
              <w:t>185</w:t>
            </w:r>
          </w:p>
        </w:tc>
        <w:tc>
          <w:tcPr>
            <w:tcW w:w="1373" w:type="dxa"/>
            <w:tcBorders>
              <w:top w:val="nil"/>
              <w:left w:val="nil"/>
              <w:bottom w:val="nil"/>
              <w:right w:val="nil"/>
            </w:tcBorders>
            <w:shd w:val="clear" w:color="auto" w:fill="auto"/>
            <w:noWrap/>
            <w:vAlign w:val="center"/>
          </w:tcPr>
          <w:p w14:paraId="7BBEC6D2" w14:textId="77777777" w:rsidR="00E72FBB" w:rsidRPr="00E72FBB" w:rsidRDefault="00E72FBB" w:rsidP="00E72FBB">
            <w:pPr>
              <w:jc w:val="center"/>
              <w:rPr>
                <w:lang w:val="es-CR"/>
              </w:rPr>
            </w:pPr>
            <w:r w:rsidRPr="00E72FBB">
              <w:rPr>
                <w:lang w:val="es-CR"/>
              </w:rPr>
              <w:t>3.8</w:t>
            </w:r>
          </w:p>
        </w:tc>
      </w:tr>
      <w:tr w:rsidR="00E72FBB" w:rsidRPr="00E72FBB" w14:paraId="4B8A3FE3" w14:textId="77777777" w:rsidTr="00796A37">
        <w:trPr>
          <w:trHeight w:val="254"/>
          <w:jc w:val="center"/>
        </w:trPr>
        <w:tc>
          <w:tcPr>
            <w:tcW w:w="2899" w:type="dxa"/>
            <w:tcBorders>
              <w:top w:val="nil"/>
              <w:left w:val="nil"/>
              <w:bottom w:val="nil"/>
              <w:right w:val="single" w:sz="8" w:space="0" w:color="auto"/>
            </w:tcBorders>
            <w:shd w:val="clear" w:color="auto" w:fill="auto"/>
            <w:noWrap/>
            <w:vAlign w:val="center"/>
            <w:hideMark/>
          </w:tcPr>
          <w:p w14:paraId="4F28A048" w14:textId="77777777" w:rsidR="00E72FBB" w:rsidRPr="00E72FBB" w:rsidRDefault="00E72FBB" w:rsidP="00E72FBB">
            <w:pPr>
              <w:rPr>
                <w:lang w:val="es-CR"/>
              </w:rPr>
            </w:pPr>
            <w:r w:rsidRPr="00E72FBB">
              <w:rPr>
                <w:lang w:val="es-CR"/>
              </w:rPr>
              <w:t>Apelación</w:t>
            </w:r>
          </w:p>
        </w:tc>
        <w:tc>
          <w:tcPr>
            <w:tcW w:w="1523" w:type="dxa"/>
            <w:tcBorders>
              <w:top w:val="nil"/>
              <w:left w:val="nil"/>
              <w:bottom w:val="nil"/>
              <w:right w:val="single" w:sz="8" w:space="0" w:color="auto"/>
            </w:tcBorders>
            <w:shd w:val="clear" w:color="auto" w:fill="auto"/>
            <w:noWrap/>
            <w:vAlign w:val="center"/>
          </w:tcPr>
          <w:p w14:paraId="6499C4D1" w14:textId="77777777" w:rsidR="00E72FBB" w:rsidRPr="00E72FBB" w:rsidRDefault="00E72FBB" w:rsidP="00E72FBB">
            <w:pPr>
              <w:jc w:val="center"/>
              <w:rPr>
                <w:lang w:val="es-CR"/>
              </w:rPr>
            </w:pPr>
            <w:r w:rsidRPr="00E72FBB">
              <w:rPr>
                <w:lang w:val="es-CR"/>
              </w:rPr>
              <w:t>18</w:t>
            </w:r>
          </w:p>
        </w:tc>
        <w:tc>
          <w:tcPr>
            <w:tcW w:w="1373" w:type="dxa"/>
            <w:tcBorders>
              <w:top w:val="nil"/>
              <w:left w:val="nil"/>
              <w:bottom w:val="nil"/>
              <w:right w:val="nil"/>
            </w:tcBorders>
            <w:shd w:val="clear" w:color="auto" w:fill="auto"/>
            <w:noWrap/>
            <w:vAlign w:val="center"/>
          </w:tcPr>
          <w:p w14:paraId="7A207DE2" w14:textId="77777777" w:rsidR="00E72FBB" w:rsidRPr="00E72FBB" w:rsidRDefault="00E72FBB" w:rsidP="00E72FBB">
            <w:pPr>
              <w:jc w:val="center"/>
              <w:rPr>
                <w:lang w:val="es-CR"/>
              </w:rPr>
            </w:pPr>
            <w:r w:rsidRPr="00E72FBB">
              <w:rPr>
                <w:lang w:val="es-CR"/>
              </w:rPr>
              <w:t>0.5</w:t>
            </w:r>
          </w:p>
        </w:tc>
      </w:tr>
      <w:tr w:rsidR="00E72FBB" w:rsidRPr="00E72FBB" w14:paraId="50022BF1" w14:textId="77777777" w:rsidTr="00796A37">
        <w:trPr>
          <w:trHeight w:val="206"/>
          <w:jc w:val="center"/>
        </w:trPr>
        <w:tc>
          <w:tcPr>
            <w:tcW w:w="5795" w:type="dxa"/>
            <w:gridSpan w:val="3"/>
            <w:tcBorders>
              <w:top w:val="single" w:sz="8" w:space="0" w:color="auto"/>
              <w:left w:val="nil"/>
              <w:bottom w:val="nil"/>
              <w:right w:val="nil"/>
            </w:tcBorders>
            <w:shd w:val="clear" w:color="auto" w:fill="auto"/>
            <w:noWrap/>
            <w:vAlign w:val="center"/>
            <w:hideMark/>
          </w:tcPr>
          <w:p w14:paraId="11C1B9D0" w14:textId="77777777" w:rsidR="00E72FBB" w:rsidRPr="00E72FBB" w:rsidRDefault="00E72FBB" w:rsidP="00E72FBB">
            <w:pPr>
              <w:rPr>
                <w:lang w:val="es-CR"/>
              </w:rPr>
            </w:pPr>
            <w:r w:rsidRPr="00E72FBB">
              <w:rPr>
                <w:lang w:val="es-CR"/>
              </w:rPr>
              <w:lastRenderedPageBreak/>
              <w:t>Fuente: Subproceso Estadística, Dirección de Planificación.</w:t>
            </w:r>
          </w:p>
        </w:tc>
      </w:tr>
    </w:tbl>
    <w:p w14:paraId="7E5C8C0C" w14:textId="77777777" w:rsidR="00E72FBB" w:rsidRPr="00E72FBB" w:rsidRDefault="00E72FBB" w:rsidP="00E72FBB">
      <w:pPr>
        <w:jc w:val="both"/>
        <w:rPr>
          <w:lang w:val="es-CR"/>
        </w:rPr>
      </w:pPr>
    </w:p>
    <w:p w14:paraId="3F759DD9" w14:textId="2B9044AD" w:rsidR="00E72FBB" w:rsidRDefault="00E72FBB" w:rsidP="00E72FBB">
      <w:pPr>
        <w:ind w:left="851" w:right="851" w:firstLine="709"/>
        <w:jc w:val="both"/>
        <w:rPr>
          <w:lang w:val="es-CR"/>
        </w:rPr>
      </w:pPr>
      <w:r w:rsidRPr="00E72FBB">
        <w:rPr>
          <w:lang w:val="es-CR"/>
        </w:rPr>
        <w:t xml:space="preserve">El mayor grupo de expedientes en trámite se encuentran en la fase de </w:t>
      </w:r>
      <w:r w:rsidRPr="00E72FBB">
        <w:rPr>
          <w:i/>
          <w:iCs/>
          <w:lang w:val="es-CR"/>
        </w:rPr>
        <w:t xml:space="preserve">Demanda </w:t>
      </w:r>
      <w:r w:rsidRPr="00E72FBB">
        <w:rPr>
          <w:lang w:val="es-CR"/>
        </w:rPr>
        <w:t xml:space="preserve">(38.7%), en otras palabras, inician su camino procesal en esta jurisdicción, mientras que otro 35.5% de los casos ya se encuentran en su fase </w:t>
      </w:r>
      <w:r w:rsidRPr="00E72FBB">
        <w:rPr>
          <w:i/>
          <w:iCs/>
          <w:lang w:val="es-CR"/>
        </w:rPr>
        <w:t>Conclusiva</w:t>
      </w:r>
      <w:r w:rsidRPr="00E72FBB">
        <w:rPr>
          <w:lang w:val="es-CR"/>
        </w:rPr>
        <w:t>, siendo que entre ambas modalidades se acumulan seis de cada ocho casos pendientes de resolución.</w:t>
      </w:r>
    </w:p>
    <w:p w14:paraId="58A773F1" w14:textId="77777777" w:rsidR="00E72FBB" w:rsidRPr="00E72FBB" w:rsidRDefault="00E72FBB" w:rsidP="00E72FBB">
      <w:pPr>
        <w:ind w:left="851" w:right="851" w:firstLine="709"/>
        <w:jc w:val="both"/>
        <w:rPr>
          <w:lang w:val="es-CR"/>
        </w:rPr>
      </w:pPr>
    </w:p>
    <w:p w14:paraId="1E35607B" w14:textId="2B17CF40" w:rsidR="00E72FBB" w:rsidRDefault="00E72FBB" w:rsidP="00E72FBB">
      <w:pPr>
        <w:ind w:left="851" w:right="851" w:firstLine="709"/>
        <w:jc w:val="both"/>
        <w:rPr>
          <w:lang w:val="es-CR"/>
        </w:rPr>
      </w:pPr>
      <w:r w:rsidRPr="00E72FBB">
        <w:rPr>
          <w:lang w:val="es-CR"/>
        </w:rPr>
        <w:t>La fase de ejecución pasiva es tercera en importancia comprendiendo 14.2% del circulante y un total de 350 expedientes.</w:t>
      </w:r>
    </w:p>
    <w:p w14:paraId="4B7696E7" w14:textId="77777777" w:rsidR="00E72FBB" w:rsidRPr="00E72FBB" w:rsidRDefault="00E72FBB" w:rsidP="00E72FBB">
      <w:pPr>
        <w:ind w:left="851" w:right="851" w:firstLine="709"/>
        <w:jc w:val="both"/>
        <w:rPr>
          <w:lang w:val="es-CR"/>
        </w:rPr>
      </w:pPr>
    </w:p>
    <w:p w14:paraId="00C30F93" w14:textId="1F87EECA" w:rsidR="00E72FBB" w:rsidRDefault="00E72FBB" w:rsidP="00E72FBB">
      <w:pPr>
        <w:ind w:left="851" w:right="851" w:firstLine="709"/>
        <w:jc w:val="both"/>
        <w:rPr>
          <w:lang w:val="es-CR"/>
        </w:rPr>
      </w:pPr>
      <w:r w:rsidRPr="00E72FBB">
        <w:rPr>
          <w:lang w:val="es-CR"/>
        </w:rPr>
        <w:t>Las apelaciones por su parte representan menos de un uno por ciento anualmente y menos de 20 casos como valor absoluto.</w:t>
      </w:r>
    </w:p>
    <w:p w14:paraId="3CE0912D" w14:textId="77777777" w:rsidR="00E72FBB" w:rsidRPr="00E72FBB" w:rsidRDefault="00E72FBB" w:rsidP="00E72FBB">
      <w:pPr>
        <w:ind w:left="851" w:right="851" w:firstLine="709"/>
        <w:jc w:val="both"/>
        <w:rPr>
          <w:i/>
          <w:iCs/>
          <w:lang w:val="es-CR"/>
        </w:rPr>
      </w:pPr>
    </w:p>
    <w:p w14:paraId="5639396A" w14:textId="77777777" w:rsidR="00E72FBB" w:rsidRPr="00E72FBB" w:rsidRDefault="00E72FBB" w:rsidP="00E72FBB">
      <w:pPr>
        <w:ind w:left="851" w:right="851" w:firstLine="709"/>
        <w:jc w:val="both"/>
        <w:rPr>
          <w:lang w:val="es-CR"/>
        </w:rPr>
      </w:pPr>
      <w:r w:rsidRPr="00E72FBB">
        <w:rPr>
          <w:lang w:val="es-CR"/>
        </w:rPr>
        <w:t>La distribución del Circulante según el año de ingreso permite al lector conocer la antigüedad de la carga de trabajo con que contaba este despacho al cierre de 2019.</w:t>
      </w:r>
    </w:p>
    <w:tbl>
      <w:tblPr>
        <w:tblW w:w="5000" w:type="pct"/>
        <w:jc w:val="center"/>
        <w:tblBorders>
          <w:insideV w:val="single" w:sz="4" w:space="0" w:color="auto"/>
        </w:tblBorders>
        <w:tblLook w:val="04A0" w:firstRow="1" w:lastRow="0" w:firstColumn="1" w:lastColumn="0" w:noHBand="0" w:noVBand="1"/>
      </w:tblPr>
      <w:tblGrid>
        <w:gridCol w:w="887"/>
        <w:gridCol w:w="10"/>
        <w:gridCol w:w="753"/>
        <w:gridCol w:w="1243"/>
        <w:gridCol w:w="1350"/>
        <w:gridCol w:w="1203"/>
        <w:gridCol w:w="1603"/>
        <w:gridCol w:w="1178"/>
        <w:gridCol w:w="1178"/>
      </w:tblGrid>
      <w:tr w:rsidR="00E72FBB" w:rsidRPr="00E72FBB" w14:paraId="0B35F470" w14:textId="77777777" w:rsidTr="00796A37">
        <w:trPr>
          <w:trHeight w:val="256"/>
          <w:jc w:val="center"/>
        </w:trPr>
        <w:tc>
          <w:tcPr>
            <w:tcW w:w="607" w:type="pct"/>
            <w:gridSpan w:val="2"/>
            <w:tcBorders>
              <w:bottom w:val="nil"/>
              <w:right w:val="nil"/>
            </w:tcBorders>
          </w:tcPr>
          <w:p w14:paraId="6C5C8E7E" w14:textId="77777777" w:rsidR="00E72FBB" w:rsidRPr="00E72FBB" w:rsidRDefault="00E72FBB" w:rsidP="00E72FBB">
            <w:pPr>
              <w:jc w:val="center"/>
              <w:rPr>
                <w:lang w:val="es-CR"/>
              </w:rPr>
            </w:pPr>
          </w:p>
        </w:tc>
        <w:tc>
          <w:tcPr>
            <w:tcW w:w="4393" w:type="pct"/>
            <w:gridSpan w:val="7"/>
            <w:tcBorders>
              <w:left w:val="nil"/>
              <w:bottom w:val="nil"/>
            </w:tcBorders>
            <w:shd w:val="clear" w:color="auto" w:fill="auto"/>
            <w:noWrap/>
            <w:vAlign w:val="bottom"/>
            <w:hideMark/>
          </w:tcPr>
          <w:p w14:paraId="35D36E29" w14:textId="77777777" w:rsidR="00E72FBB" w:rsidRPr="00E72FBB" w:rsidRDefault="00E72FBB" w:rsidP="00E72FBB">
            <w:pPr>
              <w:jc w:val="center"/>
              <w:rPr>
                <w:lang w:val="es-CR"/>
              </w:rPr>
            </w:pPr>
            <w:r w:rsidRPr="00E72FBB">
              <w:rPr>
                <w:lang w:val="es-CR"/>
              </w:rPr>
              <w:t>Cuadro 6</w:t>
            </w:r>
          </w:p>
        </w:tc>
      </w:tr>
      <w:tr w:rsidR="00E72FBB" w:rsidRPr="00E72FBB" w14:paraId="2F30A276" w14:textId="77777777" w:rsidTr="00796A37">
        <w:trPr>
          <w:trHeight w:val="256"/>
          <w:jc w:val="center"/>
        </w:trPr>
        <w:tc>
          <w:tcPr>
            <w:tcW w:w="607" w:type="pct"/>
            <w:gridSpan w:val="2"/>
            <w:tcBorders>
              <w:bottom w:val="nil"/>
              <w:right w:val="nil"/>
            </w:tcBorders>
          </w:tcPr>
          <w:p w14:paraId="2FEF227D" w14:textId="77777777" w:rsidR="00E72FBB" w:rsidRPr="00E72FBB" w:rsidRDefault="00E72FBB" w:rsidP="00E72FBB">
            <w:pPr>
              <w:rPr>
                <w:b/>
                <w:bCs/>
                <w:lang w:val="es-CR"/>
              </w:rPr>
            </w:pPr>
          </w:p>
        </w:tc>
        <w:tc>
          <w:tcPr>
            <w:tcW w:w="4393" w:type="pct"/>
            <w:gridSpan w:val="7"/>
            <w:tcBorders>
              <w:left w:val="nil"/>
              <w:bottom w:val="nil"/>
            </w:tcBorders>
            <w:shd w:val="clear" w:color="auto" w:fill="auto"/>
            <w:noWrap/>
            <w:vAlign w:val="bottom"/>
            <w:hideMark/>
          </w:tcPr>
          <w:p w14:paraId="040AD8ED" w14:textId="77777777" w:rsidR="00E72FBB" w:rsidRPr="00E72FBB" w:rsidRDefault="00E72FBB" w:rsidP="00E72FBB">
            <w:pPr>
              <w:jc w:val="center"/>
              <w:rPr>
                <w:b/>
                <w:bCs/>
                <w:lang w:val="es-CR"/>
              </w:rPr>
            </w:pPr>
            <w:r w:rsidRPr="00E72FBB">
              <w:rPr>
                <w:b/>
                <w:bCs/>
                <w:lang w:val="es-CR"/>
              </w:rPr>
              <w:t>Juzgado Notarial: Circulante Final por año de entrada, según la fase, 2019</w:t>
            </w:r>
          </w:p>
        </w:tc>
      </w:tr>
      <w:tr w:rsidR="00E72FBB" w:rsidRPr="00E72FBB" w14:paraId="2449AE24" w14:textId="77777777" w:rsidTr="00796A37">
        <w:trPr>
          <w:trHeight w:val="256"/>
          <w:jc w:val="center"/>
        </w:trPr>
        <w:tc>
          <w:tcPr>
            <w:tcW w:w="607" w:type="pct"/>
            <w:gridSpan w:val="2"/>
            <w:tcBorders>
              <w:top w:val="nil"/>
              <w:bottom w:val="single" w:sz="4" w:space="0" w:color="auto"/>
              <w:right w:val="nil"/>
            </w:tcBorders>
          </w:tcPr>
          <w:p w14:paraId="77D562B4" w14:textId="77777777" w:rsidR="00E72FBB" w:rsidRPr="00E72FBB" w:rsidRDefault="00E72FBB" w:rsidP="00E72FBB">
            <w:pPr>
              <w:rPr>
                <w:b/>
                <w:bCs/>
                <w:lang w:val="es-CR"/>
              </w:rPr>
            </w:pPr>
          </w:p>
        </w:tc>
        <w:tc>
          <w:tcPr>
            <w:tcW w:w="4393" w:type="pct"/>
            <w:gridSpan w:val="7"/>
            <w:tcBorders>
              <w:top w:val="nil"/>
              <w:left w:val="nil"/>
              <w:bottom w:val="single" w:sz="4" w:space="0" w:color="auto"/>
            </w:tcBorders>
            <w:shd w:val="clear" w:color="auto" w:fill="auto"/>
            <w:noWrap/>
            <w:vAlign w:val="bottom"/>
          </w:tcPr>
          <w:p w14:paraId="50388B6D" w14:textId="77777777" w:rsidR="00E72FBB" w:rsidRPr="00E72FBB" w:rsidRDefault="00E72FBB" w:rsidP="00E72FBB">
            <w:pPr>
              <w:jc w:val="center"/>
              <w:rPr>
                <w:b/>
                <w:bCs/>
                <w:lang w:val="es-CR"/>
              </w:rPr>
            </w:pPr>
          </w:p>
        </w:tc>
      </w:tr>
      <w:tr w:rsidR="00E72FBB" w:rsidRPr="00E72FBB" w14:paraId="4752395A" w14:textId="77777777" w:rsidTr="00796A37">
        <w:trPr>
          <w:trHeight w:val="256"/>
          <w:jc w:val="center"/>
        </w:trPr>
        <w:tc>
          <w:tcPr>
            <w:tcW w:w="602" w:type="pct"/>
            <w:tcBorders>
              <w:top w:val="single" w:sz="4" w:space="0" w:color="auto"/>
              <w:bottom w:val="nil"/>
            </w:tcBorders>
            <w:shd w:val="clear" w:color="auto" w:fill="auto"/>
            <w:noWrap/>
            <w:vAlign w:val="bottom"/>
            <w:hideMark/>
          </w:tcPr>
          <w:p w14:paraId="39AA50E1" w14:textId="77777777" w:rsidR="00E72FBB" w:rsidRPr="00E72FBB" w:rsidRDefault="00E72FBB" w:rsidP="00E72FBB">
            <w:pPr>
              <w:jc w:val="center"/>
              <w:rPr>
                <w:b/>
                <w:bCs/>
                <w:lang w:val="es-CR"/>
              </w:rPr>
            </w:pPr>
          </w:p>
        </w:tc>
        <w:tc>
          <w:tcPr>
            <w:tcW w:w="410" w:type="pct"/>
            <w:gridSpan w:val="2"/>
            <w:tcBorders>
              <w:top w:val="single" w:sz="4" w:space="0" w:color="auto"/>
              <w:bottom w:val="nil"/>
            </w:tcBorders>
          </w:tcPr>
          <w:p w14:paraId="55ED8B3F" w14:textId="77777777" w:rsidR="00E72FBB" w:rsidRPr="00E72FBB" w:rsidRDefault="00E72FBB" w:rsidP="00E72FBB">
            <w:pPr>
              <w:jc w:val="center"/>
              <w:rPr>
                <w:lang w:val="es-CR"/>
              </w:rPr>
            </w:pPr>
          </w:p>
        </w:tc>
        <w:tc>
          <w:tcPr>
            <w:tcW w:w="635" w:type="pct"/>
            <w:tcBorders>
              <w:top w:val="single" w:sz="4" w:space="0" w:color="auto"/>
              <w:bottom w:val="nil"/>
            </w:tcBorders>
            <w:shd w:val="clear" w:color="auto" w:fill="auto"/>
            <w:noWrap/>
            <w:vAlign w:val="bottom"/>
            <w:hideMark/>
          </w:tcPr>
          <w:p w14:paraId="1503E2FB" w14:textId="77777777" w:rsidR="00E72FBB" w:rsidRPr="00E72FBB" w:rsidRDefault="00E72FBB" w:rsidP="00E72FBB">
            <w:pPr>
              <w:jc w:val="center"/>
              <w:rPr>
                <w:lang w:val="es-CR"/>
              </w:rPr>
            </w:pPr>
          </w:p>
        </w:tc>
        <w:tc>
          <w:tcPr>
            <w:tcW w:w="697" w:type="pct"/>
            <w:tcBorders>
              <w:top w:val="single" w:sz="4" w:space="0" w:color="auto"/>
              <w:bottom w:val="nil"/>
            </w:tcBorders>
            <w:shd w:val="clear" w:color="auto" w:fill="auto"/>
            <w:noWrap/>
            <w:vAlign w:val="bottom"/>
            <w:hideMark/>
          </w:tcPr>
          <w:p w14:paraId="51276AA9" w14:textId="77777777" w:rsidR="00E72FBB" w:rsidRPr="00E72FBB" w:rsidRDefault="00E72FBB" w:rsidP="00E72FBB">
            <w:pPr>
              <w:rPr>
                <w:lang w:val="es-CR"/>
              </w:rPr>
            </w:pPr>
          </w:p>
        </w:tc>
        <w:tc>
          <w:tcPr>
            <w:tcW w:w="622" w:type="pct"/>
            <w:tcBorders>
              <w:top w:val="single" w:sz="4" w:space="0" w:color="auto"/>
              <w:bottom w:val="nil"/>
            </w:tcBorders>
            <w:shd w:val="clear" w:color="auto" w:fill="auto"/>
            <w:noWrap/>
            <w:vAlign w:val="bottom"/>
            <w:hideMark/>
          </w:tcPr>
          <w:p w14:paraId="7033A710" w14:textId="77777777" w:rsidR="00E72FBB" w:rsidRPr="00E72FBB" w:rsidRDefault="00E72FBB" w:rsidP="00E72FBB">
            <w:pPr>
              <w:rPr>
                <w:lang w:val="es-CR"/>
              </w:rPr>
            </w:pPr>
          </w:p>
        </w:tc>
        <w:tc>
          <w:tcPr>
            <w:tcW w:w="817" w:type="pct"/>
            <w:tcBorders>
              <w:top w:val="single" w:sz="4" w:space="0" w:color="auto"/>
              <w:bottom w:val="nil"/>
            </w:tcBorders>
            <w:shd w:val="clear" w:color="auto" w:fill="auto"/>
            <w:noWrap/>
            <w:vAlign w:val="bottom"/>
            <w:hideMark/>
          </w:tcPr>
          <w:p w14:paraId="089D1092" w14:textId="77777777" w:rsidR="00E72FBB" w:rsidRPr="00E72FBB" w:rsidRDefault="00E72FBB" w:rsidP="00E72FBB">
            <w:pPr>
              <w:rPr>
                <w:lang w:val="es-CR"/>
              </w:rPr>
            </w:pPr>
          </w:p>
        </w:tc>
        <w:tc>
          <w:tcPr>
            <w:tcW w:w="608" w:type="pct"/>
            <w:tcBorders>
              <w:top w:val="single" w:sz="4" w:space="0" w:color="auto"/>
              <w:bottom w:val="nil"/>
            </w:tcBorders>
            <w:shd w:val="clear" w:color="auto" w:fill="auto"/>
            <w:noWrap/>
            <w:vAlign w:val="bottom"/>
            <w:hideMark/>
          </w:tcPr>
          <w:p w14:paraId="0C9158FB" w14:textId="77777777" w:rsidR="00E72FBB" w:rsidRPr="00E72FBB" w:rsidRDefault="00E72FBB" w:rsidP="00E72FBB">
            <w:pPr>
              <w:rPr>
                <w:lang w:val="es-CR"/>
              </w:rPr>
            </w:pPr>
          </w:p>
        </w:tc>
        <w:tc>
          <w:tcPr>
            <w:tcW w:w="608" w:type="pct"/>
            <w:tcBorders>
              <w:top w:val="single" w:sz="4" w:space="0" w:color="auto"/>
              <w:bottom w:val="nil"/>
            </w:tcBorders>
            <w:shd w:val="clear" w:color="auto" w:fill="auto"/>
            <w:noWrap/>
            <w:vAlign w:val="bottom"/>
            <w:hideMark/>
          </w:tcPr>
          <w:p w14:paraId="3F0F418B" w14:textId="77777777" w:rsidR="00E72FBB" w:rsidRPr="00E72FBB" w:rsidRDefault="00E72FBB" w:rsidP="00E72FBB">
            <w:pPr>
              <w:rPr>
                <w:lang w:val="es-CR"/>
              </w:rPr>
            </w:pPr>
          </w:p>
        </w:tc>
      </w:tr>
      <w:tr w:rsidR="00E72FBB" w:rsidRPr="00E72FBB" w14:paraId="1170E577" w14:textId="77777777" w:rsidTr="00796A37">
        <w:trPr>
          <w:trHeight w:val="697"/>
          <w:jc w:val="center"/>
        </w:trPr>
        <w:tc>
          <w:tcPr>
            <w:tcW w:w="602" w:type="pct"/>
            <w:tcBorders>
              <w:bottom w:val="single" w:sz="4" w:space="0" w:color="auto"/>
            </w:tcBorders>
            <w:shd w:val="clear" w:color="auto" w:fill="auto"/>
            <w:vAlign w:val="center"/>
            <w:hideMark/>
          </w:tcPr>
          <w:p w14:paraId="386F12F4" w14:textId="77777777" w:rsidR="00E72FBB" w:rsidRPr="00E72FBB" w:rsidRDefault="00E72FBB" w:rsidP="00E72FBB">
            <w:pPr>
              <w:jc w:val="center"/>
              <w:rPr>
                <w:b/>
                <w:bCs/>
                <w:lang w:val="es-CR"/>
              </w:rPr>
            </w:pPr>
            <w:r w:rsidRPr="00E72FBB">
              <w:rPr>
                <w:b/>
                <w:bCs/>
                <w:lang w:val="es-CR"/>
              </w:rPr>
              <w:t>Año</w:t>
            </w:r>
          </w:p>
        </w:tc>
        <w:tc>
          <w:tcPr>
            <w:tcW w:w="410" w:type="pct"/>
            <w:gridSpan w:val="2"/>
            <w:tcBorders>
              <w:bottom w:val="single" w:sz="4" w:space="0" w:color="auto"/>
            </w:tcBorders>
          </w:tcPr>
          <w:p w14:paraId="1836EBA4" w14:textId="77777777" w:rsidR="00E72FBB" w:rsidRPr="00E72FBB" w:rsidRDefault="00E72FBB" w:rsidP="00E72FBB">
            <w:pPr>
              <w:jc w:val="center"/>
              <w:rPr>
                <w:b/>
                <w:bCs/>
                <w:lang w:val="es-CR"/>
              </w:rPr>
            </w:pPr>
            <w:r w:rsidRPr="00E72FBB">
              <w:rPr>
                <w:b/>
                <w:bCs/>
                <w:lang w:val="es-CR"/>
              </w:rPr>
              <w:t>Total</w:t>
            </w:r>
          </w:p>
        </w:tc>
        <w:tc>
          <w:tcPr>
            <w:tcW w:w="635" w:type="pct"/>
            <w:tcBorders>
              <w:bottom w:val="single" w:sz="4" w:space="0" w:color="auto"/>
            </w:tcBorders>
            <w:shd w:val="clear" w:color="auto" w:fill="auto"/>
            <w:vAlign w:val="center"/>
            <w:hideMark/>
          </w:tcPr>
          <w:p w14:paraId="0DFAB39F" w14:textId="77777777" w:rsidR="00E72FBB" w:rsidRPr="00E72FBB" w:rsidRDefault="00E72FBB" w:rsidP="00E72FBB">
            <w:pPr>
              <w:jc w:val="center"/>
              <w:rPr>
                <w:b/>
                <w:bCs/>
                <w:lang w:val="es-CR"/>
              </w:rPr>
            </w:pPr>
            <w:r w:rsidRPr="00E72FBB">
              <w:rPr>
                <w:b/>
                <w:bCs/>
                <w:lang w:val="es-CR"/>
              </w:rPr>
              <w:t>Apelación</w:t>
            </w:r>
          </w:p>
        </w:tc>
        <w:tc>
          <w:tcPr>
            <w:tcW w:w="697" w:type="pct"/>
            <w:tcBorders>
              <w:bottom w:val="single" w:sz="4" w:space="0" w:color="auto"/>
            </w:tcBorders>
            <w:shd w:val="clear" w:color="auto" w:fill="auto"/>
            <w:vAlign w:val="center"/>
            <w:hideMark/>
          </w:tcPr>
          <w:p w14:paraId="65C98159" w14:textId="77777777" w:rsidR="00E72FBB" w:rsidRPr="00E72FBB" w:rsidRDefault="00E72FBB" w:rsidP="00E72FBB">
            <w:pPr>
              <w:jc w:val="center"/>
              <w:rPr>
                <w:b/>
                <w:bCs/>
                <w:lang w:val="es-CR"/>
              </w:rPr>
            </w:pPr>
            <w:r w:rsidRPr="00E72FBB">
              <w:rPr>
                <w:b/>
                <w:bCs/>
                <w:lang w:val="es-CR"/>
              </w:rPr>
              <w:t>Conclusiva</w:t>
            </w:r>
          </w:p>
        </w:tc>
        <w:tc>
          <w:tcPr>
            <w:tcW w:w="622" w:type="pct"/>
            <w:tcBorders>
              <w:bottom w:val="single" w:sz="4" w:space="0" w:color="auto"/>
            </w:tcBorders>
            <w:shd w:val="clear" w:color="auto" w:fill="auto"/>
            <w:vAlign w:val="center"/>
            <w:hideMark/>
          </w:tcPr>
          <w:p w14:paraId="7E742213" w14:textId="77777777" w:rsidR="00E72FBB" w:rsidRPr="00E72FBB" w:rsidRDefault="00E72FBB" w:rsidP="00E72FBB">
            <w:pPr>
              <w:jc w:val="center"/>
              <w:rPr>
                <w:b/>
                <w:bCs/>
                <w:lang w:val="es-CR"/>
              </w:rPr>
            </w:pPr>
            <w:r w:rsidRPr="00E72FBB">
              <w:rPr>
                <w:b/>
                <w:bCs/>
                <w:lang w:val="es-CR"/>
              </w:rPr>
              <w:t>Demanda</w:t>
            </w:r>
          </w:p>
        </w:tc>
        <w:tc>
          <w:tcPr>
            <w:tcW w:w="817" w:type="pct"/>
            <w:tcBorders>
              <w:bottom w:val="single" w:sz="4" w:space="0" w:color="auto"/>
            </w:tcBorders>
            <w:shd w:val="clear" w:color="auto" w:fill="auto"/>
            <w:vAlign w:val="center"/>
            <w:hideMark/>
          </w:tcPr>
          <w:p w14:paraId="484C1E93" w14:textId="77777777" w:rsidR="00E72FBB" w:rsidRPr="00E72FBB" w:rsidRDefault="00E72FBB" w:rsidP="00E72FBB">
            <w:pPr>
              <w:jc w:val="center"/>
              <w:rPr>
                <w:b/>
                <w:bCs/>
                <w:lang w:val="es-CR"/>
              </w:rPr>
            </w:pPr>
            <w:r w:rsidRPr="00E72FBB">
              <w:rPr>
                <w:b/>
                <w:bCs/>
                <w:lang w:val="es-CR"/>
              </w:rPr>
              <w:t>Demostrativa</w:t>
            </w:r>
          </w:p>
        </w:tc>
        <w:tc>
          <w:tcPr>
            <w:tcW w:w="608" w:type="pct"/>
            <w:tcBorders>
              <w:bottom w:val="single" w:sz="4" w:space="0" w:color="auto"/>
            </w:tcBorders>
            <w:shd w:val="clear" w:color="auto" w:fill="auto"/>
            <w:vAlign w:val="center"/>
            <w:hideMark/>
          </w:tcPr>
          <w:p w14:paraId="2B3DC7FE" w14:textId="77777777" w:rsidR="00E72FBB" w:rsidRPr="00E72FBB" w:rsidRDefault="00E72FBB" w:rsidP="00E72FBB">
            <w:pPr>
              <w:jc w:val="center"/>
              <w:rPr>
                <w:b/>
                <w:bCs/>
                <w:lang w:val="es-CR"/>
              </w:rPr>
            </w:pPr>
            <w:r w:rsidRPr="00E72FBB">
              <w:rPr>
                <w:b/>
                <w:bCs/>
                <w:lang w:val="es-CR"/>
              </w:rPr>
              <w:t>En ejecución activa</w:t>
            </w:r>
          </w:p>
        </w:tc>
        <w:tc>
          <w:tcPr>
            <w:tcW w:w="608" w:type="pct"/>
            <w:tcBorders>
              <w:bottom w:val="single" w:sz="4" w:space="0" w:color="auto"/>
            </w:tcBorders>
            <w:shd w:val="clear" w:color="auto" w:fill="auto"/>
            <w:vAlign w:val="center"/>
            <w:hideMark/>
          </w:tcPr>
          <w:p w14:paraId="7C2E25E6" w14:textId="77777777" w:rsidR="00E72FBB" w:rsidRPr="00E72FBB" w:rsidRDefault="00E72FBB" w:rsidP="00E72FBB">
            <w:pPr>
              <w:jc w:val="center"/>
              <w:rPr>
                <w:b/>
                <w:bCs/>
                <w:lang w:val="es-CR"/>
              </w:rPr>
            </w:pPr>
            <w:r w:rsidRPr="00E72FBB">
              <w:rPr>
                <w:b/>
                <w:bCs/>
                <w:lang w:val="es-CR"/>
              </w:rPr>
              <w:t>En ejecución pasiva</w:t>
            </w:r>
          </w:p>
        </w:tc>
      </w:tr>
      <w:tr w:rsidR="00E72FBB" w:rsidRPr="00E72FBB" w14:paraId="4B6BC010" w14:textId="77777777" w:rsidTr="00796A37">
        <w:trPr>
          <w:trHeight w:val="256"/>
          <w:jc w:val="center"/>
        </w:trPr>
        <w:tc>
          <w:tcPr>
            <w:tcW w:w="602" w:type="pct"/>
            <w:tcBorders>
              <w:top w:val="single" w:sz="4" w:space="0" w:color="auto"/>
            </w:tcBorders>
            <w:shd w:val="clear" w:color="auto" w:fill="auto"/>
            <w:noWrap/>
            <w:vAlign w:val="bottom"/>
            <w:hideMark/>
          </w:tcPr>
          <w:p w14:paraId="331FB1EA" w14:textId="77777777" w:rsidR="00E72FBB" w:rsidRPr="00E72FBB" w:rsidRDefault="00E72FBB" w:rsidP="00E72FBB">
            <w:pPr>
              <w:jc w:val="center"/>
              <w:rPr>
                <w:b/>
                <w:bCs/>
                <w:lang w:val="es-CR"/>
              </w:rPr>
            </w:pPr>
            <w:r w:rsidRPr="00E72FBB">
              <w:rPr>
                <w:b/>
                <w:bCs/>
                <w:lang w:val="es-CR"/>
              </w:rPr>
              <w:t> </w:t>
            </w:r>
          </w:p>
        </w:tc>
        <w:tc>
          <w:tcPr>
            <w:tcW w:w="410" w:type="pct"/>
            <w:gridSpan w:val="2"/>
            <w:tcBorders>
              <w:top w:val="single" w:sz="4" w:space="0" w:color="auto"/>
            </w:tcBorders>
          </w:tcPr>
          <w:p w14:paraId="61F933E0" w14:textId="77777777" w:rsidR="00E72FBB" w:rsidRPr="00E72FBB" w:rsidRDefault="00E72FBB" w:rsidP="00E72FBB">
            <w:pPr>
              <w:rPr>
                <w:b/>
                <w:bCs/>
                <w:lang w:val="es-CR"/>
              </w:rPr>
            </w:pPr>
          </w:p>
        </w:tc>
        <w:tc>
          <w:tcPr>
            <w:tcW w:w="635" w:type="pct"/>
            <w:tcBorders>
              <w:top w:val="single" w:sz="4" w:space="0" w:color="auto"/>
            </w:tcBorders>
            <w:shd w:val="clear" w:color="auto" w:fill="auto"/>
            <w:noWrap/>
            <w:vAlign w:val="bottom"/>
            <w:hideMark/>
          </w:tcPr>
          <w:p w14:paraId="3047F85C" w14:textId="77777777" w:rsidR="00E72FBB" w:rsidRPr="00E72FBB" w:rsidRDefault="00E72FBB" w:rsidP="00E72FBB">
            <w:pPr>
              <w:rPr>
                <w:b/>
                <w:bCs/>
                <w:lang w:val="es-CR"/>
              </w:rPr>
            </w:pPr>
            <w:r w:rsidRPr="00E72FBB">
              <w:rPr>
                <w:b/>
                <w:bCs/>
                <w:lang w:val="es-CR"/>
              </w:rPr>
              <w:t> </w:t>
            </w:r>
          </w:p>
        </w:tc>
        <w:tc>
          <w:tcPr>
            <w:tcW w:w="697" w:type="pct"/>
            <w:tcBorders>
              <w:top w:val="single" w:sz="4" w:space="0" w:color="auto"/>
            </w:tcBorders>
            <w:shd w:val="clear" w:color="auto" w:fill="auto"/>
            <w:noWrap/>
            <w:vAlign w:val="bottom"/>
            <w:hideMark/>
          </w:tcPr>
          <w:p w14:paraId="540FAF0C" w14:textId="77777777" w:rsidR="00E72FBB" w:rsidRPr="00E72FBB" w:rsidRDefault="00E72FBB" w:rsidP="00E72FBB">
            <w:pPr>
              <w:rPr>
                <w:b/>
                <w:bCs/>
                <w:lang w:val="es-CR"/>
              </w:rPr>
            </w:pPr>
            <w:r w:rsidRPr="00E72FBB">
              <w:rPr>
                <w:b/>
                <w:bCs/>
                <w:lang w:val="es-CR"/>
              </w:rPr>
              <w:t> </w:t>
            </w:r>
          </w:p>
        </w:tc>
        <w:tc>
          <w:tcPr>
            <w:tcW w:w="622" w:type="pct"/>
            <w:tcBorders>
              <w:top w:val="single" w:sz="4" w:space="0" w:color="auto"/>
            </w:tcBorders>
            <w:shd w:val="clear" w:color="auto" w:fill="auto"/>
            <w:noWrap/>
            <w:vAlign w:val="bottom"/>
            <w:hideMark/>
          </w:tcPr>
          <w:p w14:paraId="78BB4017" w14:textId="77777777" w:rsidR="00E72FBB" w:rsidRPr="00E72FBB" w:rsidRDefault="00E72FBB" w:rsidP="00E72FBB">
            <w:pPr>
              <w:rPr>
                <w:b/>
                <w:bCs/>
                <w:lang w:val="es-CR"/>
              </w:rPr>
            </w:pPr>
            <w:r w:rsidRPr="00E72FBB">
              <w:rPr>
                <w:b/>
                <w:bCs/>
                <w:lang w:val="es-CR"/>
              </w:rPr>
              <w:t> </w:t>
            </w:r>
          </w:p>
        </w:tc>
        <w:tc>
          <w:tcPr>
            <w:tcW w:w="817" w:type="pct"/>
            <w:tcBorders>
              <w:top w:val="single" w:sz="4" w:space="0" w:color="auto"/>
            </w:tcBorders>
            <w:shd w:val="clear" w:color="auto" w:fill="auto"/>
            <w:noWrap/>
            <w:vAlign w:val="bottom"/>
            <w:hideMark/>
          </w:tcPr>
          <w:p w14:paraId="42969F4D" w14:textId="77777777" w:rsidR="00E72FBB" w:rsidRPr="00E72FBB" w:rsidRDefault="00E72FBB" w:rsidP="00E72FBB">
            <w:pPr>
              <w:rPr>
                <w:b/>
                <w:bCs/>
                <w:lang w:val="es-CR"/>
              </w:rPr>
            </w:pPr>
            <w:r w:rsidRPr="00E72FBB">
              <w:rPr>
                <w:b/>
                <w:bCs/>
                <w:lang w:val="es-CR"/>
              </w:rPr>
              <w:t> </w:t>
            </w:r>
          </w:p>
        </w:tc>
        <w:tc>
          <w:tcPr>
            <w:tcW w:w="608" w:type="pct"/>
            <w:tcBorders>
              <w:top w:val="single" w:sz="4" w:space="0" w:color="auto"/>
            </w:tcBorders>
            <w:shd w:val="clear" w:color="auto" w:fill="auto"/>
            <w:noWrap/>
            <w:vAlign w:val="bottom"/>
            <w:hideMark/>
          </w:tcPr>
          <w:p w14:paraId="276A2B02" w14:textId="77777777" w:rsidR="00E72FBB" w:rsidRPr="00E72FBB" w:rsidRDefault="00E72FBB" w:rsidP="00E72FBB">
            <w:pPr>
              <w:rPr>
                <w:b/>
                <w:bCs/>
                <w:lang w:val="es-CR"/>
              </w:rPr>
            </w:pPr>
            <w:r w:rsidRPr="00E72FBB">
              <w:rPr>
                <w:b/>
                <w:bCs/>
                <w:lang w:val="es-CR"/>
              </w:rPr>
              <w:t> </w:t>
            </w:r>
          </w:p>
        </w:tc>
        <w:tc>
          <w:tcPr>
            <w:tcW w:w="608" w:type="pct"/>
            <w:tcBorders>
              <w:top w:val="single" w:sz="4" w:space="0" w:color="auto"/>
            </w:tcBorders>
            <w:shd w:val="clear" w:color="auto" w:fill="auto"/>
            <w:noWrap/>
            <w:vAlign w:val="bottom"/>
            <w:hideMark/>
          </w:tcPr>
          <w:p w14:paraId="2F00C3FE" w14:textId="77777777" w:rsidR="00E72FBB" w:rsidRPr="00E72FBB" w:rsidRDefault="00E72FBB" w:rsidP="00E72FBB">
            <w:pPr>
              <w:rPr>
                <w:b/>
                <w:bCs/>
                <w:lang w:val="es-CR"/>
              </w:rPr>
            </w:pPr>
            <w:r w:rsidRPr="00E72FBB">
              <w:rPr>
                <w:b/>
                <w:bCs/>
                <w:lang w:val="es-CR"/>
              </w:rPr>
              <w:t> </w:t>
            </w:r>
          </w:p>
        </w:tc>
      </w:tr>
      <w:tr w:rsidR="00E72FBB" w:rsidRPr="00E72FBB" w14:paraId="18736956" w14:textId="77777777" w:rsidTr="00796A37">
        <w:trPr>
          <w:trHeight w:val="256"/>
          <w:jc w:val="center"/>
        </w:trPr>
        <w:tc>
          <w:tcPr>
            <w:tcW w:w="602" w:type="pct"/>
            <w:shd w:val="clear" w:color="auto" w:fill="auto"/>
            <w:noWrap/>
            <w:vAlign w:val="bottom"/>
            <w:hideMark/>
          </w:tcPr>
          <w:p w14:paraId="7FB40904" w14:textId="77777777" w:rsidR="00E72FBB" w:rsidRPr="00E72FBB" w:rsidRDefault="00E72FBB" w:rsidP="00E72FBB">
            <w:pPr>
              <w:jc w:val="center"/>
              <w:rPr>
                <w:b/>
                <w:bCs/>
                <w:lang w:val="es-CR"/>
              </w:rPr>
            </w:pPr>
            <w:r w:rsidRPr="00E72FBB">
              <w:rPr>
                <w:b/>
                <w:bCs/>
                <w:lang w:val="es-CR"/>
              </w:rPr>
              <w:t>Total</w:t>
            </w:r>
          </w:p>
        </w:tc>
        <w:tc>
          <w:tcPr>
            <w:tcW w:w="410" w:type="pct"/>
            <w:gridSpan w:val="2"/>
          </w:tcPr>
          <w:p w14:paraId="38CACB2D" w14:textId="77777777" w:rsidR="00E72FBB" w:rsidRPr="00E72FBB" w:rsidRDefault="00E72FBB" w:rsidP="00E72FBB">
            <w:pPr>
              <w:jc w:val="center"/>
              <w:rPr>
                <w:b/>
                <w:bCs/>
                <w:lang w:val="es-CR"/>
              </w:rPr>
            </w:pPr>
            <w:r w:rsidRPr="00E72FBB">
              <w:rPr>
                <w:b/>
                <w:bCs/>
                <w:lang w:val="es-CR"/>
              </w:rPr>
              <w:t>4857</w:t>
            </w:r>
          </w:p>
        </w:tc>
        <w:tc>
          <w:tcPr>
            <w:tcW w:w="635" w:type="pct"/>
            <w:shd w:val="clear" w:color="auto" w:fill="auto"/>
            <w:noWrap/>
            <w:vAlign w:val="bottom"/>
          </w:tcPr>
          <w:p w14:paraId="56E14667" w14:textId="77777777" w:rsidR="00E72FBB" w:rsidRPr="00E72FBB" w:rsidRDefault="00E72FBB" w:rsidP="00E72FBB">
            <w:pPr>
              <w:jc w:val="center"/>
              <w:rPr>
                <w:b/>
                <w:bCs/>
                <w:lang w:val="es-CR"/>
              </w:rPr>
            </w:pPr>
            <w:r w:rsidRPr="00E72FBB">
              <w:rPr>
                <w:b/>
                <w:bCs/>
                <w:lang w:val="es-CR"/>
              </w:rPr>
              <w:t>18</w:t>
            </w:r>
          </w:p>
        </w:tc>
        <w:tc>
          <w:tcPr>
            <w:tcW w:w="697" w:type="pct"/>
            <w:shd w:val="clear" w:color="auto" w:fill="auto"/>
            <w:noWrap/>
            <w:vAlign w:val="bottom"/>
          </w:tcPr>
          <w:p w14:paraId="1B56BB15" w14:textId="77777777" w:rsidR="00E72FBB" w:rsidRPr="00E72FBB" w:rsidRDefault="00E72FBB" w:rsidP="00E72FBB">
            <w:pPr>
              <w:jc w:val="center"/>
              <w:rPr>
                <w:b/>
                <w:bCs/>
                <w:lang w:val="es-CR"/>
              </w:rPr>
            </w:pPr>
            <w:r w:rsidRPr="00E72FBB">
              <w:rPr>
                <w:b/>
                <w:bCs/>
                <w:lang w:val="es-CR"/>
              </w:rPr>
              <w:t>1734</w:t>
            </w:r>
          </w:p>
        </w:tc>
        <w:tc>
          <w:tcPr>
            <w:tcW w:w="622" w:type="pct"/>
            <w:shd w:val="clear" w:color="auto" w:fill="auto"/>
            <w:noWrap/>
            <w:vAlign w:val="bottom"/>
          </w:tcPr>
          <w:p w14:paraId="6953CA0D" w14:textId="77777777" w:rsidR="00E72FBB" w:rsidRPr="00E72FBB" w:rsidRDefault="00E72FBB" w:rsidP="00E72FBB">
            <w:pPr>
              <w:jc w:val="center"/>
              <w:rPr>
                <w:b/>
                <w:bCs/>
                <w:lang w:val="es-CR"/>
              </w:rPr>
            </w:pPr>
            <w:r w:rsidRPr="00E72FBB">
              <w:rPr>
                <w:b/>
                <w:bCs/>
                <w:lang w:val="es-CR"/>
              </w:rPr>
              <w:t>1881</w:t>
            </w:r>
          </w:p>
        </w:tc>
        <w:tc>
          <w:tcPr>
            <w:tcW w:w="817" w:type="pct"/>
            <w:shd w:val="clear" w:color="auto" w:fill="auto"/>
            <w:noWrap/>
            <w:vAlign w:val="bottom"/>
          </w:tcPr>
          <w:p w14:paraId="4E7B421E" w14:textId="77777777" w:rsidR="00E72FBB" w:rsidRPr="00E72FBB" w:rsidRDefault="00E72FBB" w:rsidP="00E72FBB">
            <w:pPr>
              <w:jc w:val="center"/>
              <w:rPr>
                <w:b/>
                <w:bCs/>
                <w:lang w:val="es-CR"/>
              </w:rPr>
            </w:pPr>
            <w:r w:rsidRPr="00E72FBB">
              <w:rPr>
                <w:b/>
                <w:bCs/>
                <w:lang w:val="es-CR"/>
              </w:rPr>
              <w:t>185</w:t>
            </w:r>
          </w:p>
        </w:tc>
        <w:tc>
          <w:tcPr>
            <w:tcW w:w="608" w:type="pct"/>
            <w:shd w:val="clear" w:color="auto" w:fill="auto"/>
            <w:noWrap/>
            <w:vAlign w:val="bottom"/>
          </w:tcPr>
          <w:p w14:paraId="69A45A3A" w14:textId="77777777" w:rsidR="00E72FBB" w:rsidRPr="00E72FBB" w:rsidRDefault="00E72FBB" w:rsidP="00E72FBB">
            <w:pPr>
              <w:jc w:val="center"/>
              <w:rPr>
                <w:b/>
                <w:bCs/>
                <w:lang w:val="es-CR"/>
              </w:rPr>
            </w:pPr>
            <w:r w:rsidRPr="00E72FBB">
              <w:rPr>
                <w:b/>
                <w:bCs/>
                <w:lang w:val="es-CR"/>
              </w:rPr>
              <w:t>350</w:t>
            </w:r>
          </w:p>
        </w:tc>
        <w:tc>
          <w:tcPr>
            <w:tcW w:w="608" w:type="pct"/>
            <w:shd w:val="clear" w:color="auto" w:fill="auto"/>
            <w:noWrap/>
            <w:vAlign w:val="bottom"/>
          </w:tcPr>
          <w:p w14:paraId="61266166" w14:textId="77777777" w:rsidR="00E72FBB" w:rsidRPr="00E72FBB" w:rsidRDefault="00E72FBB" w:rsidP="00E72FBB">
            <w:pPr>
              <w:jc w:val="center"/>
              <w:rPr>
                <w:b/>
                <w:bCs/>
                <w:lang w:val="es-CR"/>
              </w:rPr>
            </w:pPr>
            <w:r w:rsidRPr="00E72FBB">
              <w:rPr>
                <w:b/>
                <w:bCs/>
                <w:lang w:val="es-CR"/>
              </w:rPr>
              <w:t>689</w:t>
            </w:r>
          </w:p>
        </w:tc>
      </w:tr>
      <w:tr w:rsidR="00E72FBB" w:rsidRPr="00E72FBB" w14:paraId="400C09AD" w14:textId="77777777" w:rsidTr="00796A37">
        <w:trPr>
          <w:trHeight w:val="256"/>
          <w:jc w:val="center"/>
        </w:trPr>
        <w:tc>
          <w:tcPr>
            <w:tcW w:w="602" w:type="pct"/>
            <w:shd w:val="clear" w:color="auto" w:fill="auto"/>
            <w:noWrap/>
            <w:vAlign w:val="bottom"/>
            <w:hideMark/>
          </w:tcPr>
          <w:p w14:paraId="1E9CD592" w14:textId="77777777" w:rsidR="00E72FBB" w:rsidRPr="00E72FBB" w:rsidRDefault="00E72FBB" w:rsidP="00E72FBB">
            <w:pPr>
              <w:jc w:val="center"/>
              <w:rPr>
                <w:b/>
                <w:bCs/>
                <w:lang w:val="es-CR"/>
              </w:rPr>
            </w:pPr>
            <w:r w:rsidRPr="00E72FBB">
              <w:rPr>
                <w:b/>
                <w:bCs/>
                <w:lang w:val="es-CR"/>
              </w:rPr>
              <w:t> </w:t>
            </w:r>
          </w:p>
        </w:tc>
        <w:tc>
          <w:tcPr>
            <w:tcW w:w="410" w:type="pct"/>
            <w:gridSpan w:val="2"/>
          </w:tcPr>
          <w:p w14:paraId="01BA06E7" w14:textId="77777777" w:rsidR="00E72FBB" w:rsidRPr="00E72FBB" w:rsidRDefault="00E72FBB" w:rsidP="00E72FBB">
            <w:pPr>
              <w:jc w:val="center"/>
              <w:rPr>
                <w:b/>
                <w:bCs/>
                <w:lang w:val="es-CR"/>
              </w:rPr>
            </w:pPr>
          </w:p>
        </w:tc>
        <w:tc>
          <w:tcPr>
            <w:tcW w:w="635" w:type="pct"/>
            <w:shd w:val="clear" w:color="auto" w:fill="auto"/>
            <w:noWrap/>
            <w:vAlign w:val="bottom"/>
          </w:tcPr>
          <w:p w14:paraId="58A77C9F" w14:textId="77777777" w:rsidR="00E72FBB" w:rsidRPr="00E72FBB" w:rsidRDefault="00E72FBB" w:rsidP="00E72FBB">
            <w:pPr>
              <w:jc w:val="center"/>
              <w:rPr>
                <w:b/>
                <w:bCs/>
                <w:lang w:val="es-CR"/>
              </w:rPr>
            </w:pPr>
          </w:p>
        </w:tc>
        <w:tc>
          <w:tcPr>
            <w:tcW w:w="697" w:type="pct"/>
            <w:shd w:val="clear" w:color="auto" w:fill="auto"/>
            <w:noWrap/>
            <w:vAlign w:val="bottom"/>
          </w:tcPr>
          <w:p w14:paraId="2C64BC27" w14:textId="77777777" w:rsidR="00E72FBB" w:rsidRPr="00E72FBB" w:rsidRDefault="00E72FBB" w:rsidP="00E72FBB">
            <w:pPr>
              <w:jc w:val="center"/>
              <w:rPr>
                <w:b/>
                <w:bCs/>
                <w:lang w:val="es-CR"/>
              </w:rPr>
            </w:pPr>
          </w:p>
        </w:tc>
        <w:tc>
          <w:tcPr>
            <w:tcW w:w="622" w:type="pct"/>
            <w:shd w:val="clear" w:color="auto" w:fill="auto"/>
            <w:noWrap/>
            <w:vAlign w:val="bottom"/>
          </w:tcPr>
          <w:p w14:paraId="2F92ED39" w14:textId="77777777" w:rsidR="00E72FBB" w:rsidRPr="00E72FBB" w:rsidRDefault="00E72FBB" w:rsidP="00E72FBB">
            <w:pPr>
              <w:jc w:val="center"/>
              <w:rPr>
                <w:b/>
                <w:bCs/>
                <w:lang w:val="es-CR"/>
              </w:rPr>
            </w:pPr>
          </w:p>
        </w:tc>
        <w:tc>
          <w:tcPr>
            <w:tcW w:w="817" w:type="pct"/>
            <w:shd w:val="clear" w:color="auto" w:fill="auto"/>
            <w:noWrap/>
            <w:vAlign w:val="bottom"/>
          </w:tcPr>
          <w:p w14:paraId="32A3815E" w14:textId="77777777" w:rsidR="00E72FBB" w:rsidRPr="00E72FBB" w:rsidRDefault="00E72FBB" w:rsidP="00E72FBB">
            <w:pPr>
              <w:jc w:val="center"/>
              <w:rPr>
                <w:b/>
                <w:bCs/>
                <w:lang w:val="es-CR"/>
              </w:rPr>
            </w:pPr>
          </w:p>
        </w:tc>
        <w:tc>
          <w:tcPr>
            <w:tcW w:w="608" w:type="pct"/>
            <w:shd w:val="clear" w:color="auto" w:fill="auto"/>
            <w:noWrap/>
            <w:vAlign w:val="bottom"/>
          </w:tcPr>
          <w:p w14:paraId="45A6CEF0" w14:textId="77777777" w:rsidR="00E72FBB" w:rsidRPr="00E72FBB" w:rsidRDefault="00E72FBB" w:rsidP="00E72FBB">
            <w:pPr>
              <w:jc w:val="center"/>
              <w:rPr>
                <w:b/>
                <w:bCs/>
                <w:lang w:val="es-CR"/>
              </w:rPr>
            </w:pPr>
          </w:p>
        </w:tc>
        <w:tc>
          <w:tcPr>
            <w:tcW w:w="608" w:type="pct"/>
            <w:shd w:val="clear" w:color="auto" w:fill="auto"/>
            <w:noWrap/>
            <w:vAlign w:val="bottom"/>
          </w:tcPr>
          <w:p w14:paraId="2B5D9439" w14:textId="77777777" w:rsidR="00E72FBB" w:rsidRPr="00E72FBB" w:rsidRDefault="00E72FBB" w:rsidP="00E72FBB">
            <w:pPr>
              <w:jc w:val="center"/>
              <w:rPr>
                <w:b/>
                <w:bCs/>
                <w:lang w:val="es-CR"/>
              </w:rPr>
            </w:pPr>
          </w:p>
        </w:tc>
      </w:tr>
      <w:tr w:rsidR="00E72FBB" w:rsidRPr="00E72FBB" w14:paraId="49682D2A" w14:textId="77777777" w:rsidTr="00796A37">
        <w:trPr>
          <w:trHeight w:val="256"/>
          <w:jc w:val="center"/>
        </w:trPr>
        <w:tc>
          <w:tcPr>
            <w:tcW w:w="602" w:type="pct"/>
            <w:shd w:val="clear" w:color="auto" w:fill="auto"/>
            <w:noWrap/>
            <w:vAlign w:val="bottom"/>
            <w:hideMark/>
          </w:tcPr>
          <w:p w14:paraId="28DC09D1" w14:textId="77777777" w:rsidR="00E72FBB" w:rsidRPr="00E72FBB" w:rsidRDefault="00E72FBB" w:rsidP="00E72FBB">
            <w:pPr>
              <w:jc w:val="center"/>
              <w:rPr>
                <w:lang w:val="es-CR"/>
              </w:rPr>
            </w:pPr>
            <w:r w:rsidRPr="00E72FBB">
              <w:rPr>
                <w:lang w:val="es-CR"/>
              </w:rPr>
              <w:t>1994</w:t>
            </w:r>
          </w:p>
        </w:tc>
        <w:tc>
          <w:tcPr>
            <w:tcW w:w="410" w:type="pct"/>
            <w:gridSpan w:val="2"/>
          </w:tcPr>
          <w:p w14:paraId="1C7153D8" w14:textId="77777777" w:rsidR="00E72FBB" w:rsidRPr="00E72FBB" w:rsidRDefault="00E72FBB" w:rsidP="00E72FBB">
            <w:pPr>
              <w:jc w:val="center"/>
              <w:rPr>
                <w:lang w:val="es-CR"/>
              </w:rPr>
            </w:pPr>
            <w:r w:rsidRPr="00E72FBB">
              <w:rPr>
                <w:lang w:val="es-CR"/>
              </w:rPr>
              <w:t>1</w:t>
            </w:r>
          </w:p>
        </w:tc>
        <w:tc>
          <w:tcPr>
            <w:tcW w:w="635" w:type="pct"/>
            <w:shd w:val="clear" w:color="auto" w:fill="auto"/>
            <w:noWrap/>
            <w:vAlign w:val="bottom"/>
          </w:tcPr>
          <w:p w14:paraId="42AA52CB" w14:textId="77777777" w:rsidR="00E72FBB" w:rsidRPr="00E72FBB" w:rsidRDefault="00E72FBB" w:rsidP="00E72FBB">
            <w:pPr>
              <w:jc w:val="center"/>
              <w:rPr>
                <w:lang w:val="es-CR"/>
              </w:rPr>
            </w:pPr>
            <w:r w:rsidRPr="00E72FBB">
              <w:rPr>
                <w:lang w:val="es-CR"/>
              </w:rPr>
              <w:t>0</w:t>
            </w:r>
          </w:p>
        </w:tc>
        <w:tc>
          <w:tcPr>
            <w:tcW w:w="697" w:type="pct"/>
            <w:shd w:val="clear" w:color="auto" w:fill="auto"/>
            <w:noWrap/>
            <w:vAlign w:val="bottom"/>
          </w:tcPr>
          <w:p w14:paraId="1B3720F9" w14:textId="77777777" w:rsidR="00E72FBB" w:rsidRPr="00E72FBB" w:rsidRDefault="00E72FBB" w:rsidP="00E72FBB">
            <w:pPr>
              <w:jc w:val="center"/>
              <w:rPr>
                <w:lang w:val="es-CR"/>
              </w:rPr>
            </w:pPr>
            <w:r w:rsidRPr="00E72FBB">
              <w:rPr>
                <w:lang w:val="es-CR"/>
              </w:rPr>
              <w:t>0</w:t>
            </w:r>
          </w:p>
        </w:tc>
        <w:tc>
          <w:tcPr>
            <w:tcW w:w="622" w:type="pct"/>
            <w:shd w:val="clear" w:color="auto" w:fill="auto"/>
            <w:noWrap/>
            <w:vAlign w:val="bottom"/>
          </w:tcPr>
          <w:p w14:paraId="2CF8A129" w14:textId="77777777" w:rsidR="00E72FBB" w:rsidRPr="00E72FBB" w:rsidRDefault="00E72FBB" w:rsidP="00E72FBB">
            <w:pPr>
              <w:jc w:val="center"/>
              <w:rPr>
                <w:lang w:val="es-CR"/>
              </w:rPr>
            </w:pPr>
            <w:r w:rsidRPr="00E72FBB">
              <w:rPr>
                <w:lang w:val="es-CR"/>
              </w:rPr>
              <w:t>0</w:t>
            </w:r>
          </w:p>
        </w:tc>
        <w:tc>
          <w:tcPr>
            <w:tcW w:w="817" w:type="pct"/>
            <w:shd w:val="clear" w:color="auto" w:fill="auto"/>
            <w:noWrap/>
            <w:vAlign w:val="bottom"/>
          </w:tcPr>
          <w:p w14:paraId="594B7E48" w14:textId="77777777" w:rsidR="00E72FBB" w:rsidRPr="00E72FBB" w:rsidRDefault="00E72FBB" w:rsidP="00E72FBB">
            <w:pPr>
              <w:jc w:val="center"/>
              <w:rPr>
                <w:lang w:val="es-CR"/>
              </w:rPr>
            </w:pPr>
            <w:r w:rsidRPr="00E72FBB">
              <w:rPr>
                <w:lang w:val="es-CR"/>
              </w:rPr>
              <w:t>0</w:t>
            </w:r>
          </w:p>
        </w:tc>
        <w:tc>
          <w:tcPr>
            <w:tcW w:w="608" w:type="pct"/>
            <w:shd w:val="clear" w:color="auto" w:fill="auto"/>
            <w:noWrap/>
            <w:vAlign w:val="bottom"/>
          </w:tcPr>
          <w:p w14:paraId="40386892" w14:textId="77777777" w:rsidR="00E72FBB" w:rsidRPr="00E72FBB" w:rsidRDefault="00E72FBB" w:rsidP="00E72FBB">
            <w:pPr>
              <w:jc w:val="center"/>
              <w:rPr>
                <w:lang w:val="es-CR"/>
              </w:rPr>
            </w:pPr>
            <w:r w:rsidRPr="00E72FBB">
              <w:rPr>
                <w:lang w:val="es-CR"/>
              </w:rPr>
              <w:t>1</w:t>
            </w:r>
          </w:p>
        </w:tc>
        <w:tc>
          <w:tcPr>
            <w:tcW w:w="608" w:type="pct"/>
            <w:shd w:val="clear" w:color="auto" w:fill="auto"/>
            <w:noWrap/>
            <w:vAlign w:val="bottom"/>
          </w:tcPr>
          <w:p w14:paraId="4F108FC4" w14:textId="77777777" w:rsidR="00E72FBB" w:rsidRPr="00E72FBB" w:rsidRDefault="00E72FBB" w:rsidP="00E72FBB">
            <w:pPr>
              <w:jc w:val="center"/>
              <w:rPr>
                <w:lang w:val="es-CR"/>
              </w:rPr>
            </w:pPr>
            <w:r w:rsidRPr="00E72FBB">
              <w:rPr>
                <w:lang w:val="es-CR"/>
              </w:rPr>
              <w:t>0</w:t>
            </w:r>
          </w:p>
        </w:tc>
      </w:tr>
      <w:tr w:rsidR="00E72FBB" w:rsidRPr="00E72FBB" w14:paraId="59BC592D" w14:textId="77777777" w:rsidTr="00796A37">
        <w:trPr>
          <w:trHeight w:val="256"/>
          <w:jc w:val="center"/>
        </w:trPr>
        <w:tc>
          <w:tcPr>
            <w:tcW w:w="602" w:type="pct"/>
            <w:shd w:val="clear" w:color="auto" w:fill="auto"/>
            <w:noWrap/>
            <w:vAlign w:val="bottom"/>
            <w:hideMark/>
          </w:tcPr>
          <w:p w14:paraId="3C9991BB" w14:textId="77777777" w:rsidR="00E72FBB" w:rsidRPr="00E72FBB" w:rsidRDefault="00E72FBB" w:rsidP="00E72FBB">
            <w:pPr>
              <w:jc w:val="center"/>
              <w:rPr>
                <w:lang w:val="es-CR"/>
              </w:rPr>
            </w:pPr>
            <w:r w:rsidRPr="00E72FBB">
              <w:rPr>
                <w:lang w:val="es-CR"/>
              </w:rPr>
              <w:t>1999</w:t>
            </w:r>
          </w:p>
        </w:tc>
        <w:tc>
          <w:tcPr>
            <w:tcW w:w="410" w:type="pct"/>
            <w:gridSpan w:val="2"/>
          </w:tcPr>
          <w:p w14:paraId="6A7874DE" w14:textId="77777777" w:rsidR="00E72FBB" w:rsidRPr="00E72FBB" w:rsidRDefault="00E72FBB" w:rsidP="00E72FBB">
            <w:pPr>
              <w:jc w:val="center"/>
              <w:rPr>
                <w:lang w:val="es-CR"/>
              </w:rPr>
            </w:pPr>
            <w:r w:rsidRPr="00E72FBB">
              <w:rPr>
                <w:lang w:val="es-CR"/>
              </w:rPr>
              <w:t>2</w:t>
            </w:r>
          </w:p>
        </w:tc>
        <w:tc>
          <w:tcPr>
            <w:tcW w:w="635" w:type="pct"/>
            <w:shd w:val="clear" w:color="auto" w:fill="auto"/>
            <w:noWrap/>
            <w:vAlign w:val="bottom"/>
          </w:tcPr>
          <w:p w14:paraId="2A2862DC" w14:textId="77777777" w:rsidR="00E72FBB" w:rsidRPr="00E72FBB" w:rsidRDefault="00E72FBB" w:rsidP="00E72FBB">
            <w:pPr>
              <w:jc w:val="center"/>
              <w:rPr>
                <w:lang w:val="es-CR"/>
              </w:rPr>
            </w:pPr>
            <w:r w:rsidRPr="00E72FBB">
              <w:rPr>
                <w:lang w:val="es-CR"/>
              </w:rPr>
              <w:t>0</w:t>
            </w:r>
          </w:p>
        </w:tc>
        <w:tc>
          <w:tcPr>
            <w:tcW w:w="697" w:type="pct"/>
            <w:shd w:val="clear" w:color="auto" w:fill="auto"/>
            <w:noWrap/>
            <w:vAlign w:val="bottom"/>
          </w:tcPr>
          <w:p w14:paraId="6A654F36" w14:textId="77777777" w:rsidR="00E72FBB" w:rsidRPr="00E72FBB" w:rsidRDefault="00E72FBB" w:rsidP="00E72FBB">
            <w:pPr>
              <w:jc w:val="center"/>
              <w:rPr>
                <w:lang w:val="es-CR"/>
              </w:rPr>
            </w:pPr>
            <w:r w:rsidRPr="00E72FBB">
              <w:rPr>
                <w:lang w:val="es-CR"/>
              </w:rPr>
              <w:t>0</w:t>
            </w:r>
          </w:p>
        </w:tc>
        <w:tc>
          <w:tcPr>
            <w:tcW w:w="622" w:type="pct"/>
            <w:shd w:val="clear" w:color="auto" w:fill="auto"/>
            <w:noWrap/>
            <w:vAlign w:val="bottom"/>
          </w:tcPr>
          <w:p w14:paraId="4B9CBAC9" w14:textId="77777777" w:rsidR="00E72FBB" w:rsidRPr="00E72FBB" w:rsidRDefault="00E72FBB" w:rsidP="00E72FBB">
            <w:pPr>
              <w:jc w:val="center"/>
              <w:rPr>
                <w:lang w:val="es-CR"/>
              </w:rPr>
            </w:pPr>
            <w:r w:rsidRPr="00E72FBB">
              <w:rPr>
                <w:lang w:val="es-CR"/>
              </w:rPr>
              <w:t>0</w:t>
            </w:r>
          </w:p>
        </w:tc>
        <w:tc>
          <w:tcPr>
            <w:tcW w:w="817" w:type="pct"/>
            <w:shd w:val="clear" w:color="auto" w:fill="auto"/>
            <w:noWrap/>
            <w:vAlign w:val="bottom"/>
          </w:tcPr>
          <w:p w14:paraId="56B687A3" w14:textId="77777777" w:rsidR="00E72FBB" w:rsidRPr="00E72FBB" w:rsidRDefault="00E72FBB" w:rsidP="00E72FBB">
            <w:pPr>
              <w:jc w:val="center"/>
              <w:rPr>
                <w:lang w:val="es-CR"/>
              </w:rPr>
            </w:pPr>
            <w:r w:rsidRPr="00E72FBB">
              <w:rPr>
                <w:lang w:val="es-CR"/>
              </w:rPr>
              <w:t>0</w:t>
            </w:r>
          </w:p>
        </w:tc>
        <w:tc>
          <w:tcPr>
            <w:tcW w:w="608" w:type="pct"/>
            <w:shd w:val="clear" w:color="auto" w:fill="auto"/>
            <w:noWrap/>
            <w:vAlign w:val="bottom"/>
          </w:tcPr>
          <w:p w14:paraId="337E5128" w14:textId="77777777" w:rsidR="00E72FBB" w:rsidRPr="00E72FBB" w:rsidRDefault="00E72FBB" w:rsidP="00E72FBB">
            <w:pPr>
              <w:jc w:val="center"/>
              <w:rPr>
                <w:lang w:val="es-CR"/>
              </w:rPr>
            </w:pPr>
            <w:r w:rsidRPr="00E72FBB">
              <w:rPr>
                <w:lang w:val="es-CR"/>
              </w:rPr>
              <w:t>0</w:t>
            </w:r>
          </w:p>
        </w:tc>
        <w:tc>
          <w:tcPr>
            <w:tcW w:w="608" w:type="pct"/>
            <w:shd w:val="clear" w:color="auto" w:fill="auto"/>
            <w:noWrap/>
            <w:vAlign w:val="bottom"/>
          </w:tcPr>
          <w:p w14:paraId="0FFC3650" w14:textId="77777777" w:rsidR="00E72FBB" w:rsidRPr="00E72FBB" w:rsidRDefault="00E72FBB" w:rsidP="00E72FBB">
            <w:pPr>
              <w:jc w:val="center"/>
              <w:rPr>
                <w:lang w:val="es-CR"/>
              </w:rPr>
            </w:pPr>
            <w:r w:rsidRPr="00E72FBB">
              <w:rPr>
                <w:lang w:val="es-CR"/>
              </w:rPr>
              <w:t>2</w:t>
            </w:r>
          </w:p>
        </w:tc>
      </w:tr>
      <w:tr w:rsidR="00E72FBB" w:rsidRPr="00E72FBB" w14:paraId="3311C94F" w14:textId="77777777" w:rsidTr="00796A37">
        <w:trPr>
          <w:trHeight w:val="256"/>
          <w:jc w:val="center"/>
        </w:trPr>
        <w:tc>
          <w:tcPr>
            <w:tcW w:w="602" w:type="pct"/>
            <w:shd w:val="clear" w:color="auto" w:fill="auto"/>
            <w:noWrap/>
            <w:vAlign w:val="bottom"/>
            <w:hideMark/>
          </w:tcPr>
          <w:p w14:paraId="29B60371" w14:textId="77777777" w:rsidR="00E72FBB" w:rsidRPr="00E72FBB" w:rsidRDefault="00E72FBB" w:rsidP="00E72FBB">
            <w:pPr>
              <w:jc w:val="center"/>
              <w:rPr>
                <w:lang w:val="es-CR"/>
              </w:rPr>
            </w:pPr>
            <w:r w:rsidRPr="00E72FBB">
              <w:rPr>
                <w:lang w:val="es-CR"/>
              </w:rPr>
              <w:t>2000</w:t>
            </w:r>
          </w:p>
        </w:tc>
        <w:tc>
          <w:tcPr>
            <w:tcW w:w="410" w:type="pct"/>
            <w:gridSpan w:val="2"/>
          </w:tcPr>
          <w:p w14:paraId="46AED5B3" w14:textId="77777777" w:rsidR="00E72FBB" w:rsidRPr="00E72FBB" w:rsidRDefault="00E72FBB" w:rsidP="00E72FBB">
            <w:pPr>
              <w:jc w:val="center"/>
              <w:rPr>
                <w:lang w:val="es-CR"/>
              </w:rPr>
            </w:pPr>
            <w:r w:rsidRPr="00E72FBB">
              <w:rPr>
                <w:lang w:val="es-CR"/>
              </w:rPr>
              <w:t>2</w:t>
            </w:r>
          </w:p>
        </w:tc>
        <w:tc>
          <w:tcPr>
            <w:tcW w:w="635" w:type="pct"/>
            <w:shd w:val="clear" w:color="auto" w:fill="auto"/>
            <w:noWrap/>
            <w:vAlign w:val="bottom"/>
          </w:tcPr>
          <w:p w14:paraId="3C491117" w14:textId="77777777" w:rsidR="00E72FBB" w:rsidRPr="00E72FBB" w:rsidRDefault="00E72FBB" w:rsidP="00E72FBB">
            <w:pPr>
              <w:jc w:val="center"/>
              <w:rPr>
                <w:lang w:val="es-CR"/>
              </w:rPr>
            </w:pPr>
            <w:r w:rsidRPr="00E72FBB">
              <w:rPr>
                <w:lang w:val="es-CR"/>
              </w:rPr>
              <w:t>0</w:t>
            </w:r>
          </w:p>
        </w:tc>
        <w:tc>
          <w:tcPr>
            <w:tcW w:w="697" w:type="pct"/>
            <w:shd w:val="clear" w:color="auto" w:fill="auto"/>
            <w:noWrap/>
            <w:vAlign w:val="bottom"/>
          </w:tcPr>
          <w:p w14:paraId="5A2169C2" w14:textId="77777777" w:rsidR="00E72FBB" w:rsidRPr="00E72FBB" w:rsidRDefault="00E72FBB" w:rsidP="00E72FBB">
            <w:pPr>
              <w:jc w:val="center"/>
              <w:rPr>
                <w:lang w:val="es-CR"/>
              </w:rPr>
            </w:pPr>
            <w:r w:rsidRPr="00E72FBB">
              <w:rPr>
                <w:lang w:val="es-CR"/>
              </w:rPr>
              <w:t>0</w:t>
            </w:r>
          </w:p>
        </w:tc>
        <w:tc>
          <w:tcPr>
            <w:tcW w:w="622" w:type="pct"/>
            <w:shd w:val="clear" w:color="auto" w:fill="auto"/>
            <w:noWrap/>
            <w:vAlign w:val="bottom"/>
          </w:tcPr>
          <w:p w14:paraId="4EE31F7A" w14:textId="77777777" w:rsidR="00E72FBB" w:rsidRPr="00E72FBB" w:rsidRDefault="00E72FBB" w:rsidP="00E72FBB">
            <w:pPr>
              <w:jc w:val="center"/>
              <w:rPr>
                <w:lang w:val="es-CR"/>
              </w:rPr>
            </w:pPr>
            <w:r w:rsidRPr="00E72FBB">
              <w:rPr>
                <w:lang w:val="es-CR"/>
              </w:rPr>
              <w:t>0</w:t>
            </w:r>
          </w:p>
        </w:tc>
        <w:tc>
          <w:tcPr>
            <w:tcW w:w="817" w:type="pct"/>
            <w:shd w:val="clear" w:color="auto" w:fill="auto"/>
            <w:noWrap/>
            <w:vAlign w:val="bottom"/>
          </w:tcPr>
          <w:p w14:paraId="7A3B69A7" w14:textId="77777777" w:rsidR="00E72FBB" w:rsidRPr="00E72FBB" w:rsidRDefault="00E72FBB" w:rsidP="00E72FBB">
            <w:pPr>
              <w:jc w:val="center"/>
              <w:rPr>
                <w:lang w:val="es-CR"/>
              </w:rPr>
            </w:pPr>
            <w:r w:rsidRPr="00E72FBB">
              <w:rPr>
                <w:lang w:val="es-CR"/>
              </w:rPr>
              <w:t>0</w:t>
            </w:r>
          </w:p>
        </w:tc>
        <w:tc>
          <w:tcPr>
            <w:tcW w:w="608" w:type="pct"/>
            <w:shd w:val="clear" w:color="auto" w:fill="auto"/>
            <w:noWrap/>
            <w:vAlign w:val="bottom"/>
          </w:tcPr>
          <w:p w14:paraId="54511FCE" w14:textId="77777777" w:rsidR="00E72FBB" w:rsidRPr="00E72FBB" w:rsidRDefault="00E72FBB" w:rsidP="00E72FBB">
            <w:pPr>
              <w:jc w:val="center"/>
              <w:rPr>
                <w:lang w:val="es-CR"/>
              </w:rPr>
            </w:pPr>
            <w:r w:rsidRPr="00E72FBB">
              <w:rPr>
                <w:lang w:val="es-CR"/>
              </w:rPr>
              <w:t>0</w:t>
            </w:r>
          </w:p>
        </w:tc>
        <w:tc>
          <w:tcPr>
            <w:tcW w:w="608" w:type="pct"/>
            <w:shd w:val="clear" w:color="auto" w:fill="auto"/>
            <w:noWrap/>
            <w:vAlign w:val="bottom"/>
          </w:tcPr>
          <w:p w14:paraId="473E10A8" w14:textId="77777777" w:rsidR="00E72FBB" w:rsidRPr="00E72FBB" w:rsidRDefault="00E72FBB" w:rsidP="00E72FBB">
            <w:pPr>
              <w:jc w:val="center"/>
              <w:rPr>
                <w:lang w:val="es-CR"/>
              </w:rPr>
            </w:pPr>
            <w:r w:rsidRPr="00E72FBB">
              <w:rPr>
                <w:lang w:val="es-CR"/>
              </w:rPr>
              <w:t>2</w:t>
            </w:r>
          </w:p>
        </w:tc>
      </w:tr>
      <w:tr w:rsidR="00E72FBB" w:rsidRPr="00E72FBB" w14:paraId="3088C0C3" w14:textId="77777777" w:rsidTr="00796A37">
        <w:trPr>
          <w:trHeight w:val="256"/>
          <w:jc w:val="center"/>
        </w:trPr>
        <w:tc>
          <w:tcPr>
            <w:tcW w:w="602" w:type="pct"/>
            <w:shd w:val="clear" w:color="auto" w:fill="auto"/>
            <w:noWrap/>
            <w:vAlign w:val="bottom"/>
            <w:hideMark/>
          </w:tcPr>
          <w:p w14:paraId="4C64B217" w14:textId="77777777" w:rsidR="00E72FBB" w:rsidRPr="00E72FBB" w:rsidRDefault="00E72FBB" w:rsidP="00E72FBB">
            <w:pPr>
              <w:jc w:val="center"/>
              <w:rPr>
                <w:lang w:val="es-CR"/>
              </w:rPr>
            </w:pPr>
            <w:r w:rsidRPr="00E72FBB">
              <w:rPr>
                <w:lang w:val="es-CR"/>
              </w:rPr>
              <w:t>2001</w:t>
            </w:r>
          </w:p>
        </w:tc>
        <w:tc>
          <w:tcPr>
            <w:tcW w:w="410" w:type="pct"/>
            <w:gridSpan w:val="2"/>
          </w:tcPr>
          <w:p w14:paraId="4E1106C1" w14:textId="77777777" w:rsidR="00E72FBB" w:rsidRPr="00E72FBB" w:rsidRDefault="00E72FBB" w:rsidP="00E72FBB">
            <w:pPr>
              <w:jc w:val="center"/>
              <w:rPr>
                <w:lang w:val="es-CR"/>
              </w:rPr>
            </w:pPr>
            <w:r w:rsidRPr="00E72FBB">
              <w:rPr>
                <w:lang w:val="es-CR"/>
              </w:rPr>
              <w:t>9</w:t>
            </w:r>
          </w:p>
        </w:tc>
        <w:tc>
          <w:tcPr>
            <w:tcW w:w="635" w:type="pct"/>
            <w:shd w:val="clear" w:color="auto" w:fill="auto"/>
            <w:noWrap/>
            <w:vAlign w:val="bottom"/>
          </w:tcPr>
          <w:p w14:paraId="7E3CF140" w14:textId="77777777" w:rsidR="00E72FBB" w:rsidRPr="00E72FBB" w:rsidRDefault="00E72FBB" w:rsidP="00E72FBB">
            <w:pPr>
              <w:jc w:val="center"/>
              <w:rPr>
                <w:lang w:val="es-CR"/>
              </w:rPr>
            </w:pPr>
            <w:r w:rsidRPr="00E72FBB">
              <w:rPr>
                <w:lang w:val="es-CR"/>
              </w:rPr>
              <w:t>0</w:t>
            </w:r>
          </w:p>
        </w:tc>
        <w:tc>
          <w:tcPr>
            <w:tcW w:w="697" w:type="pct"/>
            <w:shd w:val="clear" w:color="auto" w:fill="auto"/>
            <w:noWrap/>
            <w:vAlign w:val="bottom"/>
          </w:tcPr>
          <w:p w14:paraId="03002DF9" w14:textId="77777777" w:rsidR="00E72FBB" w:rsidRPr="00E72FBB" w:rsidRDefault="00E72FBB" w:rsidP="00E72FBB">
            <w:pPr>
              <w:jc w:val="center"/>
              <w:rPr>
                <w:lang w:val="es-CR"/>
              </w:rPr>
            </w:pPr>
            <w:r w:rsidRPr="00E72FBB">
              <w:rPr>
                <w:lang w:val="es-CR"/>
              </w:rPr>
              <w:t>1</w:t>
            </w:r>
          </w:p>
        </w:tc>
        <w:tc>
          <w:tcPr>
            <w:tcW w:w="622" w:type="pct"/>
            <w:shd w:val="clear" w:color="auto" w:fill="auto"/>
            <w:noWrap/>
            <w:vAlign w:val="bottom"/>
          </w:tcPr>
          <w:p w14:paraId="38F0578A" w14:textId="77777777" w:rsidR="00E72FBB" w:rsidRPr="00E72FBB" w:rsidRDefault="00E72FBB" w:rsidP="00E72FBB">
            <w:pPr>
              <w:jc w:val="center"/>
              <w:rPr>
                <w:lang w:val="es-CR"/>
              </w:rPr>
            </w:pPr>
            <w:r w:rsidRPr="00E72FBB">
              <w:rPr>
                <w:lang w:val="es-CR"/>
              </w:rPr>
              <w:t>0</w:t>
            </w:r>
          </w:p>
        </w:tc>
        <w:tc>
          <w:tcPr>
            <w:tcW w:w="817" w:type="pct"/>
            <w:shd w:val="clear" w:color="auto" w:fill="auto"/>
            <w:noWrap/>
            <w:vAlign w:val="bottom"/>
          </w:tcPr>
          <w:p w14:paraId="775B17CF" w14:textId="77777777" w:rsidR="00E72FBB" w:rsidRPr="00E72FBB" w:rsidRDefault="00E72FBB" w:rsidP="00E72FBB">
            <w:pPr>
              <w:jc w:val="center"/>
              <w:rPr>
                <w:lang w:val="es-CR"/>
              </w:rPr>
            </w:pPr>
            <w:r w:rsidRPr="00E72FBB">
              <w:rPr>
                <w:lang w:val="es-CR"/>
              </w:rPr>
              <w:t>0</w:t>
            </w:r>
          </w:p>
        </w:tc>
        <w:tc>
          <w:tcPr>
            <w:tcW w:w="608" w:type="pct"/>
            <w:shd w:val="clear" w:color="auto" w:fill="auto"/>
            <w:noWrap/>
            <w:vAlign w:val="bottom"/>
          </w:tcPr>
          <w:p w14:paraId="7CAD4666" w14:textId="77777777" w:rsidR="00E72FBB" w:rsidRPr="00E72FBB" w:rsidRDefault="00E72FBB" w:rsidP="00E72FBB">
            <w:pPr>
              <w:jc w:val="center"/>
              <w:rPr>
                <w:lang w:val="es-CR"/>
              </w:rPr>
            </w:pPr>
            <w:r w:rsidRPr="00E72FBB">
              <w:rPr>
                <w:lang w:val="es-CR"/>
              </w:rPr>
              <w:t>0</w:t>
            </w:r>
          </w:p>
        </w:tc>
        <w:tc>
          <w:tcPr>
            <w:tcW w:w="608" w:type="pct"/>
            <w:shd w:val="clear" w:color="auto" w:fill="auto"/>
            <w:noWrap/>
            <w:vAlign w:val="bottom"/>
          </w:tcPr>
          <w:p w14:paraId="1E72ADF8" w14:textId="77777777" w:rsidR="00E72FBB" w:rsidRPr="00E72FBB" w:rsidRDefault="00E72FBB" w:rsidP="00E72FBB">
            <w:pPr>
              <w:jc w:val="center"/>
              <w:rPr>
                <w:lang w:val="es-CR"/>
              </w:rPr>
            </w:pPr>
            <w:r w:rsidRPr="00E72FBB">
              <w:rPr>
                <w:lang w:val="es-CR"/>
              </w:rPr>
              <w:t>8</w:t>
            </w:r>
          </w:p>
        </w:tc>
      </w:tr>
      <w:tr w:rsidR="00E72FBB" w:rsidRPr="00E72FBB" w14:paraId="61D0CA9E" w14:textId="77777777" w:rsidTr="00796A37">
        <w:trPr>
          <w:trHeight w:val="256"/>
          <w:jc w:val="center"/>
        </w:trPr>
        <w:tc>
          <w:tcPr>
            <w:tcW w:w="602" w:type="pct"/>
            <w:shd w:val="clear" w:color="auto" w:fill="auto"/>
            <w:noWrap/>
            <w:vAlign w:val="bottom"/>
            <w:hideMark/>
          </w:tcPr>
          <w:p w14:paraId="0957BF20" w14:textId="77777777" w:rsidR="00E72FBB" w:rsidRPr="00E72FBB" w:rsidRDefault="00E72FBB" w:rsidP="00E72FBB">
            <w:pPr>
              <w:jc w:val="center"/>
              <w:rPr>
                <w:lang w:val="es-CR"/>
              </w:rPr>
            </w:pPr>
            <w:r w:rsidRPr="00E72FBB">
              <w:rPr>
                <w:lang w:val="es-CR"/>
              </w:rPr>
              <w:t>2002</w:t>
            </w:r>
          </w:p>
        </w:tc>
        <w:tc>
          <w:tcPr>
            <w:tcW w:w="410" w:type="pct"/>
            <w:gridSpan w:val="2"/>
          </w:tcPr>
          <w:p w14:paraId="064BF0A4" w14:textId="77777777" w:rsidR="00E72FBB" w:rsidRPr="00E72FBB" w:rsidRDefault="00E72FBB" w:rsidP="00E72FBB">
            <w:pPr>
              <w:jc w:val="center"/>
              <w:rPr>
                <w:lang w:val="es-CR"/>
              </w:rPr>
            </w:pPr>
            <w:r w:rsidRPr="00E72FBB">
              <w:rPr>
                <w:lang w:val="es-CR"/>
              </w:rPr>
              <w:t>19</w:t>
            </w:r>
          </w:p>
        </w:tc>
        <w:tc>
          <w:tcPr>
            <w:tcW w:w="635" w:type="pct"/>
            <w:shd w:val="clear" w:color="auto" w:fill="auto"/>
            <w:noWrap/>
            <w:vAlign w:val="bottom"/>
          </w:tcPr>
          <w:p w14:paraId="2A5B7808" w14:textId="77777777" w:rsidR="00E72FBB" w:rsidRPr="00E72FBB" w:rsidRDefault="00E72FBB" w:rsidP="00E72FBB">
            <w:pPr>
              <w:jc w:val="center"/>
              <w:rPr>
                <w:lang w:val="es-CR"/>
              </w:rPr>
            </w:pPr>
            <w:r w:rsidRPr="00E72FBB">
              <w:rPr>
                <w:lang w:val="es-CR"/>
              </w:rPr>
              <w:t>0</w:t>
            </w:r>
          </w:p>
        </w:tc>
        <w:tc>
          <w:tcPr>
            <w:tcW w:w="697" w:type="pct"/>
            <w:shd w:val="clear" w:color="auto" w:fill="auto"/>
            <w:noWrap/>
            <w:vAlign w:val="bottom"/>
          </w:tcPr>
          <w:p w14:paraId="12188414" w14:textId="77777777" w:rsidR="00E72FBB" w:rsidRPr="00E72FBB" w:rsidRDefault="00E72FBB" w:rsidP="00E72FBB">
            <w:pPr>
              <w:jc w:val="center"/>
              <w:rPr>
                <w:lang w:val="es-CR"/>
              </w:rPr>
            </w:pPr>
            <w:r w:rsidRPr="00E72FBB">
              <w:rPr>
                <w:lang w:val="es-CR"/>
              </w:rPr>
              <w:t>0</w:t>
            </w:r>
          </w:p>
        </w:tc>
        <w:tc>
          <w:tcPr>
            <w:tcW w:w="622" w:type="pct"/>
            <w:shd w:val="clear" w:color="auto" w:fill="auto"/>
            <w:noWrap/>
            <w:vAlign w:val="bottom"/>
          </w:tcPr>
          <w:p w14:paraId="518FBD72" w14:textId="77777777" w:rsidR="00E72FBB" w:rsidRPr="00E72FBB" w:rsidRDefault="00E72FBB" w:rsidP="00E72FBB">
            <w:pPr>
              <w:jc w:val="center"/>
              <w:rPr>
                <w:lang w:val="es-CR"/>
              </w:rPr>
            </w:pPr>
            <w:r w:rsidRPr="00E72FBB">
              <w:rPr>
                <w:lang w:val="es-CR"/>
              </w:rPr>
              <w:t>0</w:t>
            </w:r>
          </w:p>
        </w:tc>
        <w:tc>
          <w:tcPr>
            <w:tcW w:w="817" w:type="pct"/>
            <w:shd w:val="clear" w:color="auto" w:fill="auto"/>
            <w:noWrap/>
            <w:vAlign w:val="bottom"/>
          </w:tcPr>
          <w:p w14:paraId="12639183" w14:textId="77777777" w:rsidR="00E72FBB" w:rsidRPr="00E72FBB" w:rsidRDefault="00E72FBB" w:rsidP="00E72FBB">
            <w:pPr>
              <w:jc w:val="center"/>
              <w:rPr>
                <w:lang w:val="es-CR"/>
              </w:rPr>
            </w:pPr>
            <w:r w:rsidRPr="00E72FBB">
              <w:rPr>
                <w:lang w:val="es-CR"/>
              </w:rPr>
              <w:t>0</w:t>
            </w:r>
          </w:p>
        </w:tc>
        <w:tc>
          <w:tcPr>
            <w:tcW w:w="608" w:type="pct"/>
            <w:shd w:val="clear" w:color="auto" w:fill="auto"/>
            <w:noWrap/>
            <w:vAlign w:val="bottom"/>
          </w:tcPr>
          <w:p w14:paraId="10D212ED" w14:textId="77777777" w:rsidR="00E72FBB" w:rsidRPr="00E72FBB" w:rsidRDefault="00E72FBB" w:rsidP="00E72FBB">
            <w:pPr>
              <w:jc w:val="center"/>
              <w:rPr>
                <w:lang w:val="es-CR"/>
              </w:rPr>
            </w:pPr>
            <w:r w:rsidRPr="00E72FBB">
              <w:rPr>
                <w:lang w:val="es-CR"/>
              </w:rPr>
              <w:t>4</w:t>
            </w:r>
          </w:p>
        </w:tc>
        <w:tc>
          <w:tcPr>
            <w:tcW w:w="608" w:type="pct"/>
            <w:shd w:val="clear" w:color="auto" w:fill="auto"/>
            <w:noWrap/>
            <w:vAlign w:val="bottom"/>
          </w:tcPr>
          <w:p w14:paraId="662CDABF" w14:textId="77777777" w:rsidR="00E72FBB" w:rsidRPr="00E72FBB" w:rsidRDefault="00E72FBB" w:rsidP="00E72FBB">
            <w:pPr>
              <w:jc w:val="center"/>
              <w:rPr>
                <w:lang w:val="es-CR"/>
              </w:rPr>
            </w:pPr>
            <w:r w:rsidRPr="00E72FBB">
              <w:rPr>
                <w:lang w:val="es-CR"/>
              </w:rPr>
              <w:t>15</w:t>
            </w:r>
          </w:p>
        </w:tc>
      </w:tr>
      <w:tr w:rsidR="00E72FBB" w:rsidRPr="00E72FBB" w14:paraId="386A0B32" w14:textId="77777777" w:rsidTr="00796A37">
        <w:trPr>
          <w:trHeight w:val="256"/>
          <w:jc w:val="center"/>
        </w:trPr>
        <w:tc>
          <w:tcPr>
            <w:tcW w:w="602" w:type="pct"/>
            <w:shd w:val="clear" w:color="auto" w:fill="auto"/>
            <w:noWrap/>
            <w:vAlign w:val="bottom"/>
            <w:hideMark/>
          </w:tcPr>
          <w:p w14:paraId="21FA0B8F" w14:textId="77777777" w:rsidR="00E72FBB" w:rsidRPr="00E72FBB" w:rsidRDefault="00E72FBB" w:rsidP="00E72FBB">
            <w:pPr>
              <w:jc w:val="center"/>
              <w:rPr>
                <w:lang w:val="es-CR"/>
              </w:rPr>
            </w:pPr>
            <w:r w:rsidRPr="00E72FBB">
              <w:rPr>
                <w:lang w:val="es-CR"/>
              </w:rPr>
              <w:t>2003</w:t>
            </w:r>
          </w:p>
        </w:tc>
        <w:tc>
          <w:tcPr>
            <w:tcW w:w="410" w:type="pct"/>
            <w:gridSpan w:val="2"/>
          </w:tcPr>
          <w:p w14:paraId="109A1F9B" w14:textId="77777777" w:rsidR="00E72FBB" w:rsidRPr="00E72FBB" w:rsidRDefault="00E72FBB" w:rsidP="00E72FBB">
            <w:pPr>
              <w:jc w:val="center"/>
              <w:rPr>
                <w:lang w:val="es-CR"/>
              </w:rPr>
            </w:pPr>
            <w:r w:rsidRPr="00E72FBB">
              <w:rPr>
                <w:lang w:val="es-CR"/>
              </w:rPr>
              <w:t>44</w:t>
            </w:r>
          </w:p>
        </w:tc>
        <w:tc>
          <w:tcPr>
            <w:tcW w:w="635" w:type="pct"/>
            <w:shd w:val="clear" w:color="auto" w:fill="auto"/>
            <w:noWrap/>
            <w:vAlign w:val="bottom"/>
          </w:tcPr>
          <w:p w14:paraId="03BB28B2" w14:textId="77777777" w:rsidR="00E72FBB" w:rsidRPr="00E72FBB" w:rsidRDefault="00E72FBB" w:rsidP="00E72FBB">
            <w:pPr>
              <w:jc w:val="center"/>
              <w:rPr>
                <w:lang w:val="es-CR"/>
              </w:rPr>
            </w:pPr>
            <w:r w:rsidRPr="00E72FBB">
              <w:rPr>
                <w:lang w:val="es-CR"/>
              </w:rPr>
              <w:t>0</w:t>
            </w:r>
          </w:p>
        </w:tc>
        <w:tc>
          <w:tcPr>
            <w:tcW w:w="697" w:type="pct"/>
            <w:shd w:val="clear" w:color="auto" w:fill="auto"/>
            <w:noWrap/>
            <w:vAlign w:val="bottom"/>
          </w:tcPr>
          <w:p w14:paraId="3E14EEA9" w14:textId="77777777" w:rsidR="00E72FBB" w:rsidRPr="00E72FBB" w:rsidRDefault="00E72FBB" w:rsidP="00E72FBB">
            <w:pPr>
              <w:jc w:val="center"/>
              <w:rPr>
                <w:lang w:val="es-CR"/>
              </w:rPr>
            </w:pPr>
            <w:r w:rsidRPr="00E72FBB">
              <w:rPr>
                <w:lang w:val="es-CR"/>
              </w:rPr>
              <w:t>0</w:t>
            </w:r>
          </w:p>
        </w:tc>
        <w:tc>
          <w:tcPr>
            <w:tcW w:w="622" w:type="pct"/>
            <w:shd w:val="clear" w:color="auto" w:fill="auto"/>
            <w:noWrap/>
            <w:vAlign w:val="bottom"/>
          </w:tcPr>
          <w:p w14:paraId="44149380" w14:textId="77777777" w:rsidR="00E72FBB" w:rsidRPr="00E72FBB" w:rsidRDefault="00E72FBB" w:rsidP="00E72FBB">
            <w:pPr>
              <w:jc w:val="center"/>
              <w:rPr>
                <w:lang w:val="es-CR"/>
              </w:rPr>
            </w:pPr>
            <w:r w:rsidRPr="00E72FBB">
              <w:rPr>
                <w:lang w:val="es-CR"/>
              </w:rPr>
              <w:t>0</w:t>
            </w:r>
          </w:p>
        </w:tc>
        <w:tc>
          <w:tcPr>
            <w:tcW w:w="817" w:type="pct"/>
            <w:shd w:val="clear" w:color="auto" w:fill="auto"/>
            <w:noWrap/>
            <w:vAlign w:val="bottom"/>
          </w:tcPr>
          <w:p w14:paraId="646B61A0" w14:textId="77777777" w:rsidR="00E72FBB" w:rsidRPr="00E72FBB" w:rsidRDefault="00E72FBB" w:rsidP="00E72FBB">
            <w:pPr>
              <w:jc w:val="center"/>
              <w:rPr>
                <w:lang w:val="es-CR"/>
              </w:rPr>
            </w:pPr>
            <w:r w:rsidRPr="00E72FBB">
              <w:rPr>
                <w:lang w:val="es-CR"/>
              </w:rPr>
              <w:t>0</w:t>
            </w:r>
          </w:p>
        </w:tc>
        <w:tc>
          <w:tcPr>
            <w:tcW w:w="608" w:type="pct"/>
            <w:shd w:val="clear" w:color="auto" w:fill="auto"/>
            <w:noWrap/>
            <w:vAlign w:val="bottom"/>
          </w:tcPr>
          <w:p w14:paraId="068D25F3" w14:textId="77777777" w:rsidR="00E72FBB" w:rsidRPr="00E72FBB" w:rsidRDefault="00E72FBB" w:rsidP="00E72FBB">
            <w:pPr>
              <w:jc w:val="center"/>
              <w:rPr>
                <w:lang w:val="es-CR"/>
              </w:rPr>
            </w:pPr>
            <w:r w:rsidRPr="00E72FBB">
              <w:rPr>
                <w:lang w:val="es-CR"/>
              </w:rPr>
              <w:t>2</w:t>
            </w:r>
          </w:p>
        </w:tc>
        <w:tc>
          <w:tcPr>
            <w:tcW w:w="608" w:type="pct"/>
            <w:shd w:val="clear" w:color="auto" w:fill="auto"/>
            <w:noWrap/>
            <w:vAlign w:val="bottom"/>
          </w:tcPr>
          <w:p w14:paraId="6FF58130" w14:textId="77777777" w:rsidR="00E72FBB" w:rsidRPr="00E72FBB" w:rsidRDefault="00E72FBB" w:rsidP="00E72FBB">
            <w:pPr>
              <w:jc w:val="center"/>
              <w:rPr>
                <w:lang w:val="es-CR"/>
              </w:rPr>
            </w:pPr>
            <w:r w:rsidRPr="00E72FBB">
              <w:rPr>
                <w:lang w:val="es-CR"/>
              </w:rPr>
              <w:t>41</w:t>
            </w:r>
          </w:p>
        </w:tc>
      </w:tr>
      <w:tr w:rsidR="00E72FBB" w:rsidRPr="00E72FBB" w14:paraId="798302AE" w14:textId="77777777" w:rsidTr="00796A37">
        <w:trPr>
          <w:trHeight w:val="256"/>
          <w:jc w:val="center"/>
        </w:trPr>
        <w:tc>
          <w:tcPr>
            <w:tcW w:w="602" w:type="pct"/>
            <w:shd w:val="clear" w:color="auto" w:fill="auto"/>
            <w:noWrap/>
            <w:vAlign w:val="bottom"/>
            <w:hideMark/>
          </w:tcPr>
          <w:p w14:paraId="573C4146" w14:textId="77777777" w:rsidR="00E72FBB" w:rsidRPr="00E72FBB" w:rsidRDefault="00E72FBB" w:rsidP="00E72FBB">
            <w:pPr>
              <w:jc w:val="center"/>
              <w:rPr>
                <w:lang w:val="es-CR"/>
              </w:rPr>
            </w:pPr>
            <w:r w:rsidRPr="00E72FBB">
              <w:rPr>
                <w:lang w:val="es-CR"/>
              </w:rPr>
              <w:t>2004</w:t>
            </w:r>
          </w:p>
        </w:tc>
        <w:tc>
          <w:tcPr>
            <w:tcW w:w="410" w:type="pct"/>
            <w:gridSpan w:val="2"/>
          </w:tcPr>
          <w:p w14:paraId="3DA0F88A" w14:textId="77777777" w:rsidR="00E72FBB" w:rsidRPr="00E72FBB" w:rsidRDefault="00E72FBB" w:rsidP="00E72FBB">
            <w:pPr>
              <w:jc w:val="center"/>
              <w:rPr>
                <w:lang w:val="es-CR"/>
              </w:rPr>
            </w:pPr>
            <w:r w:rsidRPr="00E72FBB">
              <w:rPr>
                <w:lang w:val="es-CR"/>
              </w:rPr>
              <w:t>47</w:t>
            </w:r>
          </w:p>
        </w:tc>
        <w:tc>
          <w:tcPr>
            <w:tcW w:w="635" w:type="pct"/>
            <w:shd w:val="clear" w:color="auto" w:fill="auto"/>
            <w:noWrap/>
            <w:vAlign w:val="bottom"/>
          </w:tcPr>
          <w:p w14:paraId="636BA55D" w14:textId="77777777" w:rsidR="00E72FBB" w:rsidRPr="00E72FBB" w:rsidRDefault="00E72FBB" w:rsidP="00E72FBB">
            <w:pPr>
              <w:jc w:val="center"/>
              <w:rPr>
                <w:lang w:val="es-CR"/>
              </w:rPr>
            </w:pPr>
            <w:r w:rsidRPr="00E72FBB">
              <w:rPr>
                <w:lang w:val="es-CR"/>
              </w:rPr>
              <w:t>0</w:t>
            </w:r>
          </w:p>
        </w:tc>
        <w:tc>
          <w:tcPr>
            <w:tcW w:w="697" w:type="pct"/>
            <w:shd w:val="clear" w:color="auto" w:fill="auto"/>
            <w:noWrap/>
            <w:vAlign w:val="bottom"/>
          </w:tcPr>
          <w:p w14:paraId="33B3DBD2" w14:textId="77777777" w:rsidR="00E72FBB" w:rsidRPr="00E72FBB" w:rsidRDefault="00E72FBB" w:rsidP="00E72FBB">
            <w:pPr>
              <w:jc w:val="center"/>
              <w:rPr>
                <w:lang w:val="es-CR"/>
              </w:rPr>
            </w:pPr>
            <w:r w:rsidRPr="00E72FBB">
              <w:rPr>
                <w:lang w:val="es-CR"/>
              </w:rPr>
              <w:t>1</w:t>
            </w:r>
          </w:p>
        </w:tc>
        <w:tc>
          <w:tcPr>
            <w:tcW w:w="622" w:type="pct"/>
            <w:shd w:val="clear" w:color="auto" w:fill="auto"/>
            <w:noWrap/>
            <w:vAlign w:val="bottom"/>
          </w:tcPr>
          <w:p w14:paraId="1604C482" w14:textId="77777777" w:rsidR="00E72FBB" w:rsidRPr="00E72FBB" w:rsidRDefault="00E72FBB" w:rsidP="00E72FBB">
            <w:pPr>
              <w:jc w:val="center"/>
              <w:rPr>
                <w:lang w:val="es-CR"/>
              </w:rPr>
            </w:pPr>
            <w:r w:rsidRPr="00E72FBB">
              <w:rPr>
                <w:lang w:val="es-CR"/>
              </w:rPr>
              <w:t>0</w:t>
            </w:r>
          </w:p>
        </w:tc>
        <w:tc>
          <w:tcPr>
            <w:tcW w:w="817" w:type="pct"/>
            <w:shd w:val="clear" w:color="auto" w:fill="auto"/>
            <w:noWrap/>
            <w:vAlign w:val="bottom"/>
          </w:tcPr>
          <w:p w14:paraId="4FF37210" w14:textId="77777777" w:rsidR="00E72FBB" w:rsidRPr="00E72FBB" w:rsidRDefault="00E72FBB" w:rsidP="00E72FBB">
            <w:pPr>
              <w:jc w:val="center"/>
              <w:rPr>
                <w:lang w:val="es-CR"/>
              </w:rPr>
            </w:pPr>
            <w:r w:rsidRPr="00E72FBB">
              <w:rPr>
                <w:lang w:val="es-CR"/>
              </w:rPr>
              <w:t>0</w:t>
            </w:r>
          </w:p>
        </w:tc>
        <w:tc>
          <w:tcPr>
            <w:tcW w:w="608" w:type="pct"/>
            <w:shd w:val="clear" w:color="auto" w:fill="auto"/>
            <w:noWrap/>
            <w:vAlign w:val="bottom"/>
          </w:tcPr>
          <w:p w14:paraId="496BAA8D" w14:textId="77777777" w:rsidR="00E72FBB" w:rsidRPr="00E72FBB" w:rsidRDefault="00E72FBB" w:rsidP="00E72FBB">
            <w:pPr>
              <w:jc w:val="center"/>
              <w:rPr>
                <w:lang w:val="es-CR"/>
              </w:rPr>
            </w:pPr>
            <w:r w:rsidRPr="00E72FBB">
              <w:rPr>
                <w:lang w:val="es-CR"/>
              </w:rPr>
              <w:t>17</w:t>
            </w:r>
          </w:p>
        </w:tc>
        <w:tc>
          <w:tcPr>
            <w:tcW w:w="608" w:type="pct"/>
            <w:shd w:val="clear" w:color="auto" w:fill="auto"/>
            <w:noWrap/>
            <w:vAlign w:val="bottom"/>
          </w:tcPr>
          <w:p w14:paraId="427ABBCA" w14:textId="77777777" w:rsidR="00E72FBB" w:rsidRPr="00E72FBB" w:rsidRDefault="00E72FBB" w:rsidP="00E72FBB">
            <w:pPr>
              <w:jc w:val="center"/>
              <w:rPr>
                <w:lang w:val="es-CR"/>
              </w:rPr>
            </w:pPr>
            <w:r w:rsidRPr="00E72FBB">
              <w:rPr>
                <w:lang w:val="es-CR"/>
              </w:rPr>
              <w:t>29</w:t>
            </w:r>
          </w:p>
        </w:tc>
      </w:tr>
      <w:tr w:rsidR="00E72FBB" w:rsidRPr="00E72FBB" w14:paraId="2E0C4B8C" w14:textId="77777777" w:rsidTr="00796A37">
        <w:trPr>
          <w:trHeight w:val="256"/>
          <w:jc w:val="center"/>
        </w:trPr>
        <w:tc>
          <w:tcPr>
            <w:tcW w:w="602" w:type="pct"/>
            <w:shd w:val="clear" w:color="auto" w:fill="auto"/>
            <w:noWrap/>
            <w:vAlign w:val="bottom"/>
            <w:hideMark/>
          </w:tcPr>
          <w:p w14:paraId="320AC64C" w14:textId="77777777" w:rsidR="00E72FBB" w:rsidRPr="00E72FBB" w:rsidRDefault="00E72FBB" w:rsidP="00E72FBB">
            <w:pPr>
              <w:jc w:val="center"/>
              <w:rPr>
                <w:lang w:val="es-CR"/>
              </w:rPr>
            </w:pPr>
            <w:r w:rsidRPr="00E72FBB">
              <w:rPr>
                <w:lang w:val="es-CR"/>
              </w:rPr>
              <w:t>2005</w:t>
            </w:r>
          </w:p>
        </w:tc>
        <w:tc>
          <w:tcPr>
            <w:tcW w:w="410" w:type="pct"/>
            <w:gridSpan w:val="2"/>
          </w:tcPr>
          <w:p w14:paraId="62661977" w14:textId="77777777" w:rsidR="00E72FBB" w:rsidRPr="00E72FBB" w:rsidRDefault="00E72FBB" w:rsidP="00E72FBB">
            <w:pPr>
              <w:jc w:val="center"/>
              <w:rPr>
                <w:lang w:val="es-CR"/>
              </w:rPr>
            </w:pPr>
            <w:r w:rsidRPr="00E72FBB">
              <w:rPr>
                <w:lang w:val="es-CR"/>
              </w:rPr>
              <w:t>38</w:t>
            </w:r>
          </w:p>
        </w:tc>
        <w:tc>
          <w:tcPr>
            <w:tcW w:w="635" w:type="pct"/>
            <w:shd w:val="clear" w:color="auto" w:fill="auto"/>
            <w:noWrap/>
            <w:vAlign w:val="bottom"/>
          </w:tcPr>
          <w:p w14:paraId="01EBCB7E" w14:textId="77777777" w:rsidR="00E72FBB" w:rsidRPr="00E72FBB" w:rsidRDefault="00E72FBB" w:rsidP="00E72FBB">
            <w:pPr>
              <w:jc w:val="center"/>
              <w:rPr>
                <w:lang w:val="es-CR"/>
              </w:rPr>
            </w:pPr>
            <w:r w:rsidRPr="00E72FBB">
              <w:rPr>
                <w:lang w:val="es-CR"/>
              </w:rPr>
              <w:t>0</w:t>
            </w:r>
          </w:p>
        </w:tc>
        <w:tc>
          <w:tcPr>
            <w:tcW w:w="697" w:type="pct"/>
            <w:shd w:val="clear" w:color="auto" w:fill="auto"/>
            <w:noWrap/>
            <w:vAlign w:val="bottom"/>
          </w:tcPr>
          <w:p w14:paraId="4DEA4B68" w14:textId="77777777" w:rsidR="00E72FBB" w:rsidRPr="00E72FBB" w:rsidRDefault="00E72FBB" w:rsidP="00E72FBB">
            <w:pPr>
              <w:jc w:val="center"/>
              <w:rPr>
                <w:lang w:val="es-CR"/>
              </w:rPr>
            </w:pPr>
            <w:r w:rsidRPr="00E72FBB">
              <w:rPr>
                <w:lang w:val="es-CR"/>
              </w:rPr>
              <w:t>0</w:t>
            </w:r>
          </w:p>
        </w:tc>
        <w:tc>
          <w:tcPr>
            <w:tcW w:w="622" w:type="pct"/>
            <w:shd w:val="clear" w:color="auto" w:fill="auto"/>
            <w:noWrap/>
            <w:vAlign w:val="bottom"/>
          </w:tcPr>
          <w:p w14:paraId="305BBC30" w14:textId="77777777" w:rsidR="00E72FBB" w:rsidRPr="00E72FBB" w:rsidRDefault="00E72FBB" w:rsidP="00E72FBB">
            <w:pPr>
              <w:jc w:val="center"/>
              <w:rPr>
                <w:lang w:val="es-CR"/>
              </w:rPr>
            </w:pPr>
            <w:r w:rsidRPr="00E72FBB">
              <w:rPr>
                <w:lang w:val="es-CR"/>
              </w:rPr>
              <w:t>0</w:t>
            </w:r>
          </w:p>
        </w:tc>
        <w:tc>
          <w:tcPr>
            <w:tcW w:w="817" w:type="pct"/>
            <w:shd w:val="clear" w:color="auto" w:fill="auto"/>
            <w:noWrap/>
            <w:vAlign w:val="bottom"/>
          </w:tcPr>
          <w:p w14:paraId="4A4F3B07" w14:textId="77777777" w:rsidR="00E72FBB" w:rsidRPr="00E72FBB" w:rsidRDefault="00E72FBB" w:rsidP="00E72FBB">
            <w:pPr>
              <w:jc w:val="center"/>
              <w:rPr>
                <w:lang w:val="es-CR"/>
              </w:rPr>
            </w:pPr>
            <w:r w:rsidRPr="00E72FBB">
              <w:rPr>
                <w:lang w:val="es-CR"/>
              </w:rPr>
              <w:t>0</w:t>
            </w:r>
          </w:p>
        </w:tc>
        <w:tc>
          <w:tcPr>
            <w:tcW w:w="608" w:type="pct"/>
            <w:shd w:val="clear" w:color="auto" w:fill="auto"/>
            <w:noWrap/>
            <w:vAlign w:val="bottom"/>
          </w:tcPr>
          <w:p w14:paraId="5C986138" w14:textId="77777777" w:rsidR="00E72FBB" w:rsidRPr="00E72FBB" w:rsidRDefault="00E72FBB" w:rsidP="00E72FBB">
            <w:pPr>
              <w:jc w:val="center"/>
              <w:rPr>
                <w:lang w:val="es-CR"/>
              </w:rPr>
            </w:pPr>
            <w:r w:rsidRPr="00E72FBB">
              <w:rPr>
                <w:lang w:val="es-CR"/>
              </w:rPr>
              <w:t>28</w:t>
            </w:r>
          </w:p>
        </w:tc>
        <w:tc>
          <w:tcPr>
            <w:tcW w:w="608" w:type="pct"/>
            <w:shd w:val="clear" w:color="auto" w:fill="auto"/>
            <w:noWrap/>
            <w:vAlign w:val="bottom"/>
          </w:tcPr>
          <w:p w14:paraId="5CD68DD7" w14:textId="77777777" w:rsidR="00E72FBB" w:rsidRPr="00E72FBB" w:rsidRDefault="00E72FBB" w:rsidP="00E72FBB">
            <w:pPr>
              <w:jc w:val="center"/>
              <w:rPr>
                <w:lang w:val="es-CR"/>
              </w:rPr>
            </w:pPr>
            <w:r w:rsidRPr="00E72FBB">
              <w:rPr>
                <w:lang w:val="es-CR"/>
              </w:rPr>
              <w:t>10</w:t>
            </w:r>
          </w:p>
        </w:tc>
      </w:tr>
      <w:tr w:rsidR="00E72FBB" w:rsidRPr="00E72FBB" w14:paraId="656300B7" w14:textId="77777777" w:rsidTr="00796A37">
        <w:trPr>
          <w:trHeight w:val="256"/>
          <w:jc w:val="center"/>
        </w:trPr>
        <w:tc>
          <w:tcPr>
            <w:tcW w:w="602" w:type="pct"/>
            <w:shd w:val="clear" w:color="auto" w:fill="auto"/>
            <w:noWrap/>
            <w:vAlign w:val="bottom"/>
            <w:hideMark/>
          </w:tcPr>
          <w:p w14:paraId="28BAF68E" w14:textId="77777777" w:rsidR="00E72FBB" w:rsidRPr="00E72FBB" w:rsidRDefault="00E72FBB" w:rsidP="00E72FBB">
            <w:pPr>
              <w:jc w:val="center"/>
              <w:rPr>
                <w:lang w:val="es-CR"/>
              </w:rPr>
            </w:pPr>
            <w:r w:rsidRPr="00E72FBB">
              <w:rPr>
                <w:lang w:val="es-CR"/>
              </w:rPr>
              <w:t>2006</w:t>
            </w:r>
          </w:p>
        </w:tc>
        <w:tc>
          <w:tcPr>
            <w:tcW w:w="410" w:type="pct"/>
            <w:gridSpan w:val="2"/>
          </w:tcPr>
          <w:p w14:paraId="27915E02" w14:textId="77777777" w:rsidR="00E72FBB" w:rsidRPr="00E72FBB" w:rsidRDefault="00E72FBB" w:rsidP="00E72FBB">
            <w:pPr>
              <w:jc w:val="center"/>
              <w:rPr>
                <w:lang w:val="es-CR"/>
              </w:rPr>
            </w:pPr>
            <w:r w:rsidRPr="00E72FBB">
              <w:rPr>
                <w:lang w:val="es-CR"/>
              </w:rPr>
              <w:t>38</w:t>
            </w:r>
          </w:p>
        </w:tc>
        <w:tc>
          <w:tcPr>
            <w:tcW w:w="635" w:type="pct"/>
            <w:shd w:val="clear" w:color="auto" w:fill="auto"/>
            <w:noWrap/>
            <w:vAlign w:val="bottom"/>
          </w:tcPr>
          <w:p w14:paraId="0ED043F4" w14:textId="77777777" w:rsidR="00E72FBB" w:rsidRPr="00E72FBB" w:rsidRDefault="00E72FBB" w:rsidP="00E72FBB">
            <w:pPr>
              <w:jc w:val="center"/>
              <w:rPr>
                <w:lang w:val="es-CR"/>
              </w:rPr>
            </w:pPr>
            <w:r w:rsidRPr="00E72FBB">
              <w:rPr>
                <w:lang w:val="es-CR"/>
              </w:rPr>
              <w:t>0</w:t>
            </w:r>
          </w:p>
        </w:tc>
        <w:tc>
          <w:tcPr>
            <w:tcW w:w="697" w:type="pct"/>
            <w:shd w:val="clear" w:color="auto" w:fill="auto"/>
            <w:noWrap/>
            <w:vAlign w:val="bottom"/>
          </w:tcPr>
          <w:p w14:paraId="66CB9738" w14:textId="77777777" w:rsidR="00E72FBB" w:rsidRPr="00E72FBB" w:rsidRDefault="00E72FBB" w:rsidP="00E72FBB">
            <w:pPr>
              <w:jc w:val="center"/>
              <w:rPr>
                <w:lang w:val="es-CR"/>
              </w:rPr>
            </w:pPr>
            <w:r w:rsidRPr="00E72FBB">
              <w:rPr>
                <w:lang w:val="es-CR"/>
              </w:rPr>
              <w:t>1</w:t>
            </w:r>
          </w:p>
        </w:tc>
        <w:tc>
          <w:tcPr>
            <w:tcW w:w="622" w:type="pct"/>
            <w:shd w:val="clear" w:color="auto" w:fill="auto"/>
            <w:noWrap/>
            <w:vAlign w:val="bottom"/>
          </w:tcPr>
          <w:p w14:paraId="2B75264C" w14:textId="77777777" w:rsidR="00E72FBB" w:rsidRPr="00E72FBB" w:rsidRDefault="00E72FBB" w:rsidP="00E72FBB">
            <w:pPr>
              <w:jc w:val="center"/>
              <w:rPr>
                <w:lang w:val="es-CR"/>
              </w:rPr>
            </w:pPr>
            <w:r w:rsidRPr="00E72FBB">
              <w:rPr>
                <w:lang w:val="es-CR"/>
              </w:rPr>
              <w:t>1</w:t>
            </w:r>
          </w:p>
        </w:tc>
        <w:tc>
          <w:tcPr>
            <w:tcW w:w="817" w:type="pct"/>
            <w:shd w:val="clear" w:color="auto" w:fill="auto"/>
            <w:noWrap/>
            <w:vAlign w:val="bottom"/>
          </w:tcPr>
          <w:p w14:paraId="484AFB1D" w14:textId="77777777" w:rsidR="00E72FBB" w:rsidRPr="00E72FBB" w:rsidRDefault="00E72FBB" w:rsidP="00E72FBB">
            <w:pPr>
              <w:jc w:val="center"/>
              <w:rPr>
                <w:lang w:val="es-CR"/>
              </w:rPr>
            </w:pPr>
            <w:r w:rsidRPr="00E72FBB">
              <w:rPr>
                <w:lang w:val="es-CR"/>
              </w:rPr>
              <w:t>0</w:t>
            </w:r>
          </w:p>
        </w:tc>
        <w:tc>
          <w:tcPr>
            <w:tcW w:w="608" w:type="pct"/>
            <w:shd w:val="clear" w:color="auto" w:fill="auto"/>
            <w:noWrap/>
            <w:vAlign w:val="bottom"/>
          </w:tcPr>
          <w:p w14:paraId="7F9068A3" w14:textId="77777777" w:rsidR="00E72FBB" w:rsidRPr="00E72FBB" w:rsidRDefault="00E72FBB" w:rsidP="00E72FBB">
            <w:pPr>
              <w:jc w:val="center"/>
              <w:rPr>
                <w:lang w:val="es-CR"/>
              </w:rPr>
            </w:pPr>
            <w:r w:rsidRPr="00E72FBB">
              <w:rPr>
                <w:lang w:val="es-CR"/>
              </w:rPr>
              <w:t>11</w:t>
            </w:r>
          </w:p>
        </w:tc>
        <w:tc>
          <w:tcPr>
            <w:tcW w:w="608" w:type="pct"/>
            <w:shd w:val="clear" w:color="auto" w:fill="auto"/>
            <w:noWrap/>
            <w:vAlign w:val="bottom"/>
          </w:tcPr>
          <w:p w14:paraId="620B4500" w14:textId="77777777" w:rsidR="00E72FBB" w:rsidRPr="00E72FBB" w:rsidRDefault="00E72FBB" w:rsidP="00E72FBB">
            <w:pPr>
              <w:jc w:val="center"/>
              <w:rPr>
                <w:lang w:val="es-CR"/>
              </w:rPr>
            </w:pPr>
            <w:r w:rsidRPr="00E72FBB">
              <w:rPr>
                <w:lang w:val="es-CR"/>
              </w:rPr>
              <w:t>25</w:t>
            </w:r>
          </w:p>
        </w:tc>
      </w:tr>
      <w:tr w:rsidR="00E72FBB" w:rsidRPr="00E72FBB" w14:paraId="6FADB9D8" w14:textId="77777777" w:rsidTr="00796A37">
        <w:trPr>
          <w:trHeight w:val="256"/>
          <w:jc w:val="center"/>
        </w:trPr>
        <w:tc>
          <w:tcPr>
            <w:tcW w:w="602" w:type="pct"/>
            <w:shd w:val="clear" w:color="auto" w:fill="auto"/>
            <w:noWrap/>
            <w:vAlign w:val="bottom"/>
            <w:hideMark/>
          </w:tcPr>
          <w:p w14:paraId="221F6604" w14:textId="77777777" w:rsidR="00E72FBB" w:rsidRPr="00E72FBB" w:rsidRDefault="00E72FBB" w:rsidP="00E72FBB">
            <w:pPr>
              <w:jc w:val="center"/>
              <w:rPr>
                <w:lang w:val="es-CR"/>
              </w:rPr>
            </w:pPr>
            <w:r w:rsidRPr="00E72FBB">
              <w:rPr>
                <w:lang w:val="es-CR"/>
              </w:rPr>
              <w:t>2007</w:t>
            </w:r>
          </w:p>
        </w:tc>
        <w:tc>
          <w:tcPr>
            <w:tcW w:w="410" w:type="pct"/>
            <w:gridSpan w:val="2"/>
          </w:tcPr>
          <w:p w14:paraId="299972C2" w14:textId="77777777" w:rsidR="00E72FBB" w:rsidRPr="00E72FBB" w:rsidRDefault="00E72FBB" w:rsidP="00E72FBB">
            <w:pPr>
              <w:jc w:val="center"/>
              <w:rPr>
                <w:lang w:val="es-CR"/>
              </w:rPr>
            </w:pPr>
            <w:r w:rsidRPr="00E72FBB">
              <w:rPr>
                <w:lang w:val="es-CR"/>
              </w:rPr>
              <w:t>60</w:t>
            </w:r>
          </w:p>
        </w:tc>
        <w:tc>
          <w:tcPr>
            <w:tcW w:w="635" w:type="pct"/>
            <w:shd w:val="clear" w:color="auto" w:fill="auto"/>
            <w:noWrap/>
            <w:vAlign w:val="bottom"/>
          </w:tcPr>
          <w:p w14:paraId="7ED44501" w14:textId="77777777" w:rsidR="00E72FBB" w:rsidRPr="00E72FBB" w:rsidRDefault="00E72FBB" w:rsidP="00E72FBB">
            <w:pPr>
              <w:jc w:val="center"/>
              <w:rPr>
                <w:lang w:val="es-CR"/>
              </w:rPr>
            </w:pPr>
            <w:r w:rsidRPr="00E72FBB">
              <w:rPr>
                <w:lang w:val="es-CR"/>
              </w:rPr>
              <w:t>0</w:t>
            </w:r>
          </w:p>
        </w:tc>
        <w:tc>
          <w:tcPr>
            <w:tcW w:w="697" w:type="pct"/>
            <w:shd w:val="clear" w:color="auto" w:fill="auto"/>
            <w:noWrap/>
            <w:vAlign w:val="bottom"/>
          </w:tcPr>
          <w:p w14:paraId="306830F9" w14:textId="77777777" w:rsidR="00E72FBB" w:rsidRPr="00E72FBB" w:rsidRDefault="00E72FBB" w:rsidP="00E72FBB">
            <w:pPr>
              <w:jc w:val="center"/>
              <w:rPr>
                <w:lang w:val="es-CR"/>
              </w:rPr>
            </w:pPr>
            <w:r w:rsidRPr="00E72FBB">
              <w:rPr>
                <w:lang w:val="es-CR"/>
              </w:rPr>
              <w:t>4</w:t>
            </w:r>
          </w:p>
        </w:tc>
        <w:tc>
          <w:tcPr>
            <w:tcW w:w="622" w:type="pct"/>
            <w:shd w:val="clear" w:color="auto" w:fill="auto"/>
            <w:noWrap/>
            <w:vAlign w:val="bottom"/>
          </w:tcPr>
          <w:p w14:paraId="282B92CE" w14:textId="77777777" w:rsidR="00E72FBB" w:rsidRPr="00E72FBB" w:rsidRDefault="00E72FBB" w:rsidP="00E72FBB">
            <w:pPr>
              <w:jc w:val="center"/>
              <w:rPr>
                <w:lang w:val="es-CR"/>
              </w:rPr>
            </w:pPr>
            <w:r w:rsidRPr="00E72FBB">
              <w:rPr>
                <w:lang w:val="es-CR"/>
              </w:rPr>
              <w:t>0</w:t>
            </w:r>
          </w:p>
        </w:tc>
        <w:tc>
          <w:tcPr>
            <w:tcW w:w="817" w:type="pct"/>
            <w:shd w:val="clear" w:color="auto" w:fill="auto"/>
            <w:noWrap/>
            <w:vAlign w:val="bottom"/>
          </w:tcPr>
          <w:p w14:paraId="2AABB437" w14:textId="77777777" w:rsidR="00E72FBB" w:rsidRPr="00E72FBB" w:rsidRDefault="00E72FBB" w:rsidP="00E72FBB">
            <w:pPr>
              <w:jc w:val="center"/>
              <w:rPr>
                <w:lang w:val="es-CR"/>
              </w:rPr>
            </w:pPr>
            <w:r w:rsidRPr="00E72FBB">
              <w:rPr>
                <w:lang w:val="es-CR"/>
              </w:rPr>
              <w:t>0</w:t>
            </w:r>
          </w:p>
        </w:tc>
        <w:tc>
          <w:tcPr>
            <w:tcW w:w="608" w:type="pct"/>
            <w:shd w:val="clear" w:color="auto" w:fill="auto"/>
            <w:noWrap/>
            <w:vAlign w:val="bottom"/>
          </w:tcPr>
          <w:p w14:paraId="182D717B" w14:textId="77777777" w:rsidR="00E72FBB" w:rsidRPr="00E72FBB" w:rsidRDefault="00E72FBB" w:rsidP="00E72FBB">
            <w:pPr>
              <w:jc w:val="center"/>
              <w:rPr>
                <w:lang w:val="es-CR"/>
              </w:rPr>
            </w:pPr>
            <w:r w:rsidRPr="00E72FBB">
              <w:rPr>
                <w:lang w:val="es-CR"/>
              </w:rPr>
              <w:t>7</w:t>
            </w:r>
          </w:p>
        </w:tc>
        <w:tc>
          <w:tcPr>
            <w:tcW w:w="608" w:type="pct"/>
            <w:shd w:val="clear" w:color="auto" w:fill="auto"/>
            <w:noWrap/>
            <w:vAlign w:val="bottom"/>
          </w:tcPr>
          <w:p w14:paraId="22674ACF" w14:textId="77777777" w:rsidR="00E72FBB" w:rsidRPr="00E72FBB" w:rsidRDefault="00E72FBB" w:rsidP="00E72FBB">
            <w:pPr>
              <w:jc w:val="center"/>
              <w:rPr>
                <w:lang w:val="es-CR"/>
              </w:rPr>
            </w:pPr>
            <w:r w:rsidRPr="00E72FBB">
              <w:rPr>
                <w:lang w:val="es-CR"/>
              </w:rPr>
              <w:t>49</w:t>
            </w:r>
          </w:p>
        </w:tc>
      </w:tr>
      <w:tr w:rsidR="00E72FBB" w:rsidRPr="00E72FBB" w14:paraId="4C4BD2CA" w14:textId="77777777" w:rsidTr="00796A37">
        <w:trPr>
          <w:trHeight w:val="256"/>
          <w:jc w:val="center"/>
        </w:trPr>
        <w:tc>
          <w:tcPr>
            <w:tcW w:w="602" w:type="pct"/>
            <w:shd w:val="clear" w:color="auto" w:fill="auto"/>
            <w:noWrap/>
            <w:vAlign w:val="bottom"/>
            <w:hideMark/>
          </w:tcPr>
          <w:p w14:paraId="76BF7AB8" w14:textId="77777777" w:rsidR="00E72FBB" w:rsidRPr="00E72FBB" w:rsidRDefault="00E72FBB" w:rsidP="00E72FBB">
            <w:pPr>
              <w:jc w:val="center"/>
              <w:rPr>
                <w:lang w:val="es-CR"/>
              </w:rPr>
            </w:pPr>
            <w:r w:rsidRPr="00E72FBB">
              <w:rPr>
                <w:lang w:val="es-CR"/>
              </w:rPr>
              <w:t>2008</w:t>
            </w:r>
          </w:p>
        </w:tc>
        <w:tc>
          <w:tcPr>
            <w:tcW w:w="410" w:type="pct"/>
            <w:gridSpan w:val="2"/>
          </w:tcPr>
          <w:p w14:paraId="2AD3CA60" w14:textId="77777777" w:rsidR="00E72FBB" w:rsidRPr="00E72FBB" w:rsidRDefault="00E72FBB" w:rsidP="00E72FBB">
            <w:pPr>
              <w:jc w:val="center"/>
              <w:rPr>
                <w:lang w:val="es-CR"/>
              </w:rPr>
            </w:pPr>
            <w:r w:rsidRPr="00E72FBB">
              <w:rPr>
                <w:lang w:val="es-CR"/>
              </w:rPr>
              <w:t>72</w:t>
            </w:r>
          </w:p>
        </w:tc>
        <w:tc>
          <w:tcPr>
            <w:tcW w:w="635" w:type="pct"/>
            <w:shd w:val="clear" w:color="auto" w:fill="auto"/>
            <w:noWrap/>
            <w:vAlign w:val="bottom"/>
          </w:tcPr>
          <w:p w14:paraId="1A077D26" w14:textId="77777777" w:rsidR="00E72FBB" w:rsidRPr="00E72FBB" w:rsidRDefault="00E72FBB" w:rsidP="00E72FBB">
            <w:pPr>
              <w:jc w:val="center"/>
              <w:rPr>
                <w:lang w:val="es-CR"/>
              </w:rPr>
            </w:pPr>
            <w:r w:rsidRPr="00E72FBB">
              <w:rPr>
                <w:lang w:val="es-CR"/>
              </w:rPr>
              <w:t>0</w:t>
            </w:r>
          </w:p>
        </w:tc>
        <w:tc>
          <w:tcPr>
            <w:tcW w:w="697" w:type="pct"/>
            <w:shd w:val="clear" w:color="auto" w:fill="auto"/>
            <w:noWrap/>
            <w:vAlign w:val="bottom"/>
          </w:tcPr>
          <w:p w14:paraId="2C58DE18" w14:textId="77777777" w:rsidR="00E72FBB" w:rsidRPr="00E72FBB" w:rsidRDefault="00E72FBB" w:rsidP="00E72FBB">
            <w:pPr>
              <w:jc w:val="center"/>
              <w:rPr>
                <w:lang w:val="es-CR"/>
              </w:rPr>
            </w:pPr>
            <w:r w:rsidRPr="00E72FBB">
              <w:rPr>
                <w:lang w:val="es-CR"/>
              </w:rPr>
              <w:t>3</w:t>
            </w:r>
          </w:p>
        </w:tc>
        <w:tc>
          <w:tcPr>
            <w:tcW w:w="622" w:type="pct"/>
            <w:shd w:val="clear" w:color="auto" w:fill="auto"/>
            <w:noWrap/>
            <w:vAlign w:val="bottom"/>
          </w:tcPr>
          <w:p w14:paraId="684CF68A" w14:textId="77777777" w:rsidR="00E72FBB" w:rsidRPr="00E72FBB" w:rsidRDefault="00E72FBB" w:rsidP="00E72FBB">
            <w:pPr>
              <w:jc w:val="center"/>
              <w:rPr>
                <w:lang w:val="es-CR"/>
              </w:rPr>
            </w:pPr>
            <w:r w:rsidRPr="00E72FBB">
              <w:rPr>
                <w:lang w:val="es-CR"/>
              </w:rPr>
              <w:t>2</w:t>
            </w:r>
          </w:p>
        </w:tc>
        <w:tc>
          <w:tcPr>
            <w:tcW w:w="817" w:type="pct"/>
            <w:shd w:val="clear" w:color="auto" w:fill="auto"/>
            <w:noWrap/>
            <w:vAlign w:val="bottom"/>
          </w:tcPr>
          <w:p w14:paraId="6B9AF255" w14:textId="77777777" w:rsidR="00E72FBB" w:rsidRPr="00E72FBB" w:rsidRDefault="00E72FBB" w:rsidP="00E72FBB">
            <w:pPr>
              <w:jc w:val="center"/>
              <w:rPr>
                <w:lang w:val="es-CR"/>
              </w:rPr>
            </w:pPr>
            <w:r w:rsidRPr="00E72FBB">
              <w:rPr>
                <w:lang w:val="es-CR"/>
              </w:rPr>
              <w:t>3</w:t>
            </w:r>
          </w:p>
        </w:tc>
        <w:tc>
          <w:tcPr>
            <w:tcW w:w="608" w:type="pct"/>
            <w:shd w:val="clear" w:color="auto" w:fill="auto"/>
            <w:noWrap/>
            <w:vAlign w:val="bottom"/>
          </w:tcPr>
          <w:p w14:paraId="324F9DCB" w14:textId="77777777" w:rsidR="00E72FBB" w:rsidRPr="00E72FBB" w:rsidRDefault="00E72FBB" w:rsidP="00E72FBB">
            <w:pPr>
              <w:jc w:val="center"/>
              <w:rPr>
                <w:lang w:val="es-CR"/>
              </w:rPr>
            </w:pPr>
            <w:r w:rsidRPr="00E72FBB">
              <w:rPr>
                <w:lang w:val="es-CR"/>
              </w:rPr>
              <w:t>6</w:t>
            </w:r>
          </w:p>
        </w:tc>
        <w:tc>
          <w:tcPr>
            <w:tcW w:w="608" w:type="pct"/>
            <w:shd w:val="clear" w:color="auto" w:fill="auto"/>
            <w:noWrap/>
            <w:vAlign w:val="bottom"/>
          </w:tcPr>
          <w:p w14:paraId="3365326A" w14:textId="77777777" w:rsidR="00E72FBB" w:rsidRPr="00E72FBB" w:rsidRDefault="00E72FBB" w:rsidP="00E72FBB">
            <w:pPr>
              <w:jc w:val="center"/>
              <w:rPr>
                <w:lang w:val="es-CR"/>
              </w:rPr>
            </w:pPr>
            <w:r w:rsidRPr="00E72FBB">
              <w:rPr>
                <w:lang w:val="es-CR"/>
              </w:rPr>
              <w:t>58</w:t>
            </w:r>
          </w:p>
        </w:tc>
      </w:tr>
      <w:tr w:rsidR="00E72FBB" w:rsidRPr="00E72FBB" w14:paraId="520B7F63" w14:textId="77777777" w:rsidTr="00796A37">
        <w:trPr>
          <w:trHeight w:val="256"/>
          <w:jc w:val="center"/>
        </w:trPr>
        <w:tc>
          <w:tcPr>
            <w:tcW w:w="602" w:type="pct"/>
            <w:shd w:val="clear" w:color="auto" w:fill="auto"/>
            <w:noWrap/>
            <w:vAlign w:val="bottom"/>
            <w:hideMark/>
          </w:tcPr>
          <w:p w14:paraId="13E277C3" w14:textId="77777777" w:rsidR="00E72FBB" w:rsidRPr="00E72FBB" w:rsidRDefault="00E72FBB" w:rsidP="00E72FBB">
            <w:pPr>
              <w:jc w:val="center"/>
              <w:rPr>
                <w:lang w:val="es-CR"/>
              </w:rPr>
            </w:pPr>
            <w:r w:rsidRPr="00E72FBB">
              <w:rPr>
                <w:lang w:val="es-CR"/>
              </w:rPr>
              <w:t>2009</w:t>
            </w:r>
          </w:p>
        </w:tc>
        <w:tc>
          <w:tcPr>
            <w:tcW w:w="410" w:type="pct"/>
            <w:gridSpan w:val="2"/>
          </w:tcPr>
          <w:p w14:paraId="72192849" w14:textId="77777777" w:rsidR="00E72FBB" w:rsidRPr="00E72FBB" w:rsidRDefault="00E72FBB" w:rsidP="00E72FBB">
            <w:pPr>
              <w:jc w:val="center"/>
              <w:rPr>
                <w:lang w:val="es-CR"/>
              </w:rPr>
            </w:pPr>
            <w:r w:rsidRPr="00E72FBB">
              <w:rPr>
                <w:lang w:val="es-CR"/>
              </w:rPr>
              <w:t>75</w:t>
            </w:r>
          </w:p>
        </w:tc>
        <w:tc>
          <w:tcPr>
            <w:tcW w:w="635" w:type="pct"/>
            <w:shd w:val="clear" w:color="auto" w:fill="auto"/>
            <w:noWrap/>
            <w:vAlign w:val="bottom"/>
          </w:tcPr>
          <w:p w14:paraId="4A2B7E6B" w14:textId="77777777" w:rsidR="00E72FBB" w:rsidRPr="00E72FBB" w:rsidRDefault="00E72FBB" w:rsidP="00E72FBB">
            <w:pPr>
              <w:jc w:val="center"/>
              <w:rPr>
                <w:lang w:val="es-CR"/>
              </w:rPr>
            </w:pPr>
            <w:r w:rsidRPr="00E72FBB">
              <w:rPr>
                <w:lang w:val="es-CR"/>
              </w:rPr>
              <w:t>0</w:t>
            </w:r>
          </w:p>
        </w:tc>
        <w:tc>
          <w:tcPr>
            <w:tcW w:w="697" w:type="pct"/>
            <w:shd w:val="clear" w:color="auto" w:fill="auto"/>
            <w:noWrap/>
            <w:vAlign w:val="bottom"/>
          </w:tcPr>
          <w:p w14:paraId="019D9921" w14:textId="77777777" w:rsidR="00E72FBB" w:rsidRPr="00E72FBB" w:rsidRDefault="00E72FBB" w:rsidP="00E72FBB">
            <w:pPr>
              <w:jc w:val="center"/>
              <w:rPr>
                <w:lang w:val="es-CR"/>
              </w:rPr>
            </w:pPr>
            <w:r w:rsidRPr="00E72FBB">
              <w:rPr>
                <w:lang w:val="es-CR"/>
              </w:rPr>
              <w:t>13</w:t>
            </w:r>
          </w:p>
        </w:tc>
        <w:tc>
          <w:tcPr>
            <w:tcW w:w="622" w:type="pct"/>
            <w:shd w:val="clear" w:color="auto" w:fill="auto"/>
            <w:noWrap/>
            <w:vAlign w:val="bottom"/>
          </w:tcPr>
          <w:p w14:paraId="16083AB1" w14:textId="77777777" w:rsidR="00E72FBB" w:rsidRPr="00E72FBB" w:rsidRDefault="00E72FBB" w:rsidP="00E72FBB">
            <w:pPr>
              <w:jc w:val="center"/>
              <w:rPr>
                <w:lang w:val="es-CR"/>
              </w:rPr>
            </w:pPr>
            <w:r w:rsidRPr="00E72FBB">
              <w:rPr>
                <w:lang w:val="es-CR"/>
              </w:rPr>
              <w:t>0</w:t>
            </w:r>
          </w:p>
        </w:tc>
        <w:tc>
          <w:tcPr>
            <w:tcW w:w="817" w:type="pct"/>
            <w:shd w:val="clear" w:color="auto" w:fill="auto"/>
            <w:noWrap/>
            <w:vAlign w:val="bottom"/>
          </w:tcPr>
          <w:p w14:paraId="54C05884" w14:textId="77777777" w:rsidR="00E72FBB" w:rsidRPr="00E72FBB" w:rsidRDefault="00E72FBB" w:rsidP="00E72FBB">
            <w:pPr>
              <w:jc w:val="center"/>
              <w:rPr>
                <w:lang w:val="es-CR"/>
              </w:rPr>
            </w:pPr>
            <w:r w:rsidRPr="00E72FBB">
              <w:rPr>
                <w:lang w:val="es-CR"/>
              </w:rPr>
              <w:t>1</w:t>
            </w:r>
          </w:p>
        </w:tc>
        <w:tc>
          <w:tcPr>
            <w:tcW w:w="608" w:type="pct"/>
            <w:shd w:val="clear" w:color="auto" w:fill="auto"/>
            <w:noWrap/>
            <w:vAlign w:val="bottom"/>
          </w:tcPr>
          <w:p w14:paraId="7210987A" w14:textId="77777777" w:rsidR="00E72FBB" w:rsidRPr="00E72FBB" w:rsidRDefault="00E72FBB" w:rsidP="00E72FBB">
            <w:pPr>
              <w:jc w:val="center"/>
              <w:rPr>
                <w:lang w:val="es-CR"/>
              </w:rPr>
            </w:pPr>
            <w:r w:rsidRPr="00E72FBB">
              <w:rPr>
                <w:lang w:val="es-CR"/>
              </w:rPr>
              <w:t>8</w:t>
            </w:r>
          </w:p>
        </w:tc>
        <w:tc>
          <w:tcPr>
            <w:tcW w:w="608" w:type="pct"/>
            <w:shd w:val="clear" w:color="auto" w:fill="auto"/>
            <w:noWrap/>
            <w:vAlign w:val="bottom"/>
          </w:tcPr>
          <w:p w14:paraId="01B684A6" w14:textId="77777777" w:rsidR="00E72FBB" w:rsidRPr="00E72FBB" w:rsidRDefault="00E72FBB" w:rsidP="00E72FBB">
            <w:pPr>
              <w:jc w:val="center"/>
              <w:rPr>
                <w:lang w:val="es-CR"/>
              </w:rPr>
            </w:pPr>
            <w:r w:rsidRPr="00E72FBB">
              <w:rPr>
                <w:lang w:val="es-CR"/>
              </w:rPr>
              <w:t>53</w:t>
            </w:r>
          </w:p>
        </w:tc>
      </w:tr>
      <w:tr w:rsidR="00E72FBB" w:rsidRPr="00E72FBB" w14:paraId="1D994B7B" w14:textId="77777777" w:rsidTr="00796A37">
        <w:trPr>
          <w:trHeight w:val="256"/>
          <w:jc w:val="center"/>
        </w:trPr>
        <w:tc>
          <w:tcPr>
            <w:tcW w:w="602" w:type="pct"/>
            <w:shd w:val="clear" w:color="auto" w:fill="auto"/>
            <w:noWrap/>
            <w:vAlign w:val="bottom"/>
            <w:hideMark/>
          </w:tcPr>
          <w:p w14:paraId="1E22E3D1" w14:textId="77777777" w:rsidR="00E72FBB" w:rsidRPr="00E72FBB" w:rsidRDefault="00E72FBB" w:rsidP="00E72FBB">
            <w:pPr>
              <w:jc w:val="center"/>
              <w:rPr>
                <w:lang w:val="es-CR"/>
              </w:rPr>
            </w:pPr>
            <w:r w:rsidRPr="00E72FBB">
              <w:rPr>
                <w:lang w:val="es-CR"/>
              </w:rPr>
              <w:lastRenderedPageBreak/>
              <w:t>2010</w:t>
            </w:r>
          </w:p>
        </w:tc>
        <w:tc>
          <w:tcPr>
            <w:tcW w:w="410" w:type="pct"/>
            <w:gridSpan w:val="2"/>
          </w:tcPr>
          <w:p w14:paraId="3B8A9428" w14:textId="77777777" w:rsidR="00E72FBB" w:rsidRPr="00E72FBB" w:rsidRDefault="00E72FBB" w:rsidP="00E72FBB">
            <w:pPr>
              <w:jc w:val="center"/>
              <w:rPr>
                <w:lang w:val="es-CR"/>
              </w:rPr>
            </w:pPr>
            <w:r w:rsidRPr="00E72FBB">
              <w:rPr>
                <w:lang w:val="es-CR"/>
              </w:rPr>
              <w:t>92</w:t>
            </w:r>
          </w:p>
        </w:tc>
        <w:tc>
          <w:tcPr>
            <w:tcW w:w="635" w:type="pct"/>
            <w:shd w:val="clear" w:color="auto" w:fill="auto"/>
            <w:noWrap/>
            <w:vAlign w:val="bottom"/>
          </w:tcPr>
          <w:p w14:paraId="4E628418" w14:textId="77777777" w:rsidR="00E72FBB" w:rsidRPr="00E72FBB" w:rsidRDefault="00E72FBB" w:rsidP="00E72FBB">
            <w:pPr>
              <w:jc w:val="center"/>
              <w:rPr>
                <w:lang w:val="es-CR"/>
              </w:rPr>
            </w:pPr>
            <w:r w:rsidRPr="00E72FBB">
              <w:rPr>
                <w:lang w:val="es-CR"/>
              </w:rPr>
              <w:t>0</w:t>
            </w:r>
          </w:p>
        </w:tc>
        <w:tc>
          <w:tcPr>
            <w:tcW w:w="697" w:type="pct"/>
            <w:shd w:val="clear" w:color="auto" w:fill="auto"/>
            <w:noWrap/>
            <w:vAlign w:val="bottom"/>
          </w:tcPr>
          <w:p w14:paraId="34726416" w14:textId="77777777" w:rsidR="00E72FBB" w:rsidRPr="00E72FBB" w:rsidRDefault="00E72FBB" w:rsidP="00E72FBB">
            <w:pPr>
              <w:jc w:val="center"/>
              <w:rPr>
                <w:lang w:val="es-CR"/>
              </w:rPr>
            </w:pPr>
            <w:r w:rsidRPr="00E72FBB">
              <w:rPr>
                <w:lang w:val="es-CR"/>
              </w:rPr>
              <w:t>19</w:t>
            </w:r>
          </w:p>
        </w:tc>
        <w:tc>
          <w:tcPr>
            <w:tcW w:w="622" w:type="pct"/>
            <w:shd w:val="clear" w:color="auto" w:fill="auto"/>
            <w:noWrap/>
            <w:vAlign w:val="bottom"/>
          </w:tcPr>
          <w:p w14:paraId="237671E4" w14:textId="77777777" w:rsidR="00E72FBB" w:rsidRPr="00E72FBB" w:rsidRDefault="00E72FBB" w:rsidP="00E72FBB">
            <w:pPr>
              <w:jc w:val="center"/>
              <w:rPr>
                <w:lang w:val="es-CR"/>
              </w:rPr>
            </w:pPr>
            <w:r w:rsidRPr="00E72FBB">
              <w:rPr>
                <w:lang w:val="es-CR"/>
              </w:rPr>
              <w:t>2</w:t>
            </w:r>
          </w:p>
        </w:tc>
        <w:tc>
          <w:tcPr>
            <w:tcW w:w="817" w:type="pct"/>
            <w:shd w:val="clear" w:color="auto" w:fill="auto"/>
            <w:noWrap/>
            <w:vAlign w:val="bottom"/>
          </w:tcPr>
          <w:p w14:paraId="11FBFFC3" w14:textId="77777777" w:rsidR="00E72FBB" w:rsidRPr="00E72FBB" w:rsidRDefault="00E72FBB" w:rsidP="00E72FBB">
            <w:pPr>
              <w:jc w:val="center"/>
              <w:rPr>
                <w:lang w:val="es-CR"/>
              </w:rPr>
            </w:pPr>
            <w:r w:rsidRPr="00E72FBB">
              <w:rPr>
                <w:lang w:val="es-CR"/>
              </w:rPr>
              <w:t>2</w:t>
            </w:r>
          </w:p>
        </w:tc>
        <w:tc>
          <w:tcPr>
            <w:tcW w:w="608" w:type="pct"/>
            <w:shd w:val="clear" w:color="auto" w:fill="auto"/>
            <w:noWrap/>
            <w:vAlign w:val="bottom"/>
          </w:tcPr>
          <w:p w14:paraId="0B8F9DB5" w14:textId="77777777" w:rsidR="00E72FBB" w:rsidRPr="00E72FBB" w:rsidRDefault="00E72FBB" w:rsidP="00E72FBB">
            <w:pPr>
              <w:jc w:val="center"/>
              <w:rPr>
                <w:lang w:val="es-CR"/>
              </w:rPr>
            </w:pPr>
            <w:r w:rsidRPr="00E72FBB">
              <w:rPr>
                <w:lang w:val="es-CR"/>
              </w:rPr>
              <w:t>13</w:t>
            </w:r>
          </w:p>
        </w:tc>
        <w:tc>
          <w:tcPr>
            <w:tcW w:w="608" w:type="pct"/>
            <w:shd w:val="clear" w:color="auto" w:fill="auto"/>
            <w:noWrap/>
            <w:vAlign w:val="bottom"/>
          </w:tcPr>
          <w:p w14:paraId="1FA1CF45" w14:textId="77777777" w:rsidR="00E72FBB" w:rsidRPr="00E72FBB" w:rsidRDefault="00E72FBB" w:rsidP="00E72FBB">
            <w:pPr>
              <w:jc w:val="center"/>
              <w:rPr>
                <w:lang w:val="es-CR"/>
              </w:rPr>
            </w:pPr>
            <w:r w:rsidRPr="00E72FBB">
              <w:rPr>
                <w:lang w:val="es-CR"/>
              </w:rPr>
              <w:t>56</w:t>
            </w:r>
          </w:p>
        </w:tc>
      </w:tr>
      <w:tr w:rsidR="00E72FBB" w:rsidRPr="00E72FBB" w14:paraId="7D33FFC8" w14:textId="77777777" w:rsidTr="00796A37">
        <w:trPr>
          <w:trHeight w:val="256"/>
          <w:jc w:val="center"/>
        </w:trPr>
        <w:tc>
          <w:tcPr>
            <w:tcW w:w="602" w:type="pct"/>
            <w:shd w:val="clear" w:color="auto" w:fill="auto"/>
            <w:noWrap/>
            <w:vAlign w:val="bottom"/>
            <w:hideMark/>
          </w:tcPr>
          <w:p w14:paraId="1CF1771E" w14:textId="77777777" w:rsidR="00E72FBB" w:rsidRPr="00E72FBB" w:rsidRDefault="00E72FBB" w:rsidP="00E72FBB">
            <w:pPr>
              <w:jc w:val="center"/>
              <w:rPr>
                <w:lang w:val="es-CR"/>
              </w:rPr>
            </w:pPr>
            <w:r w:rsidRPr="00E72FBB">
              <w:rPr>
                <w:lang w:val="es-CR"/>
              </w:rPr>
              <w:t>2011</w:t>
            </w:r>
          </w:p>
        </w:tc>
        <w:tc>
          <w:tcPr>
            <w:tcW w:w="410" w:type="pct"/>
            <w:gridSpan w:val="2"/>
          </w:tcPr>
          <w:p w14:paraId="76736DAC" w14:textId="77777777" w:rsidR="00E72FBB" w:rsidRPr="00E72FBB" w:rsidRDefault="00E72FBB" w:rsidP="00E72FBB">
            <w:pPr>
              <w:jc w:val="center"/>
              <w:rPr>
                <w:lang w:val="es-CR"/>
              </w:rPr>
            </w:pPr>
            <w:r w:rsidRPr="00E72FBB">
              <w:rPr>
                <w:lang w:val="es-CR"/>
              </w:rPr>
              <w:t>100</w:t>
            </w:r>
          </w:p>
        </w:tc>
        <w:tc>
          <w:tcPr>
            <w:tcW w:w="635" w:type="pct"/>
            <w:shd w:val="clear" w:color="auto" w:fill="auto"/>
            <w:noWrap/>
            <w:vAlign w:val="bottom"/>
          </w:tcPr>
          <w:p w14:paraId="45434D08" w14:textId="77777777" w:rsidR="00E72FBB" w:rsidRPr="00E72FBB" w:rsidRDefault="00E72FBB" w:rsidP="00E72FBB">
            <w:pPr>
              <w:jc w:val="center"/>
              <w:rPr>
                <w:lang w:val="es-CR"/>
              </w:rPr>
            </w:pPr>
            <w:r w:rsidRPr="00E72FBB">
              <w:rPr>
                <w:lang w:val="es-CR"/>
              </w:rPr>
              <w:t>1</w:t>
            </w:r>
          </w:p>
        </w:tc>
        <w:tc>
          <w:tcPr>
            <w:tcW w:w="697" w:type="pct"/>
            <w:shd w:val="clear" w:color="auto" w:fill="auto"/>
            <w:noWrap/>
            <w:vAlign w:val="bottom"/>
          </w:tcPr>
          <w:p w14:paraId="41EEF4F6" w14:textId="77777777" w:rsidR="00E72FBB" w:rsidRPr="00E72FBB" w:rsidRDefault="00E72FBB" w:rsidP="00E72FBB">
            <w:pPr>
              <w:jc w:val="center"/>
              <w:rPr>
                <w:lang w:val="es-CR"/>
              </w:rPr>
            </w:pPr>
            <w:r w:rsidRPr="00E72FBB">
              <w:rPr>
                <w:lang w:val="es-CR"/>
              </w:rPr>
              <w:t>16</w:t>
            </w:r>
          </w:p>
        </w:tc>
        <w:tc>
          <w:tcPr>
            <w:tcW w:w="622" w:type="pct"/>
            <w:shd w:val="clear" w:color="auto" w:fill="auto"/>
            <w:noWrap/>
            <w:vAlign w:val="bottom"/>
          </w:tcPr>
          <w:p w14:paraId="07385F08" w14:textId="77777777" w:rsidR="00E72FBB" w:rsidRPr="00E72FBB" w:rsidRDefault="00E72FBB" w:rsidP="00E72FBB">
            <w:pPr>
              <w:jc w:val="center"/>
              <w:rPr>
                <w:lang w:val="es-CR"/>
              </w:rPr>
            </w:pPr>
            <w:r w:rsidRPr="00E72FBB">
              <w:rPr>
                <w:lang w:val="es-CR"/>
              </w:rPr>
              <w:t>2</w:t>
            </w:r>
          </w:p>
        </w:tc>
        <w:tc>
          <w:tcPr>
            <w:tcW w:w="817" w:type="pct"/>
            <w:shd w:val="clear" w:color="auto" w:fill="auto"/>
            <w:noWrap/>
            <w:vAlign w:val="bottom"/>
          </w:tcPr>
          <w:p w14:paraId="18A26B55" w14:textId="77777777" w:rsidR="00E72FBB" w:rsidRPr="00E72FBB" w:rsidRDefault="00E72FBB" w:rsidP="00E72FBB">
            <w:pPr>
              <w:jc w:val="center"/>
              <w:rPr>
                <w:lang w:val="es-CR"/>
              </w:rPr>
            </w:pPr>
            <w:r w:rsidRPr="00E72FBB">
              <w:rPr>
                <w:lang w:val="es-CR"/>
              </w:rPr>
              <w:t>5</w:t>
            </w:r>
          </w:p>
        </w:tc>
        <w:tc>
          <w:tcPr>
            <w:tcW w:w="608" w:type="pct"/>
            <w:shd w:val="clear" w:color="auto" w:fill="auto"/>
            <w:noWrap/>
            <w:vAlign w:val="bottom"/>
          </w:tcPr>
          <w:p w14:paraId="29FC62EA" w14:textId="77777777" w:rsidR="00E72FBB" w:rsidRPr="00E72FBB" w:rsidRDefault="00E72FBB" w:rsidP="00E72FBB">
            <w:pPr>
              <w:jc w:val="center"/>
              <w:rPr>
                <w:lang w:val="es-CR"/>
              </w:rPr>
            </w:pPr>
            <w:r w:rsidRPr="00E72FBB">
              <w:rPr>
                <w:lang w:val="es-CR"/>
              </w:rPr>
              <w:t>15</w:t>
            </w:r>
          </w:p>
        </w:tc>
        <w:tc>
          <w:tcPr>
            <w:tcW w:w="608" w:type="pct"/>
            <w:shd w:val="clear" w:color="auto" w:fill="auto"/>
            <w:noWrap/>
            <w:vAlign w:val="bottom"/>
          </w:tcPr>
          <w:p w14:paraId="526B65FA" w14:textId="77777777" w:rsidR="00E72FBB" w:rsidRPr="00E72FBB" w:rsidRDefault="00E72FBB" w:rsidP="00E72FBB">
            <w:pPr>
              <w:jc w:val="center"/>
              <w:rPr>
                <w:lang w:val="es-CR"/>
              </w:rPr>
            </w:pPr>
            <w:r w:rsidRPr="00E72FBB">
              <w:rPr>
                <w:lang w:val="es-CR"/>
              </w:rPr>
              <w:t>61</w:t>
            </w:r>
          </w:p>
        </w:tc>
      </w:tr>
      <w:tr w:rsidR="00E72FBB" w:rsidRPr="00E72FBB" w14:paraId="62FA3B87" w14:textId="77777777" w:rsidTr="00796A37">
        <w:trPr>
          <w:trHeight w:val="256"/>
          <w:jc w:val="center"/>
        </w:trPr>
        <w:tc>
          <w:tcPr>
            <w:tcW w:w="602" w:type="pct"/>
            <w:shd w:val="clear" w:color="auto" w:fill="auto"/>
            <w:noWrap/>
            <w:vAlign w:val="bottom"/>
            <w:hideMark/>
          </w:tcPr>
          <w:p w14:paraId="4EE8A54D" w14:textId="77777777" w:rsidR="00E72FBB" w:rsidRPr="00E72FBB" w:rsidRDefault="00E72FBB" w:rsidP="00E72FBB">
            <w:pPr>
              <w:jc w:val="center"/>
              <w:rPr>
                <w:lang w:val="es-CR"/>
              </w:rPr>
            </w:pPr>
            <w:r w:rsidRPr="00E72FBB">
              <w:rPr>
                <w:lang w:val="es-CR"/>
              </w:rPr>
              <w:t>2012</w:t>
            </w:r>
          </w:p>
        </w:tc>
        <w:tc>
          <w:tcPr>
            <w:tcW w:w="410" w:type="pct"/>
            <w:gridSpan w:val="2"/>
          </w:tcPr>
          <w:p w14:paraId="4E1A4860" w14:textId="77777777" w:rsidR="00E72FBB" w:rsidRPr="00E72FBB" w:rsidRDefault="00E72FBB" w:rsidP="00E72FBB">
            <w:pPr>
              <w:jc w:val="center"/>
              <w:rPr>
                <w:lang w:val="es-CR"/>
              </w:rPr>
            </w:pPr>
            <w:r w:rsidRPr="00E72FBB">
              <w:rPr>
                <w:lang w:val="es-CR"/>
              </w:rPr>
              <w:t>126</w:t>
            </w:r>
          </w:p>
        </w:tc>
        <w:tc>
          <w:tcPr>
            <w:tcW w:w="635" w:type="pct"/>
            <w:shd w:val="clear" w:color="auto" w:fill="auto"/>
            <w:noWrap/>
            <w:vAlign w:val="bottom"/>
          </w:tcPr>
          <w:p w14:paraId="615756B3" w14:textId="77777777" w:rsidR="00E72FBB" w:rsidRPr="00E72FBB" w:rsidRDefault="00E72FBB" w:rsidP="00E72FBB">
            <w:pPr>
              <w:jc w:val="center"/>
              <w:rPr>
                <w:lang w:val="es-CR"/>
              </w:rPr>
            </w:pPr>
            <w:r w:rsidRPr="00E72FBB">
              <w:rPr>
                <w:lang w:val="es-CR"/>
              </w:rPr>
              <w:t>3</w:t>
            </w:r>
          </w:p>
        </w:tc>
        <w:tc>
          <w:tcPr>
            <w:tcW w:w="697" w:type="pct"/>
            <w:shd w:val="clear" w:color="auto" w:fill="auto"/>
            <w:noWrap/>
            <w:vAlign w:val="bottom"/>
          </w:tcPr>
          <w:p w14:paraId="6EA60A55" w14:textId="77777777" w:rsidR="00E72FBB" w:rsidRPr="00E72FBB" w:rsidRDefault="00E72FBB" w:rsidP="00E72FBB">
            <w:pPr>
              <w:jc w:val="center"/>
              <w:rPr>
                <w:lang w:val="es-CR"/>
              </w:rPr>
            </w:pPr>
            <w:r w:rsidRPr="00E72FBB">
              <w:rPr>
                <w:lang w:val="es-CR"/>
              </w:rPr>
              <w:t>38</w:t>
            </w:r>
          </w:p>
        </w:tc>
        <w:tc>
          <w:tcPr>
            <w:tcW w:w="622" w:type="pct"/>
            <w:shd w:val="clear" w:color="auto" w:fill="auto"/>
            <w:noWrap/>
            <w:vAlign w:val="bottom"/>
          </w:tcPr>
          <w:p w14:paraId="72E76200" w14:textId="77777777" w:rsidR="00E72FBB" w:rsidRPr="00E72FBB" w:rsidRDefault="00E72FBB" w:rsidP="00E72FBB">
            <w:pPr>
              <w:jc w:val="center"/>
              <w:rPr>
                <w:lang w:val="es-CR"/>
              </w:rPr>
            </w:pPr>
            <w:r w:rsidRPr="00E72FBB">
              <w:rPr>
                <w:lang w:val="es-CR"/>
              </w:rPr>
              <w:t>5</w:t>
            </w:r>
          </w:p>
        </w:tc>
        <w:tc>
          <w:tcPr>
            <w:tcW w:w="817" w:type="pct"/>
            <w:shd w:val="clear" w:color="auto" w:fill="auto"/>
            <w:noWrap/>
            <w:vAlign w:val="bottom"/>
          </w:tcPr>
          <w:p w14:paraId="31A79568" w14:textId="77777777" w:rsidR="00E72FBB" w:rsidRPr="00E72FBB" w:rsidRDefault="00E72FBB" w:rsidP="00E72FBB">
            <w:pPr>
              <w:jc w:val="center"/>
              <w:rPr>
                <w:lang w:val="es-CR"/>
              </w:rPr>
            </w:pPr>
            <w:r w:rsidRPr="00E72FBB">
              <w:rPr>
                <w:lang w:val="es-CR"/>
              </w:rPr>
              <w:t>7</w:t>
            </w:r>
          </w:p>
        </w:tc>
        <w:tc>
          <w:tcPr>
            <w:tcW w:w="608" w:type="pct"/>
            <w:shd w:val="clear" w:color="auto" w:fill="auto"/>
            <w:noWrap/>
            <w:vAlign w:val="bottom"/>
          </w:tcPr>
          <w:p w14:paraId="051B96EB" w14:textId="77777777" w:rsidR="00E72FBB" w:rsidRPr="00E72FBB" w:rsidRDefault="00E72FBB" w:rsidP="00E72FBB">
            <w:pPr>
              <w:jc w:val="center"/>
              <w:rPr>
                <w:lang w:val="es-CR"/>
              </w:rPr>
            </w:pPr>
            <w:r w:rsidRPr="00E72FBB">
              <w:rPr>
                <w:lang w:val="es-CR"/>
              </w:rPr>
              <w:t>14</w:t>
            </w:r>
          </w:p>
        </w:tc>
        <w:tc>
          <w:tcPr>
            <w:tcW w:w="608" w:type="pct"/>
            <w:shd w:val="clear" w:color="auto" w:fill="auto"/>
            <w:noWrap/>
            <w:vAlign w:val="bottom"/>
          </w:tcPr>
          <w:p w14:paraId="0E796A93" w14:textId="77777777" w:rsidR="00E72FBB" w:rsidRPr="00E72FBB" w:rsidRDefault="00E72FBB" w:rsidP="00E72FBB">
            <w:pPr>
              <w:jc w:val="center"/>
              <w:rPr>
                <w:lang w:val="es-CR"/>
              </w:rPr>
            </w:pPr>
            <w:r w:rsidRPr="00E72FBB">
              <w:rPr>
                <w:lang w:val="es-CR"/>
              </w:rPr>
              <w:t>59</w:t>
            </w:r>
          </w:p>
        </w:tc>
      </w:tr>
      <w:tr w:rsidR="00E72FBB" w:rsidRPr="00E72FBB" w14:paraId="707005B8" w14:textId="77777777" w:rsidTr="00796A37">
        <w:trPr>
          <w:trHeight w:val="256"/>
          <w:jc w:val="center"/>
        </w:trPr>
        <w:tc>
          <w:tcPr>
            <w:tcW w:w="602" w:type="pct"/>
            <w:shd w:val="clear" w:color="auto" w:fill="auto"/>
            <w:noWrap/>
            <w:vAlign w:val="bottom"/>
            <w:hideMark/>
          </w:tcPr>
          <w:p w14:paraId="34CA97BD" w14:textId="77777777" w:rsidR="00E72FBB" w:rsidRPr="00E72FBB" w:rsidRDefault="00E72FBB" w:rsidP="00E72FBB">
            <w:pPr>
              <w:jc w:val="center"/>
              <w:rPr>
                <w:lang w:val="es-CR"/>
              </w:rPr>
            </w:pPr>
            <w:r w:rsidRPr="00E72FBB">
              <w:rPr>
                <w:lang w:val="es-CR"/>
              </w:rPr>
              <w:t>2013</w:t>
            </w:r>
          </w:p>
        </w:tc>
        <w:tc>
          <w:tcPr>
            <w:tcW w:w="410" w:type="pct"/>
            <w:gridSpan w:val="2"/>
          </w:tcPr>
          <w:p w14:paraId="5B2C0480" w14:textId="77777777" w:rsidR="00E72FBB" w:rsidRPr="00E72FBB" w:rsidRDefault="00E72FBB" w:rsidP="00E72FBB">
            <w:pPr>
              <w:jc w:val="center"/>
              <w:rPr>
                <w:lang w:val="es-CR"/>
              </w:rPr>
            </w:pPr>
            <w:r w:rsidRPr="00E72FBB">
              <w:rPr>
                <w:lang w:val="es-CR"/>
              </w:rPr>
              <w:t>154</w:t>
            </w:r>
          </w:p>
        </w:tc>
        <w:tc>
          <w:tcPr>
            <w:tcW w:w="635" w:type="pct"/>
            <w:shd w:val="clear" w:color="auto" w:fill="auto"/>
            <w:noWrap/>
            <w:vAlign w:val="bottom"/>
          </w:tcPr>
          <w:p w14:paraId="42B59058" w14:textId="77777777" w:rsidR="00E72FBB" w:rsidRPr="00E72FBB" w:rsidRDefault="00E72FBB" w:rsidP="00E72FBB">
            <w:pPr>
              <w:jc w:val="center"/>
              <w:rPr>
                <w:lang w:val="es-CR"/>
              </w:rPr>
            </w:pPr>
            <w:r w:rsidRPr="00E72FBB">
              <w:rPr>
                <w:lang w:val="es-CR"/>
              </w:rPr>
              <w:t>1</w:t>
            </w:r>
          </w:p>
        </w:tc>
        <w:tc>
          <w:tcPr>
            <w:tcW w:w="697" w:type="pct"/>
            <w:shd w:val="clear" w:color="auto" w:fill="auto"/>
            <w:noWrap/>
            <w:vAlign w:val="bottom"/>
          </w:tcPr>
          <w:p w14:paraId="4A6F64BF" w14:textId="77777777" w:rsidR="00E72FBB" w:rsidRPr="00E72FBB" w:rsidRDefault="00E72FBB" w:rsidP="00E72FBB">
            <w:pPr>
              <w:jc w:val="center"/>
              <w:rPr>
                <w:lang w:val="es-CR"/>
              </w:rPr>
            </w:pPr>
            <w:r w:rsidRPr="00E72FBB">
              <w:rPr>
                <w:lang w:val="es-CR"/>
              </w:rPr>
              <w:t>59</w:t>
            </w:r>
          </w:p>
        </w:tc>
        <w:tc>
          <w:tcPr>
            <w:tcW w:w="622" w:type="pct"/>
            <w:shd w:val="clear" w:color="auto" w:fill="auto"/>
            <w:noWrap/>
            <w:vAlign w:val="bottom"/>
          </w:tcPr>
          <w:p w14:paraId="2E78D8FE" w14:textId="77777777" w:rsidR="00E72FBB" w:rsidRPr="00E72FBB" w:rsidRDefault="00E72FBB" w:rsidP="00E72FBB">
            <w:pPr>
              <w:jc w:val="center"/>
              <w:rPr>
                <w:lang w:val="es-CR"/>
              </w:rPr>
            </w:pPr>
            <w:r w:rsidRPr="00E72FBB">
              <w:rPr>
                <w:lang w:val="es-CR"/>
              </w:rPr>
              <w:t>6</w:t>
            </w:r>
          </w:p>
        </w:tc>
        <w:tc>
          <w:tcPr>
            <w:tcW w:w="817" w:type="pct"/>
            <w:shd w:val="clear" w:color="auto" w:fill="auto"/>
            <w:noWrap/>
            <w:vAlign w:val="bottom"/>
          </w:tcPr>
          <w:p w14:paraId="6D294770" w14:textId="77777777" w:rsidR="00E72FBB" w:rsidRPr="00E72FBB" w:rsidRDefault="00E72FBB" w:rsidP="00E72FBB">
            <w:pPr>
              <w:jc w:val="center"/>
              <w:rPr>
                <w:lang w:val="es-CR"/>
              </w:rPr>
            </w:pPr>
            <w:r w:rsidRPr="00E72FBB">
              <w:rPr>
                <w:lang w:val="es-CR"/>
              </w:rPr>
              <w:t>10</w:t>
            </w:r>
          </w:p>
        </w:tc>
        <w:tc>
          <w:tcPr>
            <w:tcW w:w="608" w:type="pct"/>
            <w:shd w:val="clear" w:color="auto" w:fill="auto"/>
            <w:noWrap/>
            <w:vAlign w:val="bottom"/>
          </w:tcPr>
          <w:p w14:paraId="63A6723F" w14:textId="77777777" w:rsidR="00E72FBB" w:rsidRPr="00E72FBB" w:rsidRDefault="00E72FBB" w:rsidP="00E72FBB">
            <w:pPr>
              <w:jc w:val="center"/>
              <w:rPr>
                <w:lang w:val="es-CR"/>
              </w:rPr>
            </w:pPr>
            <w:r w:rsidRPr="00E72FBB">
              <w:rPr>
                <w:lang w:val="es-CR"/>
              </w:rPr>
              <w:t>27</w:t>
            </w:r>
          </w:p>
        </w:tc>
        <w:tc>
          <w:tcPr>
            <w:tcW w:w="608" w:type="pct"/>
            <w:shd w:val="clear" w:color="auto" w:fill="auto"/>
            <w:noWrap/>
            <w:vAlign w:val="bottom"/>
          </w:tcPr>
          <w:p w14:paraId="0379BDB9" w14:textId="77777777" w:rsidR="00E72FBB" w:rsidRPr="00E72FBB" w:rsidRDefault="00E72FBB" w:rsidP="00E72FBB">
            <w:pPr>
              <w:jc w:val="center"/>
              <w:rPr>
                <w:lang w:val="es-CR"/>
              </w:rPr>
            </w:pPr>
            <w:r w:rsidRPr="00E72FBB">
              <w:rPr>
                <w:lang w:val="es-CR"/>
              </w:rPr>
              <w:t>51</w:t>
            </w:r>
          </w:p>
        </w:tc>
      </w:tr>
      <w:tr w:rsidR="00E72FBB" w:rsidRPr="00E72FBB" w14:paraId="464D3628" w14:textId="77777777" w:rsidTr="00796A37">
        <w:trPr>
          <w:trHeight w:val="256"/>
          <w:jc w:val="center"/>
        </w:trPr>
        <w:tc>
          <w:tcPr>
            <w:tcW w:w="602" w:type="pct"/>
            <w:shd w:val="clear" w:color="auto" w:fill="auto"/>
            <w:noWrap/>
            <w:vAlign w:val="bottom"/>
            <w:hideMark/>
          </w:tcPr>
          <w:p w14:paraId="149867CC" w14:textId="77777777" w:rsidR="00E72FBB" w:rsidRPr="00E72FBB" w:rsidRDefault="00E72FBB" w:rsidP="00E72FBB">
            <w:pPr>
              <w:jc w:val="center"/>
              <w:rPr>
                <w:lang w:val="es-CR"/>
              </w:rPr>
            </w:pPr>
            <w:r w:rsidRPr="00E72FBB">
              <w:rPr>
                <w:lang w:val="es-CR"/>
              </w:rPr>
              <w:t>2014</w:t>
            </w:r>
          </w:p>
        </w:tc>
        <w:tc>
          <w:tcPr>
            <w:tcW w:w="410" w:type="pct"/>
            <w:gridSpan w:val="2"/>
          </w:tcPr>
          <w:p w14:paraId="35D2ABA4" w14:textId="77777777" w:rsidR="00E72FBB" w:rsidRPr="00E72FBB" w:rsidRDefault="00E72FBB" w:rsidP="00E72FBB">
            <w:pPr>
              <w:jc w:val="center"/>
              <w:rPr>
                <w:lang w:val="es-CR"/>
              </w:rPr>
            </w:pPr>
            <w:r w:rsidRPr="00E72FBB">
              <w:rPr>
                <w:lang w:val="es-CR"/>
              </w:rPr>
              <w:t>251</w:t>
            </w:r>
          </w:p>
        </w:tc>
        <w:tc>
          <w:tcPr>
            <w:tcW w:w="635" w:type="pct"/>
            <w:shd w:val="clear" w:color="auto" w:fill="auto"/>
            <w:noWrap/>
            <w:vAlign w:val="bottom"/>
          </w:tcPr>
          <w:p w14:paraId="6E0F84B2" w14:textId="77777777" w:rsidR="00E72FBB" w:rsidRPr="00E72FBB" w:rsidRDefault="00E72FBB" w:rsidP="00E72FBB">
            <w:pPr>
              <w:jc w:val="center"/>
              <w:rPr>
                <w:lang w:val="es-CR"/>
              </w:rPr>
            </w:pPr>
            <w:r w:rsidRPr="00E72FBB">
              <w:rPr>
                <w:lang w:val="es-CR"/>
              </w:rPr>
              <w:t>0</w:t>
            </w:r>
          </w:p>
        </w:tc>
        <w:tc>
          <w:tcPr>
            <w:tcW w:w="697" w:type="pct"/>
            <w:shd w:val="clear" w:color="auto" w:fill="auto"/>
            <w:noWrap/>
            <w:vAlign w:val="bottom"/>
          </w:tcPr>
          <w:p w14:paraId="6462A3DD" w14:textId="77777777" w:rsidR="00E72FBB" w:rsidRPr="00E72FBB" w:rsidRDefault="00E72FBB" w:rsidP="00E72FBB">
            <w:pPr>
              <w:jc w:val="center"/>
              <w:rPr>
                <w:lang w:val="es-CR"/>
              </w:rPr>
            </w:pPr>
            <w:r w:rsidRPr="00E72FBB">
              <w:rPr>
                <w:lang w:val="es-CR"/>
              </w:rPr>
              <w:t>127</w:t>
            </w:r>
          </w:p>
        </w:tc>
        <w:tc>
          <w:tcPr>
            <w:tcW w:w="622" w:type="pct"/>
            <w:shd w:val="clear" w:color="auto" w:fill="auto"/>
            <w:noWrap/>
            <w:vAlign w:val="bottom"/>
          </w:tcPr>
          <w:p w14:paraId="37353139" w14:textId="77777777" w:rsidR="00E72FBB" w:rsidRPr="00E72FBB" w:rsidRDefault="00E72FBB" w:rsidP="00E72FBB">
            <w:pPr>
              <w:jc w:val="center"/>
              <w:rPr>
                <w:lang w:val="es-CR"/>
              </w:rPr>
            </w:pPr>
            <w:r w:rsidRPr="00E72FBB">
              <w:rPr>
                <w:lang w:val="es-CR"/>
              </w:rPr>
              <w:t>8</w:t>
            </w:r>
          </w:p>
        </w:tc>
        <w:tc>
          <w:tcPr>
            <w:tcW w:w="817" w:type="pct"/>
            <w:shd w:val="clear" w:color="auto" w:fill="auto"/>
            <w:noWrap/>
            <w:vAlign w:val="bottom"/>
          </w:tcPr>
          <w:p w14:paraId="0EAE2CAE" w14:textId="77777777" w:rsidR="00E72FBB" w:rsidRPr="00E72FBB" w:rsidRDefault="00E72FBB" w:rsidP="00E72FBB">
            <w:pPr>
              <w:jc w:val="center"/>
              <w:rPr>
                <w:lang w:val="es-CR"/>
              </w:rPr>
            </w:pPr>
            <w:r w:rsidRPr="00E72FBB">
              <w:rPr>
                <w:lang w:val="es-CR"/>
              </w:rPr>
              <w:t>25</w:t>
            </w:r>
          </w:p>
        </w:tc>
        <w:tc>
          <w:tcPr>
            <w:tcW w:w="608" w:type="pct"/>
            <w:shd w:val="clear" w:color="auto" w:fill="auto"/>
            <w:noWrap/>
            <w:vAlign w:val="bottom"/>
          </w:tcPr>
          <w:p w14:paraId="4AF4C1F0" w14:textId="77777777" w:rsidR="00E72FBB" w:rsidRPr="00E72FBB" w:rsidRDefault="00E72FBB" w:rsidP="00E72FBB">
            <w:pPr>
              <w:jc w:val="center"/>
              <w:rPr>
                <w:lang w:val="es-CR"/>
              </w:rPr>
            </w:pPr>
            <w:r w:rsidRPr="00E72FBB">
              <w:rPr>
                <w:lang w:val="es-CR"/>
              </w:rPr>
              <w:t>40</w:t>
            </w:r>
          </w:p>
        </w:tc>
        <w:tc>
          <w:tcPr>
            <w:tcW w:w="608" w:type="pct"/>
            <w:shd w:val="clear" w:color="auto" w:fill="auto"/>
            <w:noWrap/>
            <w:vAlign w:val="bottom"/>
          </w:tcPr>
          <w:p w14:paraId="2AC0ECE7" w14:textId="77777777" w:rsidR="00E72FBB" w:rsidRPr="00E72FBB" w:rsidRDefault="00E72FBB" w:rsidP="00E72FBB">
            <w:pPr>
              <w:jc w:val="center"/>
              <w:rPr>
                <w:lang w:val="es-CR"/>
              </w:rPr>
            </w:pPr>
            <w:r w:rsidRPr="00E72FBB">
              <w:rPr>
                <w:lang w:val="es-CR"/>
              </w:rPr>
              <w:t>51</w:t>
            </w:r>
          </w:p>
        </w:tc>
      </w:tr>
      <w:tr w:rsidR="00E72FBB" w:rsidRPr="00E72FBB" w14:paraId="1773FA06" w14:textId="77777777" w:rsidTr="00796A37">
        <w:trPr>
          <w:trHeight w:val="256"/>
          <w:jc w:val="center"/>
        </w:trPr>
        <w:tc>
          <w:tcPr>
            <w:tcW w:w="602" w:type="pct"/>
            <w:shd w:val="clear" w:color="auto" w:fill="auto"/>
            <w:noWrap/>
            <w:vAlign w:val="bottom"/>
            <w:hideMark/>
          </w:tcPr>
          <w:p w14:paraId="1B236703" w14:textId="77777777" w:rsidR="00E72FBB" w:rsidRPr="00E72FBB" w:rsidRDefault="00E72FBB" w:rsidP="00E72FBB">
            <w:pPr>
              <w:jc w:val="center"/>
              <w:rPr>
                <w:lang w:val="es-CR"/>
              </w:rPr>
            </w:pPr>
            <w:r w:rsidRPr="00E72FBB">
              <w:rPr>
                <w:lang w:val="es-CR"/>
              </w:rPr>
              <w:t>2015</w:t>
            </w:r>
          </w:p>
        </w:tc>
        <w:tc>
          <w:tcPr>
            <w:tcW w:w="410" w:type="pct"/>
            <w:gridSpan w:val="2"/>
          </w:tcPr>
          <w:p w14:paraId="3833A6B2" w14:textId="77777777" w:rsidR="00E72FBB" w:rsidRPr="00E72FBB" w:rsidRDefault="00E72FBB" w:rsidP="00E72FBB">
            <w:pPr>
              <w:jc w:val="center"/>
              <w:rPr>
                <w:lang w:val="es-CR"/>
              </w:rPr>
            </w:pPr>
            <w:r w:rsidRPr="00E72FBB">
              <w:rPr>
                <w:lang w:val="es-CR"/>
              </w:rPr>
              <w:t>324</w:t>
            </w:r>
          </w:p>
        </w:tc>
        <w:tc>
          <w:tcPr>
            <w:tcW w:w="635" w:type="pct"/>
            <w:shd w:val="clear" w:color="auto" w:fill="auto"/>
            <w:noWrap/>
            <w:vAlign w:val="bottom"/>
          </w:tcPr>
          <w:p w14:paraId="308ED4E1" w14:textId="77777777" w:rsidR="00E72FBB" w:rsidRPr="00E72FBB" w:rsidRDefault="00E72FBB" w:rsidP="00E72FBB">
            <w:pPr>
              <w:jc w:val="center"/>
              <w:rPr>
                <w:lang w:val="es-CR"/>
              </w:rPr>
            </w:pPr>
            <w:r w:rsidRPr="00E72FBB">
              <w:rPr>
                <w:lang w:val="es-CR"/>
              </w:rPr>
              <w:t>3</w:t>
            </w:r>
          </w:p>
        </w:tc>
        <w:tc>
          <w:tcPr>
            <w:tcW w:w="697" w:type="pct"/>
            <w:shd w:val="clear" w:color="auto" w:fill="auto"/>
            <w:noWrap/>
            <w:vAlign w:val="bottom"/>
          </w:tcPr>
          <w:p w14:paraId="728989E3" w14:textId="77777777" w:rsidR="00E72FBB" w:rsidRPr="00E72FBB" w:rsidRDefault="00E72FBB" w:rsidP="00E72FBB">
            <w:pPr>
              <w:jc w:val="center"/>
              <w:rPr>
                <w:lang w:val="es-CR"/>
              </w:rPr>
            </w:pPr>
            <w:r w:rsidRPr="00E72FBB">
              <w:rPr>
                <w:lang w:val="es-CR"/>
              </w:rPr>
              <w:t>164</w:t>
            </w:r>
          </w:p>
        </w:tc>
        <w:tc>
          <w:tcPr>
            <w:tcW w:w="622" w:type="pct"/>
            <w:shd w:val="clear" w:color="auto" w:fill="auto"/>
            <w:noWrap/>
            <w:vAlign w:val="bottom"/>
          </w:tcPr>
          <w:p w14:paraId="217BB49D" w14:textId="77777777" w:rsidR="00E72FBB" w:rsidRPr="00E72FBB" w:rsidRDefault="00E72FBB" w:rsidP="00E72FBB">
            <w:pPr>
              <w:jc w:val="center"/>
              <w:rPr>
                <w:lang w:val="es-CR"/>
              </w:rPr>
            </w:pPr>
            <w:r w:rsidRPr="00E72FBB">
              <w:rPr>
                <w:lang w:val="es-CR"/>
              </w:rPr>
              <w:t>15</w:t>
            </w:r>
          </w:p>
        </w:tc>
        <w:tc>
          <w:tcPr>
            <w:tcW w:w="817" w:type="pct"/>
            <w:shd w:val="clear" w:color="auto" w:fill="auto"/>
            <w:noWrap/>
            <w:vAlign w:val="bottom"/>
          </w:tcPr>
          <w:p w14:paraId="21CCBB49" w14:textId="77777777" w:rsidR="00E72FBB" w:rsidRPr="00E72FBB" w:rsidRDefault="00E72FBB" w:rsidP="00E72FBB">
            <w:pPr>
              <w:jc w:val="center"/>
              <w:rPr>
                <w:lang w:val="es-CR"/>
              </w:rPr>
            </w:pPr>
            <w:r w:rsidRPr="00E72FBB">
              <w:rPr>
                <w:lang w:val="es-CR"/>
              </w:rPr>
              <w:t>33</w:t>
            </w:r>
          </w:p>
        </w:tc>
        <w:tc>
          <w:tcPr>
            <w:tcW w:w="608" w:type="pct"/>
            <w:shd w:val="clear" w:color="auto" w:fill="auto"/>
            <w:noWrap/>
            <w:vAlign w:val="bottom"/>
          </w:tcPr>
          <w:p w14:paraId="4639A79A" w14:textId="77777777" w:rsidR="00E72FBB" w:rsidRPr="00E72FBB" w:rsidRDefault="00E72FBB" w:rsidP="00E72FBB">
            <w:pPr>
              <w:jc w:val="center"/>
              <w:rPr>
                <w:lang w:val="es-CR"/>
              </w:rPr>
            </w:pPr>
            <w:r w:rsidRPr="00E72FBB">
              <w:rPr>
                <w:lang w:val="es-CR"/>
              </w:rPr>
              <w:t>44</w:t>
            </w:r>
          </w:p>
        </w:tc>
        <w:tc>
          <w:tcPr>
            <w:tcW w:w="608" w:type="pct"/>
            <w:shd w:val="clear" w:color="auto" w:fill="auto"/>
            <w:noWrap/>
            <w:vAlign w:val="bottom"/>
          </w:tcPr>
          <w:p w14:paraId="2CDF8EBF" w14:textId="77777777" w:rsidR="00E72FBB" w:rsidRPr="00E72FBB" w:rsidRDefault="00E72FBB" w:rsidP="00E72FBB">
            <w:pPr>
              <w:jc w:val="center"/>
              <w:rPr>
                <w:lang w:val="es-CR"/>
              </w:rPr>
            </w:pPr>
            <w:r w:rsidRPr="00E72FBB">
              <w:rPr>
                <w:lang w:val="es-CR"/>
              </w:rPr>
              <w:t>65</w:t>
            </w:r>
          </w:p>
        </w:tc>
      </w:tr>
      <w:tr w:rsidR="00E72FBB" w:rsidRPr="00E72FBB" w14:paraId="63D72974" w14:textId="77777777" w:rsidTr="00796A37">
        <w:trPr>
          <w:trHeight w:val="256"/>
          <w:jc w:val="center"/>
        </w:trPr>
        <w:tc>
          <w:tcPr>
            <w:tcW w:w="602" w:type="pct"/>
            <w:shd w:val="clear" w:color="auto" w:fill="auto"/>
            <w:noWrap/>
            <w:vAlign w:val="bottom"/>
            <w:hideMark/>
          </w:tcPr>
          <w:p w14:paraId="574B7A57" w14:textId="77777777" w:rsidR="00E72FBB" w:rsidRPr="00E72FBB" w:rsidRDefault="00E72FBB" w:rsidP="00E72FBB">
            <w:pPr>
              <w:jc w:val="center"/>
              <w:rPr>
                <w:lang w:val="es-CR"/>
              </w:rPr>
            </w:pPr>
            <w:r w:rsidRPr="00E72FBB">
              <w:rPr>
                <w:lang w:val="es-CR"/>
              </w:rPr>
              <w:t>2016</w:t>
            </w:r>
          </w:p>
        </w:tc>
        <w:tc>
          <w:tcPr>
            <w:tcW w:w="410" w:type="pct"/>
            <w:gridSpan w:val="2"/>
          </w:tcPr>
          <w:p w14:paraId="05A1445C" w14:textId="77777777" w:rsidR="00E72FBB" w:rsidRPr="00E72FBB" w:rsidRDefault="00E72FBB" w:rsidP="00E72FBB">
            <w:pPr>
              <w:jc w:val="center"/>
              <w:rPr>
                <w:lang w:val="es-CR"/>
              </w:rPr>
            </w:pPr>
            <w:r w:rsidRPr="00E72FBB">
              <w:rPr>
                <w:lang w:val="es-CR"/>
              </w:rPr>
              <w:t>505</w:t>
            </w:r>
          </w:p>
        </w:tc>
        <w:tc>
          <w:tcPr>
            <w:tcW w:w="635" w:type="pct"/>
            <w:shd w:val="clear" w:color="auto" w:fill="auto"/>
            <w:noWrap/>
            <w:vAlign w:val="bottom"/>
          </w:tcPr>
          <w:p w14:paraId="16C82E5A" w14:textId="77777777" w:rsidR="00E72FBB" w:rsidRPr="00E72FBB" w:rsidRDefault="00E72FBB" w:rsidP="00E72FBB">
            <w:pPr>
              <w:jc w:val="center"/>
              <w:rPr>
                <w:lang w:val="es-CR"/>
              </w:rPr>
            </w:pPr>
            <w:r w:rsidRPr="00E72FBB">
              <w:rPr>
                <w:lang w:val="es-CR"/>
              </w:rPr>
              <w:t>6</w:t>
            </w:r>
          </w:p>
        </w:tc>
        <w:tc>
          <w:tcPr>
            <w:tcW w:w="697" w:type="pct"/>
            <w:shd w:val="clear" w:color="auto" w:fill="auto"/>
            <w:noWrap/>
            <w:vAlign w:val="bottom"/>
          </w:tcPr>
          <w:p w14:paraId="18A6FDA0" w14:textId="77777777" w:rsidR="00E72FBB" w:rsidRPr="00E72FBB" w:rsidRDefault="00E72FBB" w:rsidP="00E72FBB">
            <w:pPr>
              <w:jc w:val="center"/>
              <w:rPr>
                <w:lang w:val="es-CR"/>
              </w:rPr>
            </w:pPr>
            <w:r w:rsidRPr="00E72FBB">
              <w:rPr>
                <w:lang w:val="es-CR"/>
              </w:rPr>
              <w:t>307</w:t>
            </w:r>
          </w:p>
        </w:tc>
        <w:tc>
          <w:tcPr>
            <w:tcW w:w="622" w:type="pct"/>
            <w:shd w:val="clear" w:color="auto" w:fill="auto"/>
            <w:noWrap/>
            <w:vAlign w:val="bottom"/>
          </w:tcPr>
          <w:p w14:paraId="595CAF2D" w14:textId="77777777" w:rsidR="00E72FBB" w:rsidRPr="00E72FBB" w:rsidRDefault="00E72FBB" w:rsidP="00E72FBB">
            <w:pPr>
              <w:jc w:val="center"/>
              <w:rPr>
                <w:lang w:val="es-CR"/>
              </w:rPr>
            </w:pPr>
            <w:r w:rsidRPr="00E72FBB">
              <w:rPr>
                <w:lang w:val="es-CR"/>
              </w:rPr>
              <w:t>54</w:t>
            </w:r>
          </w:p>
        </w:tc>
        <w:tc>
          <w:tcPr>
            <w:tcW w:w="817" w:type="pct"/>
            <w:shd w:val="clear" w:color="auto" w:fill="auto"/>
            <w:noWrap/>
            <w:vAlign w:val="bottom"/>
          </w:tcPr>
          <w:p w14:paraId="53B93933" w14:textId="77777777" w:rsidR="00E72FBB" w:rsidRPr="00E72FBB" w:rsidRDefault="00E72FBB" w:rsidP="00E72FBB">
            <w:pPr>
              <w:jc w:val="center"/>
              <w:rPr>
                <w:lang w:val="es-CR"/>
              </w:rPr>
            </w:pPr>
            <w:r w:rsidRPr="00E72FBB">
              <w:rPr>
                <w:lang w:val="es-CR"/>
              </w:rPr>
              <w:t>28</w:t>
            </w:r>
          </w:p>
        </w:tc>
        <w:tc>
          <w:tcPr>
            <w:tcW w:w="608" w:type="pct"/>
            <w:shd w:val="clear" w:color="auto" w:fill="auto"/>
            <w:noWrap/>
            <w:vAlign w:val="bottom"/>
          </w:tcPr>
          <w:p w14:paraId="03D429EE" w14:textId="77777777" w:rsidR="00E72FBB" w:rsidRPr="00E72FBB" w:rsidRDefault="00E72FBB" w:rsidP="00E72FBB">
            <w:pPr>
              <w:jc w:val="center"/>
              <w:rPr>
                <w:lang w:val="es-CR"/>
              </w:rPr>
            </w:pPr>
            <w:r w:rsidRPr="00E72FBB">
              <w:rPr>
                <w:lang w:val="es-CR"/>
              </w:rPr>
              <w:t>70</w:t>
            </w:r>
          </w:p>
        </w:tc>
        <w:tc>
          <w:tcPr>
            <w:tcW w:w="608" w:type="pct"/>
            <w:shd w:val="clear" w:color="auto" w:fill="auto"/>
            <w:noWrap/>
            <w:vAlign w:val="bottom"/>
          </w:tcPr>
          <w:p w14:paraId="7D593F1D" w14:textId="77777777" w:rsidR="00E72FBB" w:rsidRPr="00E72FBB" w:rsidRDefault="00E72FBB" w:rsidP="00E72FBB">
            <w:pPr>
              <w:jc w:val="center"/>
              <w:rPr>
                <w:lang w:val="es-CR"/>
              </w:rPr>
            </w:pPr>
            <w:r w:rsidRPr="00E72FBB">
              <w:rPr>
                <w:lang w:val="es-CR"/>
              </w:rPr>
              <w:t>40</w:t>
            </w:r>
          </w:p>
        </w:tc>
      </w:tr>
      <w:tr w:rsidR="00E72FBB" w:rsidRPr="00E72FBB" w14:paraId="09FE73DB" w14:textId="77777777" w:rsidTr="00796A37">
        <w:trPr>
          <w:trHeight w:val="256"/>
          <w:jc w:val="center"/>
        </w:trPr>
        <w:tc>
          <w:tcPr>
            <w:tcW w:w="602" w:type="pct"/>
            <w:shd w:val="clear" w:color="auto" w:fill="auto"/>
            <w:noWrap/>
            <w:vAlign w:val="bottom"/>
            <w:hideMark/>
          </w:tcPr>
          <w:p w14:paraId="505E32F6" w14:textId="77777777" w:rsidR="00E72FBB" w:rsidRPr="00E72FBB" w:rsidRDefault="00E72FBB" w:rsidP="00E72FBB">
            <w:pPr>
              <w:jc w:val="center"/>
              <w:rPr>
                <w:lang w:val="es-CR"/>
              </w:rPr>
            </w:pPr>
            <w:r w:rsidRPr="00E72FBB">
              <w:rPr>
                <w:lang w:val="es-CR"/>
              </w:rPr>
              <w:t>2017</w:t>
            </w:r>
          </w:p>
        </w:tc>
        <w:tc>
          <w:tcPr>
            <w:tcW w:w="410" w:type="pct"/>
            <w:gridSpan w:val="2"/>
          </w:tcPr>
          <w:p w14:paraId="48D5EFD1" w14:textId="77777777" w:rsidR="00E72FBB" w:rsidRPr="00E72FBB" w:rsidRDefault="00E72FBB" w:rsidP="00E72FBB">
            <w:pPr>
              <w:jc w:val="center"/>
              <w:rPr>
                <w:lang w:val="es-CR"/>
              </w:rPr>
            </w:pPr>
            <w:r w:rsidRPr="00E72FBB">
              <w:rPr>
                <w:lang w:val="es-CR"/>
              </w:rPr>
              <w:t>647</w:t>
            </w:r>
          </w:p>
        </w:tc>
        <w:tc>
          <w:tcPr>
            <w:tcW w:w="635" w:type="pct"/>
            <w:shd w:val="clear" w:color="auto" w:fill="auto"/>
            <w:noWrap/>
            <w:vAlign w:val="bottom"/>
          </w:tcPr>
          <w:p w14:paraId="525E06B5" w14:textId="77777777" w:rsidR="00E72FBB" w:rsidRPr="00E72FBB" w:rsidRDefault="00E72FBB" w:rsidP="00E72FBB">
            <w:pPr>
              <w:jc w:val="center"/>
              <w:rPr>
                <w:lang w:val="es-CR"/>
              </w:rPr>
            </w:pPr>
            <w:r w:rsidRPr="00E72FBB">
              <w:rPr>
                <w:lang w:val="es-CR"/>
              </w:rPr>
              <w:t>2</w:t>
            </w:r>
          </w:p>
        </w:tc>
        <w:tc>
          <w:tcPr>
            <w:tcW w:w="697" w:type="pct"/>
            <w:shd w:val="clear" w:color="auto" w:fill="auto"/>
            <w:noWrap/>
            <w:vAlign w:val="bottom"/>
          </w:tcPr>
          <w:p w14:paraId="7C34292A" w14:textId="77777777" w:rsidR="00E72FBB" w:rsidRPr="00E72FBB" w:rsidRDefault="00E72FBB" w:rsidP="00E72FBB">
            <w:pPr>
              <w:jc w:val="center"/>
              <w:rPr>
                <w:lang w:val="es-CR"/>
              </w:rPr>
            </w:pPr>
            <w:r w:rsidRPr="00E72FBB">
              <w:rPr>
                <w:lang w:val="es-CR"/>
              </w:rPr>
              <w:t>426</w:t>
            </w:r>
          </w:p>
        </w:tc>
        <w:tc>
          <w:tcPr>
            <w:tcW w:w="622" w:type="pct"/>
            <w:shd w:val="clear" w:color="auto" w:fill="auto"/>
            <w:noWrap/>
            <w:vAlign w:val="bottom"/>
          </w:tcPr>
          <w:p w14:paraId="781C212C" w14:textId="77777777" w:rsidR="00E72FBB" w:rsidRPr="00E72FBB" w:rsidRDefault="00E72FBB" w:rsidP="00E72FBB">
            <w:pPr>
              <w:jc w:val="center"/>
              <w:rPr>
                <w:lang w:val="es-CR"/>
              </w:rPr>
            </w:pPr>
            <w:r w:rsidRPr="00E72FBB">
              <w:rPr>
                <w:lang w:val="es-CR"/>
              </w:rPr>
              <w:t>140</w:t>
            </w:r>
          </w:p>
        </w:tc>
        <w:tc>
          <w:tcPr>
            <w:tcW w:w="817" w:type="pct"/>
            <w:shd w:val="clear" w:color="auto" w:fill="auto"/>
            <w:noWrap/>
            <w:vAlign w:val="bottom"/>
          </w:tcPr>
          <w:p w14:paraId="6A318AFF" w14:textId="77777777" w:rsidR="00E72FBB" w:rsidRPr="00E72FBB" w:rsidRDefault="00E72FBB" w:rsidP="00E72FBB">
            <w:pPr>
              <w:jc w:val="center"/>
              <w:rPr>
                <w:lang w:val="es-CR"/>
              </w:rPr>
            </w:pPr>
            <w:r w:rsidRPr="00E72FBB">
              <w:rPr>
                <w:lang w:val="es-CR"/>
              </w:rPr>
              <w:t>40</w:t>
            </w:r>
          </w:p>
        </w:tc>
        <w:tc>
          <w:tcPr>
            <w:tcW w:w="608" w:type="pct"/>
            <w:shd w:val="clear" w:color="auto" w:fill="auto"/>
            <w:noWrap/>
            <w:vAlign w:val="bottom"/>
          </w:tcPr>
          <w:p w14:paraId="09AE35C7" w14:textId="77777777" w:rsidR="00E72FBB" w:rsidRPr="00E72FBB" w:rsidRDefault="00E72FBB" w:rsidP="00E72FBB">
            <w:pPr>
              <w:jc w:val="center"/>
              <w:rPr>
                <w:lang w:val="es-CR"/>
              </w:rPr>
            </w:pPr>
            <w:r w:rsidRPr="00E72FBB">
              <w:rPr>
                <w:lang w:val="es-CR"/>
              </w:rPr>
              <w:t>29</w:t>
            </w:r>
          </w:p>
        </w:tc>
        <w:tc>
          <w:tcPr>
            <w:tcW w:w="608" w:type="pct"/>
            <w:shd w:val="clear" w:color="auto" w:fill="auto"/>
            <w:noWrap/>
            <w:vAlign w:val="bottom"/>
          </w:tcPr>
          <w:p w14:paraId="7B51BE4C" w14:textId="77777777" w:rsidR="00E72FBB" w:rsidRPr="00E72FBB" w:rsidRDefault="00E72FBB" w:rsidP="00E72FBB">
            <w:pPr>
              <w:jc w:val="center"/>
              <w:rPr>
                <w:lang w:val="es-CR"/>
              </w:rPr>
            </w:pPr>
            <w:r w:rsidRPr="00E72FBB">
              <w:rPr>
                <w:lang w:val="es-CR"/>
              </w:rPr>
              <w:t>10</w:t>
            </w:r>
          </w:p>
        </w:tc>
      </w:tr>
      <w:tr w:rsidR="00E72FBB" w:rsidRPr="00E72FBB" w14:paraId="0627A906" w14:textId="77777777" w:rsidTr="00796A37">
        <w:trPr>
          <w:trHeight w:val="256"/>
          <w:jc w:val="center"/>
        </w:trPr>
        <w:tc>
          <w:tcPr>
            <w:tcW w:w="602" w:type="pct"/>
            <w:tcBorders>
              <w:bottom w:val="nil"/>
            </w:tcBorders>
            <w:shd w:val="clear" w:color="auto" w:fill="auto"/>
            <w:noWrap/>
            <w:vAlign w:val="bottom"/>
            <w:hideMark/>
          </w:tcPr>
          <w:p w14:paraId="01AF50FC" w14:textId="77777777" w:rsidR="00E72FBB" w:rsidRPr="00E72FBB" w:rsidRDefault="00E72FBB" w:rsidP="00E72FBB">
            <w:pPr>
              <w:jc w:val="center"/>
              <w:rPr>
                <w:lang w:val="es-CR"/>
              </w:rPr>
            </w:pPr>
            <w:r w:rsidRPr="00E72FBB">
              <w:rPr>
                <w:lang w:val="es-CR"/>
              </w:rPr>
              <w:t>2018</w:t>
            </w:r>
          </w:p>
        </w:tc>
        <w:tc>
          <w:tcPr>
            <w:tcW w:w="410" w:type="pct"/>
            <w:gridSpan w:val="2"/>
            <w:tcBorders>
              <w:bottom w:val="nil"/>
            </w:tcBorders>
          </w:tcPr>
          <w:p w14:paraId="3DC27E68" w14:textId="77777777" w:rsidR="00E72FBB" w:rsidRPr="00E72FBB" w:rsidRDefault="00E72FBB" w:rsidP="00E72FBB">
            <w:pPr>
              <w:jc w:val="center"/>
              <w:rPr>
                <w:lang w:val="es-CR"/>
              </w:rPr>
            </w:pPr>
            <w:r w:rsidRPr="00E72FBB">
              <w:rPr>
                <w:lang w:val="es-CR"/>
              </w:rPr>
              <w:t>873</w:t>
            </w:r>
          </w:p>
        </w:tc>
        <w:tc>
          <w:tcPr>
            <w:tcW w:w="635" w:type="pct"/>
            <w:tcBorders>
              <w:bottom w:val="nil"/>
            </w:tcBorders>
            <w:shd w:val="clear" w:color="auto" w:fill="auto"/>
            <w:noWrap/>
            <w:vAlign w:val="bottom"/>
          </w:tcPr>
          <w:p w14:paraId="697831B9" w14:textId="77777777" w:rsidR="00E72FBB" w:rsidRPr="00E72FBB" w:rsidRDefault="00E72FBB" w:rsidP="00E72FBB">
            <w:pPr>
              <w:jc w:val="center"/>
              <w:rPr>
                <w:lang w:val="es-CR"/>
              </w:rPr>
            </w:pPr>
            <w:r w:rsidRPr="00E72FBB">
              <w:rPr>
                <w:lang w:val="es-CR"/>
              </w:rPr>
              <w:t>2</w:t>
            </w:r>
          </w:p>
        </w:tc>
        <w:tc>
          <w:tcPr>
            <w:tcW w:w="697" w:type="pct"/>
            <w:tcBorders>
              <w:bottom w:val="nil"/>
            </w:tcBorders>
            <w:shd w:val="clear" w:color="auto" w:fill="auto"/>
            <w:noWrap/>
            <w:vAlign w:val="bottom"/>
          </w:tcPr>
          <w:p w14:paraId="43188429" w14:textId="77777777" w:rsidR="00E72FBB" w:rsidRPr="00E72FBB" w:rsidRDefault="00E72FBB" w:rsidP="00E72FBB">
            <w:pPr>
              <w:jc w:val="center"/>
              <w:rPr>
                <w:lang w:val="es-CR"/>
              </w:rPr>
            </w:pPr>
            <w:r w:rsidRPr="00E72FBB">
              <w:rPr>
                <w:lang w:val="es-CR"/>
              </w:rPr>
              <w:t>422</w:t>
            </w:r>
          </w:p>
        </w:tc>
        <w:tc>
          <w:tcPr>
            <w:tcW w:w="622" w:type="pct"/>
            <w:tcBorders>
              <w:bottom w:val="nil"/>
            </w:tcBorders>
            <w:shd w:val="clear" w:color="auto" w:fill="auto"/>
            <w:noWrap/>
            <w:vAlign w:val="bottom"/>
          </w:tcPr>
          <w:p w14:paraId="1E92FFB3" w14:textId="77777777" w:rsidR="00E72FBB" w:rsidRPr="00E72FBB" w:rsidRDefault="00E72FBB" w:rsidP="00E72FBB">
            <w:pPr>
              <w:jc w:val="center"/>
              <w:rPr>
                <w:lang w:val="es-CR"/>
              </w:rPr>
            </w:pPr>
            <w:r w:rsidRPr="00E72FBB">
              <w:rPr>
                <w:lang w:val="es-CR"/>
              </w:rPr>
              <w:t>402</w:t>
            </w:r>
          </w:p>
        </w:tc>
        <w:tc>
          <w:tcPr>
            <w:tcW w:w="817" w:type="pct"/>
            <w:tcBorders>
              <w:bottom w:val="nil"/>
            </w:tcBorders>
            <w:shd w:val="clear" w:color="auto" w:fill="auto"/>
            <w:noWrap/>
            <w:vAlign w:val="bottom"/>
          </w:tcPr>
          <w:p w14:paraId="08683199" w14:textId="77777777" w:rsidR="00E72FBB" w:rsidRPr="00E72FBB" w:rsidRDefault="00E72FBB" w:rsidP="00E72FBB">
            <w:pPr>
              <w:jc w:val="center"/>
              <w:rPr>
                <w:lang w:val="es-CR"/>
              </w:rPr>
            </w:pPr>
            <w:r w:rsidRPr="00E72FBB">
              <w:rPr>
                <w:lang w:val="es-CR"/>
              </w:rPr>
              <w:t>29</w:t>
            </w:r>
          </w:p>
        </w:tc>
        <w:tc>
          <w:tcPr>
            <w:tcW w:w="608" w:type="pct"/>
            <w:tcBorders>
              <w:bottom w:val="nil"/>
            </w:tcBorders>
            <w:shd w:val="clear" w:color="auto" w:fill="auto"/>
            <w:noWrap/>
            <w:vAlign w:val="bottom"/>
          </w:tcPr>
          <w:p w14:paraId="20437D92" w14:textId="77777777" w:rsidR="00E72FBB" w:rsidRPr="00E72FBB" w:rsidRDefault="00E72FBB" w:rsidP="00E72FBB">
            <w:pPr>
              <w:jc w:val="center"/>
              <w:rPr>
                <w:lang w:val="es-CR"/>
              </w:rPr>
            </w:pPr>
            <w:r w:rsidRPr="00E72FBB">
              <w:rPr>
                <w:lang w:val="es-CR"/>
              </w:rPr>
              <w:t>14</w:t>
            </w:r>
          </w:p>
        </w:tc>
        <w:tc>
          <w:tcPr>
            <w:tcW w:w="608" w:type="pct"/>
            <w:tcBorders>
              <w:bottom w:val="nil"/>
            </w:tcBorders>
            <w:shd w:val="clear" w:color="auto" w:fill="auto"/>
            <w:noWrap/>
            <w:vAlign w:val="bottom"/>
          </w:tcPr>
          <w:p w14:paraId="58350C59" w14:textId="77777777" w:rsidR="00E72FBB" w:rsidRPr="00E72FBB" w:rsidRDefault="00E72FBB" w:rsidP="00E72FBB">
            <w:pPr>
              <w:jc w:val="center"/>
              <w:rPr>
                <w:lang w:val="es-CR"/>
              </w:rPr>
            </w:pPr>
            <w:r w:rsidRPr="00E72FBB">
              <w:rPr>
                <w:lang w:val="es-CR"/>
              </w:rPr>
              <w:t>4</w:t>
            </w:r>
          </w:p>
        </w:tc>
      </w:tr>
      <w:tr w:rsidR="00E72FBB" w:rsidRPr="00E72FBB" w14:paraId="67A73CF9" w14:textId="77777777" w:rsidTr="00796A37">
        <w:trPr>
          <w:trHeight w:val="256"/>
          <w:jc w:val="center"/>
        </w:trPr>
        <w:tc>
          <w:tcPr>
            <w:tcW w:w="602" w:type="pct"/>
            <w:tcBorders>
              <w:bottom w:val="single" w:sz="4" w:space="0" w:color="auto"/>
            </w:tcBorders>
            <w:shd w:val="clear" w:color="auto" w:fill="auto"/>
            <w:noWrap/>
            <w:vAlign w:val="bottom"/>
            <w:hideMark/>
          </w:tcPr>
          <w:p w14:paraId="3A8BF3DE" w14:textId="77777777" w:rsidR="00E72FBB" w:rsidRPr="00E72FBB" w:rsidRDefault="00E72FBB" w:rsidP="00E72FBB">
            <w:pPr>
              <w:jc w:val="center"/>
              <w:rPr>
                <w:lang w:val="es-CR"/>
              </w:rPr>
            </w:pPr>
            <w:r w:rsidRPr="00E72FBB">
              <w:rPr>
                <w:lang w:val="es-CR"/>
              </w:rPr>
              <w:t>2019</w:t>
            </w:r>
          </w:p>
        </w:tc>
        <w:tc>
          <w:tcPr>
            <w:tcW w:w="410" w:type="pct"/>
            <w:gridSpan w:val="2"/>
            <w:tcBorders>
              <w:bottom w:val="single" w:sz="4" w:space="0" w:color="auto"/>
            </w:tcBorders>
          </w:tcPr>
          <w:p w14:paraId="26175754" w14:textId="77777777" w:rsidR="00E72FBB" w:rsidRPr="00E72FBB" w:rsidRDefault="00E72FBB" w:rsidP="00E72FBB">
            <w:pPr>
              <w:rPr>
                <w:lang w:val="es-CR"/>
              </w:rPr>
            </w:pPr>
            <w:r w:rsidRPr="00E72FBB">
              <w:rPr>
                <w:lang w:val="es-CR"/>
              </w:rPr>
              <w:t>1378</w:t>
            </w:r>
          </w:p>
        </w:tc>
        <w:tc>
          <w:tcPr>
            <w:tcW w:w="635" w:type="pct"/>
            <w:tcBorders>
              <w:bottom w:val="single" w:sz="4" w:space="0" w:color="auto"/>
            </w:tcBorders>
            <w:shd w:val="clear" w:color="auto" w:fill="auto"/>
            <w:noWrap/>
            <w:vAlign w:val="bottom"/>
            <w:hideMark/>
          </w:tcPr>
          <w:p w14:paraId="687DF686" w14:textId="77777777" w:rsidR="00E72FBB" w:rsidRPr="00E72FBB" w:rsidRDefault="00E72FBB" w:rsidP="00E72FBB">
            <w:pPr>
              <w:jc w:val="center"/>
              <w:rPr>
                <w:lang w:val="es-CR"/>
              </w:rPr>
            </w:pPr>
            <w:r w:rsidRPr="00E72FBB">
              <w:rPr>
                <w:lang w:val="es-CR"/>
              </w:rPr>
              <w:t>132</w:t>
            </w:r>
          </w:p>
        </w:tc>
        <w:tc>
          <w:tcPr>
            <w:tcW w:w="697" w:type="pct"/>
            <w:tcBorders>
              <w:bottom w:val="single" w:sz="4" w:space="0" w:color="auto"/>
            </w:tcBorders>
            <w:shd w:val="clear" w:color="auto" w:fill="auto"/>
            <w:noWrap/>
            <w:vAlign w:val="bottom"/>
            <w:hideMark/>
          </w:tcPr>
          <w:p w14:paraId="436757AF" w14:textId="77777777" w:rsidR="00E72FBB" w:rsidRPr="00E72FBB" w:rsidRDefault="00E72FBB" w:rsidP="00E72FBB">
            <w:pPr>
              <w:jc w:val="center"/>
              <w:rPr>
                <w:lang w:val="es-CR"/>
              </w:rPr>
            </w:pPr>
            <w:r w:rsidRPr="00E72FBB">
              <w:rPr>
                <w:lang w:val="es-CR"/>
              </w:rPr>
              <w:t>1244</w:t>
            </w:r>
          </w:p>
        </w:tc>
        <w:tc>
          <w:tcPr>
            <w:tcW w:w="622" w:type="pct"/>
            <w:tcBorders>
              <w:bottom w:val="single" w:sz="4" w:space="0" w:color="auto"/>
            </w:tcBorders>
            <w:shd w:val="clear" w:color="auto" w:fill="auto"/>
            <w:noWrap/>
            <w:vAlign w:val="bottom"/>
            <w:hideMark/>
          </w:tcPr>
          <w:p w14:paraId="6E9BA8B7" w14:textId="77777777" w:rsidR="00E72FBB" w:rsidRPr="00E72FBB" w:rsidRDefault="00E72FBB" w:rsidP="00E72FBB">
            <w:pPr>
              <w:jc w:val="center"/>
              <w:rPr>
                <w:lang w:val="es-CR"/>
              </w:rPr>
            </w:pPr>
            <w:r w:rsidRPr="00E72FBB">
              <w:rPr>
                <w:lang w:val="es-CR"/>
              </w:rPr>
              <w:t>2</w:t>
            </w:r>
          </w:p>
        </w:tc>
        <w:tc>
          <w:tcPr>
            <w:tcW w:w="817" w:type="pct"/>
            <w:tcBorders>
              <w:bottom w:val="single" w:sz="4" w:space="0" w:color="auto"/>
            </w:tcBorders>
            <w:shd w:val="clear" w:color="auto" w:fill="auto"/>
            <w:noWrap/>
            <w:vAlign w:val="bottom"/>
            <w:hideMark/>
          </w:tcPr>
          <w:p w14:paraId="64A47402" w14:textId="77777777" w:rsidR="00E72FBB" w:rsidRPr="00E72FBB" w:rsidRDefault="00E72FBB" w:rsidP="00E72FBB">
            <w:pPr>
              <w:jc w:val="center"/>
              <w:rPr>
                <w:lang w:val="es-CR"/>
              </w:rPr>
            </w:pPr>
            <w:r w:rsidRPr="00E72FBB">
              <w:rPr>
                <w:lang w:val="es-CR"/>
              </w:rPr>
              <w:t>0</w:t>
            </w:r>
          </w:p>
        </w:tc>
        <w:tc>
          <w:tcPr>
            <w:tcW w:w="608" w:type="pct"/>
            <w:tcBorders>
              <w:bottom w:val="single" w:sz="4" w:space="0" w:color="auto"/>
            </w:tcBorders>
            <w:shd w:val="clear" w:color="auto" w:fill="auto"/>
            <w:noWrap/>
            <w:vAlign w:val="bottom"/>
            <w:hideMark/>
          </w:tcPr>
          <w:p w14:paraId="14035090" w14:textId="77777777" w:rsidR="00E72FBB" w:rsidRPr="00E72FBB" w:rsidRDefault="00E72FBB" w:rsidP="00E72FBB">
            <w:pPr>
              <w:jc w:val="center"/>
              <w:rPr>
                <w:lang w:val="es-CR"/>
              </w:rPr>
            </w:pPr>
            <w:r w:rsidRPr="00E72FBB">
              <w:rPr>
                <w:lang w:val="es-CR"/>
              </w:rPr>
              <w:t>0</w:t>
            </w:r>
          </w:p>
        </w:tc>
        <w:tc>
          <w:tcPr>
            <w:tcW w:w="608" w:type="pct"/>
            <w:tcBorders>
              <w:bottom w:val="single" w:sz="4" w:space="0" w:color="auto"/>
            </w:tcBorders>
            <w:shd w:val="clear" w:color="auto" w:fill="auto"/>
            <w:noWrap/>
            <w:vAlign w:val="bottom"/>
            <w:hideMark/>
          </w:tcPr>
          <w:p w14:paraId="5E366400" w14:textId="77777777" w:rsidR="00E72FBB" w:rsidRPr="00E72FBB" w:rsidRDefault="00E72FBB" w:rsidP="00E72FBB">
            <w:pPr>
              <w:jc w:val="center"/>
              <w:rPr>
                <w:lang w:val="es-CR"/>
              </w:rPr>
            </w:pPr>
            <w:r w:rsidRPr="00E72FBB">
              <w:rPr>
                <w:lang w:val="es-CR"/>
              </w:rPr>
              <w:t>0</w:t>
            </w:r>
          </w:p>
        </w:tc>
      </w:tr>
      <w:tr w:rsidR="00E72FBB" w:rsidRPr="00E72FBB" w14:paraId="0EE7D39A" w14:textId="77777777" w:rsidTr="00796A37">
        <w:trPr>
          <w:trHeight w:val="208"/>
          <w:jc w:val="center"/>
        </w:trPr>
        <w:tc>
          <w:tcPr>
            <w:tcW w:w="5000" w:type="pct"/>
            <w:gridSpan w:val="9"/>
            <w:tcBorders>
              <w:top w:val="single" w:sz="4" w:space="0" w:color="auto"/>
            </w:tcBorders>
          </w:tcPr>
          <w:p w14:paraId="15DB08A8" w14:textId="77777777" w:rsidR="00E72FBB" w:rsidRPr="00E72FBB" w:rsidRDefault="00E72FBB" w:rsidP="00E72FBB">
            <w:pPr>
              <w:rPr>
                <w:lang w:val="es-CR"/>
              </w:rPr>
            </w:pPr>
            <w:r w:rsidRPr="00E72FBB">
              <w:rPr>
                <w:lang w:val="es-CR"/>
              </w:rPr>
              <w:t>Elaborado por: Subproceso de Estadística, Dirección de Planificación.</w:t>
            </w:r>
          </w:p>
        </w:tc>
      </w:tr>
    </w:tbl>
    <w:p w14:paraId="6EAD61C1" w14:textId="77777777" w:rsidR="00E72FBB" w:rsidRPr="00E72FBB" w:rsidRDefault="00E72FBB" w:rsidP="00E72FBB">
      <w:pPr>
        <w:rPr>
          <w:lang w:val="es-CR"/>
        </w:rPr>
      </w:pPr>
    </w:p>
    <w:p w14:paraId="0C8C2CC4" w14:textId="2636FC65" w:rsidR="00E72FBB" w:rsidRDefault="00E72FBB" w:rsidP="00E72FBB">
      <w:pPr>
        <w:ind w:left="851" w:right="851" w:firstLine="709"/>
        <w:jc w:val="both"/>
        <w:rPr>
          <w:lang w:val="es-CR"/>
        </w:rPr>
      </w:pPr>
      <w:r w:rsidRPr="00E72FBB">
        <w:rPr>
          <w:lang w:val="es-CR"/>
        </w:rPr>
        <w:t>De acuerdo con los datos contenidos en el cuadro, es posible establecer lo siguiente.</w:t>
      </w:r>
    </w:p>
    <w:p w14:paraId="267D7221" w14:textId="77777777" w:rsidR="00E72FBB" w:rsidRPr="00E72FBB" w:rsidRDefault="00E72FBB" w:rsidP="00E72FBB">
      <w:pPr>
        <w:ind w:right="851"/>
        <w:jc w:val="both"/>
        <w:rPr>
          <w:lang w:val="es-CR"/>
        </w:rPr>
      </w:pPr>
    </w:p>
    <w:p w14:paraId="789E1438" w14:textId="359021BF" w:rsidR="00E72FBB" w:rsidRDefault="00E72FBB" w:rsidP="00A92191">
      <w:pPr>
        <w:numPr>
          <w:ilvl w:val="0"/>
          <w:numId w:val="18"/>
        </w:numPr>
        <w:suppressAutoHyphens w:val="0"/>
        <w:ind w:left="851" w:right="851" w:firstLine="709"/>
        <w:jc w:val="both"/>
        <w:rPr>
          <w:lang w:val="es-CR"/>
        </w:rPr>
      </w:pPr>
      <w:r w:rsidRPr="00E72FBB">
        <w:rPr>
          <w:lang w:val="es-CR"/>
        </w:rPr>
        <w:t>El 28.4% del circulante corresponde a expedientes que ingresaron durante el año en curso (2019), siendo que de ese grupo el 90.3% se encuentran en la fase conclusiva y 132 casos se encuentran en apelación.</w:t>
      </w:r>
    </w:p>
    <w:p w14:paraId="756B7A58" w14:textId="77777777" w:rsidR="00E72FBB" w:rsidRPr="00E72FBB" w:rsidRDefault="00E72FBB" w:rsidP="00E72FBB">
      <w:pPr>
        <w:suppressAutoHyphens w:val="0"/>
        <w:ind w:left="851" w:right="851"/>
        <w:jc w:val="both"/>
        <w:rPr>
          <w:lang w:val="es-CR"/>
        </w:rPr>
      </w:pPr>
    </w:p>
    <w:p w14:paraId="637AB150" w14:textId="1D445CD1" w:rsidR="00E72FBB" w:rsidRDefault="00E72FBB" w:rsidP="00A92191">
      <w:pPr>
        <w:numPr>
          <w:ilvl w:val="0"/>
          <w:numId w:val="18"/>
        </w:numPr>
        <w:suppressAutoHyphens w:val="0"/>
        <w:ind w:left="851" w:right="851" w:firstLine="709"/>
        <w:jc w:val="both"/>
        <w:rPr>
          <w:lang w:val="es-CR"/>
        </w:rPr>
      </w:pPr>
      <w:r w:rsidRPr="00E72FBB">
        <w:rPr>
          <w:lang w:val="es-CR"/>
        </w:rPr>
        <w:t>Los expedientes más antiguos que se mantienen activos a lo interno de este despacho datan de los años 1994 y 1999, con uno y dos casos respectivamente. El expediente más antiguo se encuentra en la fase de ejecución activa, mientras que los dos del año 1999 se ubican en la fase de ejecución pasiva.</w:t>
      </w:r>
    </w:p>
    <w:p w14:paraId="62A98E79" w14:textId="77777777" w:rsidR="00E72FBB" w:rsidRPr="00E72FBB" w:rsidRDefault="00E72FBB" w:rsidP="00E72FBB">
      <w:pPr>
        <w:suppressAutoHyphens w:val="0"/>
        <w:ind w:right="851"/>
        <w:jc w:val="both"/>
        <w:rPr>
          <w:lang w:val="es-CR"/>
        </w:rPr>
      </w:pPr>
    </w:p>
    <w:p w14:paraId="74F12566" w14:textId="77777777" w:rsidR="00E72FBB" w:rsidRPr="00E72FBB" w:rsidRDefault="00E72FBB" w:rsidP="00A92191">
      <w:pPr>
        <w:numPr>
          <w:ilvl w:val="0"/>
          <w:numId w:val="18"/>
        </w:numPr>
        <w:suppressAutoHyphens w:val="0"/>
        <w:ind w:left="851" w:right="851" w:firstLine="709"/>
        <w:jc w:val="both"/>
        <w:rPr>
          <w:lang w:val="es-CR"/>
        </w:rPr>
      </w:pPr>
      <w:r w:rsidRPr="00E72FBB">
        <w:rPr>
          <w:lang w:val="es-CR"/>
        </w:rPr>
        <w:t xml:space="preserve"> Los casos que ingresaron a inicios de la presente década y hasta el año 2018 comprenden un total 3.072 expedientes, lo que en términos relativos conforma el 63.2% de ese circulante, ubicándose la mayor proporción (51.4%) en la fase conclusiva.</w:t>
      </w:r>
    </w:p>
    <w:p w14:paraId="6234A400" w14:textId="77777777" w:rsidR="00E72FBB" w:rsidRPr="00E72FBB" w:rsidRDefault="00E72FBB" w:rsidP="00E72FBB">
      <w:pPr>
        <w:pStyle w:val="AAgestin"/>
        <w:spacing w:before="0" w:after="0"/>
        <w:rPr>
          <w:sz w:val="24"/>
          <w:szCs w:val="24"/>
          <w:lang w:val="es-CR"/>
        </w:rPr>
      </w:pPr>
      <w:bookmarkStart w:id="43" w:name="_Toc11834857"/>
    </w:p>
    <w:p w14:paraId="18848E36" w14:textId="77777777" w:rsidR="00E72FBB" w:rsidRPr="00E72FBB" w:rsidRDefault="00E72FBB" w:rsidP="00E72FBB">
      <w:pPr>
        <w:pStyle w:val="AAgestin"/>
        <w:spacing w:before="0" w:after="0"/>
        <w:ind w:firstLine="0"/>
        <w:rPr>
          <w:b/>
          <w:bCs/>
          <w:color w:val="auto"/>
          <w:sz w:val="24"/>
          <w:szCs w:val="24"/>
          <w:lang w:val="es-CR"/>
        </w:rPr>
      </w:pPr>
      <w:bookmarkStart w:id="44" w:name="_Toc60918730"/>
      <w:bookmarkStart w:id="45" w:name="_Toc60925327"/>
      <w:bookmarkStart w:id="46" w:name="_Toc60928544"/>
      <w:bookmarkStart w:id="47" w:name="_Toc60933123"/>
      <w:r w:rsidRPr="00E72FBB">
        <w:rPr>
          <w:b/>
          <w:bCs/>
          <w:color w:val="auto"/>
          <w:sz w:val="24"/>
          <w:szCs w:val="24"/>
          <w:lang w:val="es-CR"/>
        </w:rPr>
        <w:t>TRIBUNAL DISCIPLINARIO NOTARIAL (SEGUNDA INSTANCIA)</w:t>
      </w:r>
      <w:bookmarkEnd w:id="43"/>
      <w:bookmarkEnd w:id="44"/>
      <w:bookmarkEnd w:id="45"/>
      <w:bookmarkEnd w:id="46"/>
      <w:bookmarkEnd w:id="47"/>
    </w:p>
    <w:p w14:paraId="30506AE9" w14:textId="77777777" w:rsidR="00E72FBB" w:rsidRPr="00E72FBB" w:rsidRDefault="00E72FBB" w:rsidP="00E72FBB">
      <w:pPr>
        <w:pStyle w:val="AAgestin"/>
        <w:spacing w:before="0" w:after="0"/>
        <w:ind w:firstLine="0"/>
        <w:rPr>
          <w:b/>
          <w:bCs/>
          <w:i/>
          <w:iCs/>
          <w:color w:val="auto"/>
          <w:sz w:val="24"/>
          <w:szCs w:val="24"/>
          <w:lang w:val="es-CR"/>
        </w:rPr>
      </w:pPr>
    </w:p>
    <w:p w14:paraId="18223674" w14:textId="27291F53" w:rsidR="00E72FBB" w:rsidRDefault="00E72FBB" w:rsidP="00A92191">
      <w:pPr>
        <w:numPr>
          <w:ilvl w:val="0"/>
          <w:numId w:val="28"/>
        </w:numPr>
        <w:suppressAutoHyphens w:val="0"/>
        <w:ind w:left="851" w:right="851" w:firstLine="0"/>
        <w:jc w:val="both"/>
        <w:rPr>
          <w:b/>
          <w:bCs/>
          <w:lang w:val="es-CR"/>
        </w:rPr>
      </w:pPr>
      <w:bookmarkStart w:id="48" w:name="_Toc11834858"/>
      <w:bookmarkStart w:id="49" w:name="_Toc60918731"/>
      <w:bookmarkStart w:id="50" w:name="_Toc60925328"/>
      <w:bookmarkStart w:id="51" w:name="_Toc60928545"/>
      <w:bookmarkStart w:id="52" w:name="_Toc60933124"/>
      <w:r w:rsidRPr="00E72FBB">
        <w:rPr>
          <w:b/>
          <w:bCs/>
          <w:lang w:val="es-CR"/>
        </w:rPr>
        <w:t>HECHOS RELEVANTES</w:t>
      </w:r>
      <w:bookmarkEnd w:id="48"/>
      <w:bookmarkEnd w:id="49"/>
      <w:bookmarkEnd w:id="50"/>
      <w:bookmarkEnd w:id="51"/>
      <w:bookmarkEnd w:id="52"/>
    </w:p>
    <w:p w14:paraId="6FA37948" w14:textId="77777777" w:rsidR="00E72FBB" w:rsidRPr="00E72FBB" w:rsidRDefault="00E72FBB" w:rsidP="00E72FBB">
      <w:pPr>
        <w:suppressAutoHyphens w:val="0"/>
        <w:ind w:left="851" w:right="851"/>
        <w:jc w:val="both"/>
        <w:rPr>
          <w:b/>
          <w:bCs/>
          <w:lang w:val="es-CR"/>
        </w:rPr>
      </w:pPr>
    </w:p>
    <w:p w14:paraId="738FB064" w14:textId="2060A3C8" w:rsidR="00E72FBB" w:rsidRDefault="00E72FBB" w:rsidP="00A92191">
      <w:pPr>
        <w:pStyle w:val="Prrafodelista"/>
        <w:numPr>
          <w:ilvl w:val="1"/>
          <w:numId w:val="16"/>
        </w:numPr>
        <w:suppressAutoHyphens w:val="0"/>
        <w:ind w:left="851" w:right="851" w:firstLine="709"/>
        <w:contextualSpacing/>
        <w:jc w:val="both"/>
        <w:rPr>
          <w:lang w:val="es-CR"/>
        </w:rPr>
      </w:pPr>
      <w:r w:rsidRPr="00E72FBB">
        <w:rPr>
          <w:lang w:val="es-CR"/>
        </w:rPr>
        <w:t>La gestión llevada a cabo por este Tribunal en 2019 reviste de un retroceso respecto de los dos años que le anteceden, toda vez que sus tres indicadores de gestión registraron valores adversos, llevando al despacho a un nivel mayor de congestión, una pendencia más elevada y una resolución significativamente inferior.</w:t>
      </w:r>
    </w:p>
    <w:p w14:paraId="367801DA" w14:textId="77777777" w:rsidR="00E72FBB" w:rsidRPr="00E72FBB" w:rsidRDefault="00E72FBB" w:rsidP="00E72FBB">
      <w:pPr>
        <w:suppressAutoHyphens w:val="0"/>
        <w:ind w:left="851" w:right="851"/>
        <w:contextualSpacing/>
        <w:jc w:val="both"/>
        <w:rPr>
          <w:lang w:val="es-CR"/>
        </w:rPr>
      </w:pPr>
    </w:p>
    <w:p w14:paraId="6A6EEBA1" w14:textId="77777777" w:rsidR="00E72FBB" w:rsidRPr="00E72FBB" w:rsidRDefault="00E72FBB" w:rsidP="00A92191">
      <w:pPr>
        <w:pStyle w:val="Prrafodelista"/>
        <w:numPr>
          <w:ilvl w:val="1"/>
          <w:numId w:val="16"/>
        </w:numPr>
        <w:suppressAutoHyphens w:val="0"/>
        <w:ind w:left="851" w:right="851" w:firstLine="709"/>
        <w:contextualSpacing/>
        <w:jc w:val="both"/>
        <w:rPr>
          <w:lang w:val="es-CR"/>
        </w:rPr>
      </w:pPr>
      <w:r w:rsidRPr="00E72FBB">
        <w:rPr>
          <w:lang w:val="es-CR"/>
        </w:rPr>
        <w:lastRenderedPageBreak/>
        <w:t xml:space="preserve">En concordancia con lo anteriormente señalado, es importante acotar que el Tribunal impulsó planes internos de trabajo tendientes a dar prioridad a temas como </w:t>
      </w:r>
      <w:r w:rsidRPr="00E72FBB">
        <w:rPr>
          <w:i/>
          <w:iCs/>
          <w:lang w:val="es-CR"/>
        </w:rPr>
        <w:t xml:space="preserve">vulnerabilidad, adulto mayor, vieja data, notario sin notificar, pronto despacho, autos </w:t>
      </w:r>
      <w:r w:rsidRPr="00E72FBB">
        <w:rPr>
          <w:lang w:val="es-CR"/>
        </w:rPr>
        <w:t>entre los más relevantes. Sin embargo; el Tribunal no contó durante todo el período evaluado con reforzamiento de personal juzgador, o algún plan de descongestionamiento o remedial que propulsara la gestión productiva, contando únicamente con los tres jueces de planta.</w:t>
      </w:r>
    </w:p>
    <w:p w14:paraId="3C5270B5" w14:textId="77777777" w:rsidR="00E72FBB" w:rsidRPr="00E72FBB" w:rsidRDefault="00E72FBB" w:rsidP="00A92191">
      <w:pPr>
        <w:pStyle w:val="Prrafodelista"/>
        <w:numPr>
          <w:ilvl w:val="1"/>
          <w:numId w:val="16"/>
        </w:numPr>
        <w:suppressAutoHyphens w:val="0"/>
        <w:ind w:left="851" w:right="851" w:firstLine="709"/>
        <w:contextualSpacing/>
        <w:jc w:val="both"/>
        <w:rPr>
          <w:lang w:val="es-CR"/>
        </w:rPr>
      </w:pPr>
      <w:r w:rsidRPr="00E72FBB">
        <w:rPr>
          <w:lang w:val="es-CR"/>
        </w:rPr>
        <w:t>Un circulante inicial ligeramente más elevado que el del año anterior (2018) versus una disminución importante en el número de resoluciones dictadas, generó que el despacho cerrará en 2019 con un circulante final 41.1% mayor al contabilizado un año atrás, complicando probablemente la apertura del período 2020.</w:t>
      </w:r>
    </w:p>
    <w:p w14:paraId="41BA94D7" w14:textId="77777777" w:rsidR="00E72FBB" w:rsidRPr="00E72FBB" w:rsidRDefault="00E72FBB" w:rsidP="00E72FBB">
      <w:pPr>
        <w:pStyle w:val="Prrafodelista"/>
        <w:suppressAutoHyphens w:val="0"/>
        <w:ind w:left="1560" w:right="851"/>
        <w:contextualSpacing/>
        <w:jc w:val="both"/>
        <w:rPr>
          <w:lang w:val="es-CR"/>
        </w:rPr>
      </w:pPr>
    </w:p>
    <w:p w14:paraId="2DECC1B7" w14:textId="1DF995E5" w:rsidR="00E72FBB" w:rsidRDefault="00E72FBB" w:rsidP="00A92191">
      <w:pPr>
        <w:numPr>
          <w:ilvl w:val="0"/>
          <w:numId w:val="28"/>
        </w:numPr>
        <w:suppressAutoHyphens w:val="0"/>
        <w:ind w:left="851" w:right="851" w:firstLine="709"/>
        <w:jc w:val="both"/>
        <w:rPr>
          <w:b/>
          <w:bCs/>
          <w:lang w:val="es-CR"/>
        </w:rPr>
      </w:pPr>
      <w:bookmarkStart w:id="53" w:name="_Toc11834859"/>
      <w:bookmarkStart w:id="54" w:name="_Toc60918732"/>
      <w:bookmarkStart w:id="55" w:name="_Toc60925329"/>
      <w:bookmarkStart w:id="56" w:name="_Toc60928546"/>
      <w:bookmarkStart w:id="57" w:name="_Toc60933125"/>
      <w:r w:rsidRPr="00E72FBB">
        <w:rPr>
          <w:b/>
          <w:bCs/>
          <w:lang w:val="es-CR"/>
        </w:rPr>
        <w:t>INDICADORES DE GESTIÓN JUDIC</w:t>
      </w:r>
      <w:bookmarkEnd w:id="53"/>
      <w:bookmarkEnd w:id="54"/>
      <w:bookmarkEnd w:id="55"/>
      <w:bookmarkEnd w:id="56"/>
      <w:bookmarkEnd w:id="57"/>
      <w:r w:rsidRPr="00E72FBB">
        <w:rPr>
          <w:b/>
          <w:bCs/>
          <w:lang w:val="es-CR"/>
        </w:rPr>
        <w:t>IAL</w:t>
      </w:r>
    </w:p>
    <w:p w14:paraId="0AF83FAC" w14:textId="77777777" w:rsidR="00E72FBB" w:rsidRPr="00E72FBB" w:rsidRDefault="00E72FBB" w:rsidP="00E72FBB">
      <w:pPr>
        <w:suppressAutoHyphens w:val="0"/>
        <w:ind w:left="1560" w:right="851"/>
        <w:jc w:val="both"/>
        <w:rPr>
          <w:b/>
          <w:bCs/>
          <w:lang w:val="es-CR"/>
        </w:rPr>
      </w:pPr>
    </w:p>
    <w:p w14:paraId="6ED05980" w14:textId="70AF55EA" w:rsidR="00E72FBB" w:rsidRDefault="00E72FBB" w:rsidP="00E72FBB">
      <w:pPr>
        <w:pStyle w:val="Textoindependiente3"/>
        <w:ind w:left="851" w:right="851" w:firstLine="709"/>
        <w:rPr>
          <w:rFonts w:ascii="Times New Roman" w:hAnsi="Times New Roman"/>
          <w:szCs w:val="24"/>
          <w:lang w:val="es-CR"/>
        </w:rPr>
      </w:pPr>
      <w:r w:rsidRPr="00E72FBB">
        <w:rPr>
          <w:rFonts w:ascii="Times New Roman" w:hAnsi="Times New Roman"/>
          <w:szCs w:val="24"/>
          <w:lang w:val="es-CR"/>
        </w:rPr>
        <w:t>Un rápido análisis de la situación acontecida con la gestión del Tribunal Disciplinario Notarial durante el 2019 permite establecer un comienzo significativamente favorable respecto de su carga de trabajo, pues como se verá en el siguiente cuadro de referencia su circulante inicial fue de 90 expedientes al tiempo que su nivel de ingreso se redujo en 30 expedientes respecto al anterior.</w:t>
      </w:r>
    </w:p>
    <w:p w14:paraId="117FE733" w14:textId="77777777" w:rsidR="00E72FBB" w:rsidRPr="00E72FBB" w:rsidRDefault="00E72FBB" w:rsidP="00E72FBB">
      <w:pPr>
        <w:pStyle w:val="Textoindependiente3"/>
        <w:ind w:right="851"/>
        <w:rPr>
          <w:rFonts w:ascii="Times New Roman" w:hAnsi="Times New Roman"/>
          <w:szCs w:val="24"/>
          <w:lang w:val="es-CR"/>
        </w:rPr>
      </w:pPr>
    </w:p>
    <w:p w14:paraId="4A068367" w14:textId="77777777" w:rsidR="00E72FBB" w:rsidRPr="00E72FBB" w:rsidRDefault="00E72FBB" w:rsidP="00E72FBB">
      <w:pPr>
        <w:pStyle w:val="Textoindependiente3"/>
        <w:ind w:left="851" w:right="851" w:firstLine="709"/>
        <w:rPr>
          <w:rFonts w:ascii="Times New Roman" w:hAnsi="Times New Roman"/>
          <w:szCs w:val="24"/>
          <w:lang w:val="es-CR"/>
        </w:rPr>
      </w:pPr>
      <w:r w:rsidRPr="00E72FBB">
        <w:rPr>
          <w:rFonts w:ascii="Times New Roman" w:hAnsi="Times New Roman"/>
          <w:szCs w:val="24"/>
          <w:lang w:val="es-CR"/>
        </w:rPr>
        <w:t xml:space="preserve">Pese a lo anterior, este Tribunal experimentaría una baja sensible en su producción calculada en 51 expedientes repercutiendo directamente en el circulante al cierre del período, el cual como se aprecia; se incrementó en 37 casos. </w:t>
      </w:r>
    </w:p>
    <w:tbl>
      <w:tblPr>
        <w:tblW w:w="5000" w:type="pct"/>
        <w:jc w:val="center"/>
        <w:tblLook w:val="04A0" w:firstRow="1" w:lastRow="0" w:firstColumn="1" w:lastColumn="0" w:noHBand="0" w:noVBand="1"/>
      </w:tblPr>
      <w:tblGrid>
        <w:gridCol w:w="2983"/>
        <w:gridCol w:w="1255"/>
        <w:gridCol w:w="1232"/>
        <w:gridCol w:w="1311"/>
        <w:gridCol w:w="1311"/>
        <w:gridCol w:w="1313"/>
      </w:tblGrid>
      <w:tr w:rsidR="00E72FBB" w:rsidRPr="00E72FBB" w14:paraId="52631182" w14:textId="77777777" w:rsidTr="00796A37">
        <w:trPr>
          <w:trHeight w:val="259"/>
          <w:jc w:val="center"/>
        </w:trPr>
        <w:tc>
          <w:tcPr>
            <w:tcW w:w="5000" w:type="pct"/>
            <w:gridSpan w:val="6"/>
            <w:tcBorders>
              <w:top w:val="nil"/>
              <w:left w:val="nil"/>
              <w:bottom w:val="nil"/>
              <w:right w:val="nil"/>
            </w:tcBorders>
            <w:shd w:val="clear" w:color="auto" w:fill="auto"/>
            <w:vAlign w:val="center"/>
            <w:hideMark/>
          </w:tcPr>
          <w:p w14:paraId="76EBE2A7" w14:textId="77777777" w:rsidR="00E72FBB" w:rsidRPr="00E72FBB" w:rsidRDefault="00E72FBB" w:rsidP="00E72FBB">
            <w:pPr>
              <w:jc w:val="center"/>
              <w:rPr>
                <w:lang w:val="es-CR"/>
              </w:rPr>
            </w:pPr>
            <w:r w:rsidRPr="00E72FBB">
              <w:rPr>
                <w:lang w:val="es-CR"/>
              </w:rPr>
              <w:t>Cuadro 7</w:t>
            </w:r>
          </w:p>
        </w:tc>
      </w:tr>
      <w:tr w:rsidR="00E72FBB" w:rsidRPr="00E72FBB" w14:paraId="47F1F31E" w14:textId="77777777" w:rsidTr="00796A37">
        <w:trPr>
          <w:trHeight w:val="259"/>
          <w:jc w:val="center"/>
        </w:trPr>
        <w:tc>
          <w:tcPr>
            <w:tcW w:w="5000" w:type="pct"/>
            <w:gridSpan w:val="6"/>
            <w:tcBorders>
              <w:top w:val="nil"/>
              <w:left w:val="nil"/>
              <w:bottom w:val="nil"/>
              <w:right w:val="nil"/>
            </w:tcBorders>
            <w:shd w:val="clear" w:color="auto" w:fill="auto"/>
            <w:vAlign w:val="center"/>
            <w:hideMark/>
          </w:tcPr>
          <w:p w14:paraId="3DA39758" w14:textId="77777777" w:rsidR="00E72FBB" w:rsidRPr="00E72FBB" w:rsidRDefault="00E72FBB" w:rsidP="00E72FBB">
            <w:pPr>
              <w:jc w:val="center"/>
              <w:rPr>
                <w:b/>
                <w:bCs/>
                <w:lang w:val="es-CR"/>
              </w:rPr>
            </w:pPr>
            <w:r w:rsidRPr="00E72FBB">
              <w:rPr>
                <w:b/>
                <w:bCs/>
                <w:lang w:val="es-CR"/>
              </w:rPr>
              <w:t>Tribunal Notarial: Indicadores de gestión judicial, 2015-2019</w:t>
            </w:r>
          </w:p>
        </w:tc>
      </w:tr>
      <w:tr w:rsidR="00E72FBB" w:rsidRPr="00E72FBB" w14:paraId="672891CA" w14:textId="77777777" w:rsidTr="00796A37">
        <w:trPr>
          <w:trHeight w:val="272"/>
          <w:jc w:val="center"/>
        </w:trPr>
        <w:tc>
          <w:tcPr>
            <w:tcW w:w="1586" w:type="pct"/>
            <w:tcBorders>
              <w:top w:val="nil"/>
              <w:left w:val="nil"/>
              <w:bottom w:val="single" w:sz="8" w:space="0" w:color="auto"/>
              <w:right w:val="nil"/>
            </w:tcBorders>
            <w:shd w:val="clear" w:color="auto" w:fill="auto"/>
            <w:vAlign w:val="center"/>
            <w:hideMark/>
          </w:tcPr>
          <w:p w14:paraId="2808B22C" w14:textId="77777777" w:rsidR="00E72FBB" w:rsidRPr="00E72FBB" w:rsidRDefault="00E72FBB" w:rsidP="00E72FBB">
            <w:pPr>
              <w:jc w:val="center"/>
              <w:rPr>
                <w:b/>
                <w:bCs/>
                <w:lang w:val="es-CR"/>
              </w:rPr>
            </w:pPr>
            <w:r w:rsidRPr="00E72FBB">
              <w:rPr>
                <w:b/>
                <w:bCs/>
                <w:lang w:val="es-CR"/>
              </w:rPr>
              <w:t> </w:t>
            </w:r>
          </w:p>
        </w:tc>
        <w:tc>
          <w:tcPr>
            <w:tcW w:w="667" w:type="pct"/>
            <w:tcBorders>
              <w:top w:val="nil"/>
              <w:left w:val="nil"/>
              <w:bottom w:val="single" w:sz="8" w:space="0" w:color="auto"/>
              <w:right w:val="nil"/>
            </w:tcBorders>
            <w:shd w:val="clear" w:color="auto" w:fill="auto"/>
            <w:vAlign w:val="center"/>
            <w:hideMark/>
          </w:tcPr>
          <w:p w14:paraId="70A80784" w14:textId="77777777" w:rsidR="00E72FBB" w:rsidRPr="00E72FBB" w:rsidRDefault="00E72FBB" w:rsidP="00E72FBB">
            <w:pPr>
              <w:jc w:val="center"/>
              <w:rPr>
                <w:b/>
                <w:bCs/>
                <w:lang w:val="es-CR"/>
              </w:rPr>
            </w:pPr>
            <w:r w:rsidRPr="00E72FBB">
              <w:rPr>
                <w:b/>
                <w:bCs/>
                <w:lang w:val="es-CR"/>
              </w:rPr>
              <w:t> </w:t>
            </w:r>
          </w:p>
        </w:tc>
        <w:tc>
          <w:tcPr>
            <w:tcW w:w="655" w:type="pct"/>
            <w:tcBorders>
              <w:top w:val="nil"/>
              <w:left w:val="nil"/>
              <w:bottom w:val="single" w:sz="8" w:space="0" w:color="auto"/>
              <w:right w:val="nil"/>
            </w:tcBorders>
            <w:shd w:val="clear" w:color="auto" w:fill="auto"/>
            <w:vAlign w:val="center"/>
            <w:hideMark/>
          </w:tcPr>
          <w:p w14:paraId="7935425E" w14:textId="77777777" w:rsidR="00E72FBB" w:rsidRPr="00E72FBB" w:rsidRDefault="00E72FBB" w:rsidP="00E72FBB">
            <w:pPr>
              <w:rPr>
                <w:b/>
                <w:bCs/>
                <w:lang w:val="es-CR"/>
              </w:rPr>
            </w:pPr>
            <w:r w:rsidRPr="00E72FBB">
              <w:rPr>
                <w:b/>
                <w:bCs/>
                <w:lang w:val="es-CR"/>
              </w:rPr>
              <w:t> </w:t>
            </w:r>
          </w:p>
        </w:tc>
        <w:tc>
          <w:tcPr>
            <w:tcW w:w="697" w:type="pct"/>
            <w:tcBorders>
              <w:top w:val="nil"/>
              <w:left w:val="nil"/>
              <w:bottom w:val="single" w:sz="8" w:space="0" w:color="auto"/>
              <w:right w:val="nil"/>
            </w:tcBorders>
            <w:shd w:val="clear" w:color="auto" w:fill="auto"/>
            <w:vAlign w:val="center"/>
            <w:hideMark/>
          </w:tcPr>
          <w:p w14:paraId="0B401440" w14:textId="77777777" w:rsidR="00E72FBB" w:rsidRPr="00E72FBB" w:rsidRDefault="00E72FBB" w:rsidP="00E72FBB">
            <w:pPr>
              <w:rPr>
                <w:b/>
                <w:bCs/>
                <w:lang w:val="es-CR"/>
              </w:rPr>
            </w:pPr>
            <w:r w:rsidRPr="00E72FBB">
              <w:rPr>
                <w:b/>
                <w:bCs/>
                <w:lang w:val="es-CR"/>
              </w:rPr>
              <w:t> </w:t>
            </w:r>
          </w:p>
        </w:tc>
        <w:tc>
          <w:tcPr>
            <w:tcW w:w="697" w:type="pct"/>
            <w:tcBorders>
              <w:top w:val="nil"/>
              <w:left w:val="nil"/>
              <w:bottom w:val="single" w:sz="8" w:space="0" w:color="auto"/>
              <w:right w:val="nil"/>
            </w:tcBorders>
            <w:shd w:val="clear" w:color="auto" w:fill="auto"/>
            <w:vAlign w:val="center"/>
            <w:hideMark/>
          </w:tcPr>
          <w:p w14:paraId="345597B8" w14:textId="77777777" w:rsidR="00E72FBB" w:rsidRPr="00E72FBB" w:rsidRDefault="00E72FBB" w:rsidP="00E72FBB">
            <w:pPr>
              <w:jc w:val="center"/>
              <w:rPr>
                <w:b/>
                <w:bCs/>
                <w:lang w:val="es-CR"/>
              </w:rPr>
            </w:pPr>
            <w:r w:rsidRPr="00E72FBB">
              <w:rPr>
                <w:b/>
                <w:bCs/>
                <w:lang w:val="es-CR"/>
              </w:rPr>
              <w:t> </w:t>
            </w:r>
          </w:p>
        </w:tc>
        <w:tc>
          <w:tcPr>
            <w:tcW w:w="698" w:type="pct"/>
            <w:tcBorders>
              <w:top w:val="nil"/>
              <w:left w:val="nil"/>
              <w:bottom w:val="single" w:sz="8" w:space="0" w:color="auto"/>
              <w:right w:val="nil"/>
            </w:tcBorders>
            <w:shd w:val="clear" w:color="auto" w:fill="auto"/>
            <w:vAlign w:val="center"/>
            <w:hideMark/>
          </w:tcPr>
          <w:p w14:paraId="52AA37B9" w14:textId="77777777" w:rsidR="00E72FBB" w:rsidRPr="00E72FBB" w:rsidRDefault="00E72FBB" w:rsidP="00E72FBB">
            <w:pPr>
              <w:jc w:val="center"/>
              <w:rPr>
                <w:b/>
                <w:bCs/>
                <w:lang w:val="es-CR"/>
              </w:rPr>
            </w:pPr>
            <w:r w:rsidRPr="00E72FBB">
              <w:rPr>
                <w:b/>
                <w:bCs/>
                <w:lang w:val="es-CR"/>
              </w:rPr>
              <w:t> </w:t>
            </w:r>
          </w:p>
        </w:tc>
      </w:tr>
      <w:tr w:rsidR="00E72FBB" w:rsidRPr="00E72FBB" w14:paraId="51BD0BF9" w14:textId="77777777" w:rsidTr="00796A37">
        <w:trPr>
          <w:trHeight w:val="272"/>
          <w:jc w:val="center"/>
        </w:trPr>
        <w:tc>
          <w:tcPr>
            <w:tcW w:w="1586" w:type="pct"/>
            <w:tcBorders>
              <w:top w:val="nil"/>
              <w:left w:val="nil"/>
              <w:bottom w:val="single" w:sz="8" w:space="0" w:color="auto"/>
              <w:right w:val="single" w:sz="8" w:space="0" w:color="auto"/>
            </w:tcBorders>
            <w:shd w:val="clear" w:color="auto" w:fill="auto"/>
            <w:vAlign w:val="center"/>
            <w:hideMark/>
          </w:tcPr>
          <w:p w14:paraId="1A6DED91" w14:textId="77777777" w:rsidR="00E72FBB" w:rsidRPr="00E72FBB" w:rsidRDefault="00E72FBB" w:rsidP="00E72FBB">
            <w:pPr>
              <w:jc w:val="center"/>
              <w:rPr>
                <w:b/>
                <w:bCs/>
                <w:lang w:val="es-CR"/>
              </w:rPr>
            </w:pPr>
            <w:r w:rsidRPr="00E72FBB">
              <w:rPr>
                <w:b/>
                <w:bCs/>
                <w:lang w:val="es-CR"/>
              </w:rPr>
              <w:t> </w:t>
            </w:r>
          </w:p>
        </w:tc>
        <w:tc>
          <w:tcPr>
            <w:tcW w:w="3414" w:type="pct"/>
            <w:gridSpan w:val="5"/>
            <w:tcBorders>
              <w:top w:val="single" w:sz="8" w:space="0" w:color="auto"/>
              <w:left w:val="nil"/>
              <w:bottom w:val="single" w:sz="8" w:space="0" w:color="auto"/>
              <w:right w:val="nil"/>
            </w:tcBorders>
            <w:shd w:val="clear" w:color="auto" w:fill="auto"/>
            <w:vAlign w:val="center"/>
            <w:hideMark/>
          </w:tcPr>
          <w:p w14:paraId="063F9ED5" w14:textId="77777777" w:rsidR="00E72FBB" w:rsidRPr="00E72FBB" w:rsidRDefault="00E72FBB" w:rsidP="00E72FBB">
            <w:pPr>
              <w:jc w:val="center"/>
              <w:rPr>
                <w:b/>
                <w:bCs/>
                <w:lang w:val="es-CR"/>
              </w:rPr>
            </w:pPr>
            <w:r w:rsidRPr="00E72FBB">
              <w:rPr>
                <w:b/>
                <w:bCs/>
                <w:lang w:val="es-CR"/>
              </w:rPr>
              <w:t>Tribunal</w:t>
            </w:r>
          </w:p>
        </w:tc>
      </w:tr>
      <w:tr w:rsidR="00E72FBB" w:rsidRPr="00E72FBB" w14:paraId="3E4533F0" w14:textId="77777777" w:rsidTr="00796A37">
        <w:trPr>
          <w:trHeight w:val="272"/>
          <w:jc w:val="center"/>
        </w:trPr>
        <w:tc>
          <w:tcPr>
            <w:tcW w:w="1586" w:type="pct"/>
            <w:tcBorders>
              <w:top w:val="nil"/>
              <w:left w:val="nil"/>
              <w:bottom w:val="single" w:sz="8" w:space="0" w:color="auto"/>
              <w:right w:val="single" w:sz="8" w:space="0" w:color="auto"/>
            </w:tcBorders>
            <w:shd w:val="clear" w:color="auto" w:fill="auto"/>
            <w:vAlign w:val="center"/>
            <w:hideMark/>
          </w:tcPr>
          <w:p w14:paraId="5C812AF1" w14:textId="77777777" w:rsidR="00E72FBB" w:rsidRPr="00E72FBB" w:rsidRDefault="00E72FBB" w:rsidP="00E72FBB">
            <w:pPr>
              <w:jc w:val="center"/>
              <w:rPr>
                <w:b/>
                <w:bCs/>
                <w:lang w:val="es-CR"/>
              </w:rPr>
            </w:pPr>
            <w:r w:rsidRPr="00E72FBB">
              <w:rPr>
                <w:b/>
                <w:bCs/>
                <w:lang w:val="es-CR"/>
              </w:rPr>
              <w:t>Variables</w:t>
            </w:r>
          </w:p>
        </w:tc>
        <w:tc>
          <w:tcPr>
            <w:tcW w:w="667" w:type="pct"/>
            <w:tcBorders>
              <w:top w:val="nil"/>
              <w:left w:val="nil"/>
              <w:bottom w:val="single" w:sz="8" w:space="0" w:color="auto"/>
              <w:right w:val="single" w:sz="8" w:space="0" w:color="auto"/>
            </w:tcBorders>
            <w:shd w:val="clear" w:color="auto" w:fill="auto"/>
            <w:vAlign w:val="center"/>
            <w:hideMark/>
          </w:tcPr>
          <w:p w14:paraId="6259576F" w14:textId="77777777" w:rsidR="00E72FBB" w:rsidRPr="00E72FBB" w:rsidRDefault="00E72FBB" w:rsidP="00E72FBB">
            <w:pPr>
              <w:jc w:val="center"/>
              <w:rPr>
                <w:b/>
                <w:bCs/>
                <w:lang w:val="es-CR"/>
              </w:rPr>
            </w:pPr>
            <w:r w:rsidRPr="00E72FBB">
              <w:rPr>
                <w:b/>
                <w:bCs/>
                <w:lang w:val="es-CR"/>
              </w:rPr>
              <w:t>2015</w:t>
            </w:r>
          </w:p>
        </w:tc>
        <w:tc>
          <w:tcPr>
            <w:tcW w:w="655" w:type="pct"/>
            <w:tcBorders>
              <w:top w:val="nil"/>
              <w:left w:val="nil"/>
              <w:bottom w:val="single" w:sz="8" w:space="0" w:color="auto"/>
              <w:right w:val="single" w:sz="8" w:space="0" w:color="auto"/>
            </w:tcBorders>
            <w:shd w:val="clear" w:color="auto" w:fill="auto"/>
            <w:vAlign w:val="center"/>
          </w:tcPr>
          <w:p w14:paraId="187C2F25" w14:textId="77777777" w:rsidR="00E72FBB" w:rsidRPr="00E72FBB" w:rsidRDefault="00E72FBB" w:rsidP="00E72FBB">
            <w:pPr>
              <w:jc w:val="center"/>
              <w:rPr>
                <w:b/>
                <w:bCs/>
                <w:lang w:val="es-CR"/>
              </w:rPr>
            </w:pPr>
            <w:r w:rsidRPr="00E72FBB">
              <w:rPr>
                <w:b/>
                <w:bCs/>
                <w:lang w:val="es-CR"/>
              </w:rPr>
              <w:t>2016</w:t>
            </w:r>
          </w:p>
        </w:tc>
        <w:tc>
          <w:tcPr>
            <w:tcW w:w="697" w:type="pct"/>
            <w:tcBorders>
              <w:top w:val="nil"/>
              <w:left w:val="nil"/>
              <w:bottom w:val="single" w:sz="8" w:space="0" w:color="auto"/>
              <w:right w:val="single" w:sz="8" w:space="0" w:color="auto"/>
            </w:tcBorders>
            <w:shd w:val="clear" w:color="auto" w:fill="auto"/>
            <w:vAlign w:val="center"/>
          </w:tcPr>
          <w:p w14:paraId="6F294E8B" w14:textId="77777777" w:rsidR="00E72FBB" w:rsidRPr="00E72FBB" w:rsidRDefault="00E72FBB" w:rsidP="00E72FBB">
            <w:pPr>
              <w:jc w:val="center"/>
              <w:rPr>
                <w:b/>
                <w:bCs/>
                <w:lang w:val="es-CR"/>
              </w:rPr>
            </w:pPr>
            <w:r w:rsidRPr="00E72FBB">
              <w:rPr>
                <w:b/>
                <w:bCs/>
                <w:lang w:val="es-CR"/>
              </w:rPr>
              <w:t>2017</w:t>
            </w:r>
          </w:p>
        </w:tc>
        <w:tc>
          <w:tcPr>
            <w:tcW w:w="697" w:type="pct"/>
            <w:tcBorders>
              <w:top w:val="nil"/>
              <w:left w:val="nil"/>
              <w:bottom w:val="single" w:sz="8" w:space="0" w:color="auto"/>
              <w:right w:val="single" w:sz="8" w:space="0" w:color="auto"/>
            </w:tcBorders>
            <w:shd w:val="clear" w:color="auto" w:fill="auto"/>
            <w:vAlign w:val="center"/>
          </w:tcPr>
          <w:p w14:paraId="1EB71BDD" w14:textId="77777777" w:rsidR="00E72FBB" w:rsidRPr="00E72FBB" w:rsidRDefault="00E72FBB" w:rsidP="00E72FBB">
            <w:pPr>
              <w:jc w:val="center"/>
              <w:rPr>
                <w:b/>
                <w:bCs/>
                <w:lang w:val="es-CR"/>
              </w:rPr>
            </w:pPr>
            <w:r w:rsidRPr="00E72FBB">
              <w:rPr>
                <w:b/>
                <w:bCs/>
                <w:lang w:val="es-CR"/>
              </w:rPr>
              <w:t>2018</w:t>
            </w:r>
          </w:p>
        </w:tc>
        <w:tc>
          <w:tcPr>
            <w:tcW w:w="698" w:type="pct"/>
            <w:tcBorders>
              <w:top w:val="nil"/>
              <w:left w:val="nil"/>
              <w:bottom w:val="single" w:sz="8" w:space="0" w:color="auto"/>
              <w:right w:val="nil"/>
            </w:tcBorders>
            <w:shd w:val="clear" w:color="auto" w:fill="auto"/>
            <w:vAlign w:val="center"/>
          </w:tcPr>
          <w:p w14:paraId="71B4C061" w14:textId="77777777" w:rsidR="00E72FBB" w:rsidRPr="00E72FBB" w:rsidRDefault="00E72FBB" w:rsidP="00E72FBB">
            <w:pPr>
              <w:jc w:val="center"/>
              <w:rPr>
                <w:b/>
                <w:bCs/>
                <w:lang w:val="es-CR"/>
              </w:rPr>
            </w:pPr>
            <w:r w:rsidRPr="00E72FBB">
              <w:rPr>
                <w:b/>
                <w:bCs/>
                <w:lang w:val="es-CR"/>
              </w:rPr>
              <w:t>2019</w:t>
            </w:r>
          </w:p>
        </w:tc>
      </w:tr>
      <w:tr w:rsidR="00E72FBB" w:rsidRPr="00E72FBB" w14:paraId="0F77E47C" w14:textId="77777777" w:rsidTr="00796A37">
        <w:trPr>
          <w:trHeight w:val="259"/>
          <w:jc w:val="center"/>
        </w:trPr>
        <w:tc>
          <w:tcPr>
            <w:tcW w:w="1586" w:type="pct"/>
            <w:tcBorders>
              <w:top w:val="nil"/>
              <w:left w:val="nil"/>
              <w:bottom w:val="nil"/>
              <w:right w:val="single" w:sz="8" w:space="0" w:color="auto"/>
            </w:tcBorders>
            <w:shd w:val="clear" w:color="auto" w:fill="auto"/>
            <w:vAlign w:val="center"/>
            <w:hideMark/>
          </w:tcPr>
          <w:p w14:paraId="7FE64AD6" w14:textId="77777777" w:rsidR="00E72FBB" w:rsidRPr="00E72FBB" w:rsidRDefault="00E72FBB" w:rsidP="00E72FBB">
            <w:pPr>
              <w:jc w:val="center"/>
              <w:rPr>
                <w:lang w:val="es-CR"/>
              </w:rPr>
            </w:pPr>
            <w:r w:rsidRPr="00E72FBB">
              <w:rPr>
                <w:lang w:val="es-CR"/>
              </w:rPr>
              <w:t> </w:t>
            </w:r>
          </w:p>
        </w:tc>
        <w:tc>
          <w:tcPr>
            <w:tcW w:w="667" w:type="pct"/>
            <w:tcBorders>
              <w:top w:val="nil"/>
              <w:left w:val="nil"/>
              <w:bottom w:val="nil"/>
              <w:right w:val="single" w:sz="8" w:space="0" w:color="auto"/>
            </w:tcBorders>
            <w:shd w:val="clear" w:color="auto" w:fill="auto"/>
            <w:vAlign w:val="center"/>
            <w:hideMark/>
          </w:tcPr>
          <w:p w14:paraId="40D1ECFA" w14:textId="77777777" w:rsidR="00E72FBB" w:rsidRPr="00E72FBB" w:rsidRDefault="00E72FBB" w:rsidP="00E72FBB">
            <w:pPr>
              <w:jc w:val="center"/>
              <w:rPr>
                <w:lang w:val="es-CR"/>
              </w:rPr>
            </w:pPr>
            <w:r w:rsidRPr="00E72FBB">
              <w:rPr>
                <w:lang w:val="es-CR"/>
              </w:rPr>
              <w:t> </w:t>
            </w:r>
          </w:p>
        </w:tc>
        <w:tc>
          <w:tcPr>
            <w:tcW w:w="655" w:type="pct"/>
            <w:tcBorders>
              <w:top w:val="nil"/>
              <w:left w:val="nil"/>
              <w:bottom w:val="nil"/>
              <w:right w:val="single" w:sz="8" w:space="0" w:color="auto"/>
            </w:tcBorders>
            <w:shd w:val="clear" w:color="auto" w:fill="auto"/>
            <w:vAlign w:val="center"/>
            <w:hideMark/>
          </w:tcPr>
          <w:p w14:paraId="507D08C3" w14:textId="77777777" w:rsidR="00E72FBB" w:rsidRPr="00E72FBB" w:rsidRDefault="00E72FBB" w:rsidP="00E72FBB">
            <w:pPr>
              <w:jc w:val="center"/>
              <w:rPr>
                <w:lang w:val="es-CR"/>
              </w:rPr>
            </w:pPr>
            <w:r w:rsidRPr="00E72FBB">
              <w:rPr>
                <w:lang w:val="es-CR"/>
              </w:rPr>
              <w:t> </w:t>
            </w:r>
          </w:p>
        </w:tc>
        <w:tc>
          <w:tcPr>
            <w:tcW w:w="697" w:type="pct"/>
            <w:tcBorders>
              <w:top w:val="nil"/>
              <w:left w:val="nil"/>
              <w:bottom w:val="nil"/>
              <w:right w:val="single" w:sz="8" w:space="0" w:color="auto"/>
            </w:tcBorders>
            <w:shd w:val="clear" w:color="auto" w:fill="auto"/>
            <w:vAlign w:val="center"/>
            <w:hideMark/>
          </w:tcPr>
          <w:p w14:paraId="67C607CA" w14:textId="77777777" w:rsidR="00E72FBB" w:rsidRPr="00E72FBB" w:rsidRDefault="00E72FBB" w:rsidP="00E72FBB">
            <w:pPr>
              <w:jc w:val="center"/>
              <w:rPr>
                <w:lang w:val="es-CR"/>
              </w:rPr>
            </w:pPr>
            <w:r w:rsidRPr="00E72FBB">
              <w:rPr>
                <w:lang w:val="es-CR"/>
              </w:rPr>
              <w:t> </w:t>
            </w:r>
          </w:p>
        </w:tc>
        <w:tc>
          <w:tcPr>
            <w:tcW w:w="697" w:type="pct"/>
            <w:tcBorders>
              <w:top w:val="nil"/>
              <w:left w:val="nil"/>
              <w:bottom w:val="nil"/>
              <w:right w:val="single" w:sz="8" w:space="0" w:color="auto"/>
            </w:tcBorders>
            <w:shd w:val="clear" w:color="auto" w:fill="auto"/>
            <w:vAlign w:val="center"/>
            <w:hideMark/>
          </w:tcPr>
          <w:p w14:paraId="3325C040" w14:textId="77777777" w:rsidR="00E72FBB" w:rsidRPr="00E72FBB" w:rsidRDefault="00E72FBB" w:rsidP="00E72FBB">
            <w:pPr>
              <w:jc w:val="center"/>
              <w:rPr>
                <w:lang w:val="es-CR"/>
              </w:rPr>
            </w:pPr>
            <w:r w:rsidRPr="00E72FBB">
              <w:rPr>
                <w:lang w:val="es-CR"/>
              </w:rPr>
              <w:t> </w:t>
            </w:r>
          </w:p>
        </w:tc>
        <w:tc>
          <w:tcPr>
            <w:tcW w:w="698" w:type="pct"/>
            <w:tcBorders>
              <w:top w:val="nil"/>
              <w:left w:val="nil"/>
              <w:bottom w:val="nil"/>
              <w:right w:val="nil"/>
            </w:tcBorders>
            <w:shd w:val="clear" w:color="auto" w:fill="auto"/>
            <w:vAlign w:val="center"/>
            <w:hideMark/>
          </w:tcPr>
          <w:p w14:paraId="4A4D385B" w14:textId="77777777" w:rsidR="00E72FBB" w:rsidRPr="00E72FBB" w:rsidRDefault="00E72FBB" w:rsidP="00E72FBB">
            <w:pPr>
              <w:jc w:val="center"/>
              <w:rPr>
                <w:lang w:val="es-CR"/>
              </w:rPr>
            </w:pPr>
          </w:p>
        </w:tc>
      </w:tr>
      <w:tr w:rsidR="00E72FBB" w:rsidRPr="00E72FBB" w14:paraId="5F39DE05" w14:textId="77777777" w:rsidTr="00796A37">
        <w:trPr>
          <w:trHeight w:val="259"/>
          <w:jc w:val="center"/>
        </w:trPr>
        <w:tc>
          <w:tcPr>
            <w:tcW w:w="1586" w:type="pct"/>
            <w:tcBorders>
              <w:top w:val="nil"/>
              <w:left w:val="nil"/>
              <w:bottom w:val="nil"/>
              <w:right w:val="single" w:sz="8" w:space="0" w:color="auto"/>
            </w:tcBorders>
            <w:shd w:val="clear" w:color="auto" w:fill="auto"/>
            <w:vAlign w:val="center"/>
            <w:hideMark/>
          </w:tcPr>
          <w:p w14:paraId="05853255" w14:textId="77777777" w:rsidR="00E72FBB" w:rsidRPr="00E72FBB" w:rsidRDefault="00E72FBB" w:rsidP="00E72FBB">
            <w:pPr>
              <w:rPr>
                <w:lang w:val="es-CR"/>
              </w:rPr>
            </w:pPr>
            <w:r w:rsidRPr="00E72FBB">
              <w:rPr>
                <w:lang w:val="es-CR"/>
              </w:rPr>
              <w:t>Circulante inicial</w:t>
            </w:r>
          </w:p>
        </w:tc>
        <w:tc>
          <w:tcPr>
            <w:tcW w:w="667" w:type="pct"/>
            <w:tcBorders>
              <w:top w:val="nil"/>
              <w:left w:val="nil"/>
              <w:bottom w:val="nil"/>
              <w:right w:val="single" w:sz="8" w:space="0" w:color="auto"/>
            </w:tcBorders>
            <w:shd w:val="clear" w:color="auto" w:fill="auto"/>
            <w:vAlign w:val="center"/>
            <w:hideMark/>
          </w:tcPr>
          <w:p w14:paraId="61E88CB7" w14:textId="77777777" w:rsidR="00E72FBB" w:rsidRPr="00E72FBB" w:rsidRDefault="00E72FBB" w:rsidP="00E72FBB">
            <w:pPr>
              <w:jc w:val="center"/>
              <w:rPr>
                <w:lang w:val="es-CR"/>
              </w:rPr>
            </w:pPr>
            <w:r w:rsidRPr="00E72FBB">
              <w:rPr>
                <w:lang w:val="es-CR"/>
              </w:rPr>
              <w:t>195</w:t>
            </w:r>
          </w:p>
        </w:tc>
        <w:tc>
          <w:tcPr>
            <w:tcW w:w="655" w:type="pct"/>
            <w:tcBorders>
              <w:top w:val="nil"/>
              <w:left w:val="nil"/>
              <w:bottom w:val="nil"/>
              <w:right w:val="single" w:sz="8" w:space="0" w:color="auto"/>
            </w:tcBorders>
            <w:shd w:val="clear" w:color="auto" w:fill="auto"/>
            <w:vAlign w:val="center"/>
          </w:tcPr>
          <w:p w14:paraId="316B3E45" w14:textId="77777777" w:rsidR="00E72FBB" w:rsidRPr="00E72FBB" w:rsidRDefault="00E72FBB" w:rsidP="00E72FBB">
            <w:pPr>
              <w:jc w:val="center"/>
              <w:rPr>
                <w:lang w:val="es-CR"/>
              </w:rPr>
            </w:pPr>
            <w:r w:rsidRPr="00E72FBB">
              <w:rPr>
                <w:lang w:val="es-CR"/>
              </w:rPr>
              <w:t>131</w:t>
            </w:r>
          </w:p>
        </w:tc>
        <w:tc>
          <w:tcPr>
            <w:tcW w:w="697" w:type="pct"/>
            <w:tcBorders>
              <w:top w:val="nil"/>
              <w:left w:val="nil"/>
              <w:bottom w:val="nil"/>
              <w:right w:val="single" w:sz="8" w:space="0" w:color="auto"/>
            </w:tcBorders>
            <w:shd w:val="clear" w:color="auto" w:fill="auto"/>
            <w:vAlign w:val="center"/>
          </w:tcPr>
          <w:p w14:paraId="7A40A538" w14:textId="77777777" w:rsidR="00E72FBB" w:rsidRPr="00E72FBB" w:rsidRDefault="00E72FBB" w:rsidP="00E72FBB">
            <w:pPr>
              <w:jc w:val="center"/>
              <w:rPr>
                <w:lang w:val="es-CR"/>
              </w:rPr>
            </w:pPr>
            <w:r w:rsidRPr="00E72FBB">
              <w:rPr>
                <w:lang w:val="es-CR"/>
              </w:rPr>
              <w:t>188</w:t>
            </w:r>
          </w:p>
        </w:tc>
        <w:tc>
          <w:tcPr>
            <w:tcW w:w="697" w:type="pct"/>
            <w:tcBorders>
              <w:top w:val="nil"/>
              <w:left w:val="nil"/>
              <w:bottom w:val="nil"/>
              <w:right w:val="single" w:sz="8" w:space="0" w:color="auto"/>
            </w:tcBorders>
            <w:shd w:val="clear" w:color="auto" w:fill="auto"/>
            <w:vAlign w:val="center"/>
          </w:tcPr>
          <w:p w14:paraId="1D0F527A" w14:textId="77777777" w:rsidR="00E72FBB" w:rsidRPr="00E72FBB" w:rsidRDefault="00E72FBB" w:rsidP="00E72FBB">
            <w:pPr>
              <w:jc w:val="center"/>
              <w:rPr>
                <w:lang w:val="es-CR"/>
              </w:rPr>
            </w:pPr>
            <w:r w:rsidRPr="00E72FBB">
              <w:rPr>
                <w:lang w:val="es-CR"/>
              </w:rPr>
              <w:t>74</w:t>
            </w:r>
          </w:p>
        </w:tc>
        <w:tc>
          <w:tcPr>
            <w:tcW w:w="698" w:type="pct"/>
            <w:tcBorders>
              <w:top w:val="nil"/>
              <w:left w:val="nil"/>
              <w:bottom w:val="nil"/>
              <w:right w:val="nil"/>
            </w:tcBorders>
            <w:shd w:val="clear" w:color="auto" w:fill="auto"/>
            <w:vAlign w:val="center"/>
          </w:tcPr>
          <w:p w14:paraId="6FDBD2FB" w14:textId="77777777" w:rsidR="00E72FBB" w:rsidRPr="00E72FBB" w:rsidRDefault="00E72FBB" w:rsidP="00E72FBB">
            <w:pPr>
              <w:jc w:val="center"/>
              <w:rPr>
                <w:lang w:val="es-CR"/>
              </w:rPr>
            </w:pPr>
            <w:r w:rsidRPr="00E72FBB">
              <w:rPr>
                <w:lang w:val="es-CR"/>
              </w:rPr>
              <w:t>90</w:t>
            </w:r>
          </w:p>
        </w:tc>
      </w:tr>
      <w:tr w:rsidR="00E72FBB" w:rsidRPr="00E72FBB" w14:paraId="6419C672" w14:textId="77777777" w:rsidTr="00796A37">
        <w:trPr>
          <w:trHeight w:val="259"/>
          <w:jc w:val="center"/>
        </w:trPr>
        <w:tc>
          <w:tcPr>
            <w:tcW w:w="1586" w:type="pct"/>
            <w:tcBorders>
              <w:top w:val="nil"/>
              <w:left w:val="nil"/>
              <w:bottom w:val="nil"/>
              <w:right w:val="single" w:sz="8" w:space="0" w:color="auto"/>
            </w:tcBorders>
            <w:shd w:val="clear" w:color="auto" w:fill="auto"/>
            <w:vAlign w:val="center"/>
            <w:hideMark/>
          </w:tcPr>
          <w:p w14:paraId="4A0742F4" w14:textId="77777777" w:rsidR="00E72FBB" w:rsidRPr="00E72FBB" w:rsidRDefault="00E72FBB" w:rsidP="00E72FBB">
            <w:pPr>
              <w:rPr>
                <w:lang w:val="es-CR"/>
              </w:rPr>
            </w:pPr>
            <w:r w:rsidRPr="00E72FBB">
              <w:rPr>
                <w:lang w:val="es-CR"/>
              </w:rPr>
              <w:t>Casos entrados</w:t>
            </w:r>
          </w:p>
        </w:tc>
        <w:tc>
          <w:tcPr>
            <w:tcW w:w="667" w:type="pct"/>
            <w:tcBorders>
              <w:top w:val="nil"/>
              <w:left w:val="nil"/>
              <w:bottom w:val="nil"/>
              <w:right w:val="single" w:sz="8" w:space="0" w:color="auto"/>
            </w:tcBorders>
            <w:shd w:val="clear" w:color="auto" w:fill="auto"/>
            <w:vAlign w:val="center"/>
            <w:hideMark/>
          </w:tcPr>
          <w:p w14:paraId="13A05C04" w14:textId="77777777" w:rsidR="00E72FBB" w:rsidRPr="00E72FBB" w:rsidRDefault="00E72FBB" w:rsidP="00E72FBB">
            <w:pPr>
              <w:jc w:val="center"/>
              <w:rPr>
                <w:lang w:val="es-CR"/>
              </w:rPr>
            </w:pPr>
            <w:r w:rsidRPr="00E72FBB">
              <w:rPr>
                <w:lang w:val="es-CR"/>
              </w:rPr>
              <w:t>217</w:t>
            </w:r>
          </w:p>
        </w:tc>
        <w:tc>
          <w:tcPr>
            <w:tcW w:w="655" w:type="pct"/>
            <w:tcBorders>
              <w:top w:val="nil"/>
              <w:left w:val="nil"/>
              <w:bottom w:val="nil"/>
              <w:right w:val="single" w:sz="8" w:space="0" w:color="auto"/>
            </w:tcBorders>
            <w:shd w:val="clear" w:color="auto" w:fill="auto"/>
            <w:vAlign w:val="center"/>
          </w:tcPr>
          <w:p w14:paraId="09F6C2F9" w14:textId="77777777" w:rsidR="00E72FBB" w:rsidRPr="00E72FBB" w:rsidRDefault="00E72FBB" w:rsidP="00E72FBB">
            <w:pPr>
              <w:jc w:val="center"/>
              <w:rPr>
                <w:lang w:val="es-CR"/>
              </w:rPr>
            </w:pPr>
            <w:r w:rsidRPr="00E72FBB">
              <w:rPr>
                <w:lang w:val="es-CR"/>
              </w:rPr>
              <w:t>211</w:t>
            </w:r>
          </w:p>
        </w:tc>
        <w:tc>
          <w:tcPr>
            <w:tcW w:w="697" w:type="pct"/>
            <w:tcBorders>
              <w:top w:val="nil"/>
              <w:left w:val="nil"/>
              <w:bottom w:val="nil"/>
              <w:right w:val="single" w:sz="8" w:space="0" w:color="auto"/>
            </w:tcBorders>
            <w:shd w:val="clear" w:color="auto" w:fill="auto"/>
            <w:vAlign w:val="center"/>
          </w:tcPr>
          <w:p w14:paraId="5AA282CD" w14:textId="77777777" w:rsidR="00E72FBB" w:rsidRPr="00E72FBB" w:rsidRDefault="00E72FBB" w:rsidP="00E72FBB">
            <w:pPr>
              <w:jc w:val="center"/>
              <w:rPr>
                <w:lang w:val="es-CR"/>
              </w:rPr>
            </w:pPr>
            <w:r w:rsidRPr="00E72FBB">
              <w:rPr>
                <w:lang w:val="es-CR"/>
              </w:rPr>
              <w:t>182</w:t>
            </w:r>
          </w:p>
        </w:tc>
        <w:tc>
          <w:tcPr>
            <w:tcW w:w="697" w:type="pct"/>
            <w:tcBorders>
              <w:top w:val="nil"/>
              <w:left w:val="nil"/>
              <w:bottom w:val="nil"/>
              <w:right w:val="single" w:sz="8" w:space="0" w:color="auto"/>
            </w:tcBorders>
            <w:shd w:val="clear" w:color="auto" w:fill="auto"/>
            <w:vAlign w:val="center"/>
          </w:tcPr>
          <w:p w14:paraId="2780E317" w14:textId="77777777" w:rsidR="00E72FBB" w:rsidRPr="00E72FBB" w:rsidRDefault="00E72FBB" w:rsidP="00E72FBB">
            <w:pPr>
              <w:jc w:val="center"/>
              <w:rPr>
                <w:lang w:val="es-CR"/>
              </w:rPr>
            </w:pPr>
            <w:r w:rsidRPr="00E72FBB">
              <w:rPr>
                <w:lang w:val="es-CR"/>
              </w:rPr>
              <w:t>247</w:t>
            </w:r>
          </w:p>
        </w:tc>
        <w:tc>
          <w:tcPr>
            <w:tcW w:w="698" w:type="pct"/>
            <w:tcBorders>
              <w:top w:val="nil"/>
              <w:left w:val="nil"/>
              <w:bottom w:val="nil"/>
              <w:right w:val="nil"/>
            </w:tcBorders>
            <w:shd w:val="clear" w:color="auto" w:fill="auto"/>
            <w:vAlign w:val="center"/>
          </w:tcPr>
          <w:p w14:paraId="1694C36C" w14:textId="77777777" w:rsidR="00E72FBB" w:rsidRPr="00E72FBB" w:rsidRDefault="00E72FBB" w:rsidP="00E72FBB">
            <w:pPr>
              <w:jc w:val="center"/>
              <w:rPr>
                <w:lang w:val="es-CR"/>
              </w:rPr>
            </w:pPr>
            <w:r w:rsidRPr="00E72FBB">
              <w:rPr>
                <w:lang w:val="es-CR"/>
              </w:rPr>
              <w:t>217</w:t>
            </w:r>
          </w:p>
        </w:tc>
      </w:tr>
      <w:tr w:rsidR="00E72FBB" w:rsidRPr="00E72FBB" w14:paraId="59C46856" w14:textId="77777777" w:rsidTr="00796A37">
        <w:trPr>
          <w:trHeight w:val="259"/>
          <w:jc w:val="center"/>
        </w:trPr>
        <w:tc>
          <w:tcPr>
            <w:tcW w:w="1586" w:type="pct"/>
            <w:tcBorders>
              <w:top w:val="nil"/>
              <w:left w:val="nil"/>
              <w:bottom w:val="nil"/>
              <w:right w:val="single" w:sz="8" w:space="0" w:color="auto"/>
            </w:tcBorders>
            <w:shd w:val="clear" w:color="auto" w:fill="auto"/>
            <w:vAlign w:val="center"/>
            <w:hideMark/>
          </w:tcPr>
          <w:p w14:paraId="4BDEF6CE" w14:textId="77777777" w:rsidR="00E72FBB" w:rsidRPr="00E72FBB" w:rsidRDefault="00E72FBB" w:rsidP="00E72FBB">
            <w:pPr>
              <w:rPr>
                <w:lang w:val="es-CR"/>
              </w:rPr>
            </w:pPr>
            <w:r w:rsidRPr="00E72FBB">
              <w:rPr>
                <w:lang w:val="es-CR"/>
              </w:rPr>
              <w:t>Casos reentrados</w:t>
            </w:r>
          </w:p>
        </w:tc>
        <w:tc>
          <w:tcPr>
            <w:tcW w:w="667" w:type="pct"/>
            <w:tcBorders>
              <w:top w:val="nil"/>
              <w:left w:val="nil"/>
              <w:bottom w:val="nil"/>
              <w:right w:val="single" w:sz="8" w:space="0" w:color="auto"/>
            </w:tcBorders>
            <w:shd w:val="clear" w:color="auto" w:fill="auto"/>
            <w:vAlign w:val="center"/>
            <w:hideMark/>
          </w:tcPr>
          <w:p w14:paraId="43AF0C2F" w14:textId="77777777" w:rsidR="00E72FBB" w:rsidRPr="00E72FBB" w:rsidRDefault="00E72FBB" w:rsidP="00E72FBB">
            <w:pPr>
              <w:jc w:val="center"/>
              <w:rPr>
                <w:lang w:val="es-CR"/>
              </w:rPr>
            </w:pPr>
            <w:r w:rsidRPr="00E72FBB">
              <w:rPr>
                <w:lang w:val="es-CR"/>
              </w:rPr>
              <w:t>10</w:t>
            </w:r>
          </w:p>
        </w:tc>
        <w:tc>
          <w:tcPr>
            <w:tcW w:w="655" w:type="pct"/>
            <w:tcBorders>
              <w:top w:val="nil"/>
              <w:left w:val="nil"/>
              <w:bottom w:val="nil"/>
              <w:right w:val="single" w:sz="8" w:space="0" w:color="auto"/>
            </w:tcBorders>
            <w:shd w:val="clear" w:color="auto" w:fill="auto"/>
            <w:vAlign w:val="center"/>
          </w:tcPr>
          <w:p w14:paraId="2D734EA0" w14:textId="77777777" w:rsidR="00E72FBB" w:rsidRPr="00E72FBB" w:rsidRDefault="00E72FBB" w:rsidP="00E72FBB">
            <w:pPr>
              <w:jc w:val="center"/>
              <w:rPr>
                <w:lang w:val="es-CR"/>
              </w:rPr>
            </w:pPr>
            <w:r w:rsidRPr="00E72FBB">
              <w:rPr>
                <w:lang w:val="es-CR"/>
              </w:rPr>
              <w:t>2</w:t>
            </w:r>
          </w:p>
        </w:tc>
        <w:tc>
          <w:tcPr>
            <w:tcW w:w="697" w:type="pct"/>
            <w:tcBorders>
              <w:top w:val="nil"/>
              <w:left w:val="nil"/>
              <w:bottom w:val="nil"/>
              <w:right w:val="single" w:sz="8" w:space="0" w:color="auto"/>
            </w:tcBorders>
            <w:shd w:val="clear" w:color="auto" w:fill="auto"/>
            <w:vAlign w:val="center"/>
          </w:tcPr>
          <w:p w14:paraId="3B9C2B03" w14:textId="77777777" w:rsidR="00E72FBB" w:rsidRPr="00E72FBB" w:rsidRDefault="00E72FBB" w:rsidP="00E72FBB">
            <w:pPr>
              <w:jc w:val="center"/>
              <w:rPr>
                <w:lang w:val="es-CR"/>
              </w:rPr>
            </w:pPr>
            <w:r w:rsidRPr="00E72FBB">
              <w:rPr>
                <w:lang w:val="es-CR"/>
              </w:rPr>
              <w:t>1</w:t>
            </w:r>
          </w:p>
        </w:tc>
        <w:tc>
          <w:tcPr>
            <w:tcW w:w="697" w:type="pct"/>
            <w:tcBorders>
              <w:top w:val="nil"/>
              <w:left w:val="nil"/>
              <w:bottom w:val="nil"/>
              <w:right w:val="single" w:sz="8" w:space="0" w:color="auto"/>
            </w:tcBorders>
            <w:shd w:val="clear" w:color="auto" w:fill="auto"/>
            <w:vAlign w:val="center"/>
          </w:tcPr>
          <w:p w14:paraId="712AF897" w14:textId="77777777" w:rsidR="00E72FBB" w:rsidRPr="00E72FBB" w:rsidRDefault="00E72FBB" w:rsidP="00E72FBB">
            <w:pPr>
              <w:jc w:val="center"/>
              <w:rPr>
                <w:lang w:val="es-CR"/>
              </w:rPr>
            </w:pPr>
            <w:r w:rsidRPr="00E72FBB">
              <w:rPr>
                <w:lang w:val="es-CR"/>
              </w:rPr>
              <w:t>0</w:t>
            </w:r>
          </w:p>
        </w:tc>
        <w:tc>
          <w:tcPr>
            <w:tcW w:w="698" w:type="pct"/>
            <w:tcBorders>
              <w:top w:val="nil"/>
              <w:left w:val="nil"/>
              <w:bottom w:val="nil"/>
              <w:right w:val="nil"/>
            </w:tcBorders>
            <w:shd w:val="clear" w:color="auto" w:fill="auto"/>
            <w:vAlign w:val="center"/>
          </w:tcPr>
          <w:p w14:paraId="188FA548" w14:textId="77777777" w:rsidR="00E72FBB" w:rsidRPr="00E72FBB" w:rsidRDefault="00E72FBB" w:rsidP="00E72FBB">
            <w:pPr>
              <w:jc w:val="center"/>
              <w:rPr>
                <w:lang w:val="es-CR"/>
              </w:rPr>
            </w:pPr>
            <w:r w:rsidRPr="00E72FBB">
              <w:rPr>
                <w:lang w:val="es-CR"/>
              </w:rPr>
              <w:t>0</w:t>
            </w:r>
          </w:p>
        </w:tc>
      </w:tr>
      <w:tr w:rsidR="00E72FBB" w:rsidRPr="00E72FBB" w14:paraId="770C8127" w14:textId="77777777" w:rsidTr="00796A37">
        <w:trPr>
          <w:trHeight w:val="259"/>
          <w:jc w:val="center"/>
        </w:trPr>
        <w:tc>
          <w:tcPr>
            <w:tcW w:w="1586" w:type="pct"/>
            <w:tcBorders>
              <w:top w:val="nil"/>
              <w:left w:val="nil"/>
              <w:bottom w:val="nil"/>
              <w:right w:val="single" w:sz="8" w:space="0" w:color="auto"/>
            </w:tcBorders>
            <w:shd w:val="clear" w:color="auto" w:fill="auto"/>
            <w:vAlign w:val="center"/>
            <w:hideMark/>
          </w:tcPr>
          <w:p w14:paraId="5EE39963" w14:textId="77777777" w:rsidR="00E72FBB" w:rsidRPr="00E72FBB" w:rsidRDefault="00E72FBB" w:rsidP="00E72FBB">
            <w:pPr>
              <w:rPr>
                <w:lang w:val="es-CR"/>
              </w:rPr>
            </w:pPr>
            <w:r w:rsidRPr="00E72FBB">
              <w:rPr>
                <w:lang w:val="es-CR"/>
              </w:rPr>
              <w:t>Casos inactivos</w:t>
            </w:r>
          </w:p>
        </w:tc>
        <w:tc>
          <w:tcPr>
            <w:tcW w:w="667" w:type="pct"/>
            <w:tcBorders>
              <w:top w:val="nil"/>
              <w:left w:val="nil"/>
              <w:bottom w:val="nil"/>
              <w:right w:val="single" w:sz="8" w:space="0" w:color="auto"/>
            </w:tcBorders>
            <w:shd w:val="clear" w:color="auto" w:fill="auto"/>
            <w:vAlign w:val="center"/>
            <w:hideMark/>
          </w:tcPr>
          <w:p w14:paraId="5C804541" w14:textId="77777777" w:rsidR="00E72FBB" w:rsidRPr="00E72FBB" w:rsidRDefault="00E72FBB" w:rsidP="00E72FBB">
            <w:pPr>
              <w:jc w:val="center"/>
              <w:rPr>
                <w:lang w:val="es-CR"/>
              </w:rPr>
            </w:pPr>
            <w:r w:rsidRPr="00E72FBB">
              <w:rPr>
                <w:lang w:val="es-CR"/>
              </w:rPr>
              <w:t>0</w:t>
            </w:r>
          </w:p>
        </w:tc>
        <w:tc>
          <w:tcPr>
            <w:tcW w:w="655" w:type="pct"/>
            <w:tcBorders>
              <w:top w:val="nil"/>
              <w:left w:val="nil"/>
              <w:bottom w:val="nil"/>
              <w:right w:val="single" w:sz="8" w:space="0" w:color="auto"/>
            </w:tcBorders>
            <w:shd w:val="clear" w:color="auto" w:fill="auto"/>
            <w:vAlign w:val="center"/>
          </w:tcPr>
          <w:p w14:paraId="3FEDA3BB" w14:textId="77777777" w:rsidR="00E72FBB" w:rsidRPr="00E72FBB" w:rsidRDefault="00E72FBB" w:rsidP="00E72FBB">
            <w:pPr>
              <w:jc w:val="center"/>
              <w:rPr>
                <w:lang w:val="es-CR"/>
              </w:rPr>
            </w:pPr>
            <w:r w:rsidRPr="00E72FBB">
              <w:rPr>
                <w:lang w:val="es-CR"/>
              </w:rPr>
              <w:t>0</w:t>
            </w:r>
          </w:p>
        </w:tc>
        <w:tc>
          <w:tcPr>
            <w:tcW w:w="697" w:type="pct"/>
            <w:tcBorders>
              <w:top w:val="nil"/>
              <w:left w:val="nil"/>
              <w:bottom w:val="nil"/>
              <w:right w:val="single" w:sz="8" w:space="0" w:color="auto"/>
            </w:tcBorders>
            <w:shd w:val="clear" w:color="auto" w:fill="auto"/>
            <w:vAlign w:val="center"/>
          </w:tcPr>
          <w:p w14:paraId="1AAF23F6" w14:textId="77777777" w:rsidR="00E72FBB" w:rsidRPr="00E72FBB" w:rsidRDefault="00E72FBB" w:rsidP="00E72FBB">
            <w:pPr>
              <w:jc w:val="center"/>
              <w:rPr>
                <w:lang w:val="es-CR"/>
              </w:rPr>
            </w:pPr>
            <w:r w:rsidRPr="00E72FBB">
              <w:rPr>
                <w:lang w:val="es-CR"/>
              </w:rPr>
              <w:t>0</w:t>
            </w:r>
          </w:p>
        </w:tc>
        <w:tc>
          <w:tcPr>
            <w:tcW w:w="697" w:type="pct"/>
            <w:tcBorders>
              <w:top w:val="nil"/>
              <w:left w:val="nil"/>
              <w:bottom w:val="nil"/>
              <w:right w:val="single" w:sz="8" w:space="0" w:color="auto"/>
            </w:tcBorders>
            <w:shd w:val="clear" w:color="auto" w:fill="auto"/>
            <w:vAlign w:val="center"/>
          </w:tcPr>
          <w:p w14:paraId="4C0364D7" w14:textId="77777777" w:rsidR="00E72FBB" w:rsidRPr="00E72FBB" w:rsidRDefault="00E72FBB" w:rsidP="00E72FBB">
            <w:pPr>
              <w:jc w:val="center"/>
              <w:rPr>
                <w:lang w:val="es-CR"/>
              </w:rPr>
            </w:pPr>
            <w:r w:rsidRPr="00E72FBB">
              <w:rPr>
                <w:lang w:val="es-CR"/>
              </w:rPr>
              <w:t>0</w:t>
            </w:r>
          </w:p>
        </w:tc>
        <w:tc>
          <w:tcPr>
            <w:tcW w:w="698" w:type="pct"/>
            <w:tcBorders>
              <w:top w:val="nil"/>
              <w:left w:val="nil"/>
              <w:bottom w:val="nil"/>
              <w:right w:val="nil"/>
            </w:tcBorders>
            <w:shd w:val="clear" w:color="auto" w:fill="auto"/>
            <w:vAlign w:val="center"/>
          </w:tcPr>
          <w:p w14:paraId="39406918" w14:textId="77777777" w:rsidR="00E72FBB" w:rsidRPr="00E72FBB" w:rsidRDefault="00E72FBB" w:rsidP="00E72FBB">
            <w:pPr>
              <w:jc w:val="center"/>
              <w:rPr>
                <w:lang w:val="es-CR"/>
              </w:rPr>
            </w:pPr>
            <w:r w:rsidRPr="00E72FBB">
              <w:rPr>
                <w:lang w:val="es-CR"/>
              </w:rPr>
              <w:t>0</w:t>
            </w:r>
          </w:p>
        </w:tc>
      </w:tr>
      <w:tr w:rsidR="00E72FBB" w:rsidRPr="00E72FBB" w14:paraId="4C550809" w14:textId="77777777" w:rsidTr="00796A37">
        <w:trPr>
          <w:trHeight w:val="259"/>
          <w:jc w:val="center"/>
        </w:trPr>
        <w:tc>
          <w:tcPr>
            <w:tcW w:w="1586" w:type="pct"/>
            <w:tcBorders>
              <w:top w:val="nil"/>
              <w:left w:val="nil"/>
              <w:bottom w:val="nil"/>
              <w:right w:val="single" w:sz="8" w:space="0" w:color="auto"/>
            </w:tcBorders>
            <w:shd w:val="clear" w:color="auto" w:fill="auto"/>
            <w:vAlign w:val="center"/>
            <w:hideMark/>
          </w:tcPr>
          <w:p w14:paraId="35C3A14A" w14:textId="77777777" w:rsidR="00E72FBB" w:rsidRPr="00E72FBB" w:rsidRDefault="00E72FBB" w:rsidP="00E72FBB">
            <w:pPr>
              <w:rPr>
                <w:lang w:val="es-CR"/>
              </w:rPr>
            </w:pPr>
            <w:r w:rsidRPr="00E72FBB">
              <w:rPr>
                <w:lang w:val="es-CR"/>
              </w:rPr>
              <w:t>Casos terminados</w:t>
            </w:r>
          </w:p>
        </w:tc>
        <w:tc>
          <w:tcPr>
            <w:tcW w:w="667" w:type="pct"/>
            <w:tcBorders>
              <w:top w:val="nil"/>
              <w:left w:val="nil"/>
              <w:bottom w:val="nil"/>
              <w:right w:val="single" w:sz="8" w:space="0" w:color="auto"/>
            </w:tcBorders>
            <w:shd w:val="clear" w:color="auto" w:fill="auto"/>
            <w:vAlign w:val="center"/>
            <w:hideMark/>
          </w:tcPr>
          <w:p w14:paraId="2D0F71EB" w14:textId="77777777" w:rsidR="00E72FBB" w:rsidRPr="00E72FBB" w:rsidRDefault="00E72FBB" w:rsidP="00E72FBB">
            <w:pPr>
              <w:jc w:val="center"/>
              <w:rPr>
                <w:lang w:val="es-CR"/>
              </w:rPr>
            </w:pPr>
            <w:r w:rsidRPr="00E72FBB">
              <w:rPr>
                <w:lang w:val="es-CR"/>
              </w:rPr>
              <w:t>291</w:t>
            </w:r>
          </w:p>
        </w:tc>
        <w:tc>
          <w:tcPr>
            <w:tcW w:w="655" w:type="pct"/>
            <w:tcBorders>
              <w:top w:val="nil"/>
              <w:left w:val="nil"/>
              <w:bottom w:val="nil"/>
              <w:right w:val="single" w:sz="8" w:space="0" w:color="auto"/>
            </w:tcBorders>
            <w:shd w:val="clear" w:color="auto" w:fill="auto"/>
            <w:vAlign w:val="center"/>
          </w:tcPr>
          <w:p w14:paraId="44921CA3" w14:textId="77777777" w:rsidR="00E72FBB" w:rsidRPr="00E72FBB" w:rsidRDefault="00E72FBB" w:rsidP="00E72FBB">
            <w:pPr>
              <w:jc w:val="center"/>
              <w:rPr>
                <w:lang w:val="es-CR"/>
              </w:rPr>
            </w:pPr>
            <w:r w:rsidRPr="00E72FBB">
              <w:rPr>
                <w:lang w:val="es-CR"/>
              </w:rPr>
              <w:t>156</w:t>
            </w:r>
          </w:p>
        </w:tc>
        <w:tc>
          <w:tcPr>
            <w:tcW w:w="697" w:type="pct"/>
            <w:tcBorders>
              <w:top w:val="nil"/>
              <w:left w:val="nil"/>
              <w:bottom w:val="nil"/>
              <w:right w:val="single" w:sz="8" w:space="0" w:color="auto"/>
            </w:tcBorders>
            <w:shd w:val="clear" w:color="auto" w:fill="auto"/>
            <w:vAlign w:val="center"/>
          </w:tcPr>
          <w:p w14:paraId="34617202" w14:textId="77777777" w:rsidR="00E72FBB" w:rsidRPr="00E72FBB" w:rsidRDefault="00E72FBB" w:rsidP="00E72FBB">
            <w:pPr>
              <w:jc w:val="center"/>
              <w:rPr>
                <w:lang w:val="es-CR"/>
              </w:rPr>
            </w:pPr>
            <w:r w:rsidRPr="00E72FBB">
              <w:rPr>
                <w:lang w:val="es-CR"/>
              </w:rPr>
              <w:t>297</w:t>
            </w:r>
          </w:p>
        </w:tc>
        <w:tc>
          <w:tcPr>
            <w:tcW w:w="697" w:type="pct"/>
            <w:tcBorders>
              <w:top w:val="nil"/>
              <w:left w:val="nil"/>
              <w:bottom w:val="nil"/>
              <w:right w:val="single" w:sz="8" w:space="0" w:color="auto"/>
            </w:tcBorders>
            <w:shd w:val="clear" w:color="auto" w:fill="auto"/>
            <w:vAlign w:val="center"/>
          </w:tcPr>
          <w:p w14:paraId="195F7392" w14:textId="77777777" w:rsidR="00E72FBB" w:rsidRPr="00E72FBB" w:rsidRDefault="00E72FBB" w:rsidP="00E72FBB">
            <w:pPr>
              <w:jc w:val="center"/>
              <w:rPr>
                <w:lang w:val="es-CR"/>
              </w:rPr>
            </w:pPr>
            <w:r w:rsidRPr="00E72FBB">
              <w:rPr>
                <w:lang w:val="es-CR"/>
              </w:rPr>
              <w:t>231</w:t>
            </w:r>
          </w:p>
        </w:tc>
        <w:tc>
          <w:tcPr>
            <w:tcW w:w="698" w:type="pct"/>
            <w:tcBorders>
              <w:top w:val="nil"/>
              <w:left w:val="nil"/>
              <w:bottom w:val="nil"/>
              <w:right w:val="nil"/>
            </w:tcBorders>
            <w:shd w:val="clear" w:color="auto" w:fill="auto"/>
            <w:vAlign w:val="center"/>
          </w:tcPr>
          <w:p w14:paraId="7DE16E65" w14:textId="77777777" w:rsidR="00E72FBB" w:rsidRPr="00E72FBB" w:rsidRDefault="00E72FBB" w:rsidP="00E72FBB">
            <w:pPr>
              <w:jc w:val="center"/>
              <w:rPr>
                <w:lang w:val="es-CR"/>
              </w:rPr>
            </w:pPr>
            <w:r w:rsidRPr="00E72FBB">
              <w:rPr>
                <w:lang w:val="es-CR"/>
              </w:rPr>
              <w:t>180</w:t>
            </w:r>
          </w:p>
        </w:tc>
      </w:tr>
      <w:tr w:rsidR="00E72FBB" w:rsidRPr="00E72FBB" w14:paraId="09BE168B" w14:textId="77777777" w:rsidTr="00796A37">
        <w:trPr>
          <w:trHeight w:val="259"/>
          <w:jc w:val="center"/>
        </w:trPr>
        <w:tc>
          <w:tcPr>
            <w:tcW w:w="1586" w:type="pct"/>
            <w:tcBorders>
              <w:top w:val="nil"/>
              <w:left w:val="nil"/>
              <w:bottom w:val="nil"/>
              <w:right w:val="single" w:sz="8" w:space="0" w:color="auto"/>
            </w:tcBorders>
            <w:shd w:val="clear" w:color="auto" w:fill="auto"/>
            <w:vAlign w:val="center"/>
            <w:hideMark/>
          </w:tcPr>
          <w:p w14:paraId="7522181C" w14:textId="77777777" w:rsidR="00E72FBB" w:rsidRPr="00E72FBB" w:rsidRDefault="00E72FBB" w:rsidP="00E72FBB">
            <w:pPr>
              <w:rPr>
                <w:lang w:val="es-CR"/>
              </w:rPr>
            </w:pPr>
            <w:r w:rsidRPr="00E72FBB">
              <w:rPr>
                <w:lang w:val="es-CR"/>
              </w:rPr>
              <w:t>Circulante al finalizar</w:t>
            </w:r>
          </w:p>
        </w:tc>
        <w:tc>
          <w:tcPr>
            <w:tcW w:w="667" w:type="pct"/>
            <w:tcBorders>
              <w:top w:val="nil"/>
              <w:left w:val="nil"/>
              <w:bottom w:val="nil"/>
              <w:right w:val="single" w:sz="8" w:space="0" w:color="auto"/>
            </w:tcBorders>
            <w:shd w:val="clear" w:color="auto" w:fill="auto"/>
            <w:vAlign w:val="center"/>
            <w:hideMark/>
          </w:tcPr>
          <w:p w14:paraId="3803D804" w14:textId="77777777" w:rsidR="00E72FBB" w:rsidRPr="00E72FBB" w:rsidRDefault="00E72FBB" w:rsidP="00E72FBB">
            <w:pPr>
              <w:jc w:val="center"/>
              <w:rPr>
                <w:lang w:val="es-CR"/>
              </w:rPr>
            </w:pPr>
            <w:r w:rsidRPr="00E72FBB">
              <w:rPr>
                <w:lang w:val="es-CR"/>
              </w:rPr>
              <w:t>131</w:t>
            </w:r>
          </w:p>
        </w:tc>
        <w:tc>
          <w:tcPr>
            <w:tcW w:w="655" w:type="pct"/>
            <w:tcBorders>
              <w:top w:val="nil"/>
              <w:left w:val="nil"/>
              <w:bottom w:val="nil"/>
              <w:right w:val="single" w:sz="8" w:space="0" w:color="auto"/>
            </w:tcBorders>
            <w:shd w:val="clear" w:color="auto" w:fill="auto"/>
            <w:vAlign w:val="center"/>
          </w:tcPr>
          <w:p w14:paraId="0682F663" w14:textId="77777777" w:rsidR="00E72FBB" w:rsidRPr="00E72FBB" w:rsidRDefault="00E72FBB" w:rsidP="00E72FBB">
            <w:pPr>
              <w:jc w:val="center"/>
              <w:rPr>
                <w:lang w:val="es-CR"/>
              </w:rPr>
            </w:pPr>
            <w:r w:rsidRPr="00E72FBB">
              <w:rPr>
                <w:lang w:val="es-CR"/>
              </w:rPr>
              <w:t>188</w:t>
            </w:r>
          </w:p>
        </w:tc>
        <w:tc>
          <w:tcPr>
            <w:tcW w:w="697" w:type="pct"/>
            <w:tcBorders>
              <w:top w:val="nil"/>
              <w:left w:val="nil"/>
              <w:bottom w:val="nil"/>
              <w:right w:val="single" w:sz="8" w:space="0" w:color="auto"/>
            </w:tcBorders>
            <w:shd w:val="clear" w:color="auto" w:fill="auto"/>
            <w:vAlign w:val="center"/>
          </w:tcPr>
          <w:p w14:paraId="6932DAC7" w14:textId="77777777" w:rsidR="00E72FBB" w:rsidRPr="00E72FBB" w:rsidRDefault="00E72FBB" w:rsidP="00E72FBB">
            <w:pPr>
              <w:jc w:val="center"/>
              <w:rPr>
                <w:lang w:val="es-CR"/>
              </w:rPr>
            </w:pPr>
            <w:r w:rsidRPr="00E72FBB">
              <w:rPr>
                <w:lang w:val="es-CR"/>
              </w:rPr>
              <w:t>74</w:t>
            </w:r>
          </w:p>
        </w:tc>
        <w:tc>
          <w:tcPr>
            <w:tcW w:w="697" w:type="pct"/>
            <w:tcBorders>
              <w:top w:val="nil"/>
              <w:left w:val="nil"/>
              <w:bottom w:val="nil"/>
              <w:right w:val="single" w:sz="8" w:space="0" w:color="auto"/>
            </w:tcBorders>
            <w:shd w:val="clear" w:color="auto" w:fill="auto"/>
            <w:vAlign w:val="center"/>
          </w:tcPr>
          <w:p w14:paraId="5EFFE194" w14:textId="77777777" w:rsidR="00E72FBB" w:rsidRPr="00E72FBB" w:rsidRDefault="00E72FBB" w:rsidP="00E72FBB">
            <w:pPr>
              <w:jc w:val="center"/>
              <w:rPr>
                <w:lang w:val="es-CR"/>
              </w:rPr>
            </w:pPr>
            <w:r w:rsidRPr="00E72FBB">
              <w:rPr>
                <w:lang w:val="es-CR"/>
              </w:rPr>
              <w:t>90</w:t>
            </w:r>
          </w:p>
        </w:tc>
        <w:tc>
          <w:tcPr>
            <w:tcW w:w="698" w:type="pct"/>
            <w:tcBorders>
              <w:top w:val="nil"/>
              <w:left w:val="nil"/>
              <w:bottom w:val="nil"/>
              <w:right w:val="nil"/>
            </w:tcBorders>
            <w:shd w:val="clear" w:color="auto" w:fill="auto"/>
            <w:vAlign w:val="center"/>
          </w:tcPr>
          <w:p w14:paraId="197DCA14" w14:textId="77777777" w:rsidR="00E72FBB" w:rsidRPr="00E72FBB" w:rsidRDefault="00E72FBB" w:rsidP="00E72FBB">
            <w:pPr>
              <w:jc w:val="center"/>
              <w:rPr>
                <w:lang w:val="es-CR"/>
              </w:rPr>
            </w:pPr>
            <w:r w:rsidRPr="00E72FBB">
              <w:rPr>
                <w:lang w:val="es-CR"/>
              </w:rPr>
              <w:t>127</w:t>
            </w:r>
          </w:p>
        </w:tc>
      </w:tr>
      <w:tr w:rsidR="00E72FBB" w:rsidRPr="00E72FBB" w14:paraId="256C78E4" w14:textId="77777777" w:rsidTr="00796A37">
        <w:trPr>
          <w:trHeight w:val="259"/>
          <w:jc w:val="center"/>
        </w:trPr>
        <w:tc>
          <w:tcPr>
            <w:tcW w:w="1586" w:type="pct"/>
            <w:tcBorders>
              <w:top w:val="nil"/>
              <w:left w:val="nil"/>
              <w:bottom w:val="nil"/>
              <w:right w:val="single" w:sz="8" w:space="0" w:color="auto"/>
            </w:tcBorders>
            <w:shd w:val="clear" w:color="auto" w:fill="auto"/>
            <w:vAlign w:val="center"/>
            <w:hideMark/>
          </w:tcPr>
          <w:p w14:paraId="5C738B97" w14:textId="77777777" w:rsidR="00E72FBB" w:rsidRPr="00E72FBB" w:rsidRDefault="00E72FBB" w:rsidP="00E72FBB">
            <w:pPr>
              <w:rPr>
                <w:lang w:val="es-CR"/>
              </w:rPr>
            </w:pPr>
            <w:r w:rsidRPr="00E72FBB">
              <w:rPr>
                <w:lang w:val="es-CR"/>
              </w:rPr>
              <w:t> </w:t>
            </w:r>
          </w:p>
        </w:tc>
        <w:tc>
          <w:tcPr>
            <w:tcW w:w="667" w:type="pct"/>
            <w:tcBorders>
              <w:top w:val="nil"/>
              <w:left w:val="nil"/>
              <w:bottom w:val="nil"/>
              <w:right w:val="single" w:sz="8" w:space="0" w:color="auto"/>
            </w:tcBorders>
            <w:shd w:val="clear" w:color="auto" w:fill="auto"/>
            <w:vAlign w:val="center"/>
            <w:hideMark/>
          </w:tcPr>
          <w:p w14:paraId="57BF096E" w14:textId="77777777" w:rsidR="00E72FBB" w:rsidRPr="00E72FBB" w:rsidRDefault="00E72FBB" w:rsidP="00E72FBB">
            <w:pPr>
              <w:jc w:val="center"/>
              <w:rPr>
                <w:lang w:val="es-CR"/>
              </w:rPr>
            </w:pPr>
          </w:p>
        </w:tc>
        <w:tc>
          <w:tcPr>
            <w:tcW w:w="655" w:type="pct"/>
            <w:tcBorders>
              <w:top w:val="nil"/>
              <w:left w:val="nil"/>
              <w:bottom w:val="nil"/>
              <w:right w:val="single" w:sz="8" w:space="0" w:color="auto"/>
            </w:tcBorders>
            <w:shd w:val="clear" w:color="auto" w:fill="auto"/>
            <w:vAlign w:val="center"/>
          </w:tcPr>
          <w:p w14:paraId="56D9982D" w14:textId="77777777" w:rsidR="00E72FBB" w:rsidRPr="00E72FBB" w:rsidRDefault="00E72FBB" w:rsidP="00E72FBB">
            <w:pPr>
              <w:jc w:val="center"/>
              <w:rPr>
                <w:lang w:val="es-CR"/>
              </w:rPr>
            </w:pPr>
          </w:p>
        </w:tc>
        <w:tc>
          <w:tcPr>
            <w:tcW w:w="697" w:type="pct"/>
            <w:tcBorders>
              <w:top w:val="nil"/>
              <w:left w:val="nil"/>
              <w:bottom w:val="nil"/>
              <w:right w:val="single" w:sz="8" w:space="0" w:color="auto"/>
            </w:tcBorders>
            <w:shd w:val="clear" w:color="auto" w:fill="auto"/>
            <w:vAlign w:val="center"/>
          </w:tcPr>
          <w:p w14:paraId="74AFE0AB" w14:textId="77777777" w:rsidR="00E72FBB" w:rsidRPr="00E72FBB" w:rsidRDefault="00E72FBB" w:rsidP="00E72FBB">
            <w:pPr>
              <w:jc w:val="center"/>
              <w:rPr>
                <w:lang w:val="es-CR"/>
              </w:rPr>
            </w:pPr>
          </w:p>
        </w:tc>
        <w:tc>
          <w:tcPr>
            <w:tcW w:w="697" w:type="pct"/>
            <w:tcBorders>
              <w:top w:val="nil"/>
              <w:left w:val="nil"/>
              <w:bottom w:val="nil"/>
              <w:right w:val="single" w:sz="8" w:space="0" w:color="auto"/>
            </w:tcBorders>
            <w:shd w:val="clear" w:color="auto" w:fill="auto"/>
            <w:vAlign w:val="center"/>
          </w:tcPr>
          <w:p w14:paraId="1A4AF6A9" w14:textId="77777777" w:rsidR="00E72FBB" w:rsidRPr="00E72FBB" w:rsidRDefault="00E72FBB" w:rsidP="00E72FBB">
            <w:pPr>
              <w:jc w:val="center"/>
              <w:rPr>
                <w:lang w:val="es-CR"/>
              </w:rPr>
            </w:pPr>
          </w:p>
        </w:tc>
        <w:tc>
          <w:tcPr>
            <w:tcW w:w="698" w:type="pct"/>
            <w:tcBorders>
              <w:top w:val="nil"/>
              <w:left w:val="nil"/>
              <w:bottom w:val="nil"/>
              <w:right w:val="nil"/>
            </w:tcBorders>
            <w:shd w:val="clear" w:color="auto" w:fill="auto"/>
            <w:vAlign w:val="center"/>
          </w:tcPr>
          <w:p w14:paraId="48E572A8" w14:textId="77777777" w:rsidR="00E72FBB" w:rsidRPr="00E72FBB" w:rsidRDefault="00E72FBB" w:rsidP="00E72FBB">
            <w:pPr>
              <w:jc w:val="center"/>
              <w:rPr>
                <w:lang w:val="es-CR"/>
              </w:rPr>
            </w:pPr>
          </w:p>
        </w:tc>
      </w:tr>
      <w:tr w:rsidR="00E72FBB" w:rsidRPr="00E72FBB" w14:paraId="6C03D7AC" w14:textId="77777777" w:rsidTr="00796A37">
        <w:trPr>
          <w:trHeight w:val="259"/>
          <w:jc w:val="center"/>
        </w:trPr>
        <w:tc>
          <w:tcPr>
            <w:tcW w:w="1586" w:type="pct"/>
            <w:tcBorders>
              <w:top w:val="nil"/>
              <w:left w:val="nil"/>
              <w:bottom w:val="nil"/>
              <w:right w:val="single" w:sz="8" w:space="0" w:color="auto"/>
            </w:tcBorders>
            <w:shd w:val="clear" w:color="auto" w:fill="auto"/>
            <w:vAlign w:val="center"/>
            <w:hideMark/>
          </w:tcPr>
          <w:p w14:paraId="4D667ED8" w14:textId="77777777" w:rsidR="00E72FBB" w:rsidRPr="00E72FBB" w:rsidRDefault="00E72FBB" w:rsidP="00E72FBB">
            <w:pPr>
              <w:rPr>
                <w:lang w:val="es-CR"/>
              </w:rPr>
            </w:pPr>
            <w:r w:rsidRPr="00E72FBB">
              <w:rPr>
                <w:lang w:val="es-CR"/>
              </w:rPr>
              <w:t>Carga de trabajo</w:t>
            </w:r>
          </w:p>
        </w:tc>
        <w:tc>
          <w:tcPr>
            <w:tcW w:w="667" w:type="pct"/>
            <w:tcBorders>
              <w:top w:val="nil"/>
              <w:left w:val="nil"/>
              <w:bottom w:val="nil"/>
              <w:right w:val="single" w:sz="8" w:space="0" w:color="auto"/>
            </w:tcBorders>
            <w:shd w:val="clear" w:color="auto" w:fill="auto"/>
            <w:vAlign w:val="center"/>
            <w:hideMark/>
          </w:tcPr>
          <w:p w14:paraId="701D1143" w14:textId="77777777" w:rsidR="00E72FBB" w:rsidRPr="00E72FBB" w:rsidRDefault="00E72FBB" w:rsidP="00E72FBB">
            <w:pPr>
              <w:jc w:val="center"/>
              <w:rPr>
                <w:lang w:val="es-CR"/>
              </w:rPr>
            </w:pPr>
            <w:r w:rsidRPr="00E72FBB">
              <w:rPr>
                <w:lang w:val="es-CR"/>
              </w:rPr>
              <w:t>422</w:t>
            </w:r>
          </w:p>
        </w:tc>
        <w:tc>
          <w:tcPr>
            <w:tcW w:w="655" w:type="pct"/>
            <w:tcBorders>
              <w:top w:val="nil"/>
              <w:left w:val="nil"/>
              <w:bottom w:val="nil"/>
              <w:right w:val="single" w:sz="8" w:space="0" w:color="auto"/>
            </w:tcBorders>
            <w:shd w:val="clear" w:color="auto" w:fill="auto"/>
            <w:vAlign w:val="center"/>
          </w:tcPr>
          <w:p w14:paraId="262C2DA7" w14:textId="77777777" w:rsidR="00E72FBB" w:rsidRPr="00E72FBB" w:rsidRDefault="00E72FBB" w:rsidP="00E72FBB">
            <w:pPr>
              <w:jc w:val="center"/>
              <w:rPr>
                <w:lang w:val="es-CR"/>
              </w:rPr>
            </w:pPr>
            <w:r w:rsidRPr="00E72FBB">
              <w:rPr>
                <w:lang w:val="es-CR"/>
              </w:rPr>
              <w:t>344</w:t>
            </w:r>
          </w:p>
        </w:tc>
        <w:tc>
          <w:tcPr>
            <w:tcW w:w="697" w:type="pct"/>
            <w:tcBorders>
              <w:top w:val="nil"/>
              <w:left w:val="nil"/>
              <w:bottom w:val="nil"/>
              <w:right w:val="single" w:sz="8" w:space="0" w:color="auto"/>
            </w:tcBorders>
            <w:shd w:val="clear" w:color="auto" w:fill="auto"/>
            <w:vAlign w:val="center"/>
          </w:tcPr>
          <w:p w14:paraId="07E03251" w14:textId="77777777" w:rsidR="00E72FBB" w:rsidRPr="00E72FBB" w:rsidRDefault="00E72FBB" w:rsidP="00E72FBB">
            <w:pPr>
              <w:jc w:val="center"/>
              <w:rPr>
                <w:lang w:val="es-CR"/>
              </w:rPr>
            </w:pPr>
            <w:r w:rsidRPr="00E72FBB">
              <w:rPr>
                <w:lang w:val="es-CR"/>
              </w:rPr>
              <w:t>371</w:t>
            </w:r>
          </w:p>
        </w:tc>
        <w:tc>
          <w:tcPr>
            <w:tcW w:w="697" w:type="pct"/>
            <w:tcBorders>
              <w:top w:val="nil"/>
              <w:left w:val="nil"/>
              <w:bottom w:val="nil"/>
              <w:right w:val="single" w:sz="8" w:space="0" w:color="auto"/>
            </w:tcBorders>
            <w:shd w:val="clear" w:color="auto" w:fill="auto"/>
            <w:vAlign w:val="center"/>
          </w:tcPr>
          <w:p w14:paraId="3EF70E50" w14:textId="77777777" w:rsidR="00E72FBB" w:rsidRPr="00E72FBB" w:rsidRDefault="00E72FBB" w:rsidP="00E72FBB">
            <w:pPr>
              <w:jc w:val="center"/>
              <w:rPr>
                <w:lang w:val="es-CR"/>
              </w:rPr>
            </w:pPr>
            <w:r w:rsidRPr="00E72FBB">
              <w:rPr>
                <w:lang w:val="es-CR"/>
              </w:rPr>
              <w:t>321</w:t>
            </w:r>
          </w:p>
        </w:tc>
        <w:tc>
          <w:tcPr>
            <w:tcW w:w="698" w:type="pct"/>
            <w:tcBorders>
              <w:top w:val="nil"/>
              <w:left w:val="nil"/>
              <w:bottom w:val="nil"/>
              <w:right w:val="nil"/>
            </w:tcBorders>
            <w:shd w:val="clear" w:color="auto" w:fill="auto"/>
            <w:vAlign w:val="center"/>
          </w:tcPr>
          <w:p w14:paraId="26ECF871" w14:textId="77777777" w:rsidR="00E72FBB" w:rsidRPr="00E72FBB" w:rsidRDefault="00E72FBB" w:rsidP="00E72FBB">
            <w:pPr>
              <w:jc w:val="center"/>
              <w:rPr>
                <w:lang w:val="es-CR"/>
              </w:rPr>
            </w:pPr>
            <w:r w:rsidRPr="00E72FBB">
              <w:rPr>
                <w:lang w:val="es-CR"/>
              </w:rPr>
              <w:t>307</w:t>
            </w:r>
          </w:p>
        </w:tc>
      </w:tr>
      <w:tr w:rsidR="00E72FBB" w:rsidRPr="00E72FBB" w14:paraId="04CC935E" w14:textId="77777777" w:rsidTr="00796A37">
        <w:trPr>
          <w:trHeight w:val="259"/>
          <w:jc w:val="center"/>
        </w:trPr>
        <w:tc>
          <w:tcPr>
            <w:tcW w:w="1586" w:type="pct"/>
            <w:tcBorders>
              <w:top w:val="nil"/>
              <w:left w:val="nil"/>
              <w:bottom w:val="nil"/>
              <w:right w:val="single" w:sz="8" w:space="0" w:color="auto"/>
            </w:tcBorders>
            <w:shd w:val="clear" w:color="auto" w:fill="auto"/>
            <w:vAlign w:val="center"/>
            <w:hideMark/>
          </w:tcPr>
          <w:p w14:paraId="6A75CC68" w14:textId="77777777" w:rsidR="00E72FBB" w:rsidRPr="00E72FBB" w:rsidRDefault="00E72FBB" w:rsidP="00E72FBB">
            <w:pPr>
              <w:rPr>
                <w:lang w:val="es-CR"/>
              </w:rPr>
            </w:pPr>
            <w:r w:rsidRPr="00E72FBB">
              <w:rPr>
                <w:lang w:val="es-CR"/>
              </w:rPr>
              <w:lastRenderedPageBreak/>
              <w:t>Tasa de congestión</w:t>
            </w:r>
          </w:p>
        </w:tc>
        <w:tc>
          <w:tcPr>
            <w:tcW w:w="667" w:type="pct"/>
            <w:tcBorders>
              <w:top w:val="nil"/>
              <w:left w:val="nil"/>
              <w:bottom w:val="nil"/>
              <w:right w:val="single" w:sz="8" w:space="0" w:color="auto"/>
            </w:tcBorders>
            <w:shd w:val="clear" w:color="auto" w:fill="auto"/>
            <w:vAlign w:val="center"/>
          </w:tcPr>
          <w:p w14:paraId="442F936A" w14:textId="77777777" w:rsidR="00E72FBB" w:rsidRPr="00E72FBB" w:rsidRDefault="00E72FBB" w:rsidP="00E72FBB">
            <w:pPr>
              <w:jc w:val="center"/>
              <w:rPr>
                <w:lang w:val="es-CR"/>
              </w:rPr>
            </w:pPr>
            <w:r w:rsidRPr="00E72FBB">
              <w:rPr>
                <w:lang w:val="es-CR"/>
              </w:rPr>
              <w:t>1.45</w:t>
            </w:r>
          </w:p>
        </w:tc>
        <w:tc>
          <w:tcPr>
            <w:tcW w:w="655" w:type="pct"/>
            <w:tcBorders>
              <w:top w:val="nil"/>
              <w:left w:val="nil"/>
              <w:bottom w:val="nil"/>
              <w:right w:val="single" w:sz="8" w:space="0" w:color="auto"/>
            </w:tcBorders>
            <w:shd w:val="clear" w:color="auto" w:fill="auto"/>
            <w:vAlign w:val="center"/>
          </w:tcPr>
          <w:p w14:paraId="703716FB" w14:textId="77777777" w:rsidR="00E72FBB" w:rsidRPr="00E72FBB" w:rsidRDefault="00E72FBB" w:rsidP="00E72FBB">
            <w:pPr>
              <w:jc w:val="center"/>
              <w:rPr>
                <w:lang w:val="es-CR"/>
              </w:rPr>
            </w:pPr>
            <w:r w:rsidRPr="00E72FBB">
              <w:rPr>
                <w:lang w:val="es-CR"/>
              </w:rPr>
              <w:t>2.20</w:t>
            </w:r>
          </w:p>
        </w:tc>
        <w:tc>
          <w:tcPr>
            <w:tcW w:w="697" w:type="pct"/>
            <w:tcBorders>
              <w:top w:val="nil"/>
              <w:left w:val="nil"/>
              <w:bottom w:val="nil"/>
              <w:right w:val="single" w:sz="8" w:space="0" w:color="auto"/>
            </w:tcBorders>
            <w:shd w:val="clear" w:color="auto" w:fill="auto"/>
            <w:vAlign w:val="center"/>
          </w:tcPr>
          <w:p w14:paraId="0C799459" w14:textId="77777777" w:rsidR="00E72FBB" w:rsidRPr="00E72FBB" w:rsidRDefault="00E72FBB" w:rsidP="00E72FBB">
            <w:pPr>
              <w:jc w:val="center"/>
              <w:rPr>
                <w:lang w:val="es-CR"/>
              </w:rPr>
            </w:pPr>
            <w:r w:rsidRPr="00E72FBB">
              <w:rPr>
                <w:lang w:val="es-CR"/>
              </w:rPr>
              <w:t>1.25</w:t>
            </w:r>
          </w:p>
        </w:tc>
        <w:tc>
          <w:tcPr>
            <w:tcW w:w="697" w:type="pct"/>
            <w:tcBorders>
              <w:top w:val="nil"/>
              <w:left w:val="nil"/>
              <w:bottom w:val="nil"/>
              <w:right w:val="single" w:sz="8" w:space="0" w:color="auto"/>
            </w:tcBorders>
            <w:shd w:val="clear" w:color="auto" w:fill="auto"/>
            <w:vAlign w:val="center"/>
          </w:tcPr>
          <w:p w14:paraId="2F3CC2DF" w14:textId="77777777" w:rsidR="00E72FBB" w:rsidRPr="00E72FBB" w:rsidRDefault="00E72FBB" w:rsidP="00E72FBB">
            <w:pPr>
              <w:jc w:val="center"/>
              <w:rPr>
                <w:lang w:val="es-CR"/>
              </w:rPr>
            </w:pPr>
            <w:r w:rsidRPr="00E72FBB">
              <w:rPr>
                <w:lang w:val="es-CR"/>
              </w:rPr>
              <w:t>1.39</w:t>
            </w:r>
          </w:p>
        </w:tc>
        <w:tc>
          <w:tcPr>
            <w:tcW w:w="698" w:type="pct"/>
            <w:tcBorders>
              <w:top w:val="nil"/>
              <w:left w:val="nil"/>
              <w:bottom w:val="nil"/>
              <w:right w:val="nil"/>
            </w:tcBorders>
            <w:shd w:val="clear" w:color="auto" w:fill="auto"/>
            <w:vAlign w:val="center"/>
          </w:tcPr>
          <w:p w14:paraId="490CA2C1" w14:textId="77777777" w:rsidR="00E72FBB" w:rsidRPr="00E72FBB" w:rsidRDefault="00E72FBB" w:rsidP="00E72FBB">
            <w:pPr>
              <w:jc w:val="center"/>
              <w:rPr>
                <w:lang w:val="es-CR"/>
              </w:rPr>
            </w:pPr>
            <w:r w:rsidRPr="00E72FBB">
              <w:rPr>
                <w:lang w:val="es-CR"/>
              </w:rPr>
              <w:t>1.70</w:t>
            </w:r>
          </w:p>
        </w:tc>
      </w:tr>
      <w:tr w:rsidR="00E72FBB" w:rsidRPr="00E72FBB" w14:paraId="2FCC1D57" w14:textId="77777777" w:rsidTr="00796A37">
        <w:trPr>
          <w:trHeight w:val="259"/>
          <w:jc w:val="center"/>
        </w:trPr>
        <w:tc>
          <w:tcPr>
            <w:tcW w:w="1586" w:type="pct"/>
            <w:tcBorders>
              <w:top w:val="nil"/>
              <w:left w:val="nil"/>
              <w:bottom w:val="nil"/>
              <w:right w:val="single" w:sz="8" w:space="0" w:color="auto"/>
            </w:tcBorders>
            <w:shd w:val="clear" w:color="auto" w:fill="auto"/>
            <w:vAlign w:val="center"/>
            <w:hideMark/>
          </w:tcPr>
          <w:p w14:paraId="373E3B0A" w14:textId="77777777" w:rsidR="00E72FBB" w:rsidRPr="00E72FBB" w:rsidRDefault="00E72FBB" w:rsidP="00E72FBB">
            <w:pPr>
              <w:rPr>
                <w:lang w:val="es-CR"/>
              </w:rPr>
            </w:pPr>
            <w:r w:rsidRPr="00E72FBB">
              <w:rPr>
                <w:lang w:val="es-CR"/>
              </w:rPr>
              <w:t>Porcentaje de pendencia</w:t>
            </w:r>
          </w:p>
        </w:tc>
        <w:tc>
          <w:tcPr>
            <w:tcW w:w="667" w:type="pct"/>
            <w:tcBorders>
              <w:top w:val="nil"/>
              <w:left w:val="nil"/>
              <w:bottom w:val="nil"/>
              <w:right w:val="single" w:sz="8" w:space="0" w:color="auto"/>
            </w:tcBorders>
            <w:shd w:val="clear" w:color="auto" w:fill="auto"/>
            <w:vAlign w:val="center"/>
            <w:hideMark/>
          </w:tcPr>
          <w:p w14:paraId="696BC9D1" w14:textId="77777777" w:rsidR="00E72FBB" w:rsidRPr="00E72FBB" w:rsidRDefault="00E72FBB" w:rsidP="00E72FBB">
            <w:pPr>
              <w:jc w:val="center"/>
              <w:rPr>
                <w:lang w:val="es-CR"/>
              </w:rPr>
            </w:pPr>
            <w:r w:rsidRPr="00E72FBB">
              <w:rPr>
                <w:lang w:val="es-CR"/>
              </w:rPr>
              <w:t>31.0%</w:t>
            </w:r>
          </w:p>
        </w:tc>
        <w:tc>
          <w:tcPr>
            <w:tcW w:w="655" w:type="pct"/>
            <w:tcBorders>
              <w:top w:val="nil"/>
              <w:left w:val="nil"/>
              <w:bottom w:val="nil"/>
              <w:right w:val="single" w:sz="8" w:space="0" w:color="auto"/>
            </w:tcBorders>
            <w:shd w:val="clear" w:color="auto" w:fill="auto"/>
            <w:vAlign w:val="center"/>
          </w:tcPr>
          <w:p w14:paraId="672A594D" w14:textId="77777777" w:rsidR="00E72FBB" w:rsidRPr="00E72FBB" w:rsidRDefault="00E72FBB" w:rsidP="00E72FBB">
            <w:pPr>
              <w:jc w:val="center"/>
              <w:rPr>
                <w:lang w:val="es-CR"/>
              </w:rPr>
            </w:pPr>
            <w:r w:rsidRPr="00E72FBB">
              <w:rPr>
                <w:lang w:val="es-CR"/>
              </w:rPr>
              <w:t>54.7%</w:t>
            </w:r>
          </w:p>
        </w:tc>
        <w:tc>
          <w:tcPr>
            <w:tcW w:w="697" w:type="pct"/>
            <w:tcBorders>
              <w:top w:val="nil"/>
              <w:left w:val="nil"/>
              <w:bottom w:val="nil"/>
              <w:right w:val="single" w:sz="8" w:space="0" w:color="auto"/>
            </w:tcBorders>
            <w:shd w:val="clear" w:color="auto" w:fill="auto"/>
            <w:vAlign w:val="center"/>
          </w:tcPr>
          <w:p w14:paraId="5EB0BAE8" w14:textId="77777777" w:rsidR="00E72FBB" w:rsidRPr="00E72FBB" w:rsidRDefault="00E72FBB" w:rsidP="00E72FBB">
            <w:pPr>
              <w:jc w:val="center"/>
              <w:rPr>
                <w:lang w:val="es-CR"/>
              </w:rPr>
            </w:pPr>
            <w:r w:rsidRPr="00E72FBB">
              <w:rPr>
                <w:lang w:val="es-CR"/>
              </w:rPr>
              <w:t>19.9%</w:t>
            </w:r>
          </w:p>
        </w:tc>
        <w:tc>
          <w:tcPr>
            <w:tcW w:w="697" w:type="pct"/>
            <w:tcBorders>
              <w:top w:val="nil"/>
              <w:left w:val="nil"/>
              <w:bottom w:val="nil"/>
              <w:right w:val="single" w:sz="8" w:space="0" w:color="auto"/>
            </w:tcBorders>
            <w:shd w:val="clear" w:color="auto" w:fill="auto"/>
            <w:vAlign w:val="center"/>
          </w:tcPr>
          <w:p w14:paraId="3CFF519D" w14:textId="77777777" w:rsidR="00E72FBB" w:rsidRPr="00E72FBB" w:rsidRDefault="00E72FBB" w:rsidP="00E72FBB">
            <w:pPr>
              <w:jc w:val="center"/>
              <w:rPr>
                <w:lang w:val="es-CR"/>
              </w:rPr>
            </w:pPr>
            <w:r w:rsidRPr="00E72FBB">
              <w:rPr>
                <w:lang w:val="es-CR"/>
              </w:rPr>
              <w:t>28.0%</w:t>
            </w:r>
          </w:p>
        </w:tc>
        <w:tc>
          <w:tcPr>
            <w:tcW w:w="698" w:type="pct"/>
            <w:tcBorders>
              <w:top w:val="nil"/>
              <w:left w:val="nil"/>
              <w:bottom w:val="nil"/>
              <w:right w:val="nil"/>
            </w:tcBorders>
            <w:shd w:val="clear" w:color="auto" w:fill="auto"/>
            <w:vAlign w:val="center"/>
          </w:tcPr>
          <w:p w14:paraId="29EACD20" w14:textId="77777777" w:rsidR="00E72FBB" w:rsidRPr="00E72FBB" w:rsidRDefault="00E72FBB" w:rsidP="00E72FBB">
            <w:pPr>
              <w:jc w:val="center"/>
              <w:rPr>
                <w:lang w:val="es-CR"/>
              </w:rPr>
            </w:pPr>
            <w:r w:rsidRPr="00E72FBB">
              <w:rPr>
                <w:lang w:val="es-CR"/>
              </w:rPr>
              <w:t>41.4%</w:t>
            </w:r>
          </w:p>
        </w:tc>
      </w:tr>
      <w:tr w:rsidR="00E72FBB" w:rsidRPr="00E72FBB" w14:paraId="27AA4453" w14:textId="77777777" w:rsidTr="00796A37">
        <w:trPr>
          <w:trHeight w:val="259"/>
          <w:jc w:val="center"/>
        </w:trPr>
        <w:tc>
          <w:tcPr>
            <w:tcW w:w="1586" w:type="pct"/>
            <w:tcBorders>
              <w:top w:val="nil"/>
              <w:left w:val="nil"/>
              <w:bottom w:val="nil"/>
              <w:right w:val="single" w:sz="8" w:space="0" w:color="auto"/>
            </w:tcBorders>
            <w:shd w:val="clear" w:color="auto" w:fill="auto"/>
            <w:vAlign w:val="center"/>
            <w:hideMark/>
          </w:tcPr>
          <w:p w14:paraId="448E6ED8" w14:textId="77777777" w:rsidR="00E72FBB" w:rsidRPr="00E72FBB" w:rsidRDefault="00E72FBB" w:rsidP="00E72FBB">
            <w:pPr>
              <w:rPr>
                <w:lang w:val="es-CR"/>
              </w:rPr>
            </w:pPr>
            <w:r w:rsidRPr="00E72FBB">
              <w:rPr>
                <w:lang w:val="es-CR"/>
              </w:rPr>
              <w:t>Porcentaje de resolución</w:t>
            </w:r>
          </w:p>
        </w:tc>
        <w:tc>
          <w:tcPr>
            <w:tcW w:w="667" w:type="pct"/>
            <w:tcBorders>
              <w:top w:val="nil"/>
              <w:left w:val="nil"/>
              <w:bottom w:val="nil"/>
              <w:right w:val="single" w:sz="8" w:space="0" w:color="auto"/>
            </w:tcBorders>
            <w:shd w:val="clear" w:color="auto" w:fill="auto"/>
            <w:vAlign w:val="center"/>
            <w:hideMark/>
          </w:tcPr>
          <w:p w14:paraId="273F1EF3" w14:textId="77777777" w:rsidR="00E72FBB" w:rsidRPr="00E72FBB" w:rsidRDefault="00E72FBB" w:rsidP="00E72FBB">
            <w:pPr>
              <w:jc w:val="center"/>
              <w:rPr>
                <w:lang w:val="es-CR"/>
              </w:rPr>
            </w:pPr>
            <w:r w:rsidRPr="00E72FBB">
              <w:rPr>
                <w:lang w:val="es-CR"/>
              </w:rPr>
              <w:t>69.0%</w:t>
            </w:r>
          </w:p>
        </w:tc>
        <w:tc>
          <w:tcPr>
            <w:tcW w:w="655" w:type="pct"/>
            <w:tcBorders>
              <w:top w:val="nil"/>
              <w:left w:val="nil"/>
              <w:bottom w:val="nil"/>
              <w:right w:val="single" w:sz="8" w:space="0" w:color="auto"/>
            </w:tcBorders>
            <w:shd w:val="clear" w:color="auto" w:fill="auto"/>
            <w:vAlign w:val="center"/>
          </w:tcPr>
          <w:p w14:paraId="3B9318E2" w14:textId="77777777" w:rsidR="00E72FBB" w:rsidRPr="00E72FBB" w:rsidRDefault="00E72FBB" w:rsidP="00E72FBB">
            <w:pPr>
              <w:jc w:val="center"/>
              <w:rPr>
                <w:lang w:val="es-CR"/>
              </w:rPr>
            </w:pPr>
            <w:r w:rsidRPr="00E72FBB">
              <w:rPr>
                <w:lang w:val="es-CR"/>
              </w:rPr>
              <w:t>45.3%</w:t>
            </w:r>
          </w:p>
        </w:tc>
        <w:tc>
          <w:tcPr>
            <w:tcW w:w="697" w:type="pct"/>
            <w:tcBorders>
              <w:top w:val="nil"/>
              <w:left w:val="nil"/>
              <w:bottom w:val="nil"/>
              <w:right w:val="single" w:sz="8" w:space="0" w:color="auto"/>
            </w:tcBorders>
            <w:shd w:val="clear" w:color="auto" w:fill="auto"/>
            <w:vAlign w:val="center"/>
          </w:tcPr>
          <w:p w14:paraId="152E7051" w14:textId="77777777" w:rsidR="00E72FBB" w:rsidRPr="00E72FBB" w:rsidRDefault="00E72FBB" w:rsidP="00E72FBB">
            <w:pPr>
              <w:jc w:val="center"/>
              <w:rPr>
                <w:lang w:val="es-CR"/>
              </w:rPr>
            </w:pPr>
            <w:r w:rsidRPr="00E72FBB">
              <w:rPr>
                <w:lang w:val="es-CR"/>
              </w:rPr>
              <w:t>80.1%</w:t>
            </w:r>
          </w:p>
        </w:tc>
        <w:tc>
          <w:tcPr>
            <w:tcW w:w="697" w:type="pct"/>
            <w:tcBorders>
              <w:top w:val="nil"/>
              <w:left w:val="nil"/>
              <w:bottom w:val="nil"/>
              <w:right w:val="single" w:sz="8" w:space="0" w:color="auto"/>
            </w:tcBorders>
            <w:shd w:val="clear" w:color="auto" w:fill="auto"/>
            <w:vAlign w:val="center"/>
          </w:tcPr>
          <w:p w14:paraId="3197A194" w14:textId="77777777" w:rsidR="00E72FBB" w:rsidRPr="00E72FBB" w:rsidRDefault="00E72FBB" w:rsidP="00E72FBB">
            <w:pPr>
              <w:jc w:val="center"/>
              <w:rPr>
                <w:lang w:val="es-CR"/>
              </w:rPr>
            </w:pPr>
            <w:r w:rsidRPr="00E72FBB">
              <w:rPr>
                <w:lang w:val="es-CR"/>
              </w:rPr>
              <w:t>72.0%</w:t>
            </w:r>
          </w:p>
        </w:tc>
        <w:tc>
          <w:tcPr>
            <w:tcW w:w="698" w:type="pct"/>
            <w:tcBorders>
              <w:top w:val="nil"/>
              <w:left w:val="nil"/>
              <w:bottom w:val="nil"/>
              <w:right w:val="nil"/>
            </w:tcBorders>
            <w:shd w:val="clear" w:color="auto" w:fill="auto"/>
            <w:vAlign w:val="center"/>
          </w:tcPr>
          <w:p w14:paraId="211E6F8D" w14:textId="77777777" w:rsidR="00E72FBB" w:rsidRPr="00E72FBB" w:rsidRDefault="00E72FBB" w:rsidP="00E72FBB">
            <w:pPr>
              <w:jc w:val="center"/>
              <w:rPr>
                <w:lang w:val="es-CR"/>
              </w:rPr>
            </w:pPr>
            <w:r w:rsidRPr="00E72FBB">
              <w:rPr>
                <w:lang w:val="es-CR"/>
              </w:rPr>
              <w:t>58.6%</w:t>
            </w:r>
          </w:p>
        </w:tc>
      </w:tr>
      <w:tr w:rsidR="00E72FBB" w:rsidRPr="00E72FBB" w14:paraId="2309B4B8" w14:textId="77777777" w:rsidTr="00796A37">
        <w:trPr>
          <w:trHeight w:val="272"/>
          <w:jc w:val="center"/>
        </w:trPr>
        <w:tc>
          <w:tcPr>
            <w:tcW w:w="1586" w:type="pct"/>
            <w:tcBorders>
              <w:top w:val="nil"/>
              <w:left w:val="nil"/>
              <w:bottom w:val="single" w:sz="8" w:space="0" w:color="auto"/>
              <w:right w:val="single" w:sz="8" w:space="0" w:color="auto"/>
            </w:tcBorders>
            <w:shd w:val="clear" w:color="auto" w:fill="auto"/>
            <w:vAlign w:val="center"/>
            <w:hideMark/>
          </w:tcPr>
          <w:p w14:paraId="4A0BDE4C" w14:textId="77777777" w:rsidR="00E72FBB" w:rsidRPr="00E72FBB" w:rsidRDefault="00E72FBB" w:rsidP="00E72FBB">
            <w:pPr>
              <w:jc w:val="center"/>
              <w:rPr>
                <w:lang w:val="es-CR"/>
              </w:rPr>
            </w:pPr>
            <w:r w:rsidRPr="00E72FBB">
              <w:rPr>
                <w:lang w:val="es-CR"/>
              </w:rPr>
              <w:t> </w:t>
            </w:r>
          </w:p>
        </w:tc>
        <w:tc>
          <w:tcPr>
            <w:tcW w:w="667" w:type="pct"/>
            <w:tcBorders>
              <w:top w:val="nil"/>
              <w:left w:val="nil"/>
              <w:bottom w:val="single" w:sz="8" w:space="0" w:color="auto"/>
              <w:right w:val="single" w:sz="8" w:space="0" w:color="auto"/>
            </w:tcBorders>
            <w:shd w:val="clear" w:color="auto" w:fill="auto"/>
            <w:vAlign w:val="center"/>
            <w:hideMark/>
          </w:tcPr>
          <w:p w14:paraId="445BE1A6" w14:textId="77777777" w:rsidR="00E72FBB" w:rsidRPr="00E72FBB" w:rsidRDefault="00E72FBB" w:rsidP="00E72FBB">
            <w:pPr>
              <w:jc w:val="center"/>
              <w:rPr>
                <w:lang w:val="es-CR"/>
              </w:rPr>
            </w:pPr>
          </w:p>
        </w:tc>
        <w:tc>
          <w:tcPr>
            <w:tcW w:w="655" w:type="pct"/>
            <w:tcBorders>
              <w:top w:val="nil"/>
              <w:left w:val="nil"/>
              <w:bottom w:val="single" w:sz="8" w:space="0" w:color="auto"/>
              <w:right w:val="single" w:sz="8" w:space="0" w:color="auto"/>
            </w:tcBorders>
            <w:shd w:val="clear" w:color="auto" w:fill="auto"/>
            <w:vAlign w:val="center"/>
            <w:hideMark/>
          </w:tcPr>
          <w:p w14:paraId="13EC878E" w14:textId="77777777" w:rsidR="00E72FBB" w:rsidRPr="00E72FBB" w:rsidRDefault="00E72FBB" w:rsidP="00E72FBB">
            <w:pPr>
              <w:jc w:val="center"/>
              <w:rPr>
                <w:lang w:val="es-CR"/>
              </w:rPr>
            </w:pPr>
          </w:p>
        </w:tc>
        <w:tc>
          <w:tcPr>
            <w:tcW w:w="697" w:type="pct"/>
            <w:tcBorders>
              <w:top w:val="nil"/>
              <w:left w:val="nil"/>
              <w:bottom w:val="single" w:sz="8" w:space="0" w:color="auto"/>
              <w:right w:val="single" w:sz="8" w:space="0" w:color="auto"/>
            </w:tcBorders>
            <w:shd w:val="clear" w:color="auto" w:fill="auto"/>
            <w:vAlign w:val="center"/>
            <w:hideMark/>
          </w:tcPr>
          <w:p w14:paraId="74191BCA" w14:textId="77777777" w:rsidR="00E72FBB" w:rsidRPr="00E72FBB" w:rsidRDefault="00E72FBB" w:rsidP="00E72FBB">
            <w:pPr>
              <w:jc w:val="center"/>
              <w:rPr>
                <w:lang w:val="es-CR"/>
              </w:rPr>
            </w:pPr>
          </w:p>
        </w:tc>
        <w:tc>
          <w:tcPr>
            <w:tcW w:w="697" w:type="pct"/>
            <w:tcBorders>
              <w:top w:val="nil"/>
              <w:left w:val="nil"/>
              <w:bottom w:val="single" w:sz="8" w:space="0" w:color="auto"/>
              <w:right w:val="single" w:sz="8" w:space="0" w:color="auto"/>
            </w:tcBorders>
            <w:shd w:val="clear" w:color="auto" w:fill="auto"/>
            <w:vAlign w:val="center"/>
            <w:hideMark/>
          </w:tcPr>
          <w:p w14:paraId="024BFFFC" w14:textId="77777777" w:rsidR="00E72FBB" w:rsidRPr="00E72FBB" w:rsidRDefault="00E72FBB" w:rsidP="00E72FBB">
            <w:pPr>
              <w:jc w:val="center"/>
              <w:rPr>
                <w:lang w:val="es-CR"/>
              </w:rPr>
            </w:pPr>
          </w:p>
        </w:tc>
        <w:tc>
          <w:tcPr>
            <w:tcW w:w="698" w:type="pct"/>
            <w:tcBorders>
              <w:top w:val="nil"/>
              <w:left w:val="nil"/>
              <w:bottom w:val="single" w:sz="8" w:space="0" w:color="auto"/>
              <w:right w:val="nil"/>
            </w:tcBorders>
            <w:shd w:val="clear" w:color="auto" w:fill="auto"/>
            <w:vAlign w:val="center"/>
            <w:hideMark/>
          </w:tcPr>
          <w:p w14:paraId="38A813BB" w14:textId="77777777" w:rsidR="00E72FBB" w:rsidRPr="00E72FBB" w:rsidRDefault="00E72FBB" w:rsidP="00E72FBB">
            <w:pPr>
              <w:jc w:val="center"/>
              <w:rPr>
                <w:lang w:val="es-CR"/>
              </w:rPr>
            </w:pPr>
          </w:p>
        </w:tc>
      </w:tr>
      <w:tr w:rsidR="00E72FBB" w:rsidRPr="00E72FBB" w14:paraId="6F2494FB" w14:textId="77777777" w:rsidTr="00796A37">
        <w:trPr>
          <w:trHeight w:val="247"/>
          <w:jc w:val="center"/>
        </w:trPr>
        <w:tc>
          <w:tcPr>
            <w:tcW w:w="5000" w:type="pct"/>
            <w:gridSpan w:val="6"/>
            <w:tcBorders>
              <w:top w:val="single" w:sz="8" w:space="0" w:color="auto"/>
              <w:left w:val="nil"/>
              <w:bottom w:val="nil"/>
              <w:right w:val="nil"/>
            </w:tcBorders>
            <w:shd w:val="clear" w:color="auto" w:fill="auto"/>
            <w:vAlign w:val="center"/>
            <w:hideMark/>
          </w:tcPr>
          <w:p w14:paraId="7AF6C957" w14:textId="77777777" w:rsidR="00E72FBB" w:rsidRDefault="00E72FBB" w:rsidP="00E72FBB">
            <w:pPr>
              <w:ind w:left="851" w:right="851" w:firstLine="709"/>
              <w:jc w:val="both"/>
              <w:rPr>
                <w:lang w:val="es-CR"/>
              </w:rPr>
            </w:pPr>
            <w:r w:rsidRPr="00E72FBB">
              <w:rPr>
                <w:lang w:val="es-CR"/>
              </w:rPr>
              <w:t>Fuente: Subproceso Estadística, Dirección de Planificación.</w:t>
            </w:r>
          </w:p>
          <w:p w14:paraId="4666C1C6" w14:textId="72D5464C" w:rsidR="00E72FBB" w:rsidRPr="00E72FBB" w:rsidRDefault="00E72FBB" w:rsidP="00E72FBB">
            <w:pPr>
              <w:ind w:left="851" w:right="851" w:firstLine="709"/>
              <w:jc w:val="both"/>
              <w:rPr>
                <w:lang w:val="es-CR"/>
              </w:rPr>
            </w:pPr>
          </w:p>
        </w:tc>
      </w:tr>
    </w:tbl>
    <w:p w14:paraId="69744908" w14:textId="689718FF" w:rsidR="00E72FBB" w:rsidRDefault="00E72FBB" w:rsidP="00E72FBB">
      <w:pPr>
        <w:pStyle w:val="Textoindependiente3"/>
        <w:ind w:left="851" w:right="851" w:firstLine="709"/>
        <w:rPr>
          <w:rFonts w:ascii="Times New Roman" w:hAnsi="Times New Roman"/>
          <w:szCs w:val="24"/>
          <w:lang w:val="es-CR"/>
        </w:rPr>
      </w:pPr>
      <w:r w:rsidRPr="00E72FBB">
        <w:rPr>
          <w:rFonts w:ascii="Times New Roman" w:hAnsi="Times New Roman"/>
          <w:szCs w:val="24"/>
          <w:lang w:val="es-CR"/>
        </w:rPr>
        <w:t>El nivel de congestión para el año en estudio se incrementó levemente, al pasar de 1.39 a 1.70, evento que se encuentra directamente vinculado con la baja productiva registrada.</w:t>
      </w:r>
    </w:p>
    <w:p w14:paraId="07A6DB5D" w14:textId="77777777" w:rsidR="00E72FBB" w:rsidRPr="00E72FBB" w:rsidRDefault="00E72FBB" w:rsidP="00E72FBB">
      <w:pPr>
        <w:pStyle w:val="Textoindependiente3"/>
        <w:ind w:left="851" w:right="851" w:firstLine="709"/>
        <w:rPr>
          <w:rFonts w:ascii="Times New Roman" w:hAnsi="Times New Roman"/>
          <w:szCs w:val="24"/>
          <w:lang w:val="es-CR"/>
        </w:rPr>
      </w:pPr>
    </w:p>
    <w:p w14:paraId="2D22AED2" w14:textId="77777777" w:rsidR="00E72FBB" w:rsidRPr="00E72FBB" w:rsidRDefault="00E72FBB" w:rsidP="00E72FBB">
      <w:pPr>
        <w:ind w:left="851" w:right="851" w:firstLine="709"/>
        <w:jc w:val="both"/>
        <w:rPr>
          <w:lang w:val="es-CR"/>
        </w:rPr>
      </w:pPr>
      <w:r w:rsidRPr="00E72FBB">
        <w:rPr>
          <w:lang w:val="es-CR"/>
        </w:rPr>
        <w:t xml:space="preserve">El comportamiento seguido por esta variable “razón de congestión” se puede visualizar en el siguiente gráfico. </w:t>
      </w:r>
    </w:p>
    <w:p w14:paraId="26996BE2" w14:textId="77777777" w:rsidR="00E72FBB" w:rsidRPr="00E72FBB" w:rsidRDefault="00E72FBB" w:rsidP="00E72FBB">
      <w:pPr>
        <w:jc w:val="both"/>
        <w:rPr>
          <w:lang w:val="es-CR"/>
        </w:rPr>
      </w:pPr>
    </w:p>
    <w:p w14:paraId="66CC7C6A" w14:textId="77777777" w:rsidR="00E72FBB" w:rsidRPr="00E72FBB" w:rsidRDefault="00E72FBB" w:rsidP="00E72FBB">
      <w:pPr>
        <w:pStyle w:val="Textoindependiente3"/>
        <w:ind w:right="-74"/>
        <w:jc w:val="center"/>
        <w:rPr>
          <w:rFonts w:ascii="Times New Roman" w:hAnsi="Times New Roman"/>
          <w:szCs w:val="24"/>
          <w:lang w:val="es-CR"/>
        </w:rPr>
      </w:pPr>
      <w:r w:rsidRPr="00E72FBB">
        <w:rPr>
          <w:rFonts w:ascii="Times New Roman" w:hAnsi="Times New Roman"/>
          <w:szCs w:val="24"/>
          <w:lang w:val="es-CR"/>
        </w:rPr>
        <w:t>Gráfico 6</w:t>
      </w:r>
    </w:p>
    <w:p w14:paraId="4DCDDB01" w14:textId="77777777" w:rsidR="00E72FBB" w:rsidRPr="00E72FBB" w:rsidRDefault="00E72FBB" w:rsidP="00E72FBB">
      <w:pPr>
        <w:jc w:val="center"/>
        <w:rPr>
          <w:noProof/>
          <w:lang w:val="es-CR"/>
        </w:rPr>
      </w:pPr>
      <w:r w:rsidRPr="00E72FBB">
        <w:rPr>
          <w:noProof/>
          <w:lang w:val="es-CR" w:eastAsia="es-CR"/>
        </w:rPr>
        <w:drawing>
          <wp:inline distT="0" distB="0" distL="0" distR="0" wp14:anchorId="7440CADE" wp14:editId="74B38C79">
            <wp:extent cx="5377180" cy="2961640"/>
            <wp:effectExtent l="0" t="0" r="0" b="0"/>
            <wp:docPr id="181" name="Gráfico 18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D578FCD" w14:textId="77777777" w:rsidR="00E72FBB" w:rsidRPr="00E72FBB" w:rsidRDefault="00E72FBB" w:rsidP="00E72FBB">
      <w:pPr>
        <w:jc w:val="center"/>
        <w:rPr>
          <w:lang w:val="es-CR"/>
        </w:rPr>
      </w:pPr>
    </w:p>
    <w:p w14:paraId="53348E87" w14:textId="273A2167" w:rsidR="00E72FBB" w:rsidRDefault="00E72FBB" w:rsidP="00E72FBB">
      <w:pPr>
        <w:ind w:left="851" w:right="851" w:firstLine="709"/>
        <w:jc w:val="both"/>
        <w:rPr>
          <w:lang w:val="es-CR"/>
        </w:rPr>
      </w:pPr>
      <w:r w:rsidRPr="00E72FBB">
        <w:rPr>
          <w:lang w:val="es-CR"/>
        </w:rPr>
        <w:t xml:space="preserve">La tendencia seguida por el indicador durante el quinquenio muestra dos momentos muy marcados respecto del congestionamiento de este despacho. El primero tiene lugar previo al 2017, en cuyo caso se registran los dos valores más elevados, llegando alcanzar una congestión de 2.2, en otras palabras, para ese momento la carga de trabajo excedía por el doble su capacidad de gestión. Con posterioridad a 2016, el despacho inicia un proceso de descongestionamiento que lo llevaría a su mejor nivel (1.25), sin embargo; tal comportamiento a la baja solo quería demarcado para ese período, ya que como se aprecia en la gráfica </w:t>
      </w:r>
      <w:r w:rsidRPr="00E72FBB">
        <w:rPr>
          <w:lang w:val="es-CR"/>
        </w:rPr>
        <w:lastRenderedPageBreak/>
        <w:t>inmediatamente después retomaría una conducta ascendente, llegando alcanzar en 2019 su segundo valor más elevado para los cinco años analizados.</w:t>
      </w:r>
    </w:p>
    <w:p w14:paraId="7C20431B" w14:textId="77777777" w:rsidR="00E72FBB" w:rsidRPr="00E72FBB" w:rsidRDefault="00E72FBB" w:rsidP="00E72FBB">
      <w:pPr>
        <w:ind w:left="851" w:right="851" w:firstLine="709"/>
        <w:jc w:val="both"/>
        <w:rPr>
          <w:lang w:val="es-CR"/>
        </w:rPr>
      </w:pPr>
    </w:p>
    <w:p w14:paraId="224CAFFB" w14:textId="77777777" w:rsidR="00E72FBB" w:rsidRPr="00E72FBB" w:rsidRDefault="00E72FBB" w:rsidP="00E72FBB">
      <w:pPr>
        <w:pStyle w:val="Textoindependiente3"/>
        <w:ind w:left="851" w:right="851" w:firstLine="709"/>
        <w:rPr>
          <w:rFonts w:ascii="Times New Roman" w:hAnsi="Times New Roman"/>
          <w:szCs w:val="24"/>
          <w:lang w:val="es-CR"/>
        </w:rPr>
      </w:pPr>
      <w:r w:rsidRPr="00E72FBB">
        <w:rPr>
          <w:rFonts w:ascii="Times New Roman" w:hAnsi="Times New Roman"/>
          <w:szCs w:val="24"/>
          <w:lang w:val="es-CR"/>
        </w:rPr>
        <w:t>La tasa de resolución se ve afectada por la misma razón antes indicada, haciendo que el volumen relativo pase de 76% a 58.6%, generando que la brecha entre ambos indicadores se cierre aún más, según se puede apreciar en la siguiente gráfica.</w:t>
      </w:r>
    </w:p>
    <w:p w14:paraId="7307E8FA" w14:textId="77777777" w:rsidR="00E72FBB" w:rsidRPr="00E72FBB" w:rsidRDefault="00E72FBB" w:rsidP="00E72FBB">
      <w:pPr>
        <w:pStyle w:val="Textoindependiente3"/>
        <w:ind w:right="-74"/>
        <w:jc w:val="center"/>
        <w:rPr>
          <w:rFonts w:ascii="Times New Roman" w:hAnsi="Times New Roman"/>
          <w:szCs w:val="24"/>
          <w:lang w:val="es-CR"/>
        </w:rPr>
      </w:pPr>
      <w:r w:rsidRPr="00E72FBB">
        <w:rPr>
          <w:rFonts w:ascii="Times New Roman" w:hAnsi="Times New Roman"/>
          <w:szCs w:val="24"/>
          <w:lang w:val="es-CR"/>
        </w:rPr>
        <w:t>Gráfico 7</w:t>
      </w:r>
    </w:p>
    <w:p w14:paraId="1181B2E3" w14:textId="77777777" w:rsidR="00E72FBB" w:rsidRPr="00E72FBB" w:rsidRDefault="00E72FBB" w:rsidP="00E72FBB">
      <w:pPr>
        <w:jc w:val="center"/>
        <w:rPr>
          <w:lang w:val="es-CR"/>
        </w:rPr>
      </w:pPr>
      <w:r w:rsidRPr="00E72FBB">
        <w:rPr>
          <w:noProof/>
          <w:lang w:val="es-CR" w:eastAsia="es-CR"/>
        </w:rPr>
        <w:drawing>
          <wp:inline distT="0" distB="0" distL="0" distR="0" wp14:anchorId="2720F877" wp14:editId="36E8C679">
            <wp:extent cx="5357495" cy="3008630"/>
            <wp:effectExtent l="0" t="0" r="0" b="0"/>
            <wp:docPr id="182" name="Gráfico 18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CBB1149" w14:textId="77777777" w:rsidR="00E72FBB" w:rsidRDefault="00E72FBB" w:rsidP="00E72FBB">
      <w:pPr>
        <w:ind w:left="851" w:right="851" w:firstLine="709"/>
        <w:jc w:val="both"/>
        <w:rPr>
          <w:lang w:val="es-CR"/>
        </w:rPr>
      </w:pPr>
    </w:p>
    <w:p w14:paraId="37B86FE1" w14:textId="6F930272" w:rsidR="00E72FBB" w:rsidRDefault="00E72FBB" w:rsidP="00E72FBB">
      <w:pPr>
        <w:ind w:left="851" w:right="851" w:firstLine="709"/>
        <w:jc w:val="both"/>
        <w:rPr>
          <w:lang w:val="es-CR"/>
        </w:rPr>
      </w:pPr>
      <w:r w:rsidRPr="00E72FBB">
        <w:rPr>
          <w:lang w:val="es-CR"/>
        </w:rPr>
        <w:t xml:space="preserve">Obsérvese como luego del repunte resolutivo obtenido en 2017, en cuyo caso el 80% de la carga de trabajo fue resuelta, tienen lugar una serie de reducciones continuas que llevan al indicador 21 puntos porcentuales debajo de dicho valor, luego de tan solo dos años de gestión. </w:t>
      </w:r>
    </w:p>
    <w:p w14:paraId="75D1C2F3" w14:textId="77777777" w:rsidR="00E72FBB" w:rsidRPr="00E72FBB" w:rsidRDefault="00E72FBB" w:rsidP="00E72FBB">
      <w:pPr>
        <w:ind w:left="851" w:right="851" w:firstLine="709"/>
        <w:jc w:val="both"/>
        <w:rPr>
          <w:lang w:val="es-CR"/>
        </w:rPr>
      </w:pPr>
    </w:p>
    <w:p w14:paraId="39A8D42B" w14:textId="77777777" w:rsidR="00E72FBB" w:rsidRPr="00E72FBB" w:rsidRDefault="00E72FBB" w:rsidP="00E72FBB">
      <w:pPr>
        <w:pStyle w:val="Textoindependiente3"/>
        <w:ind w:left="851" w:right="851" w:firstLine="709"/>
        <w:rPr>
          <w:rFonts w:ascii="Times New Roman" w:hAnsi="Times New Roman"/>
          <w:szCs w:val="24"/>
          <w:lang w:val="es-CR"/>
        </w:rPr>
      </w:pPr>
      <w:r w:rsidRPr="00E72FBB">
        <w:rPr>
          <w:rFonts w:ascii="Times New Roman" w:hAnsi="Times New Roman"/>
          <w:szCs w:val="24"/>
          <w:lang w:val="es-CR"/>
        </w:rPr>
        <w:t>Por su parte, la pendencia se incrementó en 13 puntos porcentuales respecto de los valores obtenidos un año atrás, sin embargo, el indicador se muestra como el segundo en importancia para el quinquenio analizado.</w:t>
      </w:r>
    </w:p>
    <w:p w14:paraId="1CE04FC3" w14:textId="77777777" w:rsidR="00E72FBB" w:rsidRPr="00E72FBB" w:rsidRDefault="00E72FBB" w:rsidP="00E72FBB">
      <w:pPr>
        <w:pStyle w:val="Textoindependiente3"/>
        <w:ind w:left="851" w:right="851" w:firstLine="709"/>
        <w:rPr>
          <w:rFonts w:ascii="Times New Roman" w:hAnsi="Times New Roman"/>
          <w:szCs w:val="24"/>
          <w:lang w:val="es-CR"/>
        </w:rPr>
      </w:pPr>
    </w:p>
    <w:p w14:paraId="6460B305" w14:textId="0B30E814" w:rsidR="00E72FBB" w:rsidRDefault="00E72FBB" w:rsidP="00A92191">
      <w:pPr>
        <w:numPr>
          <w:ilvl w:val="0"/>
          <w:numId w:val="28"/>
        </w:numPr>
        <w:suppressAutoHyphens w:val="0"/>
        <w:ind w:left="851" w:right="851" w:firstLine="709"/>
        <w:jc w:val="both"/>
        <w:rPr>
          <w:b/>
          <w:bCs/>
          <w:lang w:val="es-CR"/>
        </w:rPr>
      </w:pPr>
      <w:bookmarkStart w:id="58" w:name="_Toc2863575"/>
      <w:bookmarkStart w:id="59" w:name="_Toc9237727"/>
      <w:bookmarkStart w:id="60" w:name="_Toc11834860"/>
      <w:bookmarkStart w:id="61" w:name="_Toc60918733"/>
      <w:bookmarkStart w:id="62" w:name="_Toc60925330"/>
      <w:bookmarkStart w:id="63" w:name="_Toc60928547"/>
      <w:bookmarkStart w:id="64" w:name="_Toc60933126"/>
      <w:r w:rsidRPr="00E72FBB">
        <w:rPr>
          <w:b/>
          <w:bCs/>
          <w:lang w:val="es-CR"/>
        </w:rPr>
        <w:t>CASOS ENTRADOS</w:t>
      </w:r>
      <w:bookmarkEnd w:id="58"/>
      <w:bookmarkEnd w:id="59"/>
      <w:bookmarkEnd w:id="60"/>
      <w:bookmarkEnd w:id="61"/>
      <w:bookmarkEnd w:id="62"/>
      <w:bookmarkEnd w:id="63"/>
      <w:bookmarkEnd w:id="64"/>
      <w:r w:rsidRPr="00E72FBB">
        <w:rPr>
          <w:b/>
          <w:bCs/>
          <w:lang w:val="es-CR"/>
        </w:rPr>
        <w:t xml:space="preserve"> </w:t>
      </w:r>
    </w:p>
    <w:p w14:paraId="6E440E38" w14:textId="77777777" w:rsidR="00E72FBB" w:rsidRPr="00E72FBB" w:rsidRDefault="00E72FBB" w:rsidP="00E72FBB">
      <w:pPr>
        <w:suppressAutoHyphens w:val="0"/>
        <w:ind w:left="1560" w:right="851"/>
        <w:jc w:val="both"/>
        <w:rPr>
          <w:b/>
          <w:bCs/>
          <w:lang w:val="es-CR"/>
        </w:rPr>
      </w:pPr>
    </w:p>
    <w:p w14:paraId="6CC0B615" w14:textId="77777777" w:rsidR="00E72FBB" w:rsidRPr="00E72FBB" w:rsidRDefault="00E72FBB" w:rsidP="00E72FBB">
      <w:pPr>
        <w:ind w:left="851" w:right="851" w:firstLine="709"/>
        <w:jc w:val="both"/>
        <w:rPr>
          <w:lang w:val="es-CR"/>
        </w:rPr>
      </w:pPr>
      <w:r w:rsidRPr="00E72FBB">
        <w:rPr>
          <w:lang w:val="es-CR"/>
        </w:rPr>
        <w:t xml:space="preserve">Durante el 2019 ingresaron un total de 217 expedientes en alzada al Tribunal Disciplinario Notarial, valor que resulta ser 30 casos inferior respecto del recibido en 2018. La tendencia seguida por esta variable en cinco años reviste </w:t>
      </w:r>
      <w:r w:rsidRPr="00E72FBB">
        <w:rPr>
          <w:lang w:val="es-CR"/>
        </w:rPr>
        <w:lastRenderedPageBreak/>
        <w:t>de una serie de altibajos conformados por variantes con rangos de entre 5 y casos por año, siendo más sobresaliente el ocurrido en 2018 donde la entrada topo en 247 casos.</w:t>
      </w:r>
    </w:p>
    <w:p w14:paraId="381639B7" w14:textId="77777777" w:rsidR="00E72FBB" w:rsidRPr="00E72FBB" w:rsidRDefault="00E72FBB" w:rsidP="00E72FBB">
      <w:pPr>
        <w:pStyle w:val="Textoindependiente3"/>
        <w:ind w:right="-74"/>
        <w:jc w:val="center"/>
        <w:rPr>
          <w:rFonts w:ascii="Times New Roman" w:hAnsi="Times New Roman"/>
          <w:szCs w:val="24"/>
          <w:lang w:val="es-CR"/>
        </w:rPr>
      </w:pPr>
    </w:p>
    <w:p w14:paraId="47B10582" w14:textId="77777777" w:rsidR="00E72FBB" w:rsidRPr="00E72FBB" w:rsidRDefault="00E72FBB" w:rsidP="00E72FBB">
      <w:pPr>
        <w:pStyle w:val="Textoindependiente3"/>
        <w:ind w:right="-74"/>
        <w:jc w:val="center"/>
        <w:rPr>
          <w:rFonts w:ascii="Times New Roman" w:hAnsi="Times New Roman"/>
          <w:szCs w:val="24"/>
          <w:lang w:val="es-CR"/>
        </w:rPr>
      </w:pPr>
      <w:r w:rsidRPr="00E72FBB">
        <w:rPr>
          <w:rFonts w:ascii="Times New Roman" w:hAnsi="Times New Roman"/>
          <w:szCs w:val="24"/>
          <w:lang w:val="es-CR"/>
        </w:rPr>
        <w:t>Gráfico 8</w:t>
      </w:r>
    </w:p>
    <w:p w14:paraId="6D2D38DF" w14:textId="77777777" w:rsidR="00E72FBB" w:rsidRPr="00E72FBB" w:rsidRDefault="00E72FBB" w:rsidP="00E72FBB">
      <w:pPr>
        <w:ind w:right="-74"/>
        <w:jc w:val="center"/>
        <w:rPr>
          <w:lang w:val="es-CR"/>
        </w:rPr>
      </w:pPr>
      <w:r w:rsidRPr="00E72FBB">
        <w:rPr>
          <w:noProof/>
          <w:lang w:val="es-CR" w:eastAsia="es-CR"/>
        </w:rPr>
        <w:drawing>
          <wp:inline distT="0" distB="0" distL="0" distR="0" wp14:anchorId="1B12D040" wp14:editId="3BCBD4E2">
            <wp:extent cx="5337810" cy="3088005"/>
            <wp:effectExtent l="0" t="0" r="0" b="0"/>
            <wp:docPr id="183" name="Gráfico 18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AEBAB62" w14:textId="77777777" w:rsidR="00E72FBB" w:rsidRPr="00E72FBB" w:rsidRDefault="00E72FBB" w:rsidP="00E72FBB">
      <w:pPr>
        <w:jc w:val="center"/>
        <w:rPr>
          <w:lang w:val="es-CR"/>
        </w:rPr>
      </w:pPr>
    </w:p>
    <w:p w14:paraId="3E1ACFDA" w14:textId="43E27B12" w:rsidR="00E72FBB" w:rsidRDefault="00E72FBB" w:rsidP="00E72FBB">
      <w:pPr>
        <w:ind w:left="851" w:right="851" w:firstLine="709"/>
        <w:jc w:val="both"/>
        <w:rPr>
          <w:lang w:val="es-CR"/>
        </w:rPr>
      </w:pPr>
      <w:r w:rsidRPr="00E72FBB">
        <w:rPr>
          <w:lang w:val="es-CR"/>
        </w:rPr>
        <w:t>Al desagregar los casos entrados, de acuerdo con el tipo de asunto, se obtienen las siguientes referencias.</w:t>
      </w:r>
    </w:p>
    <w:p w14:paraId="62983DC6" w14:textId="77777777" w:rsidR="00E72FBB" w:rsidRPr="00E72FBB" w:rsidRDefault="00E72FBB" w:rsidP="00E72FBB">
      <w:pPr>
        <w:ind w:left="851" w:right="851" w:firstLine="709"/>
        <w:jc w:val="both"/>
        <w:rPr>
          <w:lang w:val="es-CR"/>
        </w:rPr>
      </w:pPr>
    </w:p>
    <w:tbl>
      <w:tblPr>
        <w:tblW w:w="5000" w:type="pct"/>
        <w:jc w:val="center"/>
        <w:tblLook w:val="04A0" w:firstRow="1" w:lastRow="0" w:firstColumn="1" w:lastColumn="0" w:noHBand="0" w:noVBand="1"/>
      </w:tblPr>
      <w:tblGrid>
        <w:gridCol w:w="5332"/>
        <w:gridCol w:w="1003"/>
        <w:gridCol w:w="767"/>
        <w:gridCol w:w="767"/>
        <w:gridCol w:w="767"/>
        <w:gridCol w:w="769"/>
      </w:tblGrid>
      <w:tr w:rsidR="00E72FBB" w:rsidRPr="00E72FBB" w14:paraId="3D1DACF5" w14:textId="77777777" w:rsidTr="00796A37">
        <w:trPr>
          <w:trHeight w:val="255"/>
          <w:jc w:val="center"/>
        </w:trPr>
        <w:tc>
          <w:tcPr>
            <w:tcW w:w="5000" w:type="pct"/>
            <w:gridSpan w:val="6"/>
            <w:tcBorders>
              <w:top w:val="nil"/>
              <w:left w:val="nil"/>
              <w:bottom w:val="nil"/>
              <w:right w:val="nil"/>
            </w:tcBorders>
            <w:shd w:val="clear" w:color="auto" w:fill="auto"/>
            <w:noWrap/>
            <w:vAlign w:val="center"/>
            <w:hideMark/>
          </w:tcPr>
          <w:p w14:paraId="25A4C4C6" w14:textId="77777777" w:rsidR="00E72FBB" w:rsidRPr="00E72FBB" w:rsidRDefault="00E72FBB" w:rsidP="00E72FBB">
            <w:pPr>
              <w:jc w:val="center"/>
              <w:rPr>
                <w:lang w:val="es-CR"/>
              </w:rPr>
            </w:pPr>
            <w:r w:rsidRPr="00E72FBB">
              <w:rPr>
                <w:lang w:val="es-CR"/>
              </w:rPr>
              <w:t>Cuadro 8</w:t>
            </w:r>
          </w:p>
        </w:tc>
      </w:tr>
      <w:tr w:rsidR="00E72FBB" w:rsidRPr="00E72FBB" w14:paraId="0E441E40" w14:textId="77777777" w:rsidTr="00796A37">
        <w:trPr>
          <w:trHeight w:val="255"/>
          <w:jc w:val="center"/>
        </w:trPr>
        <w:tc>
          <w:tcPr>
            <w:tcW w:w="5000" w:type="pct"/>
            <w:gridSpan w:val="6"/>
            <w:tcBorders>
              <w:top w:val="nil"/>
              <w:left w:val="nil"/>
              <w:bottom w:val="nil"/>
              <w:right w:val="nil"/>
            </w:tcBorders>
            <w:shd w:val="clear" w:color="auto" w:fill="auto"/>
            <w:noWrap/>
            <w:vAlign w:val="center"/>
            <w:hideMark/>
          </w:tcPr>
          <w:p w14:paraId="3681025B" w14:textId="77777777" w:rsidR="00E72FBB" w:rsidRPr="00E72FBB" w:rsidRDefault="00E72FBB" w:rsidP="00E72FBB">
            <w:pPr>
              <w:jc w:val="center"/>
              <w:rPr>
                <w:b/>
                <w:bCs/>
                <w:lang w:val="es-CR"/>
              </w:rPr>
            </w:pPr>
            <w:r w:rsidRPr="00E72FBB">
              <w:rPr>
                <w:b/>
                <w:bCs/>
                <w:lang w:val="es-CR"/>
              </w:rPr>
              <w:t>Tribunal Disciplinario Notarial: Casos entrados por año según tipo de asunto. 2015-2019</w:t>
            </w:r>
          </w:p>
        </w:tc>
      </w:tr>
      <w:tr w:rsidR="00E72FBB" w:rsidRPr="00E72FBB" w14:paraId="21075F6F" w14:textId="77777777" w:rsidTr="00796A37">
        <w:trPr>
          <w:trHeight w:val="267"/>
          <w:jc w:val="center"/>
        </w:trPr>
        <w:tc>
          <w:tcPr>
            <w:tcW w:w="5000" w:type="pct"/>
            <w:gridSpan w:val="6"/>
            <w:tcBorders>
              <w:top w:val="nil"/>
              <w:left w:val="nil"/>
              <w:bottom w:val="single" w:sz="8" w:space="0" w:color="auto"/>
              <w:right w:val="nil"/>
            </w:tcBorders>
            <w:shd w:val="clear" w:color="auto" w:fill="auto"/>
            <w:noWrap/>
            <w:vAlign w:val="center"/>
            <w:hideMark/>
          </w:tcPr>
          <w:p w14:paraId="664931C6" w14:textId="77777777" w:rsidR="00E72FBB" w:rsidRPr="00E72FBB" w:rsidRDefault="00E72FBB" w:rsidP="00E72FBB">
            <w:pPr>
              <w:jc w:val="center"/>
              <w:rPr>
                <w:b/>
                <w:bCs/>
                <w:lang w:val="es-CR"/>
              </w:rPr>
            </w:pPr>
            <w:r w:rsidRPr="00E72FBB">
              <w:rPr>
                <w:b/>
                <w:bCs/>
                <w:lang w:val="es-CR"/>
              </w:rPr>
              <w:t> </w:t>
            </w:r>
          </w:p>
        </w:tc>
      </w:tr>
      <w:tr w:rsidR="00E72FBB" w:rsidRPr="00E72FBB" w14:paraId="55BBB3B7" w14:textId="77777777" w:rsidTr="00796A37">
        <w:trPr>
          <w:trHeight w:val="267"/>
          <w:jc w:val="center"/>
        </w:trPr>
        <w:tc>
          <w:tcPr>
            <w:tcW w:w="2834" w:type="pct"/>
            <w:vMerge w:val="restart"/>
            <w:tcBorders>
              <w:top w:val="nil"/>
              <w:left w:val="nil"/>
              <w:bottom w:val="single" w:sz="8" w:space="0" w:color="000000"/>
              <w:right w:val="single" w:sz="8" w:space="0" w:color="auto"/>
            </w:tcBorders>
            <w:shd w:val="clear" w:color="auto" w:fill="auto"/>
            <w:noWrap/>
            <w:vAlign w:val="center"/>
            <w:hideMark/>
          </w:tcPr>
          <w:p w14:paraId="32E4EB62" w14:textId="77777777" w:rsidR="00E72FBB" w:rsidRPr="00E72FBB" w:rsidRDefault="00E72FBB" w:rsidP="00E72FBB">
            <w:pPr>
              <w:jc w:val="center"/>
              <w:rPr>
                <w:b/>
                <w:bCs/>
                <w:lang w:val="es-CR"/>
              </w:rPr>
            </w:pPr>
            <w:r w:rsidRPr="00E72FBB">
              <w:rPr>
                <w:b/>
                <w:bCs/>
                <w:lang w:val="es-CR"/>
              </w:rPr>
              <w:t>Tipo de asuntos entrados</w:t>
            </w:r>
          </w:p>
        </w:tc>
        <w:tc>
          <w:tcPr>
            <w:tcW w:w="2166" w:type="pct"/>
            <w:gridSpan w:val="5"/>
            <w:tcBorders>
              <w:top w:val="single" w:sz="8" w:space="0" w:color="auto"/>
              <w:left w:val="nil"/>
              <w:bottom w:val="single" w:sz="8" w:space="0" w:color="auto"/>
              <w:right w:val="nil"/>
            </w:tcBorders>
            <w:shd w:val="clear" w:color="auto" w:fill="auto"/>
            <w:vAlign w:val="center"/>
            <w:hideMark/>
          </w:tcPr>
          <w:p w14:paraId="1326E213" w14:textId="77777777" w:rsidR="00E72FBB" w:rsidRPr="00E72FBB" w:rsidRDefault="00E72FBB" w:rsidP="00E72FBB">
            <w:pPr>
              <w:jc w:val="center"/>
              <w:rPr>
                <w:b/>
                <w:bCs/>
                <w:lang w:val="es-CR"/>
              </w:rPr>
            </w:pPr>
            <w:r w:rsidRPr="00E72FBB">
              <w:rPr>
                <w:b/>
                <w:bCs/>
                <w:lang w:val="es-CR"/>
              </w:rPr>
              <w:t xml:space="preserve">Año </w:t>
            </w:r>
          </w:p>
        </w:tc>
      </w:tr>
      <w:tr w:rsidR="00E72FBB" w:rsidRPr="00E72FBB" w14:paraId="3512FEAD" w14:textId="77777777" w:rsidTr="00796A37">
        <w:trPr>
          <w:trHeight w:val="267"/>
          <w:jc w:val="center"/>
        </w:trPr>
        <w:tc>
          <w:tcPr>
            <w:tcW w:w="2834" w:type="pct"/>
            <w:vMerge/>
            <w:tcBorders>
              <w:top w:val="nil"/>
              <w:left w:val="nil"/>
              <w:bottom w:val="single" w:sz="8" w:space="0" w:color="000000"/>
              <w:right w:val="single" w:sz="8" w:space="0" w:color="auto"/>
            </w:tcBorders>
            <w:vAlign w:val="center"/>
            <w:hideMark/>
          </w:tcPr>
          <w:p w14:paraId="1CEA51E5" w14:textId="77777777" w:rsidR="00E72FBB" w:rsidRPr="00E72FBB" w:rsidRDefault="00E72FBB" w:rsidP="00E72FBB">
            <w:pPr>
              <w:rPr>
                <w:b/>
                <w:bCs/>
                <w:lang w:val="es-CR"/>
              </w:rPr>
            </w:pPr>
          </w:p>
        </w:tc>
        <w:tc>
          <w:tcPr>
            <w:tcW w:w="533" w:type="pct"/>
            <w:tcBorders>
              <w:top w:val="nil"/>
              <w:left w:val="nil"/>
              <w:bottom w:val="single" w:sz="8" w:space="0" w:color="auto"/>
              <w:right w:val="single" w:sz="8" w:space="0" w:color="auto"/>
            </w:tcBorders>
            <w:shd w:val="clear" w:color="auto" w:fill="auto"/>
            <w:noWrap/>
            <w:vAlign w:val="center"/>
            <w:hideMark/>
          </w:tcPr>
          <w:p w14:paraId="64546C92" w14:textId="77777777" w:rsidR="00E72FBB" w:rsidRPr="00E72FBB" w:rsidRDefault="00E72FBB" w:rsidP="00E72FBB">
            <w:pPr>
              <w:jc w:val="center"/>
              <w:rPr>
                <w:b/>
                <w:bCs/>
                <w:lang w:val="es-CR"/>
              </w:rPr>
            </w:pPr>
            <w:r w:rsidRPr="00E72FBB">
              <w:rPr>
                <w:b/>
                <w:bCs/>
                <w:lang w:val="es-CR"/>
              </w:rPr>
              <w:t>2015</w:t>
            </w:r>
          </w:p>
        </w:tc>
        <w:tc>
          <w:tcPr>
            <w:tcW w:w="408" w:type="pct"/>
            <w:tcBorders>
              <w:top w:val="nil"/>
              <w:left w:val="nil"/>
              <w:bottom w:val="single" w:sz="8" w:space="0" w:color="auto"/>
              <w:right w:val="single" w:sz="8" w:space="0" w:color="auto"/>
            </w:tcBorders>
            <w:shd w:val="clear" w:color="auto" w:fill="auto"/>
            <w:noWrap/>
            <w:vAlign w:val="center"/>
          </w:tcPr>
          <w:p w14:paraId="15D60797" w14:textId="77777777" w:rsidR="00E72FBB" w:rsidRPr="00E72FBB" w:rsidRDefault="00E72FBB" w:rsidP="00E72FBB">
            <w:pPr>
              <w:jc w:val="center"/>
              <w:rPr>
                <w:b/>
                <w:bCs/>
                <w:lang w:val="es-CR"/>
              </w:rPr>
            </w:pPr>
            <w:r w:rsidRPr="00E72FBB">
              <w:rPr>
                <w:b/>
                <w:bCs/>
                <w:lang w:val="es-CR"/>
              </w:rPr>
              <w:t>2016</w:t>
            </w:r>
          </w:p>
        </w:tc>
        <w:tc>
          <w:tcPr>
            <w:tcW w:w="408" w:type="pct"/>
            <w:tcBorders>
              <w:top w:val="nil"/>
              <w:left w:val="nil"/>
              <w:bottom w:val="single" w:sz="8" w:space="0" w:color="auto"/>
              <w:right w:val="single" w:sz="8" w:space="0" w:color="auto"/>
            </w:tcBorders>
            <w:shd w:val="clear" w:color="auto" w:fill="auto"/>
            <w:noWrap/>
            <w:vAlign w:val="center"/>
          </w:tcPr>
          <w:p w14:paraId="4EEDEA92" w14:textId="77777777" w:rsidR="00E72FBB" w:rsidRPr="00E72FBB" w:rsidRDefault="00E72FBB" w:rsidP="00E72FBB">
            <w:pPr>
              <w:jc w:val="center"/>
              <w:rPr>
                <w:b/>
                <w:bCs/>
                <w:lang w:val="es-CR"/>
              </w:rPr>
            </w:pPr>
            <w:r w:rsidRPr="00E72FBB">
              <w:rPr>
                <w:b/>
                <w:bCs/>
                <w:lang w:val="es-CR"/>
              </w:rPr>
              <w:t>2017</w:t>
            </w:r>
          </w:p>
        </w:tc>
        <w:tc>
          <w:tcPr>
            <w:tcW w:w="408" w:type="pct"/>
            <w:tcBorders>
              <w:top w:val="nil"/>
              <w:left w:val="nil"/>
              <w:bottom w:val="single" w:sz="8" w:space="0" w:color="auto"/>
              <w:right w:val="single" w:sz="8" w:space="0" w:color="auto"/>
            </w:tcBorders>
            <w:shd w:val="clear" w:color="auto" w:fill="auto"/>
            <w:noWrap/>
            <w:vAlign w:val="center"/>
          </w:tcPr>
          <w:p w14:paraId="184CBE28" w14:textId="77777777" w:rsidR="00E72FBB" w:rsidRPr="00E72FBB" w:rsidRDefault="00E72FBB" w:rsidP="00E72FBB">
            <w:pPr>
              <w:jc w:val="center"/>
              <w:rPr>
                <w:b/>
                <w:bCs/>
                <w:lang w:val="es-CR"/>
              </w:rPr>
            </w:pPr>
            <w:r w:rsidRPr="00E72FBB">
              <w:rPr>
                <w:b/>
                <w:bCs/>
                <w:lang w:val="es-CR"/>
              </w:rPr>
              <w:t>2018</w:t>
            </w:r>
          </w:p>
        </w:tc>
        <w:tc>
          <w:tcPr>
            <w:tcW w:w="410" w:type="pct"/>
            <w:tcBorders>
              <w:top w:val="nil"/>
              <w:left w:val="nil"/>
              <w:bottom w:val="single" w:sz="8" w:space="0" w:color="auto"/>
              <w:right w:val="nil"/>
            </w:tcBorders>
            <w:shd w:val="clear" w:color="auto" w:fill="auto"/>
            <w:noWrap/>
            <w:vAlign w:val="center"/>
          </w:tcPr>
          <w:p w14:paraId="5327B336" w14:textId="77777777" w:rsidR="00E72FBB" w:rsidRPr="00E72FBB" w:rsidRDefault="00E72FBB" w:rsidP="00E72FBB">
            <w:pPr>
              <w:jc w:val="center"/>
              <w:rPr>
                <w:b/>
                <w:bCs/>
                <w:lang w:val="es-CR"/>
              </w:rPr>
            </w:pPr>
            <w:r w:rsidRPr="00E72FBB">
              <w:rPr>
                <w:b/>
                <w:bCs/>
                <w:lang w:val="es-CR"/>
              </w:rPr>
              <w:t>2019</w:t>
            </w:r>
          </w:p>
        </w:tc>
      </w:tr>
      <w:tr w:rsidR="00E72FBB" w:rsidRPr="00E72FBB" w14:paraId="6011CAA3" w14:textId="77777777" w:rsidTr="00796A37">
        <w:trPr>
          <w:trHeight w:val="255"/>
          <w:jc w:val="center"/>
        </w:trPr>
        <w:tc>
          <w:tcPr>
            <w:tcW w:w="2834" w:type="pct"/>
            <w:tcBorders>
              <w:top w:val="nil"/>
              <w:left w:val="nil"/>
              <w:bottom w:val="nil"/>
              <w:right w:val="single" w:sz="8" w:space="0" w:color="auto"/>
            </w:tcBorders>
            <w:shd w:val="clear" w:color="auto" w:fill="auto"/>
            <w:noWrap/>
            <w:vAlign w:val="center"/>
            <w:hideMark/>
          </w:tcPr>
          <w:p w14:paraId="34C10771" w14:textId="77777777" w:rsidR="00E72FBB" w:rsidRPr="00E72FBB" w:rsidRDefault="00E72FBB" w:rsidP="00E72FBB">
            <w:pPr>
              <w:rPr>
                <w:lang w:val="es-CR"/>
              </w:rPr>
            </w:pPr>
            <w:r w:rsidRPr="00E72FBB">
              <w:rPr>
                <w:lang w:val="es-CR"/>
              </w:rPr>
              <w:t> </w:t>
            </w:r>
          </w:p>
        </w:tc>
        <w:tc>
          <w:tcPr>
            <w:tcW w:w="533" w:type="pct"/>
            <w:tcBorders>
              <w:top w:val="nil"/>
              <w:left w:val="nil"/>
              <w:bottom w:val="nil"/>
              <w:right w:val="single" w:sz="8" w:space="0" w:color="auto"/>
            </w:tcBorders>
            <w:shd w:val="clear" w:color="auto" w:fill="auto"/>
            <w:noWrap/>
            <w:vAlign w:val="center"/>
            <w:hideMark/>
          </w:tcPr>
          <w:p w14:paraId="6C4756A9" w14:textId="77777777" w:rsidR="00E72FBB" w:rsidRPr="00E72FBB" w:rsidRDefault="00E72FBB" w:rsidP="00E72FBB">
            <w:pPr>
              <w:jc w:val="center"/>
              <w:rPr>
                <w:lang w:val="es-CR"/>
              </w:rPr>
            </w:pPr>
          </w:p>
        </w:tc>
        <w:tc>
          <w:tcPr>
            <w:tcW w:w="408" w:type="pct"/>
            <w:tcBorders>
              <w:top w:val="nil"/>
              <w:left w:val="nil"/>
              <w:bottom w:val="nil"/>
              <w:right w:val="single" w:sz="8" w:space="0" w:color="auto"/>
            </w:tcBorders>
            <w:shd w:val="clear" w:color="auto" w:fill="auto"/>
            <w:noWrap/>
            <w:vAlign w:val="center"/>
            <w:hideMark/>
          </w:tcPr>
          <w:p w14:paraId="07D47EB8" w14:textId="77777777" w:rsidR="00E72FBB" w:rsidRPr="00E72FBB" w:rsidRDefault="00E72FBB" w:rsidP="00E72FBB">
            <w:pPr>
              <w:jc w:val="center"/>
              <w:rPr>
                <w:lang w:val="es-CR"/>
              </w:rPr>
            </w:pPr>
          </w:p>
        </w:tc>
        <w:tc>
          <w:tcPr>
            <w:tcW w:w="408" w:type="pct"/>
            <w:tcBorders>
              <w:top w:val="nil"/>
              <w:left w:val="nil"/>
              <w:bottom w:val="nil"/>
              <w:right w:val="single" w:sz="8" w:space="0" w:color="auto"/>
            </w:tcBorders>
            <w:shd w:val="clear" w:color="auto" w:fill="auto"/>
            <w:noWrap/>
            <w:vAlign w:val="center"/>
            <w:hideMark/>
          </w:tcPr>
          <w:p w14:paraId="7E0E0CEA" w14:textId="77777777" w:rsidR="00E72FBB" w:rsidRPr="00E72FBB" w:rsidRDefault="00E72FBB" w:rsidP="00E72FBB">
            <w:pPr>
              <w:jc w:val="center"/>
              <w:rPr>
                <w:lang w:val="es-CR"/>
              </w:rPr>
            </w:pPr>
          </w:p>
        </w:tc>
        <w:tc>
          <w:tcPr>
            <w:tcW w:w="408" w:type="pct"/>
            <w:tcBorders>
              <w:top w:val="nil"/>
              <w:left w:val="nil"/>
              <w:bottom w:val="nil"/>
              <w:right w:val="single" w:sz="8" w:space="0" w:color="auto"/>
            </w:tcBorders>
            <w:shd w:val="clear" w:color="auto" w:fill="auto"/>
            <w:noWrap/>
            <w:vAlign w:val="center"/>
            <w:hideMark/>
          </w:tcPr>
          <w:p w14:paraId="7C12766C" w14:textId="77777777" w:rsidR="00E72FBB" w:rsidRPr="00E72FBB" w:rsidRDefault="00E72FBB" w:rsidP="00E72FBB">
            <w:pPr>
              <w:jc w:val="center"/>
              <w:rPr>
                <w:lang w:val="es-CR"/>
              </w:rPr>
            </w:pPr>
          </w:p>
        </w:tc>
        <w:tc>
          <w:tcPr>
            <w:tcW w:w="410" w:type="pct"/>
            <w:tcBorders>
              <w:top w:val="nil"/>
              <w:left w:val="nil"/>
              <w:bottom w:val="nil"/>
              <w:right w:val="nil"/>
            </w:tcBorders>
            <w:shd w:val="clear" w:color="auto" w:fill="auto"/>
            <w:noWrap/>
            <w:vAlign w:val="center"/>
            <w:hideMark/>
          </w:tcPr>
          <w:p w14:paraId="6B561288" w14:textId="77777777" w:rsidR="00E72FBB" w:rsidRPr="00E72FBB" w:rsidRDefault="00E72FBB" w:rsidP="00E72FBB">
            <w:pPr>
              <w:jc w:val="center"/>
              <w:rPr>
                <w:lang w:val="es-CR"/>
              </w:rPr>
            </w:pPr>
          </w:p>
        </w:tc>
      </w:tr>
      <w:tr w:rsidR="00E72FBB" w:rsidRPr="00E72FBB" w14:paraId="05412F32" w14:textId="77777777" w:rsidTr="00796A37">
        <w:trPr>
          <w:trHeight w:val="255"/>
          <w:jc w:val="center"/>
        </w:trPr>
        <w:tc>
          <w:tcPr>
            <w:tcW w:w="2834" w:type="pct"/>
            <w:tcBorders>
              <w:top w:val="nil"/>
              <w:left w:val="nil"/>
              <w:bottom w:val="nil"/>
              <w:right w:val="single" w:sz="8" w:space="0" w:color="auto"/>
            </w:tcBorders>
            <w:shd w:val="clear" w:color="auto" w:fill="auto"/>
            <w:noWrap/>
            <w:vAlign w:val="center"/>
            <w:hideMark/>
          </w:tcPr>
          <w:p w14:paraId="2597CA53" w14:textId="77777777" w:rsidR="00E72FBB" w:rsidRPr="00E72FBB" w:rsidRDefault="00E72FBB" w:rsidP="00E72FBB">
            <w:pPr>
              <w:jc w:val="center"/>
              <w:rPr>
                <w:b/>
                <w:bCs/>
                <w:lang w:val="es-CR"/>
              </w:rPr>
            </w:pPr>
            <w:r w:rsidRPr="00E72FBB">
              <w:rPr>
                <w:b/>
                <w:bCs/>
                <w:lang w:val="es-CR"/>
              </w:rPr>
              <w:t>Total</w:t>
            </w:r>
          </w:p>
        </w:tc>
        <w:tc>
          <w:tcPr>
            <w:tcW w:w="533" w:type="pct"/>
            <w:tcBorders>
              <w:top w:val="nil"/>
              <w:left w:val="nil"/>
              <w:bottom w:val="nil"/>
              <w:right w:val="single" w:sz="8" w:space="0" w:color="auto"/>
            </w:tcBorders>
            <w:shd w:val="clear" w:color="auto" w:fill="auto"/>
            <w:noWrap/>
            <w:vAlign w:val="center"/>
            <w:hideMark/>
          </w:tcPr>
          <w:p w14:paraId="4B399656" w14:textId="77777777" w:rsidR="00E72FBB" w:rsidRPr="00E72FBB" w:rsidRDefault="00E72FBB" w:rsidP="00E72FBB">
            <w:pPr>
              <w:jc w:val="center"/>
              <w:rPr>
                <w:b/>
                <w:bCs/>
                <w:lang w:val="es-CR"/>
              </w:rPr>
            </w:pPr>
            <w:r w:rsidRPr="00E72FBB">
              <w:rPr>
                <w:b/>
                <w:bCs/>
                <w:lang w:val="es-CR"/>
              </w:rPr>
              <w:t>217</w:t>
            </w:r>
          </w:p>
        </w:tc>
        <w:tc>
          <w:tcPr>
            <w:tcW w:w="408" w:type="pct"/>
            <w:tcBorders>
              <w:top w:val="nil"/>
              <w:left w:val="nil"/>
              <w:bottom w:val="nil"/>
              <w:right w:val="single" w:sz="8" w:space="0" w:color="auto"/>
            </w:tcBorders>
            <w:shd w:val="clear" w:color="auto" w:fill="auto"/>
            <w:noWrap/>
            <w:vAlign w:val="center"/>
          </w:tcPr>
          <w:p w14:paraId="7B494651" w14:textId="77777777" w:rsidR="00E72FBB" w:rsidRPr="00E72FBB" w:rsidRDefault="00E72FBB" w:rsidP="00E72FBB">
            <w:pPr>
              <w:jc w:val="center"/>
              <w:rPr>
                <w:b/>
                <w:bCs/>
                <w:lang w:val="es-CR"/>
              </w:rPr>
            </w:pPr>
            <w:r w:rsidRPr="00E72FBB">
              <w:rPr>
                <w:b/>
                <w:bCs/>
                <w:lang w:val="es-CR"/>
              </w:rPr>
              <w:t>211</w:t>
            </w:r>
          </w:p>
        </w:tc>
        <w:tc>
          <w:tcPr>
            <w:tcW w:w="408" w:type="pct"/>
            <w:tcBorders>
              <w:top w:val="nil"/>
              <w:left w:val="nil"/>
              <w:bottom w:val="nil"/>
              <w:right w:val="single" w:sz="8" w:space="0" w:color="auto"/>
            </w:tcBorders>
            <w:shd w:val="clear" w:color="auto" w:fill="auto"/>
            <w:noWrap/>
            <w:vAlign w:val="center"/>
          </w:tcPr>
          <w:p w14:paraId="451B92E7" w14:textId="77777777" w:rsidR="00E72FBB" w:rsidRPr="00E72FBB" w:rsidRDefault="00E72FBB" w:rsidP="00E72FBB">
            <w:pPr>
              <w:jc w:val="center"/>
              <w:rPr>
                <w:b/>
                <w:bCs/>
                <w:lang w:val="es-CR"/>
              </w:rPr>
            </w:pPr>
            <w:r w:rsidRPr="00E72FBB">
              <w:rPr>
                <w:b/>
                <w:bCs/>
                <w:lang w:val="es-CR"/>
              </w:rPr>
              <w:t>182</w:t>
            </w:r>
          </w:p>
        </w:tc>
        <w:tc>
          <w:tcPr>
            <w:tcW w:w="408" w:type="pct"/>
            <w:tcBorders>
              <w:top w:val="nil"/>
              <w:left w:val="nil"/>
              <w:bottom w:val="nil"/>
              <w:right w:val="single" w:sz="8" w:space="0" w:color="auto"/>
            </w:tcBorders>
            <w:shd w:val="clear" w:color="auto" w:fill="auto"/>
            <w:noWrap/>
            <w:vAlign w:val="center"/>
          </w:tcPr>
          <w:p w14:paraId="4DDF7CF6" w14:textId="77777777" w:rsidR="00E72FBB" w:rsidRPr="00E72FBB" w:rsidRDefault="00E72FBB" w:rsidP="00E72FBB">
            <w:pPr>
              <w:jc w:val="center"/>
              <w:rPr>
                <w:b/>
                <w:bCs/>
                <w:lang w:val="es-CR"/>
              </w:rPr>
            </w:pPr>
            <w:r w:rsidRPr="00E72FBB">
              <w:rPr>
                <w:b/>
                <w:bCs/>
                <w:lang w:val="es-CR"/>
              </w:rPr>
              <w:t>247</w:t>
            </w:r>
          </w:p>
        </w:tc>
        <w:tc>
          <w:tcPr>
            <w:tcW w:w="410" w:type="pct"/>
            <w:tcBorders>
              <w:top w:val="nil"/>
              <w:left w:val="nil"/>
              <w:bottom w:val="nil"/>
              <w:right w:val="nil"/>
            </w:tcBorders>
            <w:shd w:val="clear" w:color="auto" w:fill="auto"/>
            <w:noWrap/>
            <w:vAlign w:val="center"/>
          </w:tcPr>
          <w:p w14:paraId="11C9C96E" w14:textId="77777777" w:rsidR="00E72FBB" w:rsidRPr="00E72FBB" w:rsidRDefault="00E72FBB" w:rsidP="00E72FBB">
            <w:pPr>
              <w:jc w:val="center"/>
              <w:rPr>
                <w:b/>
                <w:bCs/>
                <w:lang w:val="es-CR"/>
              </w:rPr>
            </w:pPr>
            <w:r w:rsidRPr="00E72FBB">
              <w:rPr>
                <w:b/>
                <w:bCs/>
                <w:lang w:val="es-CR"/>
              </w:rPr>
              <w:t>217</w:t>
            </w:r>
          </w:p>
        </w:tc>
      </w:tr>
      <w:tr w:rsidR="00E72FBB" w:rsidRPr="00E72FBB" w14:paraId="77752BDD" w14:textId="77777777" w:rsidTr="00796A37">
        <w:trPr>
          <w:trHeight w:val="255"/>
          <w:jc w:val="center"/>
        </w:trPr>
        <w:tc>
          <w:tcPr>
            <w:tcW w:w="2834" w:type="pct"/>
            <w:tcBorders>
              <w:top w:val="nil"/>
              <w:left w:val="nil"/>
              <w:bottom w:val="nil"/>
              <w:right w:val="single" w:sz="8" w:space="0" w:color="auto"/>
            </w:tcBorders>
            <w:shd w:val="clear" w:color="auto" w:fill="auto"/>
            <w:noWrap/>
            <w:vAlign w:val="center"/>
            <w:hideMark/>
          </w:tcPr>
          <w:p w14:paraId="30BC476A" w14:textId="77777777" w:rsidR="00E72FBB" w:rsidRPr="00E72FBB" w:rsidRDefault="00E72FBB" w:rsidP="00E72FBB">
            <w:pPr>
              <w:jc w:val="center"/>
              <w:rPr>
                <w:b/>
                <w:bCs/>
                <w:lang w:val="es-CR"/>
              </w:rPr>
            </w:pPr>
            <w:r w:rsidRPr="00E72FBB">
              <w:rPr>
                <w:b/>
                <w:bCs/>
                <w:lang w:val="es-CR"/>
              </w:rPr>
              <w:t> </w:t>
            </w:r>
          </w:p>
        </w:tc>
        <w:tc>
          <w:tcPr>
            <w:tcW w:w="533" w:type="pct"/>
            <w:tcBorders>
              <w:top w:val="nil"/>
              <w:left w:val="nil"/>
              <w:bottom w:val="nil"/>
              <w:right w:val="single" w:sz="8" w:space="0" w:color="auto"/>
            </w:tcBorders>
            <w:shd w:val="clear" w:color="auto" w:fill="auto"/>
            <w:noWrap/>
            <w:vAlign w:val="center"/>
            <w:hideMark/>
          </w:tcPr>
          <w:p w14:paraId="420C7477" w14:textId="77777777" w:rsidR="00E72FBB" w:rsidRPr="00E72FBB" w:rsidRDefault="00E72FBB" w:rsidP="00E72FBB">
            <w:pPr>
              <w:jc w:val="center"/>
              <w:rPr>
                <w:b/>
                <w:bCs/>
                <w:lang w:val="es-CR"/>
              </w:rPr>
            </w:pPr>
          </w:p>
        </w:tc>
        <w:tc>
          <w:tcPr>
            <w:tcW w:w="408" w:type="pct"/>
            <w:tcBorders>
              <w:top w:val="nil"/>
              <w:left w:val="nil"/>
              <w:bottom w:val="nil"/>
              <w:right w:val="single" w:sz="8" w:space="0" w:color="auto"/>
            </w:tcBorders>
            <w:shd w:val="clear" w:color="auto" w:fill="auto"/>
            <w:noWrap/>
            <w:vAlign w:val="center"/>
          </w:tcPr>
          <w:p w14:paraId="72DCD397" w14:textId="77777777" w:rsidR="00E72FBB" w:rsidRPr="00E72FBB" w:rsidRDefault="00E72FBB" w:rsidP="00E72FBB">
            <w:pPr>
              <w:jc w:val="center"/>
              <w:rPr>
                <w:b/>
                <w:bCs/>
                <w:lang w:val="es-CR"/>
              </w:rPr>
            </w:pPr>
          </w:p>
        </w:tc>
        <w:tc>
          <w:tcPr>
            <w:tcW w:w="408" w:type="pct"/>
            <w:tcBorders>
              <w:top w:val="nil"/>
              <w:left w:val="nil"/>
              <w:bottom w:val="nil"/>
              <w:right w:val="single" w:sz="8" w:space="0" w:color="auto"/>
            </w:tcBorders>
            <w:shd w:val="clear" w:color="auto" w:fill="auto"/>
            <w:noWrap/>
            <w:vAlign w:val="center"/>
          </w:tcPr>
          <w:p w14:paraId="1CAE4A4F" w14:textId="77777777" w:rsidR="00E72FBB" w:rsidRPr="00E72FBB" w:rsidRDefault="00E72FBB" w:rsidP="00E72FBB">
            <w:pPr>
              <w:jc w:val="center"/>
              <w:rPr>
                <w:b/>
                <w:bCs/>
                <w:lang w:val="es-CR"/>
              </w:rPr>
            </w:pPr>
          </w:p>
        </w:tc>
        <w:tc>
          <w:tcPr>
            <w:tcW w:w="408" w:type="pct"/>
            <w:tcBorders>
              <w:top w:val="nil"/>
              <w:left w:val="nil"/>
              <w:bottom w:val="nil"/>
              <w:right w:val="single" w:sz="8" w:space="0" w:color="auto"/>
            </w:tcBorders>
            <w:shd w:val="clear" w:color="auto" w:fill="auto"/>
            <w:noWrap/>
            <w:vAlign w:val="center"/>
          </w:tcPr>
          <w:p w14:paraId="65657550" w14:textId="77777777" w:rsidR="00E72FBB" w:rsidRPr="00E72FBB" w:rsidRDefault="00E72FBB" w:rsidP="00E72FBB">
            <w:pPr>
              <w:jc w:val="center"/>
              <w:rPr>
                <w:b/>
                <w:bCs/>
                <w:lang w:val="es-CR"/>
              </w:rPr>
            </w:pPr>
          </w:p>
        </w:tc>
        <w:tc>
          <w:tcPr>
            <w:tcW w:w="410" w:type="pct"/>
            <w:tcBorders>
              <w:top w:val="nil"/>
              <w:left w:val="nil"/>
              <w:bottom w:val="nil"/>
              <w:right w:val="nil"/>
            </w:tcBorders>
            <w:shd w:val="clear" w:color="auto" w:fill="auto"/>
            <w:noWrap/>
            <w:vAlign w:val="center"/>
          </w:tcPr>
          <w:p w14:paraId="00527C3F" w14:textId="77777777" w:rsidR="00E72FBB" w:rsidRPr="00E72FBB" w:rsidRDefault="00E72FBB" w:rsidP="00E72FBB">
            <w:pPr>
              <w:jc w:val="center"/>
              <w:rPr>
                <w:b/>
                <w:bCs/>
                <w:lang w:val="es-CR"/>
              </w:rPr>
            </w:pPr>
          </w:p>
        </w:tc>
      </w:tr>
      <w:tr w:rsidR="00E72FBB" w:rsidRPr="00E72FBB" w14:paraId="18FF7EB1" w14:textId="77777777" w:rsidTr="00796A37">
        <w:trPr>
          <w:trHeight w:val="255"/>
          <w:jc w:val="center"/>
        </w:trPr>
        <w:tc>
          <w:tcPr>
            <w:tcW w:w="2834" w:type="pct"/>
            <w:tcBorders>
              <w:top w:val="nil"/>
              <w:left w:val="nil"/>
              <w:bottom w:val="nil"/>
              <w:right w:val="single" w:sz="8" w:space="0" w:color="auto"/>
            </w:tcBorders>
            <w:shd w:val="clear" w:color="auto" w:fill="auto"/>
            <w:noWrap/>
            <w:vAlign w:val="center"/>
            <w:hideMark/>
          </w:tcPr>
          <w:p w14:paraId="6520B937" w14:textId="77777777" w:rsidR="00E72FBB" w:rsidRPr="00E72FBB" w:rsidRDefault="00E72FBB" w:rsidP="00E72FBB">
            <w:pPr>
              <w:rPr>
                <w:lang w:val="es-CR"/>
              </w:rPr>
            </w:pPr>
            <w:r w:rsidRPr="00E72FBB">
              <w:rPr>
                <w:lang w:val="es-CR"/>
              </w:rPr>
              <w:t>Apelación de auto</w:t>
            </w:r>
          </w:p>
        </w:tc>
        <w:tc>
          <w:tcPr>
            <w:tcW w:w="533" w:type="pct"/>
            <w:tcBorders>
              <w:top w:val="nil"/>
              <w:left w:val="nil"/>
              <w:bottom w:val="nil"/>
              <w:right w:val="single" w:sz="8" w:space="0" w:color="auto"/>
            </w:tcBorders>
            <w:shd w:val="clear" w:color="auto" w:fill="auto"/>
            <w:noWrap/>
            <w:vAlign w:val="center"/>
            <w:hideMark/>
          </w:tcPr>
          <w:p w14:paraId="336E6BD7" w14:textId="77777777" w:rsidR="00E72FBB" w:rsidRPr="00E72FBB" w:rsidRDefault="00E72FBB" w:rsidP="00E72FBB">
            <w:pPr>
              <w:jc w:val="center"/>
              <w:rPr>
                <w:lang w:val="es-CR"/>
              </w:rPr>
            </w:pPr>
            <w:r w:rsidRPr="00E72FBB">
              <w:rPr>
                <w:lang w:val="es-CR"/>
              </w:rPr>
              <w:t>35</w:t>
            </w:r>
          </w:p>
        </w:tc>
        <w:tc>
          <w:tcPr>
            <w:tcW w:w="408" w:type="pct"/>
            <w:tcBorders>
              <w:top w:val="nil"/>
              <w:left w:val="nil"/>
              <w:bottom w:val="nil"/>
              <w:right w:val="single" w:sz="8" w:space="0" w:color="auto"/>
            </w:tcBorders>
            <w:shd w:val="clear" w:color="auto" w:fill="auto"/>
            <w:noWrap/>
            <w:vAlign w:val="center"/>
          </w:tcPr>
          <w:p w14:paraId="2E2BF06C" w14:textId="77777777" w:rsidR="00E72FBB" w:rsidRPr="00E72FBB" w:rsidRDefault="00E72FBB" w:rsidP="00E72FBB">
            <w:pPr>
              <w:jc w:val="center"/>
              <w:rPr>
                <w:lang w:val="es-CR"/>
              </w:rPr>
            </w:pPr>
            <w:r w:rsidRPr="00E72FBB">
              <w:rPr>
                <w:lang w:val="es-CR"/>
              </w:rPr>
              <w:t>42</w:t>
            </w:r>
          </w:p>
        </w:tc>
        <w:tc>
          <w:tcPr>
            <w:tcW w:w="408" w:type="pct"/>
            <w:tcBorders>
              <w:top w:val="nil"/>
              <w:left w:val="nil"/>
              <w:bottom w:val="nil"/>
              <w:right w:val="single" w:sz="8" w:space="0" w:color="auto"/>
            </w:tcBorders>
            <w:shd w:val="clear" w:color="auto" w:fill="auto"/>
            <w:noWrap/>
            <w:vAlign w:val="center"/>
          </w:tcPr>
          <w:p w14:paraId="66B3267D" w14:textId="77777777" w:rsidR="00E72FBB" w:rsidRPr="00E72FBB" w:rsidRDefault="00E72FBB" w:rsidP="00E72FBB">
            <w:pPr>
              <w:jc w:val="center"/>
              <w:rPr>
                <w:lang w:val="es-CR"/>
              </w:rPr>
            </w:pPr>
            <w:r w:rsidRPr="00E72FBB">
              <w:rPr>
                <w:lang w:val="es-CR"/>
              </w:rPr>
              <w:t>25</w:t>
            </w:r>
          </w:p>
        </w:tc>
        <w:tc>
          <w:tcPr>
            <w:tcW w:w="408" w:type="pct"/>
            <w:tcBorders>
              <w:top w:val="nil"/>
              <w:left w:val="nil"/>
              <w:bottom w:val="nil"/>
              <w:right w:val="single" w:sz="8" w:space="0" w:color="auto"/>
            </w:tcBorders>
            <w:shd w:val="clear" w:color="auto" w:fill="auto"/>
            <w:noWrap/>
            <w:vAlign w:val="center"/>
          </w:tcPr>
          <w:p w14:paraId="01D87FA7" w14:textId="77777777" w:rsidR="00E72FBB" w:rsidRPr="00E72FBB" w:rsidRDefault="00E72FBB" w:rsidP="00E72FBB">
            <w:pPr>
              <w:jc w:val="center"/>
              <w:rPr>
                <w:lang w:val="es-CR"/>
              </w:rPr>
            </w:pPr>
            <w:r w:rsidRPr="00E72FBB">
              <w:rPr>
                <w:lang w:val="es-CR"/>
              </w:rPr>
              <w:t>57</w:t>
            </w:r>
          </w:p>
        </w:tc>
        <w:tc>
          <w:tcPr>
            <w:tcW w:w="410" w:type="pct"/>
            <w:tcBorders>
              <w:top w:val="nil"/>
              <w:left w:val="nil"/>
              <w:bottom w:val="nil"/>
              <w:right w:val="nil"/>
            </w:tcBorders>
            <w:shd w:val="clear" w:color="auto" w:fill="auto"/>
            <w:noWrap/>
            <w:vAlign w:val="center"/>
          </w:tcPr>
          <w:p w14:paraId="69A5CEE8" w14:textId="77777777" w:rsidR="00E72FBB" w:rsidRPr="00E72FBB" w:rsidRDefault="00E72FBB" w:rsidP="00E72FBB">
            <w:pPr>
              <w:jc w:val="center"/>
              <w:rPr>
                <w:lang w:val="es-CR"/>
              </w:rPr>
            </w:pPr>
            <w:r w:rsidRPr="00E72FBB">
              <w:rPr>
                <w:lang w:val="es-CR"/>
              </w:rPr>
              <w:t>53</w:t>
            </w:r>
          </w:p>
        </w:tc>
      </w:tr>
      <w:tr w:rsidR="00E72FBB" w:rsidRPr="00E72FBB" w14:paraId="33BEF287" w14:textId="77777777" w:rsidTr="00796A37">
        <w:trPr>
          <w:trHeight w:val="255"/>
          <w:jc w:val="center"/>
        </w:trPr>
        <w:tc>
          <w:tcPr>
            <w:tcW w:w="2834" w:type="pct"/>
            <w:tcBorders>
              <w:top w:val="nil"/>
              <w:left w:val="nil"/>
              <w:bottom w:val="nil"/>
              <w:right w:val="single" w:sz="8" w:space="0" w:color="auto"/>
            </w:tcBorders>
            <w:shd w:val="clear" w:color="auto" w:fill="auto"/>
            <w:noWrap/>
            <w:vAlign w:val="center"/>
            <w:hideMark/>
          </w:tcPr>
          <w:p w14:paraId="1CABFFB4" w14:textId="77777777" w:rsidR="00E72FBB" w:rsidRPr="00E72FBB" w:rsidRDefault="00E72FBB" w:rsidP="00E72FBB">
            <w:pPr>
              <w:rPr>
                <w:lang w:val="es-CR"/>
              </w:rPr>
            </w:pPr>
            <w:r w:rsidRPr="00E72FBB">
              <w:rPr>
                <w:lang w:val="es-CR"/>
              </w:rPr>
              <w:t>Apelación de sentencia en proceso disciplinario</w:t>
            </w:r>
          </w:p>
        </w:tc>
        <w:tc>
          <w:tcPr>
            <w:tcW w:w="533" w:type="pct"/>
            <w:tcBorders>
              <w:top w:val="nil"/>
              <w:left w:val="nil"/>
              <w:bottom w:val="nil"/>
              <w:right w:val="single" w:sz="8" w:space="0" w:color="auto"/>
            </w:tcBorders>
            <w:shd w:val="clear" w:color="auto" w:fill="auto"/>
            <w:noWrap/>
            <w:vAlign w:val="center"/>
            <w:hideMark/>
          </w:tcPr>
          <w:p w14:paraId="0D7D6719" w14:textId="77777777" w:rsidR="00E72FBB" w:rsidRPr="00E72FBB" w:rsidRDefault="00E72FBB" w:rsidP="00E72FBB">
            <w:pPr>
              <w:jc w:val="center"/>
              <w:rPr>
                <w:lang w:val="es-CR"/>
              </w:rPr>
            </w:pPr>
            <w:r w:rsidRPr="00E72FBB">
              <w:rPr>
                <w:lang w:val="es-CR"/>
              </w:rPr>
              <w:t>31</w:t>
            </w:r>
          </w:p>
        </w:tc>
        <w:tc>
          <w:tcPr>
            <w:tcW w:w="408" w:type="pct"/>
            <w:tcBorders>
              <w:top w:val="nil"/>
              <w:left w:val="nil"/>
              <w:bottom w:val="nil"/>
              <w:right w:val="single" w:sz="8" w:space="0" w:color="auto"/>
            </w:tcBorders>
            <w:shd w:val="clear" w:color="auto" w:fill="auto"/>
            <w:noWrap/>
            <w:vAlign w:val="center"/>
          </w:tcPr>
          <w:p w14:paraId="1EE8E13B" w14:textId="77777777" w:rsidR="00E72FBB" w:rsidRPr="00E72FBB" w:rsidRDefault="00E72FBB" w:rsidP="00E72FBB">
            <w:pPr>
              <w:jc w:val="center"/>
              <w:rPr>
                <w:lang w:val="es-CR"/>
              </w:rPr>
            </w:pPr>
            <w:r w:rsidRPr="00E72FBB">
              <w:rPr>
                <w:lang w:val="es-CR"/>
              </w:rPr>
              <w:t>92</w:t>
            </w:r>
          </w:p>
        </w:tc>
        <w:tc>
          <w:tcPr>
            <w:tcW w:w="408" w:type="pct"/>
            <w:tcBorders>
              <w:top w:val="nil"/>
              <w:left w:val="nil"/>
              <w:bottom w:val="nil"/>
              <w:right w:val="single" w:sz="8" w:space="0" w:color="auto"/>
            </w:tcBorders>
            <w:shd w:val="clear" w:color="auto" w:fill="auto"/>
            <w:noWrap/>
            <w:vAlign w:val="center"/>
          </w:tcPr>
          <w:p w14:paraId="67156248" w14:textId="77777777" w:rsidR="00E72FBB" w:rsidRPr="00E72FBB" w:rsidRDefault="00E72FBB" w:rsidP="00E72FBB">
            <w:pPr>
              <w:jc w:val="center"/>
              <w:rPr>
                <w:lang w:val="es-CR"/>
              </w:rPr>
            </w:pPr>
            <w:r w:rsidRPr="00E72FBB">
              <w:rPr>
                <w:lang w:val="es-CR"/>
              </w:rPr>
              <w:t>97</w:t>
            </w:r>
          </w:p>
        </w:tc>
        <w:tc>
          <w:tcPr>
            <w:tcW w:w="408" w:type="pct"/>
            <w:tcBorders>
              <w:top w:val="nil"/>
              <w:left w:val="nil"/>
              <w:bottom w:val="nil"/>
              <w:right w:val="single" w:sz="8" w:space="0" w:color="auto"/>
            </w:tcBorders>
            <w:shd w:val="clear" w:color="auto" w:fill="auto"/>
            <w:noWrap/>
            <w:vAlign w:val="center"/>
          </w:tcPr>
          <w:p w14:paraId="3A6859CB" w14:textId="77777777" w:rsidR="00E72FBB" w:rsidRPr="00E72FBB" w:rsidRDefault="00E72FBB" w:rsidP="00E72FBB">
            <w:pPr>
              <w:jc w:val="center"/>
              <w:rPr>
                <w:lang w:val="es-CR"/>
              </w:rPr>
            </w:pPr>
            <w:r w:rsidRPr="00E72FBB">
              <w:rPr>
                <w:lang w:val="es-CR"/>
              </w:rPr>
              <w:t>54</w:t>
            </w:r>
          </w:p>
        </w:tc>
        <w:tc>
          <w:tcPr>
            <w:tcW w:w="410" w:type="pct"/>
            <w:tcBorders>
              <w:top w:val="nil"/>
              <w:left w:val="nil"/>
              <w:bottom w:val="nil"/>
              <w:right w:val="nil"/>
            </w:tcBorders>
            <w:shd w:val="clear" w:color="auto" w:fill="auto"/>
            <w:noWrap/>
            <w:vAlign w:val="center"/>
          </w:tcPr>
          <w:p w14:paraId="5049A154" w14:textId="77777777" w:rsidR="00E72FBB" w:rsidRPr="00E72FBB" w:rsidRDefault="00E72FBB" w:rsidP="00E72FBB">
            <w:pPr>
              <w:jc w:val="center"/>
              <w:rPr>
                <w:lang w:val="es-CR"/>
              </w:rPr>
            </w:pPr>
            <w:r w:rsidRPr="00E72FBB">
              <w:rPr>
                <w:lang w:val="es-CR"/>
              </w:rPr>
              <w:t>121</w:t>
            </w:r>
          </w:p>
        </w:tc>
      </w:tr>
      <w:tr w:rsidR="00E72FBB" w:rsidRPr="00E72FBB" w14:paraId="3E035313" w14:textId="77777777" w:rsidTr="00796A37">
        <w:trPr>
          <w:trHeight w:val="255"/>
          <w:jc w:val="center"/>
        </w:trPr>
        <w:tc>
          <w:tcPr>
            <w:tcW w:w="2834" w:type="pct"/>
            <w:tcBorders>
              <w:top w:val="nil"/>
              <w:left w:val="nil"/>
              <w:bottom w:val="nil"/>
              <w:right w:val="single" w:sz="8" w:space="0" w:color="auto"/>
            </w:tcBorders>
            <w:shd w:val="clear" w:color="auto" w:fill="auto"/>
            <w:noWrap/>
            <w:vAlign w:val="center"/>
            <w:hideMark/>
          </w:tcPr>
          <w:p w14:paraId="3F6AE4CF" w14:textId="77777777" w:rsidR="00E72FBB" w:rsidRPr="00E72FBB" w:rsidRDefault="00E72FBB" w:rsidP="00E72FBB">
            <w:pPr>
              <w:rPr>
                <w:lang w:val="es-CR"/>
              </w:rPr>
            </w:pPr>
            <w:r w:rsidRPr="00E72FBB">
              <w:rPr>
                <w:lang w:val="es-CR"/>
              </w:rPr>
              <w:t>Apelación por inadmisión</w:t>
            </w:r>
          </w:p>
        </w:tc>
        <w:tc>
          <w:tcPr>
            <w:tcW w:w="533" w:type="pct"/>
            <w:tcBorders>
              <w:top w:val="nil"/>
              <w:left w:val="nil"/>
              <w:bottom w:val="nil"/>
              <w:right w:val="single" w:sz="8" w:space="0" w:color="auto"/>
            </w:tcBorders>
            <w:shd w:val="clear" w:color="auto" w:fill="auto"/>
            <w:noWrap/>
            <w:vAlign w:val="center"/>
            <w:hideMark/>
          </w:tcPr>
          <w:p w14:paraId="02D8A2C8" w14:textId="77777777" w:rsidR="00E72FBB" w:rsidRPr="00E72FBB" w:rsidRDefault="00E72FBB" w:rsidP="00E72FBB">
            <w:pPr>
              <w:jc w:val="center"/>
              <w:rPr>
                <w:lang w:val="es-CR"/>
              </w:rPr>
            </w:pPr>
            <w:r w:rsidRPr="00E72FBB">
              <w:rPr>
                <w:lang w:val="es-CR"/>
              </w:rPr>
              <w:t>1</w:t>
            </w:r>
          </w:p>
        </w:tc>
        <w:tc>
          <w:tcPr>
            <w:tcW w:w="408" w:type="pct"/>
            <w:tcBorders>
              <w:top w:val="nil"/>
              <w:left w:val="nil"/>
              <w:bottom w:val="nil"/>
              <w:right w:val="single" w:sz="8" w:space="0" w:color="auto"/>
            </w:tcBorders>
            <w:shd w:val="clear" w:color="auto" w:fill="auto"/>
            <w:noWrap/>
            <w:vAlign w:val="center"/>
          </w:tcPr>
          <w:p w14:paraId="4BE9945E" w14:textId="77777777" w:rsidR="00E72FBB" w:rsidRPr="00E72FBB" w:rsidRDefault="00E72FBB" w:rsidP="00E72FBB">
            <w:pPr>
              <w:jc w:val="center"/>
              <w:rPr>
                <w:lang w:val="es-CR"/>
              </w:rPr>
            </w:pPr>
            <w:r w:rsidRPr="00E72FBB">
              <w:rPr>
                <w:lang w:val="es-CR"/>
              </w:rPr>
              <w:t>9</w:t>
            </w:r>
          </w:p>
        </w:tc>
        <w:tc>
          <w:tcPr>
            <w:tcW w:w="408" w:type="pct"/>
            <w:tcBorders>
              <w:top w:val="nil"/>
              <w:left w:val="nil"/>
              <w:bottom w:val="nil"/>
              <w:right w:val="single" w:sz="8" w:space="0" w:color="auto"/>
            </w:tcBorders>
            <w:shd w:val="clear" w:color="auto" w:fill="auto"/>
            <w:noWrap/>
            <w:vAlign w:val="center"/>
          </w:tcPr>
          <w:p w14:paraId="5AEDBF74" w14:textId="77777777" w:rsidR="00E72FBB" w:rsidRPr="00E72FBB" w:rsidRDefault="00E72FBB" w:rsidP="00E72FBB">
            <w:pPr>
              <w:jc w:val="center"/>
              <w:rPr>
                <w:lang w:val="es-CR"/>
              </w:rPr>
            </w:pPr>
            <w:r w:rsidRPr="00E72FBB">
              <w:rPr>
                <w:lang w:val="es-CR"/>
              </w:rPr>
              <w:t>8</w:t>
            </w:r>
          </w:p>
        </w:tc>
        <w:tc>
          <w:tcPr>
            <w:tcW w:w="408" w:type="pct"/>
            <w:tcBorders>
              <w:top w:val="nil"/>
              <w:left w:val="nil"/>
              <w:bottom w:val="nil"/>
              <w:right w:val="single" w:sz="8" w:space="0" w:color="auto"/>
            </w:tcBorders>
            <w:shd w:val="clear" w:color="auto" w:fill="auto"/>
            <w:noWrap/>
            <w:vAlign w:val="center"/>
          </w:tcPr>
          <w:p w14:paraId="6DD6A5CC" w14:textId="77777777" w:rsidR="00E72FBB" w:rsidRPr="00E72FBB" w:rsidRDefault="00E72FBB" w:rsidP="00E72FBB">
            <w:pPr>
              <w:jc w:val="center"/>
              <w:rPr>
                <w:lang w:val="es-CR"/>
              </w:rPr>
            </w:pPr>
            <w:r w:rsidRPr="00E72FBB">
              <w:rPr>
                <w:lang w:val="es-CR"/>
              </w:rPr>
              <w:t>53</w:t>
            </w:r>
          </w:p>
        </w:tc>
        <w:tc>
          <w:tcPr>
            <w:tcW w:w="410" w:type="pct"/>
            <w:tcBorders>
              <w:top w:val="nil"/>
              <w:left w:val="nil"/>
              <w:bottom w:val="nil"/>
              <w:right w:val="nil"/>
            </w:tcBorders>
            <w:shd w:val="clear" w:color="auto" w:fill="auto"/>
            <w:noWrap/>
            <w:vAlign w:val="center"/>
          </w:tcPr>
          <w:p w14:paraId="5EA36916" w14:textId="77777777" w:rsidR="00E72FBB" w:rsidRPr="00E72FBB" w:rsidRDefault="00E72FBB" w:rsidP="00E72FBB">
            <w:pPr>
              <w:jc w:val="center"/>
              <w:rPr>
                <w:lang w:val="es-CR"/>
              </w:rPr>
            </w:pPr>
            <w:r w:rsidRPr="00E72FBB">
              <w:rPr>
                <w:lang w:val="es-CR"/>
              </w:rPr>
              <w:t>10</w:t>
            </w:r>
          </w:p>
        </w:tc>
      </w:tr>
      <w:tr w:rsidR="00E72FBB" w:rsidRPr="00E72FBB" w14:paraId="3C89596C" w14:textId="77777777" w:rsidTr="00796A37">
        <w:trPr>
          <w:trHeight w:val="255"/>
          <w:jc w:val="center"/>
        </w:trPr>
        <w:tc>
          <w:tcPr>
            <w:tcW w:w="2834" w:type="pct"/>
            <w:tcBorders>
              <w:top w:val="nil"/>
              <w:left w:val="nil"/>
              <w:bottom w:val="nil"/>
              <w:right w:val="nil"/>
            </w:tcBorders>
            <w:shd w:val="clear" w:color="auto" w:fill="auto"/>
            <w:noWrap/>
            <w:vAlign w:val="center"/>
            <w:hideMark/>
          </w:tcPr>
          <w:p w14:paraId="2096D0D4" w14:textId="77777777" w:rsidR="00E72FBB" w:rsidRPr="00E72FBB" w:rsidRDefault="00E72FBB" w:rsidP="00E72FBB">
            <w:pPr>
              <w:rPr>
                <w:lang w:val="es-CR"/>
              </w:rPr>
            </w:pPr>
            <w:r w:rsidRPr="00E72FBB">
              <w:rPr>
                <w:lang w:val="es-CR"/>
              </w:rPr>
              <w:t>Apelación de sentencia</w:t>
            </w:r>
          </w:p>
        </w:tc>
        <w:tc>
          <w:tcPr>
            <w:tcW w:w="533" w:type="pct"/>
            <w:tcBorders>
              <w:top w:val="nil"/>
              <w:left w:val="single" w:sz="8" w:space="0" w:color="auto"/>
              <w:bottom w:val="nil"/>
              <w:right w:val="single" w:sz="8" w:space="0" w:color="auto"/>
            </w:tcBorders>
            <w:shd w:val="clear" w:color="auto" w:fill="auto"/>
            <w:noWrap/>
            <w:vAlign w:val="center"/>
            <w:hideMark/>
          </w:tcPr>
          <w:p w14:paraId="54D60F16" w14:textId="77777777" w:rsidR="00E72FBB" w:rsidRPr="00E72FBB" w:rsidRDefault="00E72FBB" w:rsidP="00E72FBB">
            <w:pPr>
              <w:jc w:val="center"/>
              <w:rPr>
                <w:lang w:val="es-CR"/>
              </w:rPr>
            </w:pPr>
            <w:r w:rsidRPr="00E72FBB">
              <w:rPr>
                <w:lang w:val="es-CR"/>
              </w:rPr>
              <w:t>108</w:t>
            </w:r>
          </w:p>
        </w:tc>
        <w:tc>
          <w:tcPr>
            <w:tcW w:w="408" w:type="pct"/>
            <w:tcBorders>
              <w:top w:val="nil"/>
              <w:left w:val="nil"/>
              <w:bottom w:val="nil"/>
              <w:right w:val="single" w:sz="8" w:space="0" w:color="auto"/>
            </w:tcBorders>
            <w:shd w:val="clear" w:color="auto" w:fill="auto"/>
            <w:noWrap/>
            <w:vAlign w:val="center"/>
          </w:tcPr>
          <w:p w14:paraId="330D9011" w14:textId="77777777" w:rsidR="00E72FBB" w:rsidRPr="00E72FBB" w:rsidRDefault="00E72FBB" w:rsidP="00E72FBB">
            <w:pPr>
              <w:jc w:val="center"/>
              <w:rPr>
                <w:lang w:val="es-CR"/>
              </w:rPr>
            </w:pPr>
            <w:r w:rsidRPr="00E72FBB">
              <w:rPr>
                <w:lang w:val="es-CR"/>
              </w:rPr>
              <w:t>19</w:t>
            </w:r>
          </w:p>
        </w:tc>
        <w:tc>
          <w:tcPr>
            <w:tcW w:w="408" w:type="pct"/>
            <w:tcBorders>
              <w:top w:val="nil"/>
              <w:left w:val="nil"/>
              <w:bottom w:val="nil"/>
              <w:right w:val="single" w:sz="8" w:space="0" w:color="auto"/>
            </w:tcBorders>
            <w:shd w:val="clear" w:color="auto" w:fill="auto"/>
            <w:noWrap/>
            <w:vAlign w:val="center"/>
          </w:tcPr>
          <w:p w14:paraId="2A5CA42F" w14:textId="77777777" w:rsidR="00E72FBB" w:rsidRPr="00E72FBB" w:rsidRDefault="00E72FBB" w:rsidP="00E72FBB">
            <w:pPr>
              <w:jc w:val="center"/>
              <w:rPr>
                <w:lang w:val="es-CR"/>
              </w:rPr>
            </w:pPr>
            <w:r w:rsidRPr="00E72FBB">
              <w:rPr>
                <w:lang w:val="es-CR"/>
              </w:rPr>
              <w:t>10</w:t>
            </w:r>
          </w:p>
        </w:tc>
        <w:tc>
          <w:tcPr>
            <w:tcW w:w="408" w:type="pct"/>
            <w:tcBorders>
              <w:top w:val="nil"/>
              <w:left w:val="nil"/>
              <w:bottom w:val="nil"/>
              <w:right w:val="single" w:sz="8" w:space="0" w:color="auto"/>
            </w:tcBorders>
            <w:shd w:val="clear" w:color="auto" w:fill="auto"/>
            <w:noWrap/>
            <w:vAlign w:val="center"/>
          </w:tcPr>
          <w:p w14:paraId="3F1367E8" w14:textId="77777777" w:rsidR="00E72FBB" w:rsidRPr="00E72FBB" w:rsidRDefault="00E72FBB" w:rsidP="00E72FBB">
            <w:pPr>
              <w:jc w:val="center"/>
              <w:rPr>
                <w:lang w:val="es-CR"/>
              </w:rPr>
            </w:pPr>
            <w:r w:rsidRPr="00E72FBB">
              <w:rPr>
                <w:lang w:val="es-CR"/>
              </w:rPr>
              <w:t>41</w:t>
            </w:r>
          </w:p>
        </w:tc>
        <w:tc>
          <w:tcPr>
            <w:tcW w:w="410" w:type="pct"/>
            <w:tcBorders>
              <w:top w:val="nil"/>
              <w:left w:val="nil"/>
              <w:bottom w:val="nil"/>
              <w:right w:val="nil"/>
            </w:tcBorders>
            <w:shd w:val="clear" w:color="auto" w:fill="auto"/>
            <w:noWrap/>
            <w:vAlign w:val="center"/>
          </w:tcPr>
          <w:p w14:paraId="6685F809" w14:textId="77777777" w:rsidR="00E72FBB" w:rsidRPr="00E72FBB" w:rsidRDefault="00E72FBB" w:rsidP="00E72FBB">
            <w:pPr>
              <w:jc w:val="center"/>
              <w:rPr>
                <w:lang w:val="es-CR"/>
              </w:rPr>
            </w:pPr>
            <w:r w:rsidRPr="00E72FBB">
              <w:rPr>
                <w:lang w:val="es-CR"/>
              </w:rPr>
              <w:t>19</w:t>
            </w:r>
          </w:p>
        </w:tc>
      </w:tr>
      <w:tr w:rsidR="00E72FBB" w:rsidRPr="00E72FBB" w14:paraId="169FD2CD" w14:textId="77777777" w:rsidTr="00796A37">
        <w:trPr>
          <w:trHeight w:val="255"/>
          <w:jc w:val="center"/>
        </w:trPr>
        <w:tc>
          <w:tcPr>
            <w:tcW w:w="2834" w:type="pct"/>
            <w:tcBorders>
              <w:top w:val="nil"/>
              <w:left w:val="nil"/>
              <w:bottom w:val="nil"/>
              <w:right w:val="single" w:sz="8" w:space="0" w:color="auto"/>
            </w:tcBorders>
            <w:shd w:val="clear" w:color="auto" w:fill="auto"/>
            <w:noWrap/>
            <w:vAlign w:val="center"/>
            <w:hideMark/>
          </w:tcPr>
          <w:p w14:paraId="7C384A24" w14:textId="77777777" w:rsidR="00E72FBB" w:rsidRPr="00E72FBB" w:rsidRDefault="00E72FBB" w:rsidP="00E72FBB">
            <w:pPr>
              <w:rPr>
                <w:lang w:val="es-CR"/>
              </w:rPr>
            </w:pPr>
            <w:r w:rsidRPr="00E72FBB">
              <w:rPr>
                <w:lang w:val="es-CR"/>
              </w:rPr>
              <w:t xml:space="preserve">Apelación de </w:t>
            </w:r>
            <w:proofErr w:type="spellStart"/>
            <w:r w:rsidRPr="00E72FBB">
              <w:rPr>
                <w:lang w:val="es-CR"/>
              </w:rPr>
              <w:t>auto-sentencia</w:t>
            </w:r>
            <w:proofErr w:type="spellEnd"/>
          </w:p>
        </w:tc>
        <w:tc>
          <w:tcPr>
            <w:tcW w:w="533" w:type="pct"/>
            <w:tcBorders>
              <w:top w:val="nil"/>
              <w:left w:val="nil"/>
              <w:bottom w:val="nil"/>
              <w:right w:val="single" w:sz="8" w:space="0" w:color="auto"/>
            </w:tcBorders>
            <w:shd w:val="clear" w:color="auto" w:fill="auto"/>
            <w:noWrap/>
            <w:vAlign w:val="center"/>
            <w:hideMark/>
          </w:tcPr>
          <w:p w14:paraId="168132FA" w14:textId="77777777" w:rsidR="00E72FBB" w:rsidRPr="00E72FBB" w:rsidRDefault="00E72FBB" w:rsidP="00E72FBB">
            <w:pPr>
              <w:jc w:val="center"/>
              <w:rPr>
                <w:lang w:val="es-CR"/>
              </w:rPr>
            </w:pPr>
            <w:r w:rsidRPr="00E72FBB">
              <w:rPr>
                <w:lang w:val="es-CR"/>
              </w:rPr>
              <w:t>20</w:t>
            </w:r>
          </w:p>
        </w:tc>
        <w:tc>
          <w:tcPr>
            <w:tcW w:w="408" w:type="pct"/>
            <w:tcBorders>
              <w:top w:val="nil"/>
              <w:left w:val="nil"/>
              <w:bottom w:val="nil"/>
              <w:right w:val="single" w:sz="8" w:space="0" w:color="auto"/>
            </w:tcBorders>
            <w:shd w:val="clear" w:color="auto" w:fill="auto"/>
            <w:noWrap/>
            <w:vAlign w:val="center"/>
          </w:tcPr>
          <w:p w14:paraId="758D69DF" w14:textId="77777777" w:rsidR="00E72FBB" w:rsidRPr="00E72FBB" w:rsidRDefault="00E72FBB" w:rsidP="00E72FBB">
            <w:pPr>
              <w:jc w:val="center"/>
              <w:rPr>
                <w:lang w:val="es-CR"/>
              </w:rPr>
            </w:pPr>
            <w:r w:rsidRPr="00E72FBB">
              <w:rPr>
                <w:lang w:val="es-CR"/>
              </w:rPr>
              <w:t>47</w:t>
            </w:r>
          </w:p>
        </w:tc>
        <w:tc>
          <w:tcPr>
            <w:tcW w:w="408" w:type="pct"/>
            <w:tcBorders>
              <w:top w:val="nil"/>
              <w:left w:val="nil"/>
              <w:bottom w:val="nil"/>
              <w:right w:val="single" w:sz="8" w:space="0" w:color="auto"/>
            </w:tcBorders>
            <w:shd w:val="clear" w:color="auto" w:fill="auto"/>
            <w:noWrap/>
            <w:vAlign w:val="center"/>
          </w:tcPr>
          <w:p w14:paraId="4D239409" w14:textId="77777777" w:rsidR="00E72FBB" w:rsidRPr="00E72FBB" w:rsidRDefault="00E72FBB" w:rsidP="00E72FBB">
            <w:pPr>
              <w:jc w:val="center"/>
              <w:rPr>
                <w:lang w:val="es-CR"/>
              </w:rPr>
            </w:pPr>
            <w:r w:rsidRPr="00E72FBB">
              <w:rPr>
                <w:lang w:val="es-CR"/>
              </w:rPr>
              <w:t>42</w:t>
            </w:r>
          </w:p>
        </w:tc>
        <w:tc>
          <w:tcPr>
            <w:tcW w:w="408" w:type="pct"/>
            <w:tcBorders>
              <w:top w:val="nil"/>
              <w:left w:val="nil"/>
              <w:bottom w:val="nil"/>
              <w:right w:val="single" w:sz="8" w:space="0" w:color="auto"/>
            </w:tcBorders>
            <w:shd w:val="clear" w:color="auto" w:fill="auto"/>
            <w:noWrap/>
            <w:vAlign w:val="center"/>
          </w:tcPr>
          <w:p w14:paraId="68F2F934" w14:textId="77777777" w:rsidR="00E72FBB" w:rsidRPr="00E72FBB" w:rsidRDefault="00E72FBB" w:rsidP="00E72FBB">
            <w:pPr>
              <w:jc w:val="center"/>
              <w:rPr>
                <w:lang w:val="es-CR"/>
              </w:rPr>
            </w:pPr>
            <w:r w:rsidRPr="00E72FBB">
              <w:rPr>
                <w:lang w:val="es-CR"/>
              </w:rPr>
              <w:t>36</w:t>
            </w:r>
          </w:p>
        </w:tc>
        <w:tc>
          <w:tcPr>
            <w:tcW w:w="410" w:type="pct"/>
            <w:tcBorders>
              <w:top w:val="nil"/>
              <w:left w:val="nil"/>
              <w:bottom w:val="nil"/>
              <w:right w:val="nil"/>
            </w:tcBorders>
            <w:shd w:val="clear" w:color="auto" w:fill="auto"/>
            <w:noWrap/>
            <w:vAlign w:val="center"/>
          </w:tcPr>
          <w:p w14:paraId="4C4F3B39" w14:textId="77777777" w:rsidR="00E72FBB" w:rsidRPr="00E72FBB" w:rsidRDefault="00E72FBB" w:rsidP="00E72FBB">
            <w:pPr>
              <w:jc w:val="center"/>
              <w:rPr>
                <w:lang w:val="es-CR"/>
              </w:rPr>
            </w:pPr>
            <w:r w:rsidRPr="00E72FBB">
              <w:rPr>
                <w:lang w:val="es-CR"/>
              </w:rPr>
              <w:t>6</w:t>
            </w:r>
          </w:p>
        </w:tc>
      </w:tr>
      <w:tr w:rsidR="00E72FBB" w:rsidRPr="00E72FBB" w14:paraId="3901446C" w14:textId="77777777" w:rsidTr="00796A37">
        <w:trPr>
          <w:trHeight w:val="255"/>
          <w:jc w:val="center"/>
        </w:trPr>
        <w:tc>
          <w:tcPr>
            <w:tcW w:w="2834" w:type="pct"/>
            <w:tcBorders>
              <w:top w:val="nil"/>
              <w:left w:val="nil"/>
              <w:bottom w:val="nil"/>
              <w:right w:val="single" w:sz="8" w:space="0" w:color="auto"/>
            </w:tcBorders>
            <w:shd w:val="clear" w:color="auto" w:fill="auto"/>
            <w:noWrap/>
            <w:vAlign w:val="center"/>
            <w:hideMark/>
          </w:tcPr>
          <w:p w14:paraId="0C66B4D4" w14:textId="77777777" w:rsidR="00E72FBB" w:rsidRPr="00E72FBB" w:rsidRDefault="00E72FBB" w:rsidP="00E72FBB">
            <w:pPr>
              <w:rPr>
                <w:lang w:val="es-CR"/>
              </w:rPr>
            </w:pPr>
            <w:r w:rsidRPr="00E72FBB">
              <w:rPr>
                <w:lang w:val="es-CR"/>
              </w:rPr>
              <w:t>Apelación de sentencia (suspensión)</w:t>
            </w:r>
          </w:p>
        </w:tc>
        <w:tc>
          <w:tcPr>
            <w:tcW w:w="533" w:type="pct"/>
            <w:tcBorders>
              <w:top w:val="nil"/>
              <w:left w:val="nil"/>
              <w:bottom w:val="nil"/>
              <w:right w:val="single" w:sz="8" w:space="0" w:color="auto"/>
            </w:tcBorders>
            <w:shd w:val="clear" w:color="auto" w:fill="auto"/>
            <w:noWrap/>
            <w:vAlign w:val="center"/>
            <w:hideMark/>
          </w:tcPr>
          <w:p w14:paraId="5B33DEE3" w14:textId="77777777" w:rsidR="00E72FBB" w:rsidRPr="00E72FBB" w:rsidRDefault="00E72FBB" w:rsidP="00E72FBB">
            <w:pPr>
              <w:jc w:val="center"/>
              <w:rPr>
                <w:lang w:val="es-CR"/>
              </w:rPr>
            </w:pPr>
            <w:r w:rsidRPr="00E72FBB">
              <w:rPr>
                <w:lang w:val="es-CR"/>
              </w:rPr>
              <w:t>0</w:t>
            </w:r>
          </w:p>
        </w:tc>
        <w:tc>
          <w:tcPr>
            <w:tcW w:w="408" w:type="pct"/>
            <w:tcBorders>
              <w:top w:val="nil"/>
              <w:left w:val="nil"/>
              <w:bottom w:val="nil"/>
              <w:right w:val="single" w:sz="8" w:space="0" w:color="auto"/>
            </w:tcBorders>
            <w:shd w:val="clear" w:color="auto" w:fill="auto"/>
            <w:noWrap/>
            <w:vAlign w:val="center"/>
          </w:tcPr>
          <w:p w14:paraId="6FFA9B4E" w14:textId="77777777" w:rsidR="00E72FBB" w:rsidRPr="00E72FBB" w:rsidRDefault="00E72FBB" w:rsidP="00E72FBB">
            <w:pPr>
              <w:jc w:val="center"/>
              <w:rPr>
                <w:lang w:val="es-CR"/>
              </w:rPr>
            </w:pPr>
            <w:r w:rsidRPr="00E72FBB">
              <w:rPr>
                <w:lang w:val="es-CR"/>
              </w:rPr>
              <w:t>0</w:t>
            </w:r>
          </w:p>
        </w:tc>
        <w:tc>
          <w:tcPr>
            <w:tcW w:w="408" w:type="pct"/>
            <w:tcBorders>
              <w:top w:val="nil"/>
              <w:left w:val="nil"/>
              <w:bottom w:val="nil"/>
              <w:right w:val="single" w:sz="8" w:space="0" w:color="auto"/>
            </w:tcBorders>
            <w:shd w:val="clear" w:color="auto" w:fill="auto"/>
            <w:noWrap/>
            <w:vAlign w:val="center"/>
          </w:tcPr>
          <w:p w14:paraId="7C24EE4D" w14:textId="77777777" w:rsidR="00E72FBB" w:rsidRPr="00E72FBB" w:rsidRDefault="00E72FBB" w:rsidP="00E72FBB">
            <w:pPr>
              <w:jc w:val="center"/>
              <w:rPr>
                <w:lang w:val="es-CR"/>
              </w:rPr>
            </w:pPr>
            <w:r w:rsidRPr="00E72FBB">
              <w:rPr>
                <w:lang w:val="es-CR"/>
              </w:rPr>
              <w:t>0</w:t>
            </w:r>
          </w:p>
        </w:tc>
        <w:tc>
          <w:tcPr>
            <w:tcW w:w="408" w:type="pct"/>
            <w:tcBorders>
              <w:top w:val="nil"/>
              <w:left w:val="nil"/>
              <w:bottom w:val="nil"/>
              <w:right w:val="single" w:sz="8" w:space="0" w:color="auto"/>
            </w:tcBorders>
            <w:shd w:val="clear" w:color="auto" w:fill="auto"/>
            <w:noWrap/>
            <w:vAlign w:val="center"/>
          </w:tcPr>
          <w:p w14:paraId="2FD700A0" w14:textId="77777777" w:rsidR="00E72FBB" w:rsidRPr="00E72FBB" w:rsidRDefault="00E72FBB" w:rsidP="00E72FBB">
            <w:pPr>
              <w:jc w:val="center"/>
              <w:rPr>
                <w:lang w:val="es-CR"/>
              </w:rPr>
            </w:pPr>
            <w:r w:rsidRPr="00E72FBB">
              <w:rPr>
                <w:lang w:val="es-CR"/>
              </w:rPr>
              <w:t>4</w:t>
            </w:r>
          </w:p>
        </w:tc>
        <w:tc>
          <w:tcPr>
            <w:tcW w:w="410" w:type="pct"/>
            <w:tcBorders>
              <w:top w:val="nil"/>
              <w:left w:val="nil"/>
              <w:bottom w:val="nil"/>
              <w:right w:val="nil"/>
            </w:tcBorders>
            <w:shd w:val="clear" w:color="auto" w:fill="auto"/>
            <w:noWrap/>
            <w:vAlign w:val="center"/>
          </w:tcPr>
          <w:p w14:paraId="663FCF51" w14:textId="77777777" w:rsidR="00E72FBB" w:rsidRPr="00E72FBB" w:rsidRDefault="00E72FBB" w:rsidP="00E72FBB">
            <w:pPr>
              <w:jc w:val="center"/>
              <w:rPr>
                <w:lang w:val="es-CR"/>
              </w:rPr>
            </w:pPr>
            <w:r w:rsidRPr="00E72FBB">
              <w:rPr>
                <w:lang w:val="es-CR"/>
              </w:rPr>
              <w:t>0</w:t>
            </w:r>
          </w:p>
        </w:tc>
      </w:tr>
      <w:tr w:rsidR="00E72FBB" w:rsidRPr="00E72FBB" w14:paraId="4D85B57A" w14:textId="77777777" w:rsidTr="00796A37">
        <w:trPr>
          <w:trHeight w:val="255"/>
          <w:jc w:val="center"/>
        </w:trPr>
        <w:tc>
          <w:tcPr>
            <w:tcW w:w="2834" w:type="pct"/>
            <w:tcBorders>
              <w:top w:val="nil"/>
              <w:left w:val="nil"/>
              <w:bottom w:val="nil"/>
              <w:right w:val="single" w:sz="8" w:space="0" w:color="auto"/>
            </w:tcBorders>
            <w:shd w:val="clear" w:color="auto" w:fill="auto"/>
            <w:noWrap/>
            <w:vAlign w:val="center"/>
            <w:hideMark/>
          </w:tcPr>
          <w:p w14:paraId="00AAAF97" w14:textId="77777777" w:rsidR="00E72FBB" w:rsidRPr="00E72FBB" w:rsidRDefault="00E72FBB" w:rsidP="00E72FBB">
            <w:pPr>
              <w:rPr>
                <w:lang w:val="es-CR"/>
              </w:rPr>
            </w:pPr>
            <w:r w:rsidRPr="00E72FBB">
              <w:rPr>
                <w:lang w:val="es-CR"/>
              </w:rPr>
              <w:lastRenderedPageBreak/>
              <w:t>Otro tipo de sentencia</w:t>
            </w:r>
          </w:p>
        </w:tc>
        <w:tc>
          <w:tcPr>
            <w:tcW w:w="533" w:type="pct"/>
            <w:tcBorders>
              <w:top w:val="nil"/>
              <w:left w:val="nil"/>
              <w:bottom w:val="nil"/>
              <w:right w:val="single" w:sz="8" w:space="0" w:color="auto"/>
            </w:tcBorders>
            <w:shd w:val="clear" w:color="auto" w:fill="auto"/>
            <w:noWrap/>
            <w:vAlign w:val="center"/>
            <w:hideMark/>
          </w:tcPr>
          <w:p w14:paraId="2F1EEADB" w14:textId="77777777" w:rsidR="00E72FBB" w:rsidRPr="00E72FBB" w:rsidRDefault="00E72FBB" w:rsidP="00E72FBB">
            <w:pPr>
              <w:jc w:val="center"/>
              <w:rPr>
                <w:lang w:val="es-CR"/>
              </w:rPr>
            </w:pPr>
            <w:r w:rsidRPr="00E72FBB">
              <w:rPr>
                <w:lang w:val="es-CR"/>
              </w:rPr>
              <w:t>22</w:t>
            </w:r>
          </w:p>
        </w:tc>
        <w:tc>
          <w:tcPr>
            <w:tcW w:w="408" w:type="pct"/>
            <w:tcBorders>
              <w:top w:val="nil"/>
              <w:left w:val="nil"/>
              <w:bottom w:val="nil"/>
              <w:right w:val="single" w:sz="8" w:space="0" w:color="auto"/>
            </w:tcBorders>
            <w:shd w:val="clear" w:color="auto" w:fill="auto"/>
            <w:noWrap/>
            <w:vAlign w:val="center"/>
          </w:tcPr>
          <w:p w14:paraId="50249379" w14:textId="77777777" w:rsidR="00E72FBB" w:rsidRPr="00E72FBB" w:rsidRDefault="00E72FBB" w:rsidP="00E72FBB">
            <w:pPr>
              <w:jc w:val="center"/>
              <w:rPr>
                <w:lang w:val="es-CR"/>
              </w:rPr>
            </w:pPr>
            <w:r w:rsidRPr="00E72FBB">
              <w:rPr>
                <w:lang w:val="es-CR"/>
              </w:rPr>
              <w:t>2</w:t>
            </w:r>
          </w:p>
        </w:tc>
        <w:tc>
          <w:tcPr>
            <w:tcW w:w="408" w:type="pct"/>
            <w:tcBorders>
              <w:top w:val="nil"/>
              <w:left w:val="nil"/>
              <w:bottom w:val="nil"/>
              <w:right w:val="single" w:sz="8" w:space="0" w:color="auto"/>
            </w:tcBorders>
            <w:shd w:val="clear" w:color="auto" w:fill="auto"/>
            <w:noWrap/>
            <w:vAlign w:val="center"/>
          </w:tcPr>
          <w:p w14:paraId="263A6BFA" w14:textId="77777777" w:rsidR="00E72FBB" w:rsidRPr="00E72FBB" w:rsidRDefault="00E72FBB" w:rsidP="00E72FBB">
            <w:pPr>
              <w:jc w:val="center"/>
              <w:rPr>
                <w:lang w:val="es-CR"/>
              </w:rPr>
            </w:pPr>
            <w:r w:rsidRPr="00E72FBB">
              <w:rPr>
                <w:lang w:val="es-CR"/>
              </w:rPr>
              <w:t>0</w:t>
            </w:r>
          </w:p>
        </w:tc>
        <w:tc>
          <w:tcPr>
            <w:tcW w:w="408" w:type="pct"/>
            <w:tcBorders>
              <w:top w:val="nil"/>
              <w:left w:val="nil"/>
              <w:bottom w:val="nil"/>
              <w:right w:val="single" w:sz="8" w:space="0" w:color="auto"/>
            </w:tcBorders>
            <w:shd w:val="clear" w:color="auto" w:fill="auto"/>
            <w:noWrap/>
            <w:vAlign w:val="center"/>
          </w:tcPr>
          <w:p w14:paraId="2A4D1DE7" w14:textId="77777777" w:rsidR="00E72FBB" w:rsidRPr="00E72FBB" w:rsidRDefault="00E72FBB" w:rsidP="00E72FBB">
            <w:pPr>
              <w:jc w:val="center"/>
              <w:rPr>
                <w:lang w:val="es-CR"/>
              </w:rPr>
            </w:pPr>
            <w:r w:rsidRPr="00E72FBB">
              <w:rPr>
                <w:lang w:val="es-CR"/>
              </w:rPr>
              <w:t>2</w:t>
            </w:r>
          </w:p>
        </w:tc>
        <w:tc>
          <w:tcPr>
            <w:tcW w:w="410" w:type="pct"/>
            <w:tcBorders>
              <w:top w:val="nil"/>
              <w:left w:val="nil"/>
              <w:bottom w:val="nil"/>
              <w:right w:val="nil"/>
            </w:tcBorders>
            <w:shd w:val="clear" w:color="auto" w:fill="auto"/>
            <w:noWrap/>
            <w:vAlign w:val="center"/>
          </w:tcPr>
          <w:p w14:paraId="6B80F6B7" w14:textId="77777777" w:rsidR="00E72FBB" w:rsidRPr="00E72FBB" w:rsidRDefault="00E72FBB" w:rsidP="00E72FBB">
            <w:pPr>
              <w:jc w:val="center"/>
              <w:rPr>
                <w:lang w:val="es-CR"/>
              </w:rPr>
            </w:pPr>
            <w:r w:rsidRPr="00E72FBB">
              <w:rPr>
                <w:lang w:val="es-CR"/>
              </w:rPr>
              <w:t>7</w:t>
            </w:r>
          </w:p>
        </w:tc>
      </w:tr>
      <w:tr w:rsidR="00E72FBB" w:rsidRPr="00E72FBB" w14:paraId="63A1B106" w14:textId="77777777" w:rsidTr="00796A37">
        <w:trPr>
          <w:trHeight w:val="267"/>
          <w:jc w:val="center"/>
        </w:trPr>
        <w:tc>
          <w:tcPr>
            <w:tcW w:w="2834" w:type="pct"/>
            <w:tcBorders>
              <w:top w:val="nil"/>
              <w:left w:val="nil"/>
              <w:bottom w:val="single" w:sz="8" w:space="0" w:color="auto"/>
              <w:right w:val="single" w:sz="8" w:space="0" w:color="auto"/>
            </w:tcBorders>
            <w:shd w:val="clear" w:color="auto" w:fill="auto"/>
            <w:noWrap/>
            <w:vAlign w:val="center"/>
            <w:hideMark/>
          </w:tcPr>
          <w:p w14:paraId="1D8FF1D9" w14:textId="77777777" w:rsidR="00E72FBB" w:rsidRPr="00E72FBB" w:rsidRDefault="00E72FBB" w:rsidP="00E72FBB">
            <w:pPr>
              <w:rPr>
                <w:lang w:val="es-CR"/>
              </w:rPr>
            </w:pPr>
            <w:r w:rsidRPr="00E72FBB">
              <w:rPr>
                <w:lang w:val="es-CR"/>
              </w:rPr>
              <w:t>Incidente de Nulidad</w:t>
            </w:r>
          </w:p>
        </w:tc>
        <w:tc>
          <w:tcPr>
            <w:tcW w:w="533" w:type="pct"/>
            <w:tcBorders>
              <w:top w:val="nil"/>
              <w:left w:val="nil"/>
              <w:bottom w:val="single" w:sz="8" w:space="0" w:color="auto"/>
              <w:right w:val="single" w:sz="8" w:space="0" w:color="auto"/>
            </w:tcBorders>
            <w:shd w:val="clear" w:color="auto" w:fill="auto"/>
            <w:noWrap/>
            <w:vAlign w:val="center"/>
            <w:hideMark/>
          </w:tcPr>
          <w:p w14:paraId="363DD438" w14:textId="77777777" w:rsidR="00E72FBB" w:rsidRPr="00E72FBB" w:rsidRDefault="00E72FBB" w:rsidP="00E72FBB">
            <w:pPr>
              <w:jc w:val="center"/>
              <w:rPr>
                <w:lang w:val="es-CR"/>
              </w:rPr>
            </w:pPr>
            <w:r w:rsidRPr="00E72FBB">
              <w:rPr>
                <w:lang w:val="es-CR"/>
              </w:rPr>
              <w:t>0</w:t>
            </w:r>
          </w:p>
        </w:tc>
        <w:tc>
          <w:tcPr>
            <w:tcW w:w="408" w:type="pct"/>
            <w:tcBorders>
              <w:top w:val="nil"/>
              <w:left w:val="nil"/>
              <w:bottom w:val="single" w:sz="8" w:space="0" w:color="auto"/>
              <w:right w:val="single" w:sz="8" w:space="0" w:color="auto"/>
            </w:tcBorders>
            <w:shd w:val="clear" w:color="auto" w:fill="auto"/>
            <w:noWrap/>
            <w:vAlign w:val="center"/>
            <w:hideMark/>
          </w:tcPr>
          <w:p w14:paraId="7D033FA2" w14:textId="77777777" w:rsidR="00E72FBB" w:rsidRPr="00E72FBB" w:rsidRDefault="00E72FBB" w:rsidP="00E72FBB">
            <w:pPr>
              <w:jc w:val="center"/>
              <w:rPr>
                <w:lang w:val="es-CR"/>
              </w:rPr>
            </w:pPr>
            <w:r w:rsidRPr="00E72FBB">
              <w:rPr>
                <w:lang w:val="es-CR"/>
              </w:rPr>
              <w:t>0</w:t>
            </w:r>
          </w:p>
        </w:tc>
        <w:tc>
          <w:tcPr>
            <w:tcW w:w="408" w:type="pct"/>
            <w:tcBorders>
              <w:top w:val="nil"/>
              <w:left w:val="nil"/>
              <w:bottom w:val="single" w:sz="8" w:space="0" w:color="auto"/>
              <w:right w:val="single" w:sz="8" w:space="0" w:color="auto"/>
            </w:tcBorders>
            <w:shd w:val="clear" w:color="auto" w:fill="auto"/>
            <w:noWrap/>
            <w:vAlign w:val="center"/>
            <w:hideMark/>
          </w:tcPr>
          <w:p w14:paraId="00AD1B26" w14:textId="77777777" w:rsidR="00E72FBB" w:rsidRPr="00E72FBB" w:rsidRDefault="00E72FBB" w:rsidP="00E72FBB">
            <w:pPr>
              <w:jc w:val="center"/>
              <w:rPr>
                <w:lang w:val="es-CR"/>
              </w:rPr>
            </w:pPr>
            <w:r w:rsidRPr="00E72FBB">
              <w:rPr>
                <w:lang w:val="es-CR"/>
              </w:rPr>
              <w:t>0</w:t>
            </w:r>
          </w:p>
        </w:tc>
        <w:tc>
          <w:tcPr>
            <w:tcW w:w="408" w:type="pct"/>
            <w:tcBorders>
              <w:top w:val="nil"/>
              <w:left w:val="nil"/>
              <w:bottom w:val="single" w:sz="8" w:space="0" w:color="auto"/>
              <w:right w:val="single" w:sz="8" w:space="0" w:color="auto"/>
            </w:tcBorders>
            <w:shd w:val="clear" w:color="auto" w:fill="auto"/>
            <w:noWrap/>
            <w:vAlign w:val="center"/>
            <w:hideMark/>
          </w:tcPr>
          <w:p w14:paraId="0BF7267F" w14:textId="77777777" w:rsidR="00E72FBB" w:rsidRPr="00E72FBB" w:rsidRDefault="00E72FBB" w:rsidP="00E72FBB">
            <w:pPr>
              <w:jc w:val="center"/>
              <w:rPr>
                <w:lang w:val="es-CR"/>
              </w:rPr>
            </w:pPr>
            <w:r w:rsidRPr="00E72FBB">
              <w:rPr>
                <w:lang w:val="es-CR"/>
              </w:rPr>
              <w:t>0</w:t>
            </w:r>
          </w:p>
        </w:tc>
        <w:tc>
          <w:tcPr>
            <w:tcW w:w="410" w:type="pct"/>
            <w:tcBorders>
              <w:top w:val="nil"/>
              <w:left w:val="nil"/>
              <w:bottom w:val="single" w:sz="8" w:space="0" w:color="auto"/>
              <w:right w:val="nil"/>
            </w:tcBorders>
            <w:shd w:val="clear" w:color="auto" w:fill="auto"/>
            <w:noWrap/>
            <w:vAlign w:val="center"/>
            <w:hideMark/>
          </w:tcPr>
          <w:p w14:paraId="238C97A1" w14:textId="77777777" w:rsidR="00E72FBB" w:rsidRPr="00E72FBB" w:rsidRDefault="00E72FBB" w:rsidP="00E72FBB">
            <w:pPr>
              <w:jc w:val="center"/>
              <w:rPr>
                <w:lang w:val="es-CR"/>
              </w:rPr>
            </w:pPr>
            <w:r w:rsidRPr="00E72FBB">
              <w:rPr>
                <w:lang w:val="es-CR"/>
              </w:rPr>
              <w:t>1</w:t>
            </w:r>
          </w:p>
        </w:tc>
      </w:tr>
      <w:tr w:rsidR="00E72FBB" w:rsidRPr="00E72FBB" w14:paraId="3488C6AC" w14:textId="77777777" w:rsidTr="00796A37">
        <w:trPr>
          <w:trHeight w:val="206"/>
          <w:jc w:val="center"/>
        </w:trPr>
        <w:tc>
          <w:tcPr>
            <w:tcW w:w="5000" w:type="pct"/>
            <w:gridSpan w:val="6"/>
            <w:tcBorders>
              <w:top w:val="single" w:sz="8" w:space="0" w:color="auto"/>
              <w:left w:val="nil"/>
              <w:bottom w:val="nil"/>
              <w:right w:val="nil"/>
            </w:tcBorders>
            <w:shd w:val="clear" w:color="auto" w:fill="auto"/>
            <w:vAlign w:val="center"/>
            <w:hideMark/>
          </w:tcPr>
          <w:p w14:paraId="4D1117D8" w14:textId="77777777" w:rsidR="00E72FBB" w:rsidRPr="00E72FBB" w:rsidRDefault="00E72FBB" w:rsidP="00E72FBB">
            <w:pPr>
              <w:ind w:left="851" w:right="851" w:firstLine="709"/>
              <w:rPr>
                <w:lang w:val="es-CR"/>
              </w:rPr>
            </w:pPr>
            <w:r w:rsidRPr="00E72FBB">
              <w:rPr>
                <w:lang w:val="es-CR"/>
              </w:rPr>
              <w:t>Fuente: Subproceso Estadística, Dirección de Planificación.</w:t>
            </w:r>
          </w:p>
          <w:p w14:paraId="23CCA7C4" w14:textId="77777777" w:rsidR="00E72FBB" w:rsidRPr="00E72FBB" w:rsidRDefault="00E72FBB" w:rsidP="00E72FBB">
            <w:pPr>
              <w:ind w:left="851" w:right="851" w:firstLine="709"/>
              <w:rPr>
                <w:lang w:val="es-CR"/>
              </w:rPr>
            </w:pPr>
          </w:p>
          <w:p w14:paraId="7D4CCC10" w14:textId="0586C5C7" w:rsidR="00E72FBB" w:rsidRDefault="00E72FBB" w:rsidP="00E72FBB">
            <w:pPr>
              <w:ind w:left="851" w:right="851" w:firstLine="709"/>
              <w:jc w:val="both"/>
              <w:rPr>
                <w:lang w:val="es-CR"/>
              </w:rPr>
            </w:pPr>
            <w:r w:rsidRPr="00E72FBB">
              <w:rPr>
                <w:lang w:val="es-CR"/>
              </w:rPr>
              <w:t>Las apelaciones de sentencias relacionadas a procesos disciplinarios constituyen la carga más representativa (55.8%) para este Tribunal, visto de otra forma; uno de cada dos asuntos tramitados en 2019 está relacionado con estos procesos. Aunado a lo anterior, la cifra ingresada por este concepto se incrementó notablemente, al pasar de 54 a 121 apelaciones, en otras palabras, se duplicó en el término de un año, generando un precedente histórico con relación al ingreso de este tipo de apelaciones.</w:t>
            </w:r>
          </w:p>
          <w:p w14:paraId="1E5E058A" w14:textId="77777777" w:rsidR="00E72FBB" w:rsidRPr="00E72FBB" w:rsidRDefault="00E72FBB" w:rsidP="00E72FBB">
            <w:pPr>
              <w:ind w:left="851" w:right="851" w:firstLine="709"/>
              <w:jc w:val="both"/>
              <w:rPr>
                <w:lang w:val="es-CR"/>
              </w:rPr>
            </w:pPr>
          </w:p>
          <w:p w14:paraId="063D750E" w14:textId="180732FC" w:rsidR="00E72FBB" w:rsidRDefault="00E72FBB" w:rsidP="00E72FBB">
            <w:pPr>
              <w:ind w:left="851" w:right="851" w:firstLine="709"/>
              <w:jc w:val="both"/>
              <w:rPr>
                <w:lang w:val="es-CR"/>
              </w:rPr>
            </w:pPr>
            <w:r w:rsidRPr="00E72FBB">
              <w:rPr>
                <w:lang w:val="es-CR"/>
              </w:rPr>
              <w:t xml:space="preserve">Las </w:t>
            </w:r>
            <w:r w:rsidRPr="00E72FBB">
              <w:rPr>
                <w:i/>
                <w:iCs/>
                <w:lang w:val="es-CR"/>
              </w:rPr>
              <w:t>apelaciones de auto</w:t>
            </w:r>
            <w:r w:rsidRPr="00E72FBB">
              <w:rPr>
                <w:lang w:val="es-CR"/>
              </w:rPr>
              <w:t xml:space="preserve"> son segundas en frecuencia de ingreso con un total de 53 casos y un peso relativo del 24.4%. Para el período analizado mantiene un nivel muy similar al registrado en 2018.</w:t>
            </w:r>
          </w:p>
          <w:p w14:paraId="673BBBB2" w14:textId="77777777" w:rsidR="00E72FBB" w:rsidRPr="00E72FBB" w:rsidRDefault="00E72FBB" w:rsidP="00E72FBB">
            <w:pPr>
              <w:ind w:left="851" w:right="851" w:firstLine="709"/>
              <w:jc w:val="both"/>
              <w:rPr>
                <w:lang w:val="es-CR"/>
              </w:rPr>
            </w:pPr>
          </w:p>
          <w:p w14:paraId="7EC05BA5" w14:textId="77777777" w:rsidR="00E72FBB" w:rsidRPr="00E72FBB" w:rsidRDefault="00E72FBB" w:rsidP="00E72FBB">
            <w:pPr>
              <w:ind w:left="851" w:right="851" w:firstLine="709"/>
              <w:jc w:val="both"/>
              <w:rPr>
                <w:lang w:val="es-CR"/>
              </w:rPr>
            </w:pPr>
            <w:r w:rsidRPr="00E72FBB">
              <w:rPr>
                <w:lang w:val="es-CR"/>
              </w:rPr>
              <w:t xml:space="preserve">Las </w:t>
            </w:r>
            <w:r w:rsidRPr="00E72FBB">
              <w:rPr>
                <w:i/>
                <w:iCs/>
                <w:lang w:val="es-CR"/>
              </w:rPr>
              <w:t>apelaciones de sentencias,</w:t>
            </w:r>
            <w:r w:rsidRPr="00E72FBB">
              <w:rPr>
                <w:lang w:val="es-CR"/>
              </w:rPr>
              <w:t xml:space="preserve"> las </w:t>
            </w:r>
            <w:r w:rsidRPr="00E72FBB">
              <w:rPr>
                <w:i/>
                <w:iCs/>
                <w:lang w:val="es-CR"/>
              </w:rPr>
              <w:t>apelaciones por inadmisión y las apelaciones de auto sentencia,</w:t>
            </w:r>
            <w:r w:rsidRPr="00E72FBB">
              <w:rPr>
                <w:lang w:val="es-CR"/>
              </w:rPr>
              <w:t xml:space="preserve"> fueron los tres tipos de resolución que experimentaron mayores descensos, al registrar 22, 43 y 30 apelaciones menos respectivamente. </w:t>
            </w:r>
          </w:p>
        </w:tc>
      </w:tr>
    </w:tbl>
    <w:p w14:paraId="7E3A8687" w14:textId="77777777" w:rsidR="00E72FBB" w:rsidRPr="00E72FBB" w:rsidRDefault="00E72FBB" w:rsidP="00E72FBB">
      <w:pPr>
        <w:ind w:left="851" w:right="851" w:firstLine="709"/>
        <w:jc w:val="center"/>
        <w:rPr>
          <w:lang w:val="es-CR"/>
        </w:rPr>
      </w:pPr>
    </w:p>
    <w:p w14:paraId="2647E547" w14:textId="77777777" w:rsidR="00E72FBB" w:rsidRPr="00E72FBB" w:rsidRDefault="00E72FBB" w:rsidP="00E72FBB">
      <w:pPr>
        <w:ind w:left="851" w:right="851" w:firstLine="709"/>
        <w:jc w:val="center"/>
        <w:rPr>
          <w:lang w:val="es-CR"/>
        </w:rPr>
      </w:pPr>
    </w:p>
    <w:p w14:paraId="2F338E90" w14:textId="799C86CF" w:rsidR="00E72FBB" w:rsidRDefault="00E72FBB" w:rsidP="00A92191">
      <w:pPr>
        <w:numPr>
          <w:ilvl w:val="0"/>
          <w:numId w:val="28"/>
        </w:numPr>
        <w:suppressAutoHyphens w:val="0"/>
        <w:ind w:left="851" w:right="851" w:firstLine="709"/>
        <w:jc w:val="both"/>
        <w:rPr>
          <w:b/>
          <w:bCs/>
          <w:lang w:val="es-CR"/>
        </w:rPr>
      </w:pPr>
      <w:bookmarkStart w:id="65" w:name="_Toc11834861"/>
      <w:bookmarkStart w:id="66" w:name="_Toc60918734"/>
      <w:bookmarkStart w:id="67" w:name="_Toc60925331"/>
      <w:bookmarkStart w:id="68" w:name="_Toc60928548"/>
      <w:bookmarkStart w:id="69" w:name="_Toc60933127"/>
      <w:bookmarkStart w:id="70" w:name="_Hlk11745286"/>
      <w:r w:rsidRPr="00E72FBB">
        <w:rPr>
          <w:b/>
          <w:bCs/>
          <w:lang w:val="es-CR"/>
        </w:rPr>
        <w:t>CASOS TERMINADOS</w:t>
      </w:r>
      <w:bookmarkEnd w:id="65"/>
      <w:bookmarkEnd w:id="66"/>
      <w:bookmarkEnd w:id="67"/>
      <w:bookmarkEnd w:id="68"/>
      <w:bookmarkEnd w:id="69"/>
      <w:r w:rsidRPr="00E72FBB">
        <w:rPr>
          <w:b/>
          <w:bCs/>
          <w:lang w:val="es-CR"/>
        </w:rPr>
        <w:t xml:space="preserve"> </w:t>
      </w:r>
    </w:p>
    <w:p w14:paraId="04ECA9AA" w14:textId="77777777" w:rsidR="00E72FBB" w:rsidRPr="00E72FBB" w:rsidRDefault="00E72FBB" w:rsidP="00E72FBB">
      <w:pPr>
        <w:suppressAutoHyphens w:val="0"/>
        <w:ind w:left="1560" w:right="851"/>
        <w:jc w:val="both"/>
        <w:rPr>
          <w:b/>
          <w:bCs/>
          <w:lang w:val="es-CR"/>
        </w:rPr>
      </w:pPr>
    </w:p>
    <w:bookmarkEnd w:id="70"/>
    <w:p w14:paraId="67F105DF" w14:textId="77777777" w:rsidR="00E72FBB" w:rsidRPr="00E72FBB" w:rsidRDefault="00E72FBB" w:rsidP="00E72FBB">
      <w:pPr>
        <w:ind w:left="851" w:right="851" w:firstLine="709"/>
        <w:jc w:val="both"/>
        <w:rPr>
          <w:lang w:val="es-CR"/>
        </w:rPr>
      </w:pPr>
      <w:r w:rsidRPr="00E72FBB">
        <w:rPr>
          <w:lang w:val="es-CR"/>
        </w:rPr>
        <w:t xml:space="preserve">Durante el 2019 tiene lugar un segundo decrecimiento continuo en la productividad de este Tribunal, al pasar de 231 a 180 expedientes finalizados. Tal disminución coloca a la variable en su segundo peor escenario en cinco años, según se aprecia en la gráfica. </w:t>
      </w:r>
    </w:p>
    <w:p w14:paraId="247B3ADE" w14:textId="77777777" w:rsidR="00E72FBB" w:rsidRPr="00E72FBB" w:rsidRDefault="00E72FBB" w:rsidP="00E72FBB">
      <w:pPr>
        <w:pStyle w:val="Textoindependiente3"/>
        <w:ind w:right="-74"/>
        <w:jc w:val="center"/>
        <w:rPr>
          <w:rFonts w:ascii="Times New Roman" w:hAnsi="Times New Roman"/>
          <w:szCs w:val="24"/>
          <w:lang w:val="es-CR"/>
        </w:rPr>
      </w:pPr>
      <w:r w:rsidRPr="00E72FBB">
        <w:rPr>
          <w:rFonts w:ascii="Times New Roman" w:hAnsi="Times New Roman"/>
          <w:szCs w:val="24"/>
          <w:lang w:val="es-CR"/>
        </w:rPr>
        <w:t>Gráfico 9</w:t>
      </w:r>
    </w:p>
    <w:p w14:paraId="268E1DFB" w14:textId="77777777" w:rsidR="00E72FBB" w:rsidRPr="00E72FBB" w:rsidRDefault="00E72FBB" w:rsidP="00E72FBB">
      <w:pPr>
        <w:jc w:val="center"/>
        <w:rPr>
          <w:lang w:val="es-CR"/>
        </w:rPr>
      </w:pPr>
      <w:r w:rsidRPr="00E72FBB">
        <w:rPr>
          <w:noProof/>
          <w:lang w:val="es-CR" w:eastAsia="es-CR"/>
        </w:rPr>
        <w:lastRenderedPageBreak/>
        <w:drawing>
          <wp:inline distT="0" distB="0" distL="0" distR="0" wp14:anchorId="15B2AD55" wp14:editId="02B05772">
            <wp:extent cx="5363845" cy="2988945"/>
            <wp:effectExtent l="0" t="0" r="0" b="0"/>
            <wp:docPr id="184" name="Gráfico 18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520FD07" w14:textId="77777777" w:rsidR="00E72FBB" w:rsidRPr="00E72FBB" w:rsidRDefault="00E72FBB" w:rsidP="00E72FBB">
      <w:pPr>
        <w:jc w:val="center"/>
        <w:rPr>
          <w:lang w:val="es-CR"/>
        </w:rPr>
      </w:pPr>
    </w:p>
    <w:p w14:paraId="4D97BD06" w14:textId="77777777" w:rsidR="00E72FBB" w:rsidRPr="00E72FBB" w:rsidRDefault="00E72FBB" w:rsidP="00E72FBB">
      <w:pPr>
        <w:ind w:left="851" w:right="851" w:firstLine="709"/>
        <w:jc w:val="both"/>
        <w:rPr>
          <w:lang w:val="es-CR"/>
        </w:rPr>
      </w:pPr>
      <w:r w:rsidRPr="00E72FBB">
        <w:rPr>
          <w:lang w:val="es-CR"/>
        </w:rPr>
        <w:t>El grupo de fallos denominados de fondo, constituidos por resoluciones “</w:t>
      </w:r>
      <w:r w:rsidRPr="00E72FBB">
        <w:rPr>
          <w:i/>
          <w:iCs/>
          <w:lang w:val="es-CR"/>
        </w:rPr>
        <w:t>Confirmatorias, Anulatorias, Modificatorias y Revocatorias”</w:t>
      </w:r>
      <w:r w:rsidRPr="00E72FBB">
        <w:rPr>
          <w:lang w:val="es-CR"/>
        </w:rPr>
        <w:t xml:space="preserve">, registran una disminución del orden del 22.5% respecto al año anterior, siendo las </w:t>
      </w:r>
      <w:r w:rsidRPr="00E72FBB">
        <w:rPr>
          <w:i/>
          <w:iCs/>
          <w:lang w:val="es-CR"/>
        </w:rPr>
        <w:t xml:space="preserve">confirmatorias </w:t>
      </w:r>
      <w:r w:rsidRPr="00E72FBB">
        <w:rPr>
          <w:lang w:val="es-CR"/>
        </w:rPr>
        <w:t>el rubro más afectado con 27 resoluciones menos. Pese a esto, se puede apreciar como el mayor volumen de resoluciones se concentra sobre las “confirmatorias, las cuales comprenden poco más de la mitad de las sentencias que emite este Tribunal anualmente (52.2%)”.</w:t>
      </w:r>
    </w:p>
    <w:p w14:paraId="513B73F5" w14:textId="77777777" w:rsidR="00E72FBB" w:rsidRPr="00E72FBB" w:rsidRDefault="00E72FBB" w:rsidP="00E72FBB">
      <w:pPr>
        <w:ind w:left="851" w:right="851" w:firstLine="709"/>
        <w:jc w:val="both"/>
        <w:rPr>
          <w:lang w:val="es-CR"/>
        </w:rPr>
      </w:pPr>
    </w:p>
    <w:p w14:paraId="70DC639B" w14:textId="77777777" w:rsidR="00E72FBB" w:rsidRPr="00E72FBB" w:rsidRDefault="00E72FBB" w:rsidP="00E72FBB">
      <w:pPr>
        <w:ind w:left="851" w:right="851" w:firstLine="709"/>
        <w:jc w:val="both"/>
        <w:rPr>
          <w:lang w:val="es-CR"/>
        </w:rPr>
      </w:pPr>
      <w:r w:rsidRPr="00E72FBB">
        <w:rPr>
          <w:lang w:val="es-CR"/>
        </w:rPr>
        <w:t xml:space="preserve">Aquellas resoluciones que </w:t>
      </w:r>
      <w:r w:rsidRPr="00E72FBB">
        <w:rPr>
          <w:i/>
          <w:iCs/>
          <w:lang w:val="es-CR"/>
        </w:rPr>
        <w:t xml:space="preserve">anulan </w:t>
      </w:r>
      <w:r w:rsidRPr="00E72FBB">
        <w:rPr>
          <w:lang w:val="es-CR"/>
        </w:rPr>
        <w:t>las sentencias de primera instancia se ubican como segundas en importancia, con un volumen de 29 y un peso relativo del 16.1%.</w:t>
      </w:r>
    </w:p>
    <w:p w14:paraId="51E616D6" w14:textId="77777777" w:rsidR="00E72FBB" w:rsidRPr="00E72FBB" w:rsidRDefault="00E72FBB" w:rsidP="00E72FBB">
      <w:pPr>
        <w:jc w:val="both"/>
        <w:rPr>
          <w:lang w:val="es-CR"/>
        </w:rPr>
      </w:pPr>
    </w:p>
    <w:tbl>
      <w:tblPr>
        <w:tblW w:w="5000" w:type="pct"/>
        <w:jc w:val="center"/>
        <w:tblLook w:val="04A0" w:firstRow="1" w:lastRow="0" w:firstColumn="1" w:lastColumn="0" w:noHBand="0" w:noVBand="1"/>
      </w:tblPr>
      <w:tblGrid>
        <w:gridCol w:w="3356"/>
        <w:gridCol w:w="1237"/>
        <w:gridCol w:w="1202"/>
        <w:gridCol w:w="1202"/>
        <w:gridCol w:w="1202"/>
        <w:gridCol w:w="1206"/>
      </w:tblGrid>
      <w:tr w:rsidR="00E72FBB" w:rsidRPr="00E72FBB" w14:paraId="117A6CDF" w14:textId="77777777" w:rsidTr="00796A37">
        <w:trPr>
          <w:trHeight w:val="180"/>
          <w:jc w:val="center"/>
        </w:trPr>
        <w:tc>
          <w:tcPr>
            <w:tcW w:w="5000" w:type="pct"/>
            <w:gridSpan w:val="6"/>
            <w:tcBorders>
              <w:top w:val="nil"/>
              <w:left w:val="nil"/>
              <w:bottom w:val="nil"/>
              <w:right w:val="nil"/>
            </w:tcBorders>
            <w:shd w:val="clear" w:color="auto" w:fill="auto"/>
            <w:vAlign w:val="center"/>
            <w:hideMark/>
          </w:tcPr>
          <w:p w14:paraId="0306EE61" w14:textId="77777777" w:rsidR="00E72FBB" w:rsidRPr="00E72FBB" w:rsidRDefault="00E72FBB" w:rsidP="00E72FBB">
            <w:pPr>
              <w:jc w:val="center"/>
              <w:rPr>
                <w:bCs/>
                <w:lang w:val="es-CR"/>
              </w:rPr>
            </w:pPr>
            <w:r w:rsidRPr="00E72FBB">
              <w:rPr>
                <w:bCs/>
                <w:lang w:val="es-CR"/>
              </w:rPr>
              <w:t>Cuadro 9</w:t>
            </w:r>
          </w:p>
          <w:p w14:paraId="3BF3C286" w14:textId="77777777" w:rsidR="00E72FBB" w:rsidRPr="00E72FBB" w:rsidRDefault="00E72FBB" w:rsidP="00E72FBB">
            <w:pPr>
              <w:jc w:val="center"/>
              <w:rPr>
                <w:lang w:val="es-CR"/>
              </w:rPr>
            </w:pPr>
          </w:p>
        </w:tc>
      </w:tr>
      <w:tr w:rsidR="00E72FBB" w:rsidRPr="00E72FBB" w14:paraId="01BC4442" w14:textId="77777777" w:rsidTr="00796A37">
        <w:trPr>
          <w:trHeight w:val="360"/>
          <w:jc w:val="center"/>
        </w:trPr>
        <w:tc>
          <w:tcPr>
            <w:tcW w:w="5000" w:type="pct"/>
            <w:gridSpan w:val="6"/>
            <w:tcBorders>
              <w:top w:val="nil"/>
              <w:left w:val="nil"/>
              <w:bottom w:val="nil"/>
              <w:right w:val="nil"/>
            </w:tcBorders>
            <w:shd w:val="clear" w:color="auto" w:fill="auto"/>
            <w:vAlign w:val="center"/>
            <w:hideMark/>
          </w:tcPr>
          <w:p w14:paraId="20AF577E" w14:textId="77777777" w:rsidR="00E72FBB" w:rsidRPr="00E72FBB" w:rsidRDefault="00E72FBB" w:rsidP="00E72FBB">
            <w:pPr>
              <w:jc w:val="center"/>
              <w:rPr>
                <w:b/>
                <w:bCs/>
                <w:lang w:val="es-CR"/>
              </w:rPr>
            </w:pPr>
            <w:r w:rsidRPr="00E72FBB">
              <w:rPr>
                <w:b/>
                <w:bCs/>
                <w:lang w:val="es-CR"/>
              </w:rPr>
              <w:t>Tribunal Disciplinario Notarial: Casos terminados según motivo de término, 2015-2019</w:t>
            </w:r>
          </w:p>
        </w:tc>
      </w:tr>
      <w:tr w:rsidR="00E72FBB" w:rsidRPr="00E72FBB" w14:paraId="2D7F837C" w14:textId="77777777" w:rsidTr="00796A37">
        <w:trPr>
          <w:trHeight w:val="188"/>
          <w:jc w:val="center"/>
        </w:trPr>
        <w:tc>
          <w:tcPr>
            <w:tcW w:w="1784" w:type="pct"/>
            <w:tcBorders>
              <w:top w:val="nil"/>
              <w:left w:val="nil"/>
              <w:bottom w:val="single" w:sz="8" w:space="0" w:color="auto"/>
              <w:right w:val="nil"/>
            </w:tcBorders>
            <w:shd w:val="clear" w:color="auto" w:fill="auto"/>
            <w:vAlign w:val="center"/>
            <w:hideMark/>
          </w:tcPr>
          <w:p w14:paraId="2E935665" w14:textId="77777777" w:rsidR="00E72FBB" w:rsidRPr="00E72FBB" w:rsidRDefault="00E72FBB" w:rsidP="00E72FBB">
            <w:pPr>
              <w:jc w:val="center"/>
              <w:rPr>
                <w:b/>
                <w:bCs/>
                <w:lang w:val="es-CR"/>
              </w:rPr>
            </w:pPr>
            <w:r w:rsidRPr="00E72FBB">
              <w:rPr>
                <w:b/>
                <w:bCs/>
                <w:lang w:val="es-CR"/>
              </w:rPr>
              <w:t> </w:t>
            </w:r>
          </w:p>
        </w:tc>
        <w:tc>
          <w:tcPr>
            <w:tcW w:w="658" w:type="pct"/>
            <w:tcBorders>
              <w:top w:val="nil"/>
              <w:left w:val="nil"/>
              <w:bottom w:val="single" w:sz="8" w:space="0" w:color="auto"/>
              <w:right w:val="nil"/>
            </w:tcBorders>
            <w:shd w:val="clear" w:color="auto" w:fill="auto"/>
            <w:vAlign w:val="center"/>
            <w:hideMark/>
          </w:tcPr>
          <w:p w14:paraId="65661FEE" w14:textId="77777777" w:rsidR="00E72FBB" w:rsidRPr="00E72FBB" w:rsidRDefault="00E72FBB" w:rsidP="00E72FBB">
            <w:pPr>
              <w:jc w:val="center"/>
              <w:rPr>
                <w:b/>
                <w:bCs/>
                <w:lang w:val="es-CR"/>
              </w:rPr>
            </w:pPr>
            <w:r w:rsidRPr="00E72FBB">
              <w:rPr>
                <w:b/>
                <w:bCs/>
                <w:lang w:val="es-CR"/>
              </w:rPr>
              <w:t> </w:t>
            </w:r>
          </w:p>
        </w:tc>
        <w:tc>
          <w:tcPr>
            <w:tcW w:w="639" w:type="pct"/>
            <w:tcBorders>
              <w:top w:val="nil"/>
              <w:left w:val="nil"/>
              <w:bottom w:val="single" w:sz="8" w:space="0" w:color="auto"/>
              <w:right w:val="nil"/>
            </w:tcBorders>
            <w:shd w:val="clear" w:color="auto" w:fill="auto"/>
            <w:vAlign w:val="center"/>
            <w:hideMark/>
          </w:tcPr>
          <w:p w14:paraId="19E3E9FF" w14:textId="77777777" w:rsidR="00E72FBB" w:rsidRPr="00E72FBB" w:rsidRDefault="00E72FBB" w:rsidP="00E72FBB">
            <w:pPr>
              <w:jc w:val="center"/>
              <w:rPr>
                <w:b/>
                <w:bCs/>
                <w:lang w:val="es-CR"/>
              </w:rPr>
            </w:pPr>
            <w:r w:rsidRPr="00E72FBB">
              <w:rPr>
                <w:b/>
                <w:bCs/>
                <w:lang w:val="es-CR"/>
              </w:rPr>
              <w:t> </w:t>
            </w:r>
          </w:p>
        </w:tc>
        <w:tc>
          <w:tcPr>
            <w:tcW w:w="639" w:type="pct"/>
            <w:tcBorders>
              <w:top w:val="nil"/>
              <w:left w:val="nil"/>
              <w:bottom w:val="nil"/>
              <w:right w:val="nil"/>
            </w:tcBorders>
            <w:shd w:val="clear" w:color="auto" w:fill="auto"/>
            <w:noWrap/>
            <w:vAlign w:val="bottom"/>
            <w:hideMark/>
          </w:tcPr>
          <w:p w14:paraId="57948AC4" w14:textId="77777777" w:rsidR="00E72FBB" w:rsidRPr="00E72FBB" w:rsidRDefault="00E72FBB" w:rsidP="00E72FBB">
            <w:pPr>
              <w:jc w:val="center"/>
              <w:rPr>
                <w:b/>
                <w:bCs/>
                <w:lang w:val="es-CR"/>
              </w:rPr>
            </w:pPr>
          </w:p>
        </w:tc>
        <w:tc>
          <w:tcPr>
            <w:tcW w:w="639" w:type="pct"/>
            <w:tcBorders>
              <w:top w:val="nil"/>
              <w:left w:val="nil"/>
              <w:bottom w:val="nil"/>
              <w:right w:val="nil"/>
            </w:tcBorders>
            <w:shd w:val="clear" w:color="auto" w:fill="auto"/>
            <w:noWrap/>
            <w:vAlign w:val="bottom"/>
            <w:hideMark/>
          </w:tcPr>
          <w:p w14:paraId="789C64B4" w14:textId="77777777" w:rsidR="00E72FBB" w:rsidRPr="00E72FBB" w:rsidRDefault="00E72FBB" w:rsidP="00E72FBB">
            <w:pPr>
              <w:rPr>
                <w:lang w:val="es-CR"/>
              </w:rPr>
            </w:pPr>
          </w:p>
        </w:tc>
        <w:tc>
          <w:tcPr>
            <w:tcW w:w="641" w:type="pct"/>
            <w:tcBorders>
              <w:top w:val="nil"/>
              <w:left w:val="nil"/>
              <w:bottom w:val="nil"/>
              <w:right w:val="nil"/>
            </w:tcBorders>
            <w:shd w:val="clear" w:color="auto" w:fill="auto"/>
            <w:noWrap/>
            <w:vAlign w:val="bottom"/>
            <w:hideMark/>
          </w:tcPr>
          <w:p w14:paraId="22D055FD" w14:textId="77777777" w:rsidR="00E72FBB" w:rsidRPr="00E72FBB" w:rsidRDefault="00E72FBB" w:rsidP="00E72FBB">
            <w:pPr>
              <w:rPr>
                <w:lang w:val="es-CR"/>
              </w:rPr>
            </w:pPr>
          </w:p>
        </w:tc>
      </w:tr>
      <w:tr w:rsidR="00E72FBB" w:rsidRPr="00E72FBB" w14:paraId="6A10074C" w14:textId="77777777" w:rsidTr="00796A37">
        <w:trPr>
          <w:trHeight w:val="369"/>
          <w:jc w:val="center"/>
        </w:trPr>
        <w:tc>
          <w:tcPr>
            <w:tcW w:w="1784" w:type="pct"/>
            <w:tcBorders>
              <w:top w:val="nil"/>
              <w:left w:val="nil"/>
              <w:bottom w:val="single" w:sz="8" w:space="0" w:color="auto"/>
              <w:right w:val="nil"/>
            </w:tcBorders>
            <w:shd w:val="clear" w:color="auto" w:fill="auto"/>
            <w:vAlign w:val="center"/>
            <w:hideMark/>
          </w:tcPr>
          <w:p w14:paraId="0FE3E4D9" w14:textId="77777777" w:rsidR="00E72FBB" w:rsidRPr="00E72FBB" w:rsidRDefault="00E72FBB" w:rsidP="00E72FBB">
            <w:pPr>
              <w:jc w:val="center"/>
              <w:rPr>
                <w:b/>
                <w:bCs/>
                <w:lang w:val="es-CR"/>
              </w:rPr>
            </w:pPr>
            <w:r w:rsidRPr="00E72FBB">
              <w:rPr>
                <w:b/>
                <w:bCs/>
                <w:lang w:val="es-CR"/>
              </w:rPr>
              <w:t>Motivo de Término</w:t>
            </w:r>
          </w:p>
        </w:tc>
        <w:tc>
          <w:tcPr>
            <w:tcW w:w="658" w:type="pct"/>
            <w:tcBorders>
              <w:top w:val="nil"/>
              <w:left w:val="single" w:sz="8" w:space="0" w:color="auto"/>
              <w:bottom w:val="single" w:sz="8" w:space="0" w:color="auto"/>
              <w:right w:val="single" w:sz="8" w:space="0" w:color="auto"/>
            </w:tcBorders>
            <w:shd w:val="clear" w:color="auto" w:fill="auto"/>
            <w:vAlign w:val="center"/>
            <w:hideMark/>
          </w:tcPr>
          <w:p w14:paraId="34CF002C" w14:textId="77777777" w:rsidR="00E72FBB" w:rsidRPr="00E72FBB" w:rsidRDefault="00E72FBB" w:rsidP="00E72FBB">
            <w:pPr>
              <w:jc w:val="center"/>
              <w:rPr>
                <w:b/>
                <w:bCs/>
                <w:lang w:val="es-CR"/>
              </w:rPr>
            </w:pPr>
            <w:r w:rsidRPr="00E72FBB">
              <w:rPr>
                <w:b/>
                <w:bCs/>
                <w:lang w:val="es-CR"/>
              </w:rPr>
              <w:t>2015</w:t>
            </w:r>
          </w:p>
        </w:tc>
        <w:tc>
          <w:tcPr>
            <w:tcW w:w="639" w:type="pct"/>
            <w:tcBorders>
              <w:top w:val="nil"/>
              <w:left w:val="nil"/>
              <w:bottom w:val="single" w:sz="8" w:space="0" w:color="auto"/>
              <w:right w:val="single" w:sz="8" w:space="0" w:color="auto"/>
            </w:tcBorders>
            <w:shd w:val="clear" w:color="auto" w:fill="auto"/>
            <w:vAlign w:val="center"/>
          </w:tcPr>
          <w:p w14:paraId="04465953" w14:textId="77777777" w:rsidR="00E72FBB" w:rsidRPr="00E72FBB" w:rsidRDefault="00E72FBB" w:rsidP="00E72FBB">
            <w:pPr>
              <w:jc w:val="center"/>
              <w:rPr>
                <w:b/>
                <w:bCs/>
                <w:lang w:val="es-CR"/>
              </w:rPr>
            </w:pPr>
            <w:r w:rsidRPr="00E72FBB">
              <w:rPr>
                <w:b/>
                <w:bCs/>
                <w:lang w:val="es-CR"/>
              </w:rPr>
              <w:t>2016</w:t>
            </w:r>
          </w:p>
        </w:tc>
        <w:tc>
          <w:tcPr>
            <w:tcW w:w="639" w:type="pct"/>
            <w:tcBorders>
              <w:top w:val="single" w:sz="8" w:space="0" w:color="auto"/>
              <w:left w:val="nil"/>
              <w:bottom w:val="single" w:sz="8" w:space="0" w:color="auto"/>
              <w:right w:val="single" w:sz="8" w:space="0" w:color="auto"/>
            </w:tcBorders>
            <w:shd w:val="clear" w:color="auto" w:fill="auto"/>
            <w:vAlign w:val="center"/>
          </w:tcPr>
          <w:p w14:paraId="19DD879E" w14:textId="77777777" w:rsidR="00E72FBB" w:rsidRPr="00E72FBB" w:rsidRDefault="00E72FBB" w:rsidP="00E72FBB">
            <w:pPr>
              <w:jc w:val="center"/>
              <w:rPr>
                <w:b/>
                <w:bCs/>
                <w:lang w:val="es-CR"/>
              </w:rPr>
            </w:pPr>
            <w:r w:rsidRPr="00E72FBB">
              <w:rPr>
                <w:b/>
                <w:bCs/>
                <w:lang w:val="es-CR"/>
              </w:rPr>
              <w:t>2017</w:t>
            </w:r>
          </w:p>
        </w:tc>
        <w:tc>
          <w:tcPr>
            <w:tcW w:w="639" w:type="pct"/>
            <w:tcBorders>
              <w:top w:val="single" w:sz="8" w:space="0" w:color="auto"/>
              <w:left w:val="nil"/>
              <w:bottom w:val="single" w:sz="8" w:space="0" w:color="auto"/>
              <w:right w:val="single" w:sz="8" w:space="0" w:color="auto"/>
            </w:tcBorders>
            <w:shd w:val="clear" w:color="auto" w:fill="auto"/>
            <w:vAlign w:val="center"/>
          </w:tcPr>
          <w:p w14:paraId="62A8704B" w14:textId="77777777" w:rsidR="00E72FBB" w:rsidRPr="00E72FBB" w:rsidRDefault="00E72FBB" w:rsidP="00E72FBB">
            <w:pPr>
              <w:jc w:val="center"/>
              <w:rPr>
                <w:b/>
                <w:bCs/>
                <w:lang w:val="es-CR"/>
              </w:rPr>
            </w:pPr>
            <w:r w:rsidRPr="00E72FBB">
              <w:rPr>
                <w:b/>
                <w:bCs/>
                <w:lang w:val="es-CR"/>
              </w:rPr>
              <w:t>2018</w:t>
            </w:r>
          </w:p>
        </w:tc>
        <w:tc>
          <w:tcPr>
            <w:tcW w:w="641" w:type="pct"/>
            <w:tcBorders>
              <w:top w:val="single" w:sz="8" w:space="0" w:color="auto"/>
              <w:left w:val="nil"/>
              <w:bottom w:val="single" w:sz="8" w:space="0" w:color="auto"/>
              <w:right w:val="nil"/>
            </w:tcBorders>
            <w:shd w:val="clear" w:color="auto" w:fill="auto"/>
            <w:vAlign w:val="center"/>
          </w:tcPr>
          <w:p w14:paraId="72E8DA6A" w14:textId="77777777" w:rsidR="00E72FBB" w:rsidRPr="00E72FBB" w:rsidRDefault="00E72FBB" w:rsidP="00E72FBB">
            <w:pPr>
              <w:jc w:val="center"/>
              <w:rPr>
                <w:b/>
                <w:bCs/>
                <w:lang w:val="es-CR"/>
              </w:rPr>
            </w:pPr>
            <w:r w:rsidRPr="00E72FBB">
              <w:rPr>
                <w:b/>
                <w:bCs/>
                <w:lang w:val="es-CR"/>
              </w:rPr>
              <w:t>2019</w:t>
            </w:r>
          </w:p>
        </w:tc>
      </w:tr>
      <w:tr w:rsidR="00E72FBB" w:rsidRPr="00E72FBB" w14:paraId="08B0211B" w14:textId="77777777" w:rsidTr="00796A37">
        <w:trPr>
          <w:trHeight w:val="180"/>
          <w:jc w:val="center"/>
        </w:trPr>
        <w:tc>
          <w:tcPr>
            <w:tcW w:w="1784" w:type="pct"/>
            <w:tcBorders>
              <w:top w:val="nil"/>
              <w:left w:val="nil"/>
              <w:bottom w:val="nil"/>
              <w:right w:val="nil"/>
            </w:tcBorders>
            <w:shd w:val="clear" w:color="auto" w:fill="auto"/>
            <w:vAlign w:val="center"/>
            <w:hideMark/>
          </w:tcPr>
          <w:p w14:paraId="03F4D2F1" w14:textId="77777777" w:rsidR="00E72FBB" w:rsidRPr="00E72FBB" w:rsidRDefault="00E72FBB" w:rsidP="00E72FBB">
            <w:pPr>
              <w:jc w:val="center"/>
              <w:rPr>
                <w:b/>
                <w:bCs/>
                <w:lang w:val="es-CR"/>
              </w:rPr>
            </w:pPr>
          </w:p>
        </w:tc>
        <w:tc>
          <w:tcPr>
            <w:tcW w:w="658" w:type="pct"/>
            <w:tcBorders>
              <w:top w:val="nil"/>
              <w:left w:val="single" w:sz="8" w:space="0" w:color="auto"/>
              <w:bottom w:val="nil"/>
              <w:right w:val="single" w:sz="8" w:space="0" w:color="auto"/>
            </w:tcBorders>
            <w:shd w:val="clear" w:color="auto" w:fill="auto"/>
            <w:vAlign w:val="center"/>
            <w:hideMark/>
          </w:tcPr>
          <w:p w14:paraId="624D2357" w14:textId="77777777" w:rsidR="00E72FBB" w:rsidRPr="00E72FBB" w:rsidRDefault="00E72FBB" w:rsidP="00E72FBB">
            <w:pPr>
              <w:rPr>
                <w:lang w:val="es-CR"/>
              </w:rPr>
            </w:pPr>
            <w:r w:rsidRPr="00E72FBB">
              <w:rPr>
                <w:lang w:val="es-CR"/>
              </w:rPr>
              <w:t> </w:t>
            </w:r>
          </w:p>
        </w:tc>
        <w:tc>
          <w:tcPr>
            <w:tcW w:w="639" w:type="pct"/>
            <w:tcBorders>
              <w:top w:val="nil"/>
              <w:left w:val="nil"/>
              <w:bottom w:val="nil"/>
              <w:right w:val="nil"/>
            </w:tcBorders>
            <w:shd w:val="clear" w:color="auto" w:fill="auto"/>
            <w:vAlign w:val="center"/>
            <w:hideMark/>
          </w:tcPr>
          <w:p w14:paraId="4451BEDC" w14:textId="77777777" w:rsidR="00E72FBB" w:rsidRPr="00E72FBB" w:rsidRDefault="00E72FBB" w:rsidP="00E72FBB">
            <w:pPr>
              <w:rPr>
                <w:lang w:val="es-CR"/>
              </w:rPr>
            </w:pPr>
          </w:p>
        </w:tc>
        <w:tc>
          <w:tcPr>
            <w:tcW w:w="639" w:type="pct"/>
            <w:tcBorders>
              <w:top w:val="nil"/>
              <w:left w:val="single" w:sz="8" w:space="0" w:color="auto"/>
              <w:bottom w:val="nil"/>
              <w:right w:val="single" w:sz="8" w:space="0" w:color="auto"/>
            </w:tcBorders>
            <w:shd w:val="clear" w:color="auto" w:fill="auto"/>
            <w:vAlign w:val="center"/>
            <w:hideMark/>
          </w:tcPr>
          <w:p w14:paraId="0F13DA3D" w14:textId="77777777" w:rsidR="00E72FBB" w:rsidRPr="00E72FBB" w:rsidRDefault="00E72FBB" w:rsidP="00E72FBB">
            <w:pPr>
              <w:rPr>
                <w:lang w:val="es-CR"/>
              </w:rPr>
            </w:pPr>
            <w:r w:rsidRPr="00E72FBB">
              <w:rPr>
                <w:lang w:val="es-CR"/>
              </w:rPr>
              <w:t> </w:t>
            </w:r>
          </w:p>
        </w:tc>
        <w:tc>
          <w:tcPr>
            <w:tcW w:w="639" w:type="pct"/>
            <w:tcBorders>
              <w:top w:val="nil"/>
              <w:left w:val="nil"/>
              <w:bottom w:val="nil"/>
              <w:right w:val="single" w:sz="8" w:space="0" w:color="auto"/>
            </w:tcBorders>
            <w:shd w:val="clear" w:color="auto" w:fill="auto"/>
            <w:vAlign w:val="center"/>
            <w:hideMark/>
          </w:tcPr>
          <w:p w14:paraId="07A8013F" w14:textId="77777777" w:rsidR="00E72FBB" w:rsidRPr="00E72FBB" w:rsidRDefault="00E72FBB" w:rsidP="00E72FBB">
            <w:pPr>
              <w:jc w:val="center"/>
              <w:rPr>
                <w:b/>
                <w:bCs/>
                <w:lang w:val="es-CR"/>
              </w:rPr>
            </w:pPr>
            <w:r w:rsidRPr="00E72FBB">
              <w:rPr>
                <w:b/>
                <w:bCs/>
                <w:lang w:val="es-CR"/>
              </w:rPr>
              <w:t> </w:t>
            </w:r>
          </w:p>
        </w:tc>
        <w:tc>
          <w:tcPr>
            <w:tcW w:w="641" w:type="pct"/>
            <w:tcBorders>
              <w:top w:val="nil"/>
              <w:left w:val="nil"/>
              <w:bottom w:val="nil"/>
              <w:right w:val="nil"/>
            </w:tcBorders>
            <w:shd w:val="clear" w:color="auto" w:fill="auto"/>
            <w:vAlign w:val="center"/>
            <w:hideMark/>
          </w:tcPr>
          <w:p w14:paraId="5344925F" w14:textId="77777777" w:rsidR="00E72FBB" w:rsidRPr="00E72FBB" w:rsidRDefault="00E72FBB" w:rsidP="00E72FBB">
            <w:pPr>
              <w:jc w:val="center"/>
              <w:rPr>
                <w:b/>
                <w:bCs/>
                <w:lang w:val="es-CR"/>
              </w:rPr>
            </w:pPr>
          </w:p>
        </w:tc>
      </w:tr>
      <w:tr w:rsidR="00E72FBB" w:rsidRPr="00E72FBB" w14:paraId="6FFB5C18" w14:textId="77777777" w:rsidTr="00796A37">
        <w:trPr>
          <w:trHeight w:val="180"/>
          <w:jc w:val="center"/>
        </w:trPr>
        <w:tc>
          <w:tcPr>
            <w:tcW w:w="1784" w:type="pct"/>
            <w:tcBorders>
              <w:top w:val="nil"/>
              <w:left w:val="nil"/>
              <w:bottom w:val="nil"/>
              <w:right w:val="nil"/>
            </w:tcBorders>
            <w:shd w:val="clear" w:color="auto" w:fill="auto"/>
            <w:vAlign w:val="center"/>
            <w:hideMark/>
          </w:tcPr>
          <w:p w14:paraId="67F2AD12" w14:textId="77777777" w:rsidR="00E72FBB" w:rsidRPr="00E72FBB" w:rsidRDefault="00E72FBB" w:rsidP="00E72FBB">
            <w:pPr>
              <w:jc w:val="center"/>
              <w:rPr>
                <w:b/>
                <w:bCs/>
                <w:lang w:val="es-CR"/>
              </w:rPr>
            </w:pPr>
            <w:r w:rsidRPr="00E72FBB">
              <w:rPr>
                <w:b/>
                <w:bCs/>
                <w:lang w:val="es-CR"/>
              </w:rPr>
              <w:t>Total</w:t>
            </w:r>
          </w:p>
        </w:tc>
        <w:tc>
          <w:tcPr>
            <w:tcW w:w="658" w:type="pct"/>
            <w:tcBorders>
              <w:top w:val="nil"/>
              <w:left w:val="single" w:sz="8" w:space="0" w:color="auto"/>
              <w:bottom w:val="nil"/>
              <w:right w:val="single" w:sz="8" w:space="0" w:color="auto"/>
            </w:tcBorders>
            <w:shd w:val="clear" w:color="auto" w:fill="auto"/>
            <w:vAlign w:val="center"/>
            <w:hideMark/>
          </w:tcPr>
          <w:p w14:paraId="63E68871" w14:textId="77777777" w:rsidR="00E72FBB" w:rsidRPr="00E72FBB" w:rsidRDefault="00E72FBB" w:rsidP="00E72FBB">
            <w:pPr>
              <w:jc w:val="center"/>
              <w:rPr>
                <w:b/>
                <w:bCs/>
                <w:lang w:val="es-CR"/>
              </w:rPr>
            </w:pPr>
            <w:r w:rsidRPr="00E72FBB">
              <w:rPr>
                <w:b/>
                <w:bCs/>
                <w:lang w:val="es-CR"/>
              </w:rPr>
              <w:t>291</w:t>
            </w:r>
          </w:p>
        </w:tc>
        <w:tc>
          <w:tcPr>
            <w:tcW w:w="639" w:type="pct"/>
            <w:tcBorders>
              <w:top w:val="nil"/>
              <w:left w:val="nil"/>
              <w:bottom w:val="nil"/>
              <w:right w:val="single" w:sz="8" w:space="0" w:color="auto"/>
            </w:tcBorders>
            <w:shd w:val="clear" w:color="auto" w:fill="auto"/>
            <w:vAlign w:val="center"/>
          </w:tcPr>
          <w:p w14:paraId="1E0D4F63" w14:textId="77777777" w:rsidR="00E72FBB" w:rsidRPr="00E72FBB" w:rsidRDefault="00E72FBB" w:rsidP="00E72FBB">
            <w:pPr>
              <w:jc w:val="center"/>
              <w:rPr>
                <w:b/>
                <w:bCs/>
                <w:lang w:val="es-CR"/>
              </w:rPr>
            </w:pPr>
            <w:r w:rsidRPr="00E72FBB">
              <w:rPr>
                <w:b/>
                <w:bCs/>
                <w:lang w:val="es-CR"/>
              </w:rPr>
              <w:t>156</w:t>
            </w:r>
          </w:p>
        </w:tc>
        <w:tc>
          <w:tcPr>
            <w:tcW w:w="639" w:type="pct"/>
            <w:tcBorders>
              <w:top w:val="nil"/>
              <w:left w:val="nil"/>
              <w:bottom w:val="nil"/>
              <w:right w:val="single" w:sz="8" w:space="0" w:color="auto"/>
            </w:tcBorders>
            <w:shd w:val="clear" w:color="auto" w:fill="auto"/>
            <w:vAlign w:val="center"/>
          </w:tcPr>
          <w:p w14:paraId="7FAB57DC" w14:textId="77777777" w:rsidR="00E72FBB" w:rsidRPr="00E72FBB" w:rsidRDefault="00E72FBB" w:rsidP="00E72FBB">
            <w:pPr>
              <w:jc w:val="center"/>
              <w:rPr>
                <w:b/>
                <w:bCs/>
                <w:lang w:val="es-CR"/>
              </w:rPr>
            </w:pPr>
            <w:r w:rsidRPr="00E72FBB">
              <w:rPr>
                <w:b/>
                <w:bCs/>
                <w:lang w:val="es-CR"/>
              </w:rPr>
              <w:t>297</w:t>
            </w:r>
          </w:p>
        </w:tc>
        <w:tc>
          <w:tcPr>
            <w:tcW w:w="639" w:type="pct"/>
            <w:tcBorders>
              <w:top w:val="nil"/>
              <w:left w:val="nil"/>
              <w:bottom w:val="nil"/>
              <w:right w:val="single" w:sz="8" w:space="0" w:color="auto"/>
            </w:tcBorders>
            <w:shd w:val="clear" w:color="auto" w:fill="auto"/>
            <w:vAlign w:val="center"/>
          </w:tcPr>
          <w:p w14:paraId="6B569D63" w14:textId="77777777" w:rsidR="00E72FBB" w:rsidRPr="00E72FBB" w:rsidRDefault="00E72FBB" w:rsidP="00E72FBB">
            <w:pPr>
              <w:jc w:val="center"/>
              <w:rPr>
                <w:b/>
                <w:bCs/>
                <w:lang w:val="es-CR"/>
              </w:rPr>
            </w:pPr>
            <w:r w:rsidRPr="00E72FBB">
              <w:rPr>
                <w:b/>
                <w:bCs/>
                <w:lang w:val="es-CR"/>
              </w:rPr>
              <w:t>231</w:t>
            </w:r>
          </w:p>
        </w:tc>
        <w:tc>
          <w:tcPr>
            <w:tcW w:w="641" w:type="pct"/>
            <w:tcBorders>
              <w:top w:val="nil"/>
              <w:left w:val="nil"/>
              <w:bottom w:val="nil"/>
              <w:right w:val="nil"/>
            </w:tcBorders>
            <w:shd w:val="clear" w:color="auto" w:fill="auto"/>
            <w:vAlign w:val="center"/>
          </w:tcPr>
          <w:p w14:paraId="74E0D294" w14:textId="77777777" w:rsidR="00E72FBB" w:rsidRPr="00E72FBB" w:rsidRDefault="00E72FBB" w:rsidP="00E72FBB">
            <w:pPr>
              <w:jc w:val="center"/>
              <w:rPr>
                <w:b/>
                <w:bCs/>
                <w:lang w:val="es-CR"/>
              </w:rPr>
            </w:pPr>
            <w:r w:rsidRPr="00E72FBB">
              <w:rPr>
                <w:b/>
                <w:bCs/>
                <w:lang w:val="es-CR"/>
              </w:rPr>
              <w:t>180</w:t>
            </w:r>
          </w:p>
        </w:tc>
      </w:tr>
      <w:tr w:rsidR="00E72FBB" w:rsidRPr="00E72FBB" w14:paraId="084A486B" w14:textId="77777777" w:rsidTr="00796A37">
        <w:trPr>
          <w:trHeight w:val="180"/>
          <w:jc w:val="center"/>
        </w:trPr>
        <w:tc>
          <w:tcPr>
            <w:tcW w:w="1784" w:type="pct"/>
            <w:tcBorders>
              <w:top w:val="nil"/>
              <w:left w:val="nil"/>
              <w:bottom w:val="nil"/>
              <w:right w:val="nil"/>
            </w:tcBorders>
            <w:shd w:val="clear" w:color="auto" w:fill="auto"/>
            <w:noWrap/>
            <w:vAlign w:val="bottom"/>
            <w:hideMark/>
          </w:tcPr>
          <w:p w14:paraId="1908E6F4" w14:textId="77777777" w:rsidR="00E72FBB" w:rsidRPr="00E72FBB" w:rsidRDefault="00E72FBB" w:rsidP="00E72FBB">
            <w:pPr>
              <w:jc w:val="right"/>
              <w:rPr>
                <w:b/>
                <w:bCs/>
                <w:lang w:val="es-CR"/>
              </w:rPr>
            </w:pPr>
          </w:p>
        </w:tc>
        <w:tc>
          <w:tcPr>
            <w:tcW w:w="658" w:type="pct"/>
            <w:tcBorders>
              <w:top w:val="nil"/>
              <w:left w:val="single" w:sz="8" w:space="0" w:color="auto"/>
              <w:bottom w:val="nil"/>
              <w:right w:val="single" w:sz="8" w:space="0" w:color="auto"/>
            </w:tcBorders>
            <w:shd w:val="clear" w:color="auto" w:fill="auto"/>
            <w:noWrap/>
            <w:vAlign w:val="bottom"/>
            <w:hideMark/>
          </w:tcPr>
          <w:p w14:paraId="0590D737" w14:textId="77777777" w:rsidR="00E72FBB" w:rsidRPr="00E72FBB" w:rsidRDefault="00E72FBB" w:rsidP="00E72FBB">
            <w:pPr>
              <w:jc w:val="center"/>
              <w:rPr>
                <w:lang w:val="es-CR"/>
              </w:rPr>
            </w:pPr>
          </w:p>
        </w:tc>
        <w:tc>
          <w:tcPr>
            <w:tcW w:w="639" w:type="pct"/>
            <w:tcBorders>
              <w:top w:val="nil"/>
              <w:left w:val="nil"/>
              <w:bottom w:val="nil"/>
              <w:right w:val="nil"/>
            </w:tcBorders>
            <w:shd w:val="clear" w:color="auto" w:fill="auto"/>
            <w:noWrap/>
            <w:vAlign w:val="center"/>
          </w:tcPr>
          <w:p w14:paraId="209D11C7" w14:textId="77777777" w:rsidR="00E72FBB" w:rsidRPr="00E72FBB" w:rsidRDefault="00E72FBB" w:rsidP="00E72FBB">
            <w:pPr>
              <w:jc w:val="center"/>
              <w:rPr>
                <w:lang w:val="es-CR"/>
              </w:rPr>
            </w:pPr>
          </w:p>
        </w:tc>
        <w:tc>
          <w:tcPr>
            <w:tcW w:w="639" w:type="pct"/>
            <w:tcBorders>
              <w:top w:val="nil"/>
              <w:left w:val="single" w:sz="8" w:space="0" w:color="auto"/>
              <w:bottom w:val="nil"/>
              <w:right w:val="single" w:sz="8" w:space="0" w:color="auto"/>
            </w:tcBorders>
            <w:shd w:val="clear" w:color="auto" w:fill="auto"/>
            <w:noWrap/>
            <w:vAlign w:val="center"/>
          </w:tcPr>
          <w:p w14:paraId="44BFCCFE" w14:textId="77777777" w:rsidR="00E72FBB" w:rsidRPr="00E72FBB" w:rsidRDefault="00E72FBB" w:rsidP="00E72FBB">
            <w:pPr>
              <w:jc w:val="center"/>
              <w:rPr>
                <w:lang w:val="es-CR"/>
              </w:rPr>
            </w:pPr>
          </w:p>
        </w:tc>
        <w:tc>
          <w:tcPr>
            <w:tcW w:w="639" w:type="pct"/>
            <w:tcBorders>
              <w:top w:val="nil"/>
              <w:left w:val="nil"/>
              <w:bottom w:val="nil"/>
              <w:right w:val="single" w:sz="8" w:space="0" w:color="auto"/>
            </w:tcBorders>
            <w:shd w:val="clear" w:color="auto" w:fill="auto"/>
            <w:noWrap/>
            <w:vAlign w:val="bottom"/>
          </w:tcPr>
          <w:p w14:paraId="0D2813FA" w14:textId="77777777" w:rsidR="00E72FBB" w:rsidRPr="00E72FBB" w:rsidRDefault="00E72FBB" w:rsidP="00E72FBB">
            <w:pPr>
              <w:jc w:val="center"/>
              <w:rPr>
                <w:lang w:val="es-CR"/>
              </w:rPr>
            </w:pPr>
          </w:p>
        </w:tc>
        <w:tc>
          <w:tcPr>
            <w:tcW w:w="641" w:type="pct"/>
            <w:tcBorders>
              <w:top w:val="nil"/>
              <w:left w:val="nil"/>
              <w:bottom w:val="nil"/>
              <w:right w:val="nil"/>
            </w:tcBorders>
            <w:shd w:val="clear" w:color="auto" w:fill="auto"/>
            <w:noWrap/>
            <w:vAlign w:val="bottom"/>
          </w:tcPr>
          <w:p w14:paraId="55932048" w14:textId="77777777" w:rsidR="00E72FBB" w:rsidRPr="00E72FBB" w:rsidRDefault="00E72FBB" w:rsidP="00E72FBB">
            <w:pPr>
              <w:jc w:val="center"/>
              <w:rPr>
                <w:lang w:val="es-CR"/>
              </w:rPr>
            </w:pPr>
          </w:p>
        </w:tc>
      </w:tr>
      <w:tr w:rsidR="00E72FBB" w:rsidRPr="00E72FBB" w14:paraId="16204CCA" w14:textId="77777777" w:rsidTr="00796A37">
        <w:trPr>
          <w:trHeight w:val="180"/>
          <w:jc w:val="center"/>
        </w:trPr>
        <w:tc>
          <w:tcPr>
            <w:tcW w:w="1784" w:type="pct"/>
            <w:tcBorders>
              <w:top w:val="nil"/>
              <w:left w:val="nil"/>
              <w:bottom w:val="nil"/>
              <w:right w:val="nil"/>
            </w:tcBorders>
            <w:shd w:val="clear" w:color="auto" w:fill="auto"/>
            <w:noWrap/>
            <w:vAlign w:val="center"/>
            <w:hideMark/>
          </w:tcPr>
          <w:p w14:paraId="24C8F7AE" w14:textId="77777777" w:rsidR="00E72FBB" w:rsidRPr="00E72FBB" w:rsidRDefault="00E72FBB" w:rsidP="00E72FBB">
            <w:pPr>
              <w:rPr>
                <w:lang w:val="es-CR"/>
              </w:rPr>
            </w:pPr>
            <w:r w:rsidRPr="00E72FBB">
              <w:rPr>
                <w:lang w:val="es-CR"/>
              </w:rPr>
              <w:t>Confirmatorias</w:t>
            </w:r>
          </w:p>
        </w:tc>
        <w:tc>
          <w:tcPr>
            <w:tcW w:w="658" w:type="pct"/>
            <w:tcBorders>
              <w:top w:val="nil"/>
              <w:left w:val="single" w:sz="8" w:space="0" w:color="auto"/>
              <w:bottom w:val="nil"/>
              <w:right w:val="single" w:sz="8" w:space="0" w:color="auto"/>
            </w:tcBorders>
            <w:shd w:val="clear" w:color="auto" w:fill="auto"/>
            <w:noWrap/>
            <w:vAlign w:val="center"/>
            <w:hideMark/>
          </w:tcPr>
          <w:p w14:paraId="4CD29AA3" w14:textId="77777777" w:rsidR="00E72FBB" w:rsidRPr="00E72FBB" w:rsidRDefault="00E72FBB" w:rsidP="00E72FBB">
            <w:pPr>
              <w:jc w:val="center"/>
              <w:rPr>
                <w:lang w:val="es-CR"/>
              </w:rPr>
            </w:pPr>
            <w:r w:rsidRPr="00E72FBB">
              <w:rPr>
                <w:lang w:val="es-CR"/>
              </w:rPr>
              <w:t>167</w:t>
            </w:r>
          </w:p>
        </w:tc>
        <w:tc>
          <w:tcPr>
            <w:tcW w:w="639" w:type="pct"/>
            <w:tcBorders>
              <w:top w:val="nil"/>
              <w:left w:val="nil"/>
              <w:bottom w:val="nil"/>
              <w:right w:val="nil"/>
            </w:tcBorders>
            <w:shd w:val="clear" w:color="auto" w:fill="auto"/>
            <w:noWrap/>
            <w:vAlign w:val="center"/>
          </w:tcPr>
          <w:p w14:paraId="4683438B" w14:textId="77777777" w:rsidR="00E72FBB" w:rsidRPr="00E72FBB" w:rsidRDefault="00E72FBB" w:rsidP="00E72FBB">
            <w:pPr>
              <w:jc w:val="center"/>
              <w:rPr>
                <w:lang w:val="es-CR"/>
              </w:rPr>
            </w:pPr>
            <w:r w:rsidRPr="00E72FBB">
              <w:rPr>
                <w:lang w:val="es-CR"/>
              </w:rPr>
              <w:t>85</w:t>
            </w:r>
          </w:p>
        </w:tc>
        <w:tc>
          <w:tcPr>
            <w:tcW w:w="639" w:type="pct"/>
            <w:tcBorders>
              <w:top w:val="nil"/>
              <w:left w:val="single" w:sz="8" w:space="0" w:color="auto"/>
              <w:bottom w:val="nil"/>
              <w:right w:val="single" w:sz="8" w:space="0" w:color="auto"/>
            </w:tcBorders>
            <w:shd w:val="clear" w:color="auto" w:fill="auto"/>
            <w:noWrap/>
            <w:vAlign w:val="center"/>
          </w:tcPr>
          <w:p w14:paraId="34C30DA7" w14:textId="77777777" w:rsidR="00E72FBB" w:rsidRPr="00E72FBB" w:rsidRDefault="00E72FBB" w:rsidP="00E72FBB">
            <w:pPr>
              <w:jc w:val="center"/>
              <w:rPr>
                <w:lang w:val="es-CR"/>
              </w:rPr>
            </w:pPr>
            <w:r w:rsidRPr="00E72FBB">
              <w:rPr>
                <w:lang w:val="es-CR"/>
              </w:rPr>
              <w:t>156</w:t>
            </w:r>
          </w:p>
        </w:tc>
        <w:tc>
          <w:tcPr>
            <w:tcW w:w="639" w:type="pct"/>
            <w:tcBorders>
              <w:top w:val="nil"/>
              <w:left w:val="nil"/>
              <w:bottom w:val="nil"/>
              <w:right w:val="single" w:sz="8" w:space="0" w:color="auto"/>
            </w:tcBorders>
            <w:shd w:val="clear" w:color="auto" w:fill="auto"/>
            <w:noWrap/>
            <w:vAlign w:val="center"/>
          </w:tcPr>
          <w:p w14:paraId="39EF978F" w14:textId="77777777" w:rsidR="00E72FBB" w:rsidRPr="00E72FBB" w:rsidRDefault="00E72FBB" w:rsidP="00E72FBB">
            <w:pPr>
              <w:jc w:val="center"/>
              <w:rPr>
                <w:lang w:val="es-CR"/>
              </w:rPr>
            </w:pPr>
            <w:r w:rsidRPr="00E72FBB">
              <w:rPr>
                <w:lang w:val="es-CR"/>
              </w:rPr>
              <w:t>121</w:t>
            </w:r>
          </w:p>
        </w:tc>
        <w:tc>
          <w:tcPr>
            <w:tcW w:w="641" w:type="pct"/>
            <w:tcBorders>
              <w:top w:val="nil"/>
              <w:left w:val="nil"/>
              <w:bottom w:val="nil"/>
              <w:right w:val="nil"/>
            </w:tcBorders>
            <w:shd w:val="clear" w:color="auto" w:fill="auto"/>
            <w:noWrap/>
            <w:vAlign w:val="center"/>
          </w:tcPr>
          <w:p w14:paraId="37962543" w14:textId="77777777" w:rsidR="00E72FBB" w:rsidRPr="00E72FBB" w:rsidRDefault="00E72FBB" w:rsidP="00E72FBB">
            <w:pPr>
              <w:jc w:val="center"/>
              <w:rPr>
                <w:lang w:val="es-CR"/>
              </w:rPr>
            </w:pPr>
            <w:r w:rsidRPr="00E72FBB">
              <w:rPr>
                <w:lang w:val="es-CR"/>
              </w:rPr>
              <w:t>94</w:t>
            </w:r>
          </w:p>
        </w:tc>
      </w:tr>
      <w:tr w:rsidR="00E72FBB" w:rsidRPr="00E72FBB" w14:paraId="49A58C4F" w14:textId="77777777" w:rsidTr="00796A37">
        <w:trPr>
          <w:trHeight w:val="180"/>
          <w:jc w:val="center"/>
        </w:trPr>
        <w:tc>
          <w:tcPr>
            <w:tcW w:w="1784" w:type="pct"/>
            <w:tcBorders>
              <w:top w:val="nil"/>
              <w:left w:val="nil"/>
              <w:bottom w:val="nil"/>
              <w:right w:val="nil"/>
            </w:tcBorders>
            <w:shd w:val="clear" w:color="auto" w:fill="auto"/>
            <w:noWrap/>
            <w:vAlign w:val="center"/>
            <w:hideMark/>
          </w:tcPr>
          <w:p w14:paraId="702EA5DD" w14:textId="77777777" w:rsidR="00E72FBB" w:rsidRPr="00E72FBB" w:rsidRDefault="00E72FBB" w:rsidP="00E72FBB">
            <w:pPr>
              <w:rPr>
                <w:lang w:val="es-CR"/>
              </w:rPr>
            </w:pPr>
            <w:r w:rsidRPr="00E72FBB">
              <w:rPr>
                <w:lang w:val="es-CR"/>
              </w:rPr>
              <w:t>Anulatorias</w:t>
            </w:r>
          </w:p>
        </w:tc>
        <w:tc>
          <w:tcPr>
            <w:tcW w:w="658" w:type="pct"/>
            <w:tcBorders>
              <w:top w:val="nil"/>
              <w:left w:val="single" w:sz="8" w:space="0" w:color="auto"/>
              <w:bottom w:val="nil"/>
              <w:right w:val="single" w:sz="8" w:space="0" w:color="auto"/>
            </w:tcBorders>
            <w:shd w:val="clear" w:color="auto" w:fill="auto"/>
            <w:noWrap/>
            <w:vAlign w:val="center"/>
            <w:hideMark/>
          </w:tcPr>
          <w:p w14:paraId="489E103D" w14:textId="77777777" w:rsidR="00E72FBB" w:rsidRPr="00E72FBB" w:rsidRDefault="00E72FBB" w:rsidP="00E72FBB">
            <w:pPr>
              <w:jc w:val="center"/>
              <w:rPr>
                <w:lang w:val="es-CR"/>
              </w:rPr>
            </w:pPr>
            <w:r w:rsidRPr="00E72FBB">
              <w:rPr>
                <w:lang w:val="es-CR"/>
              </w:rPr>
              <w:t>36</w:t>
            </w:r>
          </w:p>
        </w:tc>
        <w:tc>
          <w:tcPr>
            <w:tcW w:w="639" w:type="pct"/>
            <w:tcBorders>
              <w:top w:val="nil"/>
              <w:left w:val="nil"/>
              <w:bottom w:val="nil"/>
              <w:right w:val="nil"/>
            </w:tcBorders>
            <w:shd w:val="clear" w:color="auto" w:fill="auto"/>
            <w:noWrap/>
            <w:vAlign w:val="center"/>
          </w:tcPr>
          <w:p w14:paraId="72E1BEDC" w14:textId="77777777" w:rsidR="00E72FBB" w:rsidRPr="00E72FBB" w:rsidRDefault="00E72FBB" w:rsidP="00E72FBB">
            <w:pPr>
              <w:jc w:val="center"/>
              <w:rPr>
                <w:lang w:val="es-CR"/>
              </w:rPr>
            </w:pPr>
            <w:r w:rsidRPr="00E72FBB">
              <w:rPr>
                <w:lang w:val="es-CR"/>
              </w:rPr>
              <w:t>22</w:t>
            </w:r>
          </w:p>
        </w:tc>
        <w:tc>
          <w:tcPr>
            <w:tcW w:w="639" w:type="pct"/>
            <w:tcBorders>
              <w:top w:val="nil"/>
              <w:left w:val="single" w:sz="8" w:space="0" w:color="auto"/>
              <w:bottom w:val="nil"/>
              <w:right w:val="single" w:sz="8" w:space="0" w:color="auto"/>
            </w:tcBorders>
            <w:shd w:val="clear" w:color="auto" w:fill="auto"/>
            <w:noWrap/>
            <w:vAlign w:val="center"/>
          </w:tcPr>
          <w:p w14:paraId="596401CB" w14:textId="77777777" w:rsidR="00E72FBB" w:rsidRPr="00E72FBB" w:rsidRDefault="00E72FBB" w:rsidP="00E72FBB">
            <w:pPr>
              <w:jc w:val="center"/>
              <w:rPr>
                <w:lang w:val="es-CR"/>
              </w:rPr>
            </w:pPr>
            <w:r w:rsidRPr="00E72FBB">
              <w:rPr>
                <w:lang w:val="es-CR"/>
              </w:rPr>
              <w:t>48</w:t>
            </w:r>
          </w:p>
        </w:tc>
        <w:tc>
          <w:tcPr>
            <w:tcW w:w="639" w:type="pct"/>
            <w:tcBorders>
              <w:top w:val="nil"/>
              <w:left w:val="nil"/>
              <w:bottom w:val="nil"/>
              <w:right w:val="single" w:sz="8" w:space="0" w:color="auto"/>
            </w:tcBorders>
            <w:shd w:val="clear" w:color="auto" w:fill="auto"/>
            <w:noWrap/>
            <w:vAlign w:val="center"/>
          </w:tcPr>
          <w:p w14:paraId="6CA5BCF5" w14:textId="77777777" w:rsidR="00E72FBB" w:rsidRPr="00E72FBB" w:rsidRDefault="00E72FBB" w:rsidP="00E72FBB">
            <w:pPr>
              <w:jc w:val="center"/>
              <w:rPr>
                <w:lang w:val="es-CR"/>
              </w:rPr>
            </w:pPr>
            <w:r w:rsidRPr="00E72FBB">
              <w:rPr>
                <w:lang w:val="es-CR"/>
              </w:rPr>
              <w:t>54</w:t>
            </w:r>
          </w:p>
        </w:tc>
        <w:tc>
          <w:tcPr>
            <w:tcW w:w="641" w:type="pct"/>
            <w:tcBorders>
              <w:top w:val="nil"/>
              <w:left w:val="nil"/>
              <w:bottom w:val="nil"/>
              <w:right w:val="nil"/>
            </w:tcBorders>
            <w:shd w:val="clear" w:color="auto" w:fill="auto"/>
            <w:noWrap/>
            <w:vAlign w:val="center"/>
          </w:tcPr>
          <w:p w14:paraId="2D4EF8A5" w14:textId="77777777" w:rsidR="00E72FBB" w:rsidRPr="00E72FBB" w:rsidRDefault="00E72FBB" w:rsidP="00E72FBB">
            <w:pPr>
              <w:jc w:val="center"/>
              <w:rPr>
                <w:lang w:val="es-CR"/>
              </w:rPr>
            </w:pPr>
            <w:r w:rsidRPr="00E72FBB">
              <w:rPr>
                <w:lang w:val="es-CR"/>
              </w:rPr>
              <w:t>29</w:t>
            </w:r>
          </w:p>
        </w:tc>
      </w:tr>
      <w:tr w:rsidR="00E72FBB" w:rsidRPr="00E72FBB" w14:paraId="5173207A" w14:textId="77777777" w:rsidTr="00796A37">
        <w:trPr>
          <w:trHeight w:val="180"/>
          <w:jc w:val="center"/>
        </w:trPr>
        <w:tc>
          <w:tcPr>
            <w:tcW w:w="1784" w:type="pct"/>
            <w:tcBorders>
              <w:top w:val="nil"/>
              <w:left w:val="nil"/>
              <w:bottom w:val="nil"/>
              <w:right w:val="nil"/>
            </w:tcBorders>
            <w:shd w:val="clear" w:color="auto" w:fill="auto"/>
            <w:noWrap/>
            <w:vAlign w:val="center"/>
            <w:hideMark/>
          </w:tcPr>
          <w:p w14:paraId="6F049FA4" w14:textId="77777777" w:rsidR="00E72FBB" w:rsidRPr="00E72FBB" w:rsidRDefault="00E72FBB" w:rsidP="00E72FBB">
            <w:pPr>
              <w:rPr>
                <w:lang w:val="es-CR"/>
              </w:rPr>
            </w:pPr>
            <w:r w:rsidRPr="00E72FBB">
              <w:rPr>
                <w:lang w:val="es-CR"/>
              </w:rPr>
              <w:t>Revocatorias</w:t>
            </w:r>
          </w:p>
        </w:tc>
        <w:tc>
          <w:tcPr>
            <w:tcW w:w="658" w:type="pct"/>
            <w:tcBorders>
              <w:top w:val="nil"/>
              <w:left w:val="single" w:sz="8" w:space="0" w:color="auto"/>
              <w:bottom w:val="nil"/>
              <w:right w:val="single" w:sz="8" w:space="0" w:color="auto"/>
            </w:tcBorders>
            <w:shd w:val="clear" w:color="auto" w:fill="auto"/>
            <w:noWrap/>
            <w:vAlign w:val="center"/>
            <w:hideMark/>
          </w:tcPr>
          <w:p w14:paraId="1F6D5AD4" w14:textId="77777777" w:rsidR="00E72FBB" w:rsidRPr="00E72FBB" w:rsidRDefault="00E72FBB" w:rsidP="00E72FBB">
            <w:pPr>
              <w:jc w:val="center"/>
              <w:rPr>
                <w:lang w:val="es-CR"/>
              </w:rPr>
            </w:pPr>
            <w:r w:rsidRPr="00E72FBB">
              <w:rPr>
                <w:lang w:val="es-CR"/>
              </w:rPr>
              <w:t>53</w:t>
            </w:r>
          </w:p>
        </w:tc>
        <w:tc>
          <w:tcPr>
            <w:tcW w:w="639" w:type="pct"/>
            <w:tcBorders>
              <w:top w:val="nil"/>
              <w:left w:val="nil"/>
              <w:bottom w:val="nil"/>
              <w:right w:val="nil"/>
            </w:tcBorders>
            <w:shd w:val="clear" w:color="auto" w:fill="auto"/>
            <w:noWrap/>
            <w:vAlign w:val="center"/>
          </w:tcPr>
          <w:p w14:paraId="4142416B" w14:textId="77777777" w:rsidR="00E72FBB" w:rsidRPr="00E72FBB" w:rsidRDefault="00E72FBB" w:rsidP="00E72FBB">
            <w:pPr>
              <w:jc w:val="center"/>
              <w:rPr>
                <w:lang w:val="es-CR"/>
              </w:rPr>
            </w:pPr>
            <w:r w:rsidRPr="00E72FBB">
              <w:rPr>
                <w:lang w:val="es-CR"/>
              </w:rPr>
              <w:t>17</w:t>
            </w:r>
          </w:p>
        </w:tc>
        <w:tc>
          <w:tcPr>
            <w:tcW w:w="639" w:type="pct"/>
            <w:tcBorders>
              <w:top w:val="nil"/>
              <w:left w:val="single" w:sz="8" w:space="0" w:color="auto"/>
              <w:bottom w:val="nil"/>
              <w:right w:val="single" w:sz="8" w:space="0" w:color="auto"/>
            </w:tcBorders>
            <w:shd w:val="clear" w:color="auto" w:fill="auto"/>
            <w:noWrap/>
            <w:vAlign w:val="center"/>
          </w:tcPr>
          <w:p w14:paraId="25D48DE0" w14:textId="77777777" w:rsidR="00E72FBB" w:rsidRPr="00E72FBB" w:rsidRDefault="00E72FBB" w:rsidP="00E72FBB">
            <w:pPr>
              <w:jc w:val="center"/>
              <w:rPr>
                <w:lang w:val="es-CR"/>
              </w:rPr>
            </w:pPr>
            <w:r w:rsidRPr="00E72FBB">
              <w:rPr>
                <w:lang w:val="es-CR"/>
              </w:rPr>
              <w:t>50</w:t>
            </w:r>
          </w:p>
        </w:tc>
        <w:tc>
          <w:tcPr>
            <w:tcW w:w="639" w:type="pct"/>
            <w:tcBorders>
              <w:top w:val="nil"/>
              <w:left w:val="nil"/>
              <w:bottom w:val="nil"/>
              <w:right w:val="single" w:sz="8" w:space="0" w:color="auto"/>
            </w:tcBorders>
            <w:shd w:val="clear" w:color="auto" w:fill="auto"/>
            <w:noWrap/>
            <w:vAlign w:val="center"/>
          </w:tcPr>
          <w:p w14:paraId="66538258" w14:textId="77777777" w:rsidR="00E72FBB" w:rsidRPr="00E72FBB" w:rsidRDefault="00E72FBB" w:rsidP="00E72FBB">
            <w:pPr>
              <w:jc w:val="center"/>
              <w:rPr>
                <w:lang w:val="es-CR"/>
              </w:rPr>
            </w:pPr>
            <w:r w:rsidRPr="00E72FBB">
              <w:rPr>
                <w:lang w:val="es-CR"/>
              </w:rPr>
              <w:t>20</w:t>
            </w:r>
          </w:p>
        </w:tc>
        <w:tc>
          <w:tcPr>
            <w:tcW w:w="641" w:type="pct"/>
            <w:tcBorders>
              <w:top w:val="nil"/>
              <w:left w:val="nil"/>
              <w:bottom w:val="nil"/>
              <w:right w:val="nil"/>
            </w:tcBorders>
            <w:shd w:val="clear" w:color="auto" w:fill="auto"/>
            <w:noWrap/>
            <w:vAlign w:val="center"/>
          </w:tcPr>
          <w:p w14:paraId="2CBC5E1C" w14:textId="77777777" w:rsidR="00E72FBB" w:rsidRPr="00E72FBB" w:rsidRDefault="00E72FBB" w:rsidP="00E72FBB">
            <w:pPr>
              <w:jc w:val="center"/>
              <w:rPr>
                <w:lang w:val="es-CR"/>
              </w:rPr>
            </w:pPr>
            <w:r w:rsidRPr="00E72FBB">
              <w:rPr>
                <w:lang w:val="es-CR"/>
              </w:rPr>
              <w:t>28</w:t>
            </w:r>
          </w:p>
        </w:tc>
      </w:tr>
      <w:tr w:rsidR="00E72FBB" w:rsidRPr="00E72FBB" w14:paraId="74FE24B8" w14:textId="77777777" w:rsidTr="00796A37">
        <w:trPr>
          <w:trHeight w:val="180"/>
          <w:jc w:val="center"/>
        </w:trPr>
        <w:tc>
          <w:tcPr>
            <w:tcW w:w="1784" w:type="pct"/>
            <w:tcBorders>
              <w:top w:val="nil"/>
              <w:left w:val="nil"/>
              <w:bottom w:val="nil"/>
              <w:right w:val="nil"/>
            </w:tcBorders>
            <w:shd w:val="clear" w:color="auto" w:fill="auto"/>
            <w:noWrap/>
            <w:vAlign w:val="center"/>
            <w:hideMark/>
          </w:tcPr>
          <w:p w14:paraId="48B1CD06" w14:textId="77777777" w:rsidR="00E72FBB" w:rsidRPr="00E72FBB" w:rsidRDefault="00E72FBB" w:rsidP="00E72FBB">
            <w:pPr>
              <w:rPr>
                <w:lang w:val="es-CR"/>
              </w:rPr>
            </w:pPr>
            <w:r w:rsidRPr="00E72FBB">
              <w:rPr>
                <w:lang w:val="es-CR"/>
              </w:rPr>
              <w:lastRenderedPageBreak/>
              <w:t>Rechazada</w:t>
            </w:r>
          </w:p>
        </w:tc>
        <w:tc>
          <w:tcPr>
            <w:tcW w:w="658" w:type="pct"/>
            <w:tcBorders>
              <w:top w:val="nil"/>
              <w:left w:val="single" w:sz="8" w:space="0" w:color="auto"/>
              <w:bottom w:val="nil"/>
              <w:right w:val="single" w:sz="8" w:space="0" w:color="auto"/>
            </w:tcBorders>
            <w:shd w:val="clear" w:color="auto" w:fill="auto"/>
            <w:noWrap/>
            <w:vAlign w:val="center"/>
            <w:hideMark/>
          </w:tcPr>
          <w:p w14:paraId="68133DD0" w14:textId="77777777" w:rsidR="00E72FBB" w:rsidRPr="00E72FBB" w:rsidRDefault="00E72FBB" w:rsidP="00E72FBB">
            <w:pPr>
              <w:jc w:val="center"/>
              <w:rPr>
                <w:lang w:val="es-CR"/>
              </w:rPr>
            </w:pPr>
            <w:r w:rsidRPr="00E72FBB">
              <w:rPr>
                <w:lang w:val="es-CR"/>
              </w:rPr>
              <w:t>1</w:t>
            </w:r>
          </w:p>
        </w:tc>
        <w:tc>
          <w:tcPr>
            <w:tcW w:w="639" w:type="pct"/>
            <w:tcBorders>
              <w:top w:val="nil"/>
              <w:left w:val="nil"/>
              <w:bottom w:val="nil"/>
              <w:right w:val="nil"/>
            </w:tcBorders>
            <w:shd w:val="clear" w:color="auto" w:fill="auto"/>
            <w:noWrap/>
            <w:vAlign w:val="center"/>
          </w:tcPr>
          <w:p w14:paraId="45373E36" w14:textId="77777777" w:rsidR="00E72FBB" w:rsidRPr="00E72FBB" w:rsidRDefault="00E72FBB" w:rsidP="00E72FBB">
            <w:pPr>
              <w:jc w:val="center"/>
              <w:rPr>
                <w:lang w:val="es-CR"/>
              </w:rPr>
            </w:pPr>
            <w:r w:rsidRPr="00E72FBB">
              <w:rPr>
                <w:lang w:val="es-CR"/>
              </w:rPr>
              <w:t>4</w:t>
            </w:r>
          </w:p>
        </w:tc>
        <w:tc>
          <w:tcPr>
            <w:tcW w:w="639" w:type="pct"/>
            <w:tcBorders>
              <w:top w:val="nil"/>
              <w:left w:val="single" w:sz="8" w:space="0" w:color="auto"/>
              <w:bottom w:val="nil"/>
              <w:right w:val="single" w:sz="8" w:space="0" w:color="auto"/>
            </w:tcBorders>
            <w:shd w:val="clear" w:color="auto" w:fill="auto"/>
            <w:noWrap/>
            <w:vAlign w:val="center"/>
          </w:tcPr>
          <w:p w14:paraId="735A7BCD" w14:textId="77777777" w:rsidR="00E72FBB" w:rsidRPr="00E72FBB" w:rsidRDefault="00E72FBB" w:rsidP="00E72FBB">
            <w:pPr>
              <w:jc w:val="center"/>
              <w:rPr>
                <w:lang w:val="es-CR"/>
              </w:rPr>
            </w:pPr>
            <w:r w:rsidRPr="00E72FBB">
              <w:rPr>
                <w:lang w:val="es-CR"/>
              </w:rPr>
              <w:t>8</w:t>
            </w:r>
          </w:p>
        </w:tc>
        <w:tc>
          <w:tcPr>
            <w:tcW w:w="639" w:type="pct"/>
            <w:tcBorders>
              <w:top w:val="nil"/>
              <w:left w:val="nil"/>
              <w:bottom w:val="nil"/>
              <w:right w:val="single" w:sz="8" w:space="0" w:color="auto"/>
            </w:tcBorders>
            <w:shd w:val="clear" w:color="auto" w:fill="auto"/>
            <w:noWrap/>
            <w:vAlign w:val="center"/>
          </w:tcPr>
          <w:p w14:paraId="714C4DAC" w14:textId="77777777" w:rsidR="00E72FBB" w:rsidRPr="00E72FBB" w:rsidRDefault="00E72FBB" w:rsidP="00E72FBB">
            <w:pPr>
              <w:jc w:val="center"/>
              <w:rPr>
                <w:lang w:val="es-CR"/>
              </w:rPr>
            </w:pPr>
            <w:r w:rsidRPr="00E72FBB">
              <w:rPr>
                <w:lang w:val="es-CR"/>
              </w:rPr>
              <w:t>13</w:t>
            </w:r>
          </w:p>
        </w:tc>
        <w:tc>
          <w:tcPr>
            <w:tcW w:w="641" w:type="pct"/>
            <w:tcBorders>
              <w:top w:val="nil"/>
              <w:left w:val="nil"/>
              <w:bottom w:val="nil"/>
              <w:right w:val="nil"/>
            </w:tcBorders>
            <w:shd w:val="clear" w:color="auto" w:fill="auto"/>
            <w:noWrap/>
            <w:vAlign w:val="center"/>
          </w:tcPr>
          <w:p w14:paraId="174CB666" w14:textId="77777777" w:rsidR="00E72FBB" w:rsidRPr="00E72FBB" w:rsidRDefault="00E72FBB" w:rsidP="00E72FBB">
            <w:pPr>
              <w:jc w:val="center"/>
              <w:rPr>
                <w:lang w:val="es-CR"/>
              </w:rPr>
            </w:pPr>
            <w:r w:rsidRPr="00E72FBB">
              <w:rPr>
                <w:lang w:val="es-CR"/>
              </w:rPr>
              <w:t>2</w:t>
            </w:r>
          </w:p>
        </w:tc>
      </w:tr>
      <w:tr w:rsidR="00E72FBB" w:rsidRPr="00E72FBB" w14:paraId="5A18B5EA" w14:textId="77777777" w:rsidTr="00796A37">
        <w:trPr>
          <w:trHeight w:val="180"/>
          <w:jc w:val="center"/>
        </w:trPr>
        <w:tc>
          <w:tcPr>
            <w:tcW w:w="1784" w:type="pct"/>
            <w:tcBorders>
              <w:top w:val="nil"/>
              <w:left w:val="nil"/>
              <w:bottom w:val="nil"/>
              <w:right w:val="nil"/>
            </w:tcBorders>
            <w:shd w:val="clear" w:color="auto" w:fill="auto"/>
            <w:noWrap/>
            <w:vAlign w:val="center"/>
            <w:hideMark/>
          </w:tcPr>
          <w:p w14:paraId="54D3937D" w14:textId="77777777" w:rsidR="00E72FBB" w:rsidRPr="00E72FBB" w:rsidRDefault="00E72FBB" w:rsidP="00E72FBB">
            <w:pPr>
              <w:rPr>
                <w:lang w:val="es-CR"/>
              </w:rPr>
            </w:pPr>
            <w:r w:rsidRPr="00E72FBB">
              <w:rPr>
                <w:lang w:val="es-CR"/>
              </w:rPr>
              <w:t>Mal admitida</w:t>
            </w:r>
          </w:p>
        </w:tc>
        <w:tc>
          <w:tcPr>
            <w:tcW w:w="658" w:type="pct"/>
            <w:tcBorders>
              <w:top w:val="nil"/>
              <w:left w:val="single" w:sz="8" w:space="0" w:color="auto"/>
              <w:bottom w:val="nil"/>
              <w:right w:val="single" w:sz="8" w:space="0" w:color="auto"/>
            </w:tcBorders>
            <w:shd w:val="clear" w:color="auto" w:fill="auto"/>
            <w:noWrap/>
            <w:vAlign w:val="center"/>
            <w:hideMark/>
          </w:tcPr>
          <w:p w14:paraId="53CE0AEF" w14:textId="77777777" w:rsidR="00E72FBB" w:rsidRPr="00E72FBB" w:rsidRDefault="00E72FBB" w:rsidP="00E72FBB">
            <w:pPr>
              <w:jc w:val="center"/>
              <w:rPr>
                <w:lang w:val="es-CR"/>
              </w:rPr>
            </w:pPr>
            <w:r w:rsidRPr="00E72FBB">
              <w:rPr>
                <w:lang w:val="es-CR"/>
              </w:rPr>
              <w:t>10</w:t>
            </w:r>
          </w:p>
        </w:tc>
        <w:tc>
          <w:tcPr>
            <w:tcW w:w="639" w:type="pct"/>
            <w:tcBorders>
              <w:top w:val="nil"/>
              <w:left w:val="nil"/>
              <w:bottom w:val="nil"/>
              <w:right w:val="nil"/>
            </w:tcBorders>
            <w:shd w:val="clear" w:color="auto" w:fill="auto"/>
            <w:noWrap/>
            <w:vAlign w:val="center"/>
          </w:tcPr>
          <w:p w14:paraId="22865B93" w14:textId="77777777" w:rsidR="00E72FBB" w:rsidRPr="00E72FBB" w:rsidRDefault="00E72FBB" w:rsidP="00E72FBB">
            <w:pPr>
              <w:jc w:val="center"/>
              <w:rPr>
                <w:lang w:val="es-CR"/>
              </w:rPr>
            </w:pPr>
            <w:r w:rsidRPr="00E72FBB">
              <w:rPr>
                <w:lang w:val="es-CR"/>
              </w:rPr>
              <w:t>7</w:t>
            </w:r>
          </w:p>
        </w:tc>
        <w:tc>
          <w:tcPr>
            <w:tcW w:w="639" w:type="pct"/>
            <w:tcBorders>
              <w:top w:val="nil"/>
              <w:left w:val="single" w:sz="8" w:space="0" w:color="auto"/>
              <w:bottom w:val="nil"/>
              <w:right w:val="single" w:sz="8" w:space="0" w:color="auto"/>
            </w:tcBorders>
            <w:shd w:val="clear" w:color="auto" w:fill="auto"/>
            <w:noWrap/>
            <w:vAlign w:val="center"/>
          </w:tcPr>
          <w:p w14:paraId="1773EDB2" w14:textId="77777777" w:rsidR="00E72FBB" w:rsidRPr="00E72FBB" w:rsidRDefault="00E72FBB" w:rsidP="00E72FBB">
            <w:pPr>
              <w:jc w:val="center"/>
              <w:rPr>
                <w:lang w:val="es-CR"/>
              </w:rPr>
            </w:pPr>
            <w:r w:rsidRPr="00E72FBB">
              <w:rPr>
                <w:lang w:val="es-CR"/>
              </w:rPr>
              <w:t>6</w:t>
            </w:r>
          </w:p>
        </w:tc>
        <w:tc>
          <w:tcPr>
            <w:tcW w:w="639" w:type="pct"/>
            <w:tcBorders>
              <w:top w:val="nil"/>
              <w:left w:val="nil"/>
              <w:bottom w:val="nil"/>
              <w:right w:val="single" w:sz="8" w:space="0" w:color="auto"/>
            </w:tcBorders>
            <w:shd w:val="clear" w:color="auto" w:fill="auto"/>
            <w:noWrap/>
            <w:vAlign w:val="center"/>
          </w:tcPr>
          <w:p w14:paraId="55729097" w14:textId="77777777" w:rsidR="00E72FBB" w:rsidRPr="00E72FBB" w:rsidRDefault="00E72FBB" w:rsidP="00E72FBB">
            <w:pPr>
              <w:jc w:val="center"/>
              <w:rPr>
                <w:lang w:val="es-CR"/>
              </w:rPr>
            </w:pPr>
            <w:r w:rsidRPr="00E72FBB">
              <w:rPr>
                <w:lang w:val="es-CR"/>
              </w:rPr>
              <w:t>7</w:t>
            </w:r>
          </w:p>
        </w:tc>
        <w:tc>
          <w:tcPr>
            <w:tcW w:w="641" w:type="pct"/>
            <w:tcBorders>
              <w:top w:val="nil"/>
              <w:left w:val="nil"/>
              <w:bottom w:val="nil"/>
              <w:right w:val="nil"/>
            </w:tcBorders>
            <w:shd w:val="clear" w:color="auto" w:fill="auto"/>
            <w:noWrap/>
            <w:vAlign w:val="center"/>
          </w:tcPr>
          <w:p w14:paraId="2721E346" w14:textId="77777777" w:rsidR="00E72FBB" w:rsidRPr="00E72FBB" w:rsidRDefault="00E72FBB" w:rsidP="00E72FBB">
            <w:pPr>
              <w:jc w:val="center"/>
              <w:rPr>
                <w:lang w:val="es-CR"/>
              </w:rPr>
            </w:pPr>
            <w:r w:rsidRPr="00E72FBB">
              <w:rPr>
                <w:lang w:val="es-CR"/>
              </w:rPr>
              <w:t>10</w:t>
            </w:r>
          </w:p>
        </w:tc>
      </w:tr>
      <w:tr w:rsidR="00E72FBB" w:rsidRPr="00E72FBB" w14:paraId="047BF326" w14:textId="77777777" w:rsidTr="00796A37">
        <w:trPr>
          <w:trHeight w:val="180"/>
          <w:jc w:val="center"/>
        </w:trPr>
        <w:tc>
          <w:tcPr>
            <w:tcW w:w="1784" w:type="pct"/>
            <w:tcBorders>
              <w:top w:val="nil"/>
              <w:left w:val="nil"/>
              <w:bottom w:val="nil"/>
              <w:right w:val="nil"/>
            </w:tcBorders>
            <w:shd w:val="clear" w:color="auto" w:fill="auto"/>
            <w:noWrap/>
            <w:vAlign w:val="center"/>
            <w:hideMark/>
          </w:tcPr>
          <w:p w14:paraId="0107C8C6" w14:textId="77777777" w:rsidR="00E72FBB" w:rsidRPr="00E72FBB" w:rsidRDefault="00E72FBB" w:rsidP="00E72FBB">
            <w:pPr>
              <w:rPr>
                <w:lang w:val="es-CR"/>
              </w:rPr>
            </w:pPr>
            <w:r w:rsidRPr="00E72FBB">
              <w:rPr>
                <w:lang w:val="es-CR"/>
              </w:rPr>
              <w:t>Modificatorias</w:t>
            </w:r>
          </w:p>
        </w:tc>
        <w:tc>
          <w:tcPr>
            <w:tcW w:w="658" w:type="pct"/>
            <w:tcBorders>
              <w:top w:val="nil"/>
              <w:left w:val="single" w:sz="8" w:space="0" w:color="auto"/>
              <w:bottom w:val="nil"/>
              <w:right w:val="single" w:sz="8" w:space="0" w:color="auto"/>
            </w:tcBorders>
            <w:shd w:val="clear" w:color="auto" w:fill="auto"/>
            <w:noWrap/>
            <w:vAlign w:val="center"/>
            <w:hideMark/>
          </w:tcPr>
          <w:p w14:paraId="22AE0396" w14:textId="77777777" w:rsidR="00E72FBB" w:rsidRPr="00E72FBB" w:rsidRDefault="00E72FBB" w:rsidP="00E72FBB">
            <w:pPr>
              <w:jc w:val="center"/>
              <w:rPr>
                <w:lang w:val="es-CR"/>
              </w:rPr>
            </w:pPr>
            <w:r w:rsidRPr="00E72FBB">
              <w:rPr>
                <w:lang w:val="es-CR"/>
              </w:rPr>
              <w:t>10</w:t>
            </w:r>
          </w:p>
        </w:tc>
        <w:tc>
          <w:tcPr>
            <w:tcW w:w="639" w:type="pct"/>
            <w:tcBorders>
              <w:top w:val="nil"/>
              <w:left w:val="nil"/>
              <w:bottom w:val="nil"/>
              <w:right w:val="nil"/>
            </w:tcBorders>
            <w:shd w:val="clear" w:color="auto" w:fill="auto"/>
            <w:noWrap/>
            <w:vAlign w:val="center"/>
          </w:tcPr>
          <w:p w14:paraId="08CC590E" w14:textId="77777777" w:rsidR="00E72FBB" w:rsidRPr="00E72FBB" w:rsidRDefault="00E72FBB" w:rsidP="00E72FBB">
            <w:pPr>
              <w:jc w:val="center"/>
              <w:rPr>
                <w:lang w:val="es-CR"/>
              </w:rPr>
            </w:pPr>
            <w:r w:rsidRPr="00E72FBB">
              <w:rPr>
                <w:lang w:val="es-CR"/>
              </w:rPr>
              <w:t>6</w:t>
            </w:r>
          </w:p>
        </w:tc>
        <w:tc>
          <w:tcPr>
            <w:tcW w:w="639" w:type="pct"/>
            <w:tcBorders>
              <w:top w:val="nil"/>
              <w:left w:val="single" w:sz="8" w:space="0" w:color="auto"/>
              <w:bottom w:val="nil"/>
              <w:right w:val="single" w:sz="8" w:space="0" w:color="auto"/>
            </w:tcBorders>
            <w:shd w:val="clear" w:color="auto" w:fill="auto"/>
            <w:noWrap/>
            <w:vAlign w:val="center"/>
          </w:tcPr>
          <w:p w14:paraId="2281189C" w14:textId="77777777" w:rsidR="00E72FBB" w:rsidRPr="00E72FBB" w:rsidRDefault="00E72FBB" w:rsidP="00E72FBB">
            <w:pPr>
              <w:jc w:val="center"/>
              <w:rPr>
                <w:lang w:val="es-CR"/>
              </w:rPr>
            </w:pPr>
            <w:r w:rsidRPr="00E72FBB">
              <w:rPr>
                <w:lang w:val="es-CR"/>
              </w:rPr>
              <w:t>6</w:t>
            </w:r>
          </w:p>
        </w:tc>
        <w:tc>
          <w:tcPr>
            <w:tcW w:w="639" w:type="pct"/>
            <w:tcBorders>
              <w:top w:val="nil"/>
              <w:left w:val="nil"/>
              <w:bottom w:val="nil"/>
              <w:right w:val="single" w:sz="8" w:space="0" w:color="auto"/>
            </w:tcBorders>
            <w:shd w:val="clear" w:color="auto" w:fill="auto"/>
            <w:noWrap/>
            <w:vAlign w:val="center"/>
          </w:tcPr>
          <w:p w14:paraId="4D99E270" w14:textId="77777777" w:rsidR="00E72FBB" w:rsidRPr="00E72FBB" w:rsidRDefault="00E72FBB" w:rsidP="00E72FBB">
            <w:pPr>
              <w:jc w:val="center"/>
              <w:rPr>
                <w:lang w:val="es-CR"/>
              </w:rPr>
            </w:pPr>
            <w:r w:rsidRPr="00E72FBB">
              <w:rPr>
                <w:lang w:val="es-CR"/>
              </w:rPr>
              <w:t>5</w:t>
            </w:r>
          </w:p>
        </w:tc>
        <w:tc>
          <w:tcPr>
            <w:tcW w:w="641" w:type="pct"/>
            <w:tcBorders>
              <w:top w:val="nil"/>
              <w:left w:val="nil"/>
              <w:bottom w:val="nil"/>
              <w:right w:val="nil"/>
            </w:tcBorders>
            <w:shd w:val="clear" w:color="auto" w:fill="auto"/>
            <w:noWrap/>
            <w:vAlign w:val="center"/>
          </w:tcPr>
          <w:p w14:paraId="2390C901" w14:textId="77777777" w:rsidR="00E72FBB" w:rsidRPr="00E72FBB" w:rsidRDefault="00E72FBB" w:rsidP="00E72FBB">
            <w:pPr>
              <w:jc w:val="center"/>
              <w:rPr>
                <w:lang w:val="es-CR"/>
              </w:rPr>
            </w:pPr>
            <w:r w:rsidRPr="00E72FBB">
              <w:rPr>
                <w:lang w:val="es-CR"/>
              </w:rPr>
              <w:t>4</w:t>
            </w:r>
          </w:p>
        </w:tc>
      </w:tr>
      <w:tr w:rsidR="00E72FBB" w:rsidRPr="00E72FBB" w14:paraId="18518F5E" w14:textId="77777777" w:rsidTr="00796A37">
        <w:trPr>
          <w:trHeight w:val="180"/>
          <w:jc w:val="center"/>
        </w:trPr>
        <w:tc>
          <w:tcPr>
            <w:tcW w:w="1784" w:type="pct"/>
            <w:tcBorders>
              <w:top w:val="nil"/>
              <w:left w:val="nil"/>
              <w:bottom w:val="nil"/>
              <w:right w:val="nil"/>
            </w:tcBorders>
            <w:shd w:val="clear" w:color="auto" w:fill="auto"/>
            <w:noWrap/>
            <w:vAlign w:val="center"/>
            <w:hideMark/>
          </w:tcPr>
          <w:p w14:paraId="222BACBB" w14:textId="77777777" w:rsidR="00E72FBB" w:rsidRPr="00E72FBB" w:rsidRDefault="00E72FBB" w:rsidP="00E72FBB">
            <w:pPr>
              <w:rPr>
                <w:lang w:val="es-CR"/>
              </w:rPr>
            </w:pPr>
            <w:r w:rsidRPr="00E72FBB">
              <w:rPr>
                <w:lang w:val="es-CR"/>
              </w:rPr>
              <w:t>Conflicto de Competencia</w:t>
            </w:r>
          </w:p>
        </w:tc>
        <w:tc>
          <w:tcPr>
            <w:tcW w:w="658" w:type="pct"/>
            <w:tcBorders>
              <w:top w:val="nil"/>
              <w:left w:val="single" w:sz="8" w:space="0" w:color="auto"/>
              <w:bottom w:val="nil"/>
              <w:right w:val="single" w:sz="8" w:space="0" w:color="auto"/>
            </w:tcBorders>
            <w:shd w:val="clear" w:color="auto" w:fill="auto"/>
            <w:noWrap/>
            <w:vAlign w:val="center"/>
            <w:hideMark/>
          </w:tcPr>
          <w:p w14:paraId="008E570E" w14:textId="77777777" w:rsidR="00E72FBB" w:rsidRPr="00E72FBB" w:rsidRDefault="00E72FBB" w:rsidP="00E72FBB">
            <w:pPr>
              <w:jc w:val="center"/>
              <w:rPr>
                <w:lang w:val="es-CR"/>
              </w:rPr>
            </w:pPr>
            <w:r w:rsidRPr="00E72FBB">
              <w:rPr>
                <w:lang w:val="es-CR"/>
              </w:rPr>
              <w:t>0</w:t>
            </w:r>
          </w:p>
        </w:tc>
        <w:tc>
          <w:tcPr>
            <w:tcW w:w="639" w:type="pct"/>
            <w:tcBorders>
              <w:top w:val="nil"/>
              <w:left w:val="nil"/>
              <w:bottom w:val="nil"/>
              <w:right w:val="nil"/>
            </w:tcBorders>
            <w:shd w:val="clear" w:color="auto" w:fill="auto"/>
            <w:noWrap/>
            <w:vAlign w:val="center"/>
          </w:tcPr>
          <w:p w14:paraId="6FAE74BF" w14:textId="77777777" w:rsidR="00E72FBB" w:rsidRPr="00E72FBB" w:rsidRDefault="00E72FBB" w:rsidP="00E72FBB">
            <w:pPr>
              <w:jc w:val="center"/>
              <w:rPr>
                <w:lang w:val="es-CR"/>
              </w:rPr>
            </w:pPr>
            <w:r w:rsidRPr="00E72FBB">
              <w:rPr>
                <w:lang w:val="es-CR"/>
              </w:rPr>
              <w:t>0</w:t>
            </w:r>
          </w:p>
        </w:tc>
        <w:tc>
          <w:tcPr>
            <w:tcW w:w="639" w:type="pct"/>
            <w:tcBorders>
              <w:top w:val="nil"/>
              <w:left w:val="single" w:sz="8" w:space="0" w:color="auto"/>
              <w:bottom w:val="nil"/>
              <w:right w:val="single" w:sz="8" w:space="0" w:color="auto"/>
            </w:tcBorders>
            <w:shd w:val="clear" w:color="auto" w:fill="auto"/>
            <w:noWrap/>
            <w:vAlign w:val="center"/>
          </w:tcPr>
          <w:p w14:paraId="12C1BA3A" w14:textId="77777777" w:rsidR="00E72FBB" w:rsidRPr="00E72FBB" w:rsidRDefault="00E72FBB" w:rsidP="00E72FBB">
            <w:pPr>
              <w:jc w:val="center"/>
              <w:rPr>
                <w:lang w:val="es-CR"/>
              </w:rPr>
            </w:pPr>
            <w:r w:rsidRPr="00E72FBB">
              <w:rPr>
                <w:lang w:val="es-CR"/>
              </w:rPr>
              <w:t>12</w:t>
            </w:r>
          </w:p>
        </w:tc>
        <w:tc>
          <w:tcPr>
            <w:tcW w:w="639" w:type="pct"/>
            <w:tcBorders>
              <w:top w:val="nil"/>
              <w:left w:val="nil"/>
              <w:bottom w:val="nil"/>
              <w:right w:val="single" w:sz="8" w:space="0" w:color="auto"/>
            </w:tcBorders>
            <w:shd w:val="clear" w:color="auto" w:fill="auto"/>
            <w:noWrap/>
            <w:vAlign w:val="center"/>
          </w:tcPr>
          <w:p w14:paraId="2D12053C" w14:textId="77777777" w:rsidR="00E72FBB" w:rsidRPr="00E72FBB" w:rsidRDefault="00E72FBB" w:rsidP="00E72FBB">
            <w:pPr>
              <w:jc w:val="center"/>
              <w:rPr>
                <w:lang w:val="es-CR"/>
              </w:rPr>
            </w:pPr>
            <w:r w:rsidRPr="00E72FBB">
              <w:rPr>
                <w:lang w:val="es-CR"/>
              </w:rPr>
              <w:t>4</w:t>
            </w:r>
          </w:p>
        </w:tc>
        <w:tc>
          <w:tcPr>
            <w:tcW w:w="641" w:type="pct"/>
            <w:tcBorders>
              <w:top w:val="nil"/>
              <w:left w:val="nil"/>
              <w:bottom w:val="nil"/>
              <w:right w:val="nil"/>
            </w:tcBorders>
            <w:shd w:val="clear" w:color="auto" w:fill="auto"/>
            <w:noWrap/>
            <w:vAlign w:val="center"/>
          </w:tcPr>
          <w:p w14:paraId="275F912F" w14:textId="77777777" w:rsidR="00E72FBB" w:rsidRPr="00E72FBB" w:rsidRDefault="00E72FBB" w:rsidP="00E72FBB">
            <w:pPr>
              <w:jc w:val="center"/>
              <w:rPr>
                <w:lang w:val="es-CR"/>
              </w:rPr>
            </w:pPr>
            <w:r w:rsidRPr="00E72FBB">
              <w:rPr>
                <w:lang w:val="es-CR"/>
              </w:rPr>
              <w:t>2</w:t>
            </w:r>
          </w:p>
        </w:tc>
      </w:tr>
      <w:tr w:rsidR="00E72FBB" w:rsidRPr="00E72FBB" w14:paraId="022C04A0" w14:textId="77777777" w:rsidTr="00796A37">
        <w:trPr>
          <w:trHeight w:val="180"/>
          <w:jc w:val="center"/>
        </w:trPr>
        <w:tc>
          <w:tcPr>
            <w:tcW w:w="1784" w:type="pct"/>
            <w:tcBorders>
              <w:top w:val="nil"/>
              <w:left w:val="nil"/>
              <w:bottom w:val="nil"/>
              <w:right w:val="nil"/>
            </w:tcBorders>
            <w:shd w:val="clear" w:color="auto" w:fill="auto"/>
            <w:noWrap/>
            <w:vAlign w:val="center"/>
            <w:hideMark/>
          </w:tcPr>
          <w:p w14:paraId="0BF5D415" w14:textId="77777777" w:rsidR="00E72FBB" w:rsidRPr="00E72FBB" w:rsidRDefault="00E72FBB" w:rsidP="00E72FBB">
            <w:pPr>
              <w:rPr>
                <w:lang w:val="es-CR"/>
              </w:rPr>
            </w:pPr>
            <w:r w:rsidRPr="00E72FBB">
              <w:rPr>
                <w:lang w:val="es-CR"/>
              </w:rPr>
              <w:t>Desistido</w:t>
            </w:r>
          </w:p>
        </w:tc>
        <w:tc>
          <w:tcPr>
            <w:tcW w:w="658" w:type="pct"/>
            <w:tcBorders>
              <w:top w:val="nil"/>
              <w:left w:val="single" w:sz="8" w:space="0" w:color="auto"/>
              <w:bottom w:val="nil"/>
              <w:right w:val="single" w:sz="8" w:space="0" w:color="auto"/>
            </w:tcBorders>
            <w:shd w:val="clear" w:color="auto" w:fill="auto"/>
            <w:noWrap/>
            <w:vAlign w:val="center"/>
            <w:hideMark/>
          </w:tcPr>
          <w:p w14:paraId="70D5CF51" w14:textId="77777777" w:rsidR="00E72FBB" w:rsidRPr="00E72FBB" w:rsidRDefault="00E72FBB" w:rsidP="00E72FBB">
            <w:pPr>
              <w:jc w:val="center"/>
              <w:rPr>
                <w:lang w:val="es-CR"/>
              </w:rPr>
            </w:pPr>
            <w:r w:rsidRPr="00E72FBB">
              <w:rPr>
                <w:lang w:val="es-CR"/>
              </w:rPr>
              <w:t>0</w:t>
            </w:r>
          </w:p>
        </w:tc>
        <w:tc>
          <w:tcPr>
            <w:tcW w:w="639" w:type="pct"/>
            <w:tcBorders>
              <w:top w:val="nil"/>
              <w:left w:val="nil"/>
              <w:bottom w:val="nil"/>
              <w:right w:val="nil"/>
            </w:tcBorders>
            <w:shd w:val="clear" w:color="auto" w:fill="auto"/>
            <w:noWrap/>
            <w:vAlign w:val="center"/>
          </w:tcPr>
          <w:p w14:paraId="557F3E47" w14:textId="77777777" w:rsidR="00E72FBB" w:rsidRPr="00E72FBB" w:rsidRDefault="00E72FBB" w:rsidP="00E72FBB">
            <w:pPr>
              <w:jc w:val="center"/>
              <w:rPr>
                <w:lang w:val="es-CR"/>
              </w:rPr>
            </w:pPr>
            <w:r w:rsidRPr="00E72FBB">
              <w:rPr>
                <w:lang w:val="es-CR"/>
              </w:rPr>
              <w:t>0</w:t>
            </w:r>
          </w:p>
        </w:tc>
        <w:tc>
          <w:tcPr>
            <w:tcW w:w="639" w:type="pct"/>
            <w:tcBorders>
              <w:top w:val="nil"/>
              <w:left w:val="single" w:sz="8" w:space="0" w:color="auto"/>
              <w:bottom w:val="nil"/>
              <w:right w:val="single" w:sz="8" w:space="0" w:color="auto"/>
            </w:tcBorders>
            <w:shd w:val="clear" w:color="auto" w:fill="auto"/>
            <w:noWrap/>
            <w:vAlign w:val="center"/>
          </w:tcPr>
          <w:p w14:paraId="0D84FA58" w14:textId="77777777" w:rsidR="00E72FBB" w:rsidRPr="00E72FBB" w:rsidRDefault="00E72FBB" w:rsidP="00E72FBB">
            <w:pPr>
              <w:jc w:val="center"/>
              <w:rPr>
                <w:lang w:val="es-CR"/>
              </w:rPr>
            </w:pPr>
            <w:r w:rsidRPr="00E72FBB">
              <w:rPr>
                <w:lang w:val="es-CR"/>
              </w:rPr>
              <w:t>2</w:t>
            </w:r>
          </w:p>
        </w:tc>
        <w:tc>
          <w:tcPr>
            <w:tcW w:w="639" w:type="pct"/>
            <w:tcBorders>
              <w:top w:val="nil"/>
              <w:left w:val="nil"/>
              <w:bottom w:val="nil"/>
              <w:right w:val="single" w:sz="8" w:space="0" w:color="auto"/>
            </w:tcBorders>
            <w:shd w:val="clear" w:color="auto" w:fill="auto"/>
            <w:noWrap/>
            <w:vAlign w:val="center"/>
          </w:tcPr>
          <w:p w14:paraId="4184BF8F" w14:textId="77777777" w:rsidR="00E72FBB" w:rsidRPr="00E72FBB" w:rsidRDefault="00E72FBB" w:rsidP="00E72FBB">
            <w:pPr>
              <w:jc w:val="center"/>
              <w:rPr>
                <w:lang w:val="es-CR"/>
              </w:rPr>
            </w:pPr>
            <w:r w:rsidRPr="00E72FBB">
              <w:rPr>
                <w:lang w:val="es-CR"/>
              </w:rPr>
              <w:t>2</w:t>
            </w:r>
          </w:p>
        </w:tc>
        <w:tc>
          <w:tcPr>
            <w:tcW w:w="641" w:type="pct"/>
            <w:tcBorders>
              <w:top w:val="nil"/>
              <w:left w:val="nil"/>
              <w:bottom w:val="nil"/>
              <w:right w:val="nil"/>
            </w:tcBorders>
            <w:shd w:val="clear" w:color="auto" w:fill="auto"/>
            <w:noWrap/>
            <w:vAlign w:val="center"/>
          </w:tcPr>
          <w:p w14:paraId="1CB5B6A1" w14:textId="77777777" w:rsidR="00E72FBB" w:rsidRPr="00E72FBB" w:rsidRDefault="00E72FBB" w:rsidP="00E72FBB">
            <w:pPr>
              <w:jc w:val="center"/>
              <w:rPr>
                <w:lang w:val="es-CR"/>
              </w:rPr>
            </w:pPr>
            <w:r w:rsidRPr="00E72FBB">
              <w:rPr>
                <w:lang w:val="es-CR"/>
              </w:rPr>
              <w:t>1</w:t>
            </w:r>
          </w:p>
        </w:tc>
      </w:tr>
      <w:tr w:rsidR="00E72FBB" w:rsidRPr="00E72FBB" w14:paraId="1D7B6F1E" w14:textId="77777777" w:rsidTr="00796A37">
        <w:trPr>
          <w:trHeight w:val="180"/>
          <w:jc w:val="center"/>
        </w:trPr>
        <w:tc>
          <w:tcPr>
            <w:tcW w:w="1784" w:type="pct"/>
            <w:tcBorders>
              <w:top w:val="nil"/>
              <w:left w:val="nil"/>
              <w:bottom w:val="nil"/>
              <w:right w:val="nil"/>
            </w:tcBorders>
            <w:shd w:val="clear" w:color="auto" w:fill="auto"/>
            <w:noWrap/>
            <w:vAlign w:val="center"/>
            <w:hideMark/>
          </w:tcPr>
          <w:p w14:paraId="6DBA2233" w14:textId="77777777" w:rsidR="00E72FBB" w:rsidRPr="00E72FBB" w:rsidRDefault="00E72FBB" w:rsidP="00E72FBB">
            <w:pPr>
              <w:rPr>
                <w:lang w:val="es-CR"/>
              </w:rPr>
            </w:pPr>
            <w:r w:rsidRPr="00E72FBB">
              <w:rPr>
                <w:lang w:val="es-CR"/>
              </w:rPr>
              <w:t>Sin Lugar</w:t>
            </w:r>
          </w:p>
        </w:tc>
        <w:tc>
          <w:tcPr>
            <w:tcW w:w="658" w:type="pct"/>
            <w:tcBorders>
              <w:top w:val="nil"/>
              <w:left w:val="single" w:sz="8" w:space="0" w:color="auto"/>
              <w:bottom w:val="nil"/>
              <w:right w:val="single" w:sz="8" w:space="0" w:color="auto"/>
            </w:tcBorders>
            <w:shd w:val="clear" w:color="auto" w:fill="auto"/>
            <w:noWrap/>
            <w:vAlign w:val="center"/>
            <w:hideMark/>
          </w:tcPr>
          <w:p w14:paraId="18BEE196" w14:textId="77777777" w:rsidR="00E72FBB" w:rsidRPr="00E72FBB" w:rsidRDefault="00E72FBB" w:rsidP="00E72FBB">
            <w:pPr>
              <w:jc w:val="center"/>
              <w:rPr>
                <w:lang w:val="es-CR"/>
              </w:rPr>
            </w:pPr>
            <w:r w:rsidRPr="00E72FBB">
              <w:rPr>
                <w:lang w:val="es-CR"/>
              </w:rPr>
              <w:t>0</w:t>
            </w:r>
          </w:p>
        </w:tc>
        <w:tc>
          <w:tcPr>
            <w:tcW w:w="639" w:type="pct"/>
            <w:tcBorders>
              <w:top w:val="nil"/>
              <w:left w:val="nil"/>
              <w:bottom w:val="nil"/>
              <w:right w:val="nil"/>
            </w:tcBorders>
            <w:shd w:val="clear" w:color="auto" w:fill="auto"/>
            <w:noWrap/>
            <w:vAlign w:val="center"/>
          </w:tcPr>
          <w:p w14:paraId="6DE106FD" w14:textId="77777777" w:rsidR="00E72FBB" w:rsidRPr="00E72FBB" w:rsidRDefault="00E72FBB" w:rsidP="00E72FBB">
            <w:pPr>
              <w:jc w:val="center"/>
              <w:rPr>
                <w:lang w:val="es-CR"/>
              </w:rPr>
            </w:pPr>
            <w:r w:rsidRPr="00E72FBB">
              <w:rPr>
                <w:lang w:val="es-CR"/>
              </w:rPr>
              <w:t>0</w:t>
            </w:r>
          </w:p>
        </w:tc>
        <w:tc>
          <w:tcPr>
            <w:tcW w:w="639" w:type="pct"/>
            <w:tcBorders>
              <w:top w:val="nil"/>
              <w:left w:val="single" w:sz="8" w:space="0" w:color="auto"/>
              <w:bottom w:val="nil"/>
              <w:right w:val="single" w:sz="8" w:space="0" w:color="auto"/>
            </w:tcBorders>
            <w:shd w:val="clear" w:color="auto" w:fill="auto"/>
            <w:noWrap/>
            <w:vAlign w:val="center"/>
          </w:tcPr>
          <w:p w14:paraId="6CD60D65" w14:textId="77777777" w:rsidR="00E72FBB" w:rsidRPr="00E72FBB" w:rsidRDefault="00E72FBB" w:rsidP="00E72FBB">
            <w:pPr>
              <w:jc w:val="center"/>
              <w:rPr>
                <w:lang w:val="es-CR"/>
              </w:rPr>
            </w:pPr>
            <w:r w:rsidRPr="00E72FBB">
              <w:rPr>
                <w:lang w:val="es-CR"/>
              </w:rPr>
              <w:t>2</w:t>
            </w:r>
          </w:p>
        </w:tc>
        <w:tc>
          <w:tcPr>
            <w:tcW w:w="639" w:type="pct"/>
            <w:tcBorders>
              <w:top w:val="nil"/>
              <w:left w:val="nil"/>
              <w:bottom w:val="nil"/>
              <w:right w:val="single" w:sz="8" w:space="0" w:color="auto"/>
            </w:tcBorders>
            <w:shd w:val="clear" w:color="auto" w:fill="auto"/>
            <w:noWrap/>
            <w:vAlign w:val="center"/>
          </w:tcPr>
          <w:p w14:paraId="6ACCD4B3" w14:textId="77777777" w:rsidR="00E72FBB" w:rsidRPr="00E72FBB" w:rsidRDefault="00E72FBB" w:rsidP="00E72FBB">
            <w:pPr>
              <w:jc w:val="center"/>
              <w:rPr>
                <w:lang w:val="es-CR"/>
              </w:rPr>
            </w:pPr>
            <w:r w:rsidRPr="00E72FBB">
              <w:rPr>
                <w:lang w:val="es-CR"/>
              </w:rPr>
              <w:t>2</w:t>
            </w:r>
          </w:p>
        </w:tc>
        <w:tc>
          <w:tcPr>
            <w:tcW w:w="641" w:type="pct"/>
            <w:tcBorders>
              <w:top w:val="nil"/>
              <w:left w:val="nil"/>
              <w:bottom w:val="nil"/>
              <w:right w:val="nil"/>
            </w:tcBorders>
            <w:shd w:val="clear" w:color="auto" w:fill="auto"/>
            <w:noWrap/>
            <w:vAlign w:val="center"/>
          </w:tcPr>
          <w:p w14:paraId="4F08BE5A" w14:textId="77777777" w:rsidR="00E72FBB" w:rsidRPr="00E72FBB" w:rsidRDefault="00E72FBB" w:rsidP="00E72FBB">
            <w:pPr>
              <w:jc w:val="center"/>
              <w:rPr>
                <w:lang w:val="es-CR"/>
              </w:rPr>
            </w:pPr>
            <w:r w:rsidRPr="00E72FBB">
              <w:rPr>
                <w:lang w:val="es-CR"/>
              </w:rPr>
              <w:t>5</w:t>
            </w:r>
          </w:p>
        </w:tc>
      </w:tr>
      <w:tr w:rsidR="00E72FBB" w:rsidRPr="00E72FBB" w14:paraId="43525051" w14:textId="77777777" w:rsidTr="00796A37">
        <w:trPr>
          <w:trHeight w:val="180"/>
          <w:jc w:val="center"/>
        </w:trPr>
        <w:tc>
          <w:tcPr>
            <w:tcW w:w="1784" w:type="pct"/>
            <w:tcBorders>
              <w:top w:val="nil"/>
              <w:left w:val="nil"/>
              <w:bottom w:val="nil"/>
              <w:right w:val="nil"/>
            </w:tcBorders>
            <w:shd w:val="clear" w:color="auto" w:fill="auto"/>
            <w:noWrap/>
            <w:vAlign w:val="center"/>
            <w:hideMark/>
          </w:tcPr>
          <w:p w14:paraId="2362A55F" w14:textId="77777777" w:rsidR="00E72FBB" w:rsidRPr="00E72FBB" w:rsidRDefault="00E72FBB" w:rsidP="00E72FBB">
            <w:pPr>
              <w:rPr>
                <w:lang w:val="es-CR"/>
              </w:rPr>
            </w:pPr>
            <w:r w:rsidRPr="00E72FBB">
              <w:rPr>
                <w:lang w:val="es-CR"/>
              </w:rPr>
              <w:t>Con lugar</w:t>
            </w:r>
          </w:p>
        </w:tc>
        <w:tc>
          <w:tcPr>
            <w:tcW w:w="658" w:type="pct"/>
            <w:tcBorders>
              <w:top w:val="nil"/>
              <w:left w:val="single" w:sz="8" w:space="0" w:color="auto"/>
              <w:bottom w:val="nil"/>
              <w:right w:val="single" w:sz="8" w:space="0" w:color="auto"/>
            </w:tcBorders>
            <w:shd w:val="clear" w:color="auto" w:fill="auto"/>
            <w:noWrap/>
            <w:vAlign w:val="center"/>
            <w:hideMark/>
          </w:tcPr>
          <w:p w14:paraId="1A6EEE54" w14:textId="77777777" w:rsidR="00E72FBB" w:rsidRPr="00E72FBB" w:rsidRDefault="00E72FBB" w:rsidP="00E72FBB">
            <w:pPr>
              <w:jc w:val="center"/>
              <w:rPr>
                <w:lang w:val="es-CR"/>
              </w:rPr>
            </w:pPr>
            <w:r w:rsidRPr="00E72FBB">
              <w:rPr>
                <w:lang w:val="es-CR"/>
              </w:rPr>
              <w:t>0</w:t>
            </w:r>
          </w:p>
        </w:tc>
        <w:tc>
          <w:tcPr>
            <w:tcW w:w="639" w:type="pct"/>
            <w:tcBorders>
              <w:top w:val="nil"/>
              <w:left w:val="nil"/>
              <w:bottom w:val="nil"/>
              <w:right w:val="nil"/>
            </w:tcBorders>
            <w:shd w:val="clear" w:color="auto" w:fill="auto"/>
            <w:noWrap/>
            <w:vAlign w:val="center"/>
          </w:tcPr>
          <w:p w14:paraId="2CB9C490" w14:textId="77777777" w:rsidR="00E72FBB" w:rsidRPr="00E72FBB" w:rsidRDefault="00E72FBB" w:rsidP="00E72FBB">
            <w:pPr>
              <w:jc w:val="center"/>
              <w:rPr>
                <w:lang w:val="es-CR"/>
              </w:rPr>
            </w:pPr>
            <w:r w:rsidRPr="00E72FBB">
              <w:rPr>
                <w:lang w:val="es-CR"/>
              </w:rPr>
              <w:t>0</w:t>
            </w:r>
          </w:p>
        </w:tc>
        <w:tc>
          <w:tcPr>
            <w:tcW w:w="639" w:type="pct"/>
            <w:tcBorders>
              <w:top w:val="nil"/>
              <w:left w:val="single" w:sz="8" w:space="0" w:color="auto"/>
              <w:bottom w:val="nil"/>
              <w:right w:val="single" w:sz="8" w:space="0" w:color="auto"/>
            </w:tcBorders>
            <w:shd w:val="clear" w:color="auto" w:fill="auto"/>
            <w:noWrap/>
            <w:vAlign w:val="center"/>
          </w:tcPr>
          <w:p w14:paraId="6DB69D0E" w14:textId="77777777" w:rsidR="00E72FBB" w:rsidRPr="00E72FBB" w:rsidRDefault="00E72FBB" w:rsidP="00E72FBB">
            <w:pPr>
              <w:jc w:val="center"/>
              <w:rPr>
                <w:lang w:val="es-CR"/>
              </w:rPr>
            </w:pPr>
            <w:r w:rsidRPr="00E72FBB">
              <w:rPr>
                <w:lang w:val="es-CR"/>
              </w:rPr>
              <w:t>0</w:t>
            </w:r>
          </w:p>
        </w:tc>
        <w:tc>
          <w:tcPr>
            <w:tcW w:w="639" w:type="pct"/>
            <w:tcBorders>
              <w:top w:val="nil"/>
              <w:left w:val="nil"/>
              <w:bottom w:val="nil"/>
              <w:right w:val="single" w:sz="8" w:space="0" w:color="auto"/>
            </w:tcBorders>
            <w:shd w:val="clear" w:color="auto" w:fill="auto"/>
            <w:noWrap/>
            <w:vAlign w:val="center"/>
          </w:tcPr>
          <w:p w14:paraId="11B40CA3" w14:textId="77777777" w:rsidR="00E72FBB" w:rsidRPr="00E72FBB" w:rsidRDefault="00E72FBB" w:rsidP="00E72FBB">
            <w:pPr>
              <w:jc w:val="center"/>
              <w:rPr>
                <w:lang w:val="es-CR"/>
              </w:rPr>
            </w:pPr>
            <w:r w:rsidRPr="00E72FBB">
              <w:rPr>
                <w:lang w:val="es-CR"/>
              </w:rPr>
              <w:t>2</w:t>
            </w:r>
          </w:p>
        </w:tc>
        <w:tc>
          <w:tcPr>
            <w:tcW w:w="641" w:type="pct"/>
            <w:tcBorders>
              <w:top w:val="nil"/>
              <w:left w:val="nil"/>
              <w:bottom w:val="nil"/>
              <w:right w:val="nil"/>
            </w:tcBorders>
            <w:shd w:val="clear" w:color="auto" w:fill="auto"/>
            <w:noWrap/>
            <w:vAlign w:val="center"/>
          </w:tcPr>
          <w:p w14:paraId="43558814" w14:textId="77777777" w:rsidR="00E72FBB" w:rsidRPr="00E72FBB" w:rsidRDefault="00E72FBB" w:rsidP="00E72FBB">
            <w:pPr>
              <w:jc w:val="center"/>
              <w:rPr>
                <w:lang w:val="es-CR"/>
              </w:rPr>
            </w:pPr>
            <w:r w:rsidRPr="00E72FBB">
              <w:rPr>
                <w:lang w:val="es-CR"/>
              </w:rPr>
              <w:t>1</w:t>
            </w:r>
          </w:p>
        </w:tc>
      </w:tr>
      <w:tr w:rsidR="00E72FBB" w:rsidRPr="00E72FBB" w14:paraId="1947B31B" w14:textId="77777777" w:rsidTr="00796A37">
        <w:trPr>
          <w:trHeight w:val="180"/>
          <w:jc w:val="center"/>
        </w:trPr>
        <w:tc>
          <w:tcPr>
            <w:tcW w:w="1784" w:type="pct"/>
            <w:tcBorders>
              <w:top w:val="nil"/>
              <w:left w:val="nil"/>
              <w:bottom w:val="nil"/>
              <w:right w:val="nil"/>
            </w:tcBorders>
            <w:shd w:val="clear" w:color="auto" w:fill="auto"/>
            <w:noWrap/>
            <w:vAlign w:val="center"/>
            <w:hideMark/>
          </w:tcPr>
          <w:p w14:paraId="47E0003A" w14:textId="77777777" w:rsidR="00E72FBB" w:rsidRPr="00E72FBB" w:rsidRDefault="00E72FBB" w:rsidP="00E72FBB">
            <w:pPr>
              <w:rPr>
                <w:lang w:val="es-CR"/>
              </w:rPr>
            </w:pPr>
            <w:r w:rsidRPr="00E72FBB">
              <w:rPr>
                <w:lang w:val="es-CR"/>
              </w:rPr>
              <w:t>Devuelto por trámite incompleto</w:t>
            </w:r>
          </w:p>
        </w:tc>
        <w:tc>
          <w:tcPr>
            <w:tcW w:w="658" w:type="pct"/>
            <w:tcBorders>
              <w:top w:val="nil"/>
              <w:left w:val="single" w:sz="8" w:space="0" w:color="auto"/>
              <w:bottom w:val="nil"/>
              <w:right w:val="single" w:sz="8" w:space="0" w:color="auto"/>
            </w:tcBorders>
            <w:shd w:val="clear" w:color="auto" w:fill="auto"/>
            <w:noWrap/>
            <w:vAlign w:val="center"/>
            <w:hideMark/>
          </w:tcPr>
          <w:p w14:paraId="777591E0" w14:textId="77777777" w:rsidR="00E72FBB" w:rsidRPr="00E72FBB" w:rsidRDefault="00E72FBB" w:rsidP="00E72FBB">
            <w:pPr>
              <w:jc w:val="center"/>
              <w:rPr>
                <w:lang w:val="es-CR"/>
              </w:rPr>
            </w:pPr>
            <w:r w:rsidRPr="00E72FBB">
              <w:rPr>
                <w:lang w:val="es-CR"/>
              </w:rPr>
              <w:t>7</w:t>
            </w:r>
          </w:p>
        </w:tc>
        <w:tc>
          <w:tcPr>
            <w:tcW w:w="639" w:type="pct"/>
            <w:tcBorders>
              <w:top w:val="nil"/>
              <w:left w:val="nil"/>
              <w:bottom w:val="nil"/>
              <w:right w:val="nil"/>
            </w:tcBorders>
            <w:shd w:val="clear" w:color="auto" w:fill="auto"/>
            <w:noWrap/>
            <w:vAlign w:val="center"/>
          </w:tcPr>
          <w:p w14:paraId="746A3249" w14:textId="77777777" w:rsidR="00E72FBB" w:rsidRPr="00E72FBB" w:rsidRDefault="00E72FBB" w:rsidP="00E72FBB">
            <w:pPr>
              <w:jc w:val="center"/>
              <w:rPr>
                <w:lang w:val="es-CR"/>
              </w:rPr>
            </w:pPr>
            <w:r w:rsidRPr="00E72FBB">
              <w:rPr>
                <w:lang w:val="es-CR"/>
              </w:rPr>
              <w:t>5</w:t>
            </w:r>
          </w:p>
        </w:tc>
        <w:tc>
          <w:tcPr>
            <w:tcW w:w="639" w:type="pct"/>
            <w:tcBorders>
              <w:top w:val="nil"/>
              <w:left w:val="single" w:sz="8" w:space="0" w:color="auto"/>
              <w:bottom w:val="nil"/>
              <w:right w:val="single" w:sz="8" w:space="0" w:color="auto"/>
            </w:tcBorders>
            <w:shd w:val="clear" w:color="auto" w:fill="auto"/>
            <w:noWrap/>
            <w:vAlign w:val="center"/>
          </w:tcPr>
          <w:p w14:paraId="29181AB9" w14:textId="77777777" w:rsidR="00E72FBB" w:rsidRPr="00E72FBB" w:rsidRDefault="00E72FBB" w:rsidP="00E72FBB">
            <w:pPr>
              <w:jc w:val="center"/>
              <w:rPr>
                <w:lang w:val="es-CR"/>
              </w:rPr>
            </w:pPr>
            <w:r w:rsidRPr="00E72FBB">
              <w:rPr>
                <w:lang w:val="es-CR"/>
              </w:rPr>
              <w:t>3</w:t>
            </w:r>
          </w:p>
        </w:tc>
        <w:tc>
          <w:tcPr>
            <w:tcW w:w="639" w:type="pct"/>
            <w:tcBorders>
              <w:top w:val="nil"/>
              <w:left w:val="nil"/>
              <w:bottom w:val="nil"/>
              <w:right w:val="single" w:sz="8" w:space="0" w:color="auto"/>
            </w:tcBorders>
            <w:shd w:val="clear" w:color="auto" w:fill="auto"/>
            <w:noWrap/>
            <w:vAlign w:val="center"/>
          </w:tcPr>
          <w:p w14:paraId="1CC5FCF5" w14:textId="77777777" w:rsidR="00E72FBB" w:rsidRPr="00E72FBB" w:rsidRDefault="00E72FBB" w:rsidP="00E72FBB">
            <w:pPr>
              <w:jc w:val="center"/>
              <w:rPr>
                <w:lang w:val="es-CR"/>
              </w:rPr>
            </w:pPr>
            <w:r w:rsidRPr="00E72FBB">
              <w:rPr>
                <w:lang w:val="es-CR"/>
              </w:rPr>
              <w:t>1</w:t>
            </w:r>
          </w:p>
        </w:tc>
        <w:tc>
          <w:tcPr>
            <w:tcW w:w="641" w:type="pct"/>
            <w:tcBorders>
              <w:top w:val="nil"/>
              <w:left w:val="nil"/>
              <w:bottom w:val="nil"/>
              <w:right w:val="nil"/>
            </w:tcBorders>
            <w:shd w:val="clear" w:color="auto" w:fill="auto"/>
            <w:noWrap/>
            <w:vAlign w:val="center"/>
          </w:tcPr>
          <w:p w14:paraId="7285FCFF" w14:textId="77777777" w:rsidR="00E72FBB" w:rsidRPr="00E72FBB" w:rsidRDefault="00E72FBB" w:rsidP="00E72FBB">
            <w:pPr>
              <w:jc w:val="center"/>
              <w:rPr>
                <w:lang w:val="es-CR"/>
              </w:rPr>
            </w:pPr>
            <w:r w:rsidRPr="00E72FBB">
              <w:rPr>
                <w:lang w:val="es-CR"/>
              </w:rPr>
              <w:t>1</w:t>
            </w:r>
          </w:p>
        </w:tc>
      </w:tr>
      <w:tr w:rsidR="00E72FBB" w:rsidRPr="00E72FBB" w14:paraId="54AC6858" w14:textId="77777777" w:rsidTr="00796A37">
        <w:trPr>
          <w:trHeight w:val="180"/>
          <w:jc w:val="center"/>
        </w:trPr>
        <w:tc>
          <w:tcPr>
            <w:tcW w:w="1784" w:type="pct"/>
            <w:tcBorders>
              <w:top w:val="nil"/>
              <w:left w:val="nil"/>
              <w:bottom w:val="nil"/>
              <w:right w:val="nil"/>
            </w:tcBorders>
            <w:shd w:val="clear" w:color="auto" w:fill="auto"/>
            <w:noWrap/>
            <w:vAlign w:val="center"/>
            <w:hideMark/>
          </w:tcPr>
          <w:p w14:paraId="6EAEDF02" w14:textId="77777777" w:rsidR="00E72FBB" w:rsidRPr="00E72FBB" w:rsidRDefault="00E72FBB" w:rsidP="00E72FBB">
            <w:pPr>
              <w:rPr>
                <w:lang w:val="es-CR"/>
              </w:rPr>
            </w:pPr>
            <w:r w:rsidRPr="00E72FBB">
              <w:rPr>
                <w:lang w:val="es-CR"/>
              </w:rPr>
              <w:t>Otros</w:t>
            </w:r>
          </w:p>
        </w:tc>
        <w:tc>
          <w:tcPr>
            <w:tcW w:w="658" w:type="pct"/>
            <w:tcBorders>
              <w:top w:val="nil"/>
              <w:left w:val="single" w:sz="8" w:space="0" w:color="auto"/>
              <w:bottom w:val="nil"/>
              <w:right w:val="single" w:sz="8" w:space="0" w:color="auto"/>
            </w:tcBorders>
            <w:shd w:val="clear" w:color="auto" w:fill="auto"/>
            <w:noWrap/>
            <w:vAlign w:val="center"/>
            <w:hideMark/>
          </w:tcPr>
          <w:p w14:paraId="45AE4584" w14:textId="77777777" w:rsidR="00E72FBB" w:rsidRPr="00E72FBB" w:rsidRDefault="00E72FBB" w:rsidP="00E72FBB">
            <w:pPr>
              <w:jc w:val="center"/>
              <w:rPr>
                <w:lang w:val="es-CR"/>
              </w:rPr>
            </w:pPr>
            <w:r w:rsidRPr="00E72FBB">
              <w:rPr>
                <w:lang w:val="es-CR"/>
              </w:rPr>
              <w:t>7</w:t>
            </w:r>
          </w:p>
        </w:tc>
        <w:tc>
          <w:tcPr>
            <w:tcW w:w="639" w:type="pct"/>
            <w:tcBorders>
              <w:top w:val="nil"/>
              <w:left w:val="nil"/>
              <w:bottom w:val="nil"/>
              <w:right w:val="nil"/>
            </w:tcBorders>
            <w:shd w:val="clear" w:color="auto" w:fill="auto"/>
            <w:noWrap/>
            <w:vAlign w:val="center"/>
          </w:tcPr>
          <w:p w14:paraId="49ADA11C" w14:textId="77777777" w:rsidR="00E72FBB" w:rsidRPr="00E72FBB" w:rsidRDefault="00E72FBB" w:rsidP="00E72FBB">
            <w:pPr>
              <w:jc w:val="center"/>
              <w:rPr>
                <w:lang w:val="es-CR"/>
              </w:rPr>
            </w:pPr>
            <w:r w:rsidRPr="00E72FBB">
              <w:rPr>
                <w:lang w:val="es-CR"/>
              </w:rPr>
              <w:t>10</w:t>
            </w:r>
          </w:p>
        </w:tc>
        <w:tc>
          <w:tcPr>
            <w:tcW w:w="639" w:type="pct"/>
            <w:tcBorders>
              <w:top w:val="nil"/>
              <w:left w:val="single" w:sz="8" w:space="0" w:color="auto"/>
              <w:bottom w:val="nil"/>
              <w:right w:val="single" w:sz="8" w:space="0" w:color="auto"/>
            </w:tcBorders>
            <w:shd w:val="clear" w:color="auto" w:fill="auto"/>
            <w:noWrap/>
            <w:vAlign w:val="center"/>
          </w:tcPr>
          <w:p w14:paraId="250A85F1" w14:textId="77777777" w:rsidR="00E72FBB" w:rsidRPr="00E72FBB" w:rsidRDefault="00E72FBB" w:rsidP="00E72FBB">
            <w:pPr>
              <w:jc w:val="center"/>
              <w:rPr>
                <w:lang w:val="es-CR"/>
              </w:rPr>
            </w:pPr>
            <w:r w:rsidRPr="00E72FBB">
              <w:rPr>
                <w:lang w:val="es-CR"/>
              </w:rPr>
              <w:t>4</w:t>
            </w:r>
          </w:p>
        </w:tc>
        <w:tc>
          <w:tcPr>
            <w:tcW w:w="639" w:type="pct"/>
            <w:tcBorders>
              <w:top w:val="nil"/>
              <w:left w:val="nil"/>
              <w:bottom w:val="nil"/>
              <w:right w:val="single" w:sz="8" w:space="0" w:color="auto"/>
            </w:tcBorders>
            <w:shd w:val="clear" w:color="auto" w:fill="auto"/>
            <w:noWrap/>
            <w:vAlign w:val="center"/>
          </w:tcPr>
          <w:p w14:paraId="1FC12F11" w14:textId="77777777" w:rsidR="00E72FBB" w:rsidRPr="00E72FBB" w:rsidRDefault="00E72FBB" w:rsidP="00E72FBB">
            <w:pPr>
              <w:jc w:val="center"/>
              <w:rPr>
                <w:lang w:val="es-CR"/>
              </w:rPr>
            </w:pPr>
            <w:r w:rsidRPr="00E72FBB">
              <w:rPr>
                <w:lang w:val="es-CR"/>
              </w:rPr>
              <w:t>0</w:t>
            </w:r>
          </w:p>
        </w:tc>
        <w:tc>
          <w:tcPr>
            <w:tcW w:w="641" w:type="pct"/>
            <w:tcBorders>
              <w:top w:val="nil"/>
              <w:left w:val="nil"/>
              <w:bottom w:val="nil"/>
              <w:right w:val="nil"/>
            </w:tcBorders>
            <w:shd w:val="clear" w:color="auto" w:fill="auto"/>
            <w:noWrap/>
            <w:vAlign w:val="center"/>
          </w:tcPr>
          <w:p w14:paraId="513761B6" w14:textId="77777777" w:rsidR="00E72FBB" w:rsidRPr="00E72FBB" w:rsidRDefault="00E72FBB" w:rsidP="00E72FBB">
            <w:pPr>
              <w:jc w:val="center"/>
              <w:rPr>
                <w:lang w:val="es-CR"/>
              </w:rPr>
            </w:pPr>
            <w:r w:rsidRPr="00E72FBB">
              <w:rPr>
                <w:lang w:val="es-CR"/>
              </w:rPr>
              <w:t>3</w:t>
            </w:r>
          </w:p>
        </w:tc>
      </w:tr>
      <w:tr w:rsidR="00E72FBB" w:rsidRPr="00E72FBB" w14:paraId="4C32EC2F" w14:textId="77777777" w:rsidTr="00796A37">
        <w:trPr>
          <w:trHeight w:val="188"/>
          <w:jc w:val="center"/>
        </w:trPr>
        <w:tc>
          <w:tcPr>
            <w:tcW w:w="1784" w:type="pct"/>
            <w:tcBorders>
              <w:top w:val="nil"/>
              <w:left w:val="nil"/>
              <w:bottom w:val="single" w:sz="8" w:space="0" w:color="auto"/>
              <w:right w:val="nil"/>
            </w:tcBorders>
            <w:shd w:val="clear" w:color="auto" w:fill="auto"/>
            <w:noWrap/>
            <w:vAlign w:val="center"/>
            <w:hideMark/>
          </w:tcPr>
          <w:p w14:paraId="752BE104" w14:textId="77777777" w:rsidR="00E72FBB" w:rsidRPr="00E72FBB" w:rsidRDefault="00E72FBB" w:rsidP="00E72FBB">
            <w:pPr>
              <w:rPr>
                <w:lang w:val="es-CR"/>
              </w:rPr>
            </w:pPr>
            <w:r w:rsidRPr="00E72FBB">
              <w:rPr>
                <w:lang w:val="es-CR"/>
              </w:rPr>
              <w:t> </w:t>
            </w:r>
          </w:p>
        </w:tc>
        <w:tc>
          <w:tcPr>
            <w:tcW w:w="658" w:type="pct"/>
            <w:tcBorders>
              <w:top w:val="nil"/>
              <w:left w:val="single" w:sz="8" w:space="0" w:color="auto"/>
              <w:bottom w:val="single" w:sz="8" w:space="0" w:color="auto"/>
              <w:right w:val="single" w:sz="8" w:space="0" w:color="auto"/>
            </w:tcBorders>
            <w:shd w:val="clear" w:color="auto" w:fill="auto"/>
            <w:noWrap/>
            <w:vAlign w:val="center"/>
            <w:hideMark/>
          </w:tcPr>
          <w:p w14:paraId="2F64499F" w14:textId="77777777" w:rsidR="00E72FBB" w:rsidRPr="00E72FBB" w:rsidRDefault="00E72FBB" w:rsidP="00E72FBB">
            <w:pPr>
              <w:rPr>
                <w:lang w:val="es-CR"/>
              </w:rPr>
            </w:pPr>
            <w:r w:rsidRPr="00E72FBB">
              <w:rPr>
                <w:lang w:val="es-CR"/>
              </w:rPr>
              <w:t> </w:t>
            </w:r>
          </w:p>
        </w:tc>
        <w:tc>
          <w:tcPr>
            <w:tcW w:w="639" w:type="pct"/>
            <w:tcBorders>
              <w:top w:val="nil"/>
              <w:left w:val="nil"/>
              <w:bottom w:val="single" w:sz="8" w:space="0" w:color="auto"/>
              <w:right w:val="nil"/>
            </w:tcBorders>
            <w:shd w:val="clear" w:color="auto" w:fill="auto"/>
            <w:noWrap/>
            <w:vAlign w:val="center"/>
            <w:hideMark/>
          </w:tcPr>
          <w:p w14:paraId="35691348" w14:textId="77777777" w:rsidR="00E72FBB" w:rsidRPr="00E72FBB" w:rsidRDefault="00E72FBB" w:rsidP="00E72FBB">
            <w:pPr>
              <w:rPr>
                <w:lang w:val="es-CR"/>
              </w:rPr>
            </w:pPr>
            <w:r w:rsidRPr="00E72FBB">
              <w:rPr>
                <w:lang w:val="es-CR"/>
              </w:rPr>
              <w:t> </w:t>
            </w:r>
          </w:p>
        </w:tc>
        <w:tc>
          <w:tcPr>
            <w:tcW w:w="639" w:type="pct"/>
            <w:tcBorders>
              <w:top w:val="nil"/>
              <w:left w:val="single" w:sz="8" w:space="0" w:color="auto"/>
              <w:bottom w:val="single" w:sz="8" w:space="0" w:color="auto"/>
              <w:right w:val="single" w:sz="8" w:space="0" w:color="auto"/>
            </w:tcBorders>
            <w:shd w:val="clear" w:color="auto" w:fill="auto"/>
            <w:noWrap/>
            <w:vAlign w:val="center"/>
            <w:hideMark/>
          </w:tcPr>
          <w:p w14:paraId="1B1585AE" w14:textId="77777777" w:rsidR="00E72FBB" w:rsidRPr="00E72FBB" w:rsidRDefault="00E72FBB" w:rsidP="00E72FBB">
            <w:pPr>
              <w:rPr>
                <w:lang w:val="es-CR"/>
              </w:rPr>
            </w:pPr>
            <w:r w:rsidRPr="00E72FBB">
              <w:rPr>
                <w:lang w:val="es-CR"/>
              </w:rPr>
              <w:t> </w:t>
            </w:r>
          </w:p>
        </w:tc>
        <w:tc>
          <w:tcPr>
            <w:tcW w:w="639" w:type="pct"/>
            <w:tcBorders>
              <w:top w:val="nil"/>
              <w:left w:val="nil"/>
              <w:bottom w:val="single" w:sz="8" w:space="0" w:color="auto"/>
              <w:right w:val="single" w:sz="8" w:space="0" w:color="auto"/>
            </w:tcBorders>
            <w:shd w:val="clear" w:color="auto" w:fill="auto"/>
            <w:noWrap/>
            <w:vAlign w:val="center"/>
            <w:hideMark/>
          </w:tcPr>
          <w:p w14:paraId="23B6137E" w14:textId="77777777" w:rsidR="00E72FBB" w:rsidRPr="00E72FBB" w:rsidRDefault="00E72FBB" w:rsidP="00E72FBB">
            <w:pPr>
              <w:rPr>
                <w:lang w:val="es-CR"/>
              </w:rPr>
            </w:pPr>
            <w:r w:rsidRPr="00E72FBB">
              <w:rPr>
                <w:lang w:val="es-CR"/>
              </w:rPr>
              <w:t> </w:t>
            </w:r>
          </w:p>
        </w:tc>
        <w:tc>
          <w:tcPr>
            <w:tcW w:w="641" w:type="pct"/>
            <w:tcBorders>
              <w:top w:val="nil"/>
              <w:left w:val="nil"/>
              <w:bottom w:val="single" w:sz="8" w:space="0" w:color="auto"/>
              <w:right w:val="nil"/>
            </w:tcBorders>
            <w:shd w:val="clear" w:color="auto" w:fill="auto"/>
            <w:noWrap/>
            <w:vAlign w:val="center"/>
            <w:hideMark/>
          </w:tcPr>
          <w:p w14:paraId="1B1693DB" w14:textId="77777777" w:rsidR="00E72FBB" w:rsidRPr="00E72FBB" w:rsidRDefault="00E72FBB" w:rsidP="00E72FBB">
            <w:pPr>
              <w:rPr>
                <w:lang w:val="es-CR"/>
              </w:rPr>
            </w:pPr>
            <w:r w:rsidRPr="00E72FBB">
              <w:rPr>
                <w:lang w:val="es-CR"/>
              </w:rPr>
              <w:t> </w:t>
            </w:r>
          </w:p>
        </w:tc>
      </w:tr>
      <w:tr w:rsidR="00E72FBB" w:rsidRPr="00E72FBB" w14:paraId="3F69E56F" w14:textId="77777777" w:rsidTr="00796A37">
        <w:trPr>
          <w:trHeight w:val="180"/>
          <w:jc w:val="center"/>
        </w:trPr>
        <w:tc>
          <w:tcPr>
            <w:tcW w:w="5000" w:type="pct"/>
            <w:gridSpan w:val="6"/>
            <w:tcBorders>
              <w:top w:val="single" w:sz="8" w:space="0" w:color="auto"/>
              <w:left w:val="nil"/>
              <w:right w:val="nil"/>
            </w:tcBorders>
            <w:shd w:val="clear" w:color="auto" w:fill="auto"/>
            <w:vAlign w:val="center"/>
            <w:hideMark/>
          </w:tcPr>
          <w:p w14:paraId="589BA6AE" w14:textId="77777777" w:rsidR="00E72FBB" w:rsidRPr="00E72FBB" w:rsidRDefault="00E72FBB" w:rsidP="00E72FBB">
            <w:pPr>
              <w:ind w:left="851" w:right="851" w:firstLine="709"/>
              <w:jc w:val="both"/>
              <w:rPr>
                <w:lang w:val="es-CR"/>
              </w:rPr>
            </w:pPr>
            <w:r w:rsidRPr="00E72FBB">
              <w:rPr>
                <w:lang w:val="es-CR"/>
              </w:rPr>
              <w:t>Fuente: Subproceso Estadística, Dirección de Planificación.</w:t>
            </w:r>
          </w:p>
          <w:p w14:paraId="665658B8" w14:textId="77777777" w:rsidR="00E72FBB" w:rsidRPr="00E72FBB" w:rsidRDefault="00E72FBB" w:rsidP="00E72FBB">
            <w:pPr>
              <w:ind w:left="851" w:right="851" w:firstLine="709"/>
              <w:jc w:val="both"/>
              <w:rPr>
                <w:lang w:val="es-CR"/>
              </w:rPr>
            </w:pPr>
          </w:p>
          <w:p w14:paraId="1996802F" w14:textId="4FC02905" w:rsidR="00E72FBB" w:rsidRDefault="00E72FBB" w:rsidP="00E72FBB">
            <w:pPr>
              <w:ind w:left="851" w:right="851" w:firstLine="709"/>
              <w:jc w:val="both"/>
              <w:rPr>
                <w:lang w:val="es-CR"/>
              </w:rPr>
            </w:pPr>
            <w:r w:rsidRPr="00E72FBB">
              <w:rPr>
                <w:lang w:val="es-CR"/>
              </w:rPr>
              <w:t xml:space="preserve">Para este año se registra una resolución </w:t>
            </w:r>
            <w:r w:rsidRPr="00E72FBB">
              <w:rPr>
                <w:i/>
                <w:iCs/>
                <w:lang w:val="es-CR"/>
              </w:rPr>
              <w:t>“Con Lugar”</w:t>
            </w:r>
            <w:r w:rsidRPr="00E72FBB">
              <w:rPr>
                <w:lang w:val="es-CR"/>
              </w:rPr>
              <w:t xml:space="preserve"> y cinco más </w:t>
            </w:r>
            <w:r w:rsidRPr="00E72FBB">
              <w:rPr>
                <w:i/>
                <w:iCs/>
                <w:lang w:val="es-CR"/>
              </w:rPr>
              <w:t>“Sin Lugar”</w:t>
            </w:r>
            <w:r w:rsidRPr="00E72FBB">
              <w:rPr>
                <w:lang w:val="es-CR"/>
              </w:rPr>
              <w:t>, motivos de término que han venido en detrimento a lo largo del presente quinquenio.</w:t>
            </w:r>
          </w:p>
          <w:p w14:paraId="19F28CE5" w14:textId="77777777" w:rsidR="00E72FBB" w:rsidRPr="00E72FBB" w:rsidRDefault="00E72FBB" w:rsidP="00E72FBB">
            <w:pPr>
              <w:ind w:left="851" w:right="851" w:firstLine="709"/>
              <w:jc w:val="both"/>
              <w:rPr>
                <w:lang w:val="es-CR"/>
              </w:rPr>
            </w:pPr>
          </w:p>
          <w:p w14:paraId="3DC04FC9" w14:textId="77777777" w:rsidR="00E72FBB" w:rsidRPr="00E72FBB" w:rsidRDefault="00E72FBB" w:rsidP="00E72FBB">
            <w:pPr>
              <w:ind w:left="851" w:right="851" w:firstLine="709"/>
              <w:jc w:val="both"/>
              <w:rPr>
                <w:lang w:val="es-CR"/>
              </w:rPr>
            </w:pPr>
            <w:r w:rsidRPr="00E72FBB">
              <w:rPr>
                <w:lang w:val="es-CR"/>
              </w:rPr>
              <w:t xml:space="preserve">Las resoluciones </w:t>
            </w:r>
            <w:r w:rsidRPr="00E72FBB">
              <w:rPr>
                <w:i/>
                <w:iCs/>
                <w:lang w:val="es-CR"/>
              </w:rPr>
              <w:t xml:space="preserve">anulatorias y revocatorias </w:t>
            </w:r>
            <w:r w:rsidRPr="00E72FBB">
              <w:rPr>
                <w:lang w:val="es-CR"/>
              </w:rPr>
              <w:t>experimentaron variaciones importantes respecto del año anterior, siendo que en el primero de los casos se registra un decrecimiento de 25 expedientes, mientras que en el caso de las revocatorias se presenta un aumento de 8 casos.</w:t>
            </w:r>
          </w:p>
          <w:p w14:paraId="15C19B27" w14:textId="77777777" w:rsidR="00E72FBB" w:rsidRPr="00E72FBB" w:rsidRDefault="00E72FBB" w:rsidP="00E72FBB">
            <w:pPr>
              <w:jc w:val="both"/>
              <w:rPr>
                <w:lang w:val="es-CR"/>
              </w:rPr>
            </w:pPr>
          </w:p>
        </w:tc>
      </w:tr>
      <w:tr w:rsidR="00E72FBB" w:rsidRPr="00E72FBB" w14:paraId="281399AF" w14:textId="77777777" w:rsidTr="00796A37">
        <w:trPr>
          <w:trHeight w:val="180"/>
          <w:jc w:val="center"/>
        </w:trPr>
        <w:tc>
          <w:tcPr>
            <w:tcW w:w="5000" w:type="pct"/>
            <w:gridSpan w:val="6"/>
            <w:tcBorders>
              <w:left w:val="nil"/>
              <w:bottom w:val="nil"/>
              <w:right w:val="nil"/>
            </w:tcBorders>
            <w:shd w:val="clear" w:color="auto" w:fill="auto"/>
            <w:vAlign w:val="center"/>
          </w:tcPr>
          <w:p w14:paraId="5C93AAFD" w14:textId="77777777" w:rsidR="00E72FBB" w:rsidRPr="00E72FBB" w:rsidRDefault="00E72FBB" w:rsidP="00E72FBB">
            <w:pPr>
              <w:rPr>
                <w:lang w:val="es-CR"/>
              </w:rPr>
            </w:pPr>
          </w:p>
        </w:tc>
      </w:tr>
    </w:tbl>
    <w:p w14:paraId="12FB8606" w14:textId="77777777" w:rsidR="00E72FBB" w:rsidRPr="00E72FBB" w:rsidRDefault="00E72FBB" w:rsidP="00A92191">
      <w:pPr>
        <w:numPr>
          <w:ilvl w:val="0"/>
          <w:numId w:val="28"/>
        </w:numPr>
        <w:suppressAutoHyphens w:val="0"/>
        <w:ind w:left="851" w:right="851" w:firstLine="709"/>
        <w:jc w:val="both"/>
        <w:rPr>
          <w:b/>
          <w:bCs/>
          <w:lang w:val="es-CR"/>
        </w:rPr>
      </w:pPr>
      <w:bookmarkStart w:id="71" w:name="_Toc11834862"/>
      <w:bookmarkStart w:id="72" w:name="_Toc60918735"/>
      <w:bookmarkStart w:id="73" w:name="_Toc60925332"/>
      <w:bookmarkStart w:id="74" w:name="_Toc60928549"/>
      <w:bookmarkStart w:id="75" w:name="_Toc60933128"/>
      <w:bookmarkStart w:id="76" w:name="_Hlk11745625"/>
      <w:r w:rsidRPr="00E72FBB">
        <w:rPr>
          <w:b/>
          <w:bCs/>
          <w:lang w:val="es-CR"/>
        </w:rPr>
        <w:t>DURACIONES</w:t>
      </w:r>
      <w:bookmarkEnd w:id="71"/>
      <w:bookmarkEnd w:id="72"/>
      <w:bookmarkEnd w:id="73"/>
      <w:bookmarkEnd w:id="74"/>
      <w:bookmarkEnd w:id="75"/>
    </w:p>
    <w:bookmarkEnd w:id="76"/>
    <w:p w14:paraId="5651578A" w14:textId="77777777" w:rsidR="00E72FBB" w:rsidRPr="00E72FBB" w:rsidRDefault="00E72FBB" w:rsidP="00E72FBB">
      <w:pPr>
        <w:ind w:left="851" w:right="851" w:firstLine="709"/>
        <w:jc w:val="center"/>
        <w:rPr>
          <w:lang w:val="es-CR"/>
        </w:rPr>
      </w:pPr>
    </w:p>
    <w:p w14:paraId="09982E4A" w14:textId="0913EC23" w:rsidR="00E72FBB" w:rsidRDefault="00E72FBB" w:rsidP="00E72FBB">
      <w:pPr>
        <w:ind w:left="851" w:right="851" w:firstLine="709"/>
        <w:jc w:val="both"/>
        <w:rPr>
          <w:lang w:val="es-CR"/>
        </w:rPr>
      </w:pPr>
      <w:r w:rsidRPr="00E72FBB">
        <w:rPr>
          <w:lang w:val="es-CR"/>
        </w:rPr>
        <w:t>La duración promedio aumentó considerablemente, pasando de 2 meses en 2018 a 4 meses en 2019.</w:t>
      </w:r>
    </w:p>
    <w:p w14:paraId="5C569E01" w14:textId="77777777" w:rsidR="00E72FBB" w:rsidRPr="00E72FBB" w:rsidRDefault="00E72FBB" w:rsidP="00E72FBB">
      <w:pPr>
        <w:ind w:left="851" w:right="851" w:firstLine="709"/>
        <w:jc w:val="both"/>
        <w:rPr>
          <w:lang w:val="es-CR"/>
        </w:rPr>
      </w:pPr>
    </w:p>
    <w:p w14:paraId="2E34889A" w14:textId="77777777" w:rsidR="00E72FBB" w:rsidRPr="00E72FBB" w:rsidRDefault="00E72FBB" w:rsidP="00E72FBB">
      <w:pPr>
        <w:ind w:left="851" w:right="851" w:firstLine="709"/>
        <w:jc w:val="both"/>
        <w:rPr>
          <w:lang w:val="es-CR"/>
        </w:rPr>
      </w:pPr>
      <w:r w:rsidRPr="00E72FBB">
        <w:rPr>
          <w:lang w:val="es-CR"/>
        </w:rPr>
        <w:t>El detalle por tipo de voto se muestra a continuación.</w:t>
      </w:r>
    </w:p>
    <w:tbl>
      <w:tblPr>
        <w:tblpPr w:leftFromText="141" w:rightFromText="141" w:vertAnchor="page" w:horzAnchor="margin" w:tblpXSpec="center" w:tblpY="2921"/>
        <w:tblW w:w="5000" w:type="pct"/>
        <w:tblLook w:val="04A0" w:firstRow="1" w:lastRow="0" w:firstColumn="1" w:lastColumn="0" w:noHBand="0" w:noVBand="1"/>
      </w:tblPr>
      <w:tblGrid>
        <w:gridCol w:w="2918"/>
        <w:gridCol w:w="1352"/>
        <w:gridCol w:w="1898"/>
        <w:gridCol w:w="1352"/>
        <w:gridCol w:w="1885"/>
      </w:tblGrid>
      <w:tr w:rsidR="00E72FBB" w:rsidRPr="00E72FBB" w14:paraId="52B6C115" w14:textId="77777777" w:rsidTr="00796A37">
        <w:trPr>
          <w:trHeight w:val="255"/>
        </w:trPr>
        <w:tc>
          <w:tcPr>
            <w:tcW w:w="5000" w:type="pct"/>
            <w:gridSpan w:val="5"/>
            <w:tcBorders>
              <w:top w:val="nil"/>
              <w:left w:val="nil"/>
              <w:bottom w:val="nil"/>
              <w:right w:val="nil"/>
            </w:tcBorders>
            <w:shd w:val="clear" w:color="auto" w:fill="auto"/>
            <w:vAlign w:val="center"/>
            <w:hideMark/>
          </w:tcPr>
          <w:p w14:paraId="30694CDF" w14:textId="77777777" w:rsidR="00E72FBB" w:rsidRPr="00E72FBB" w:rsidRDefault="00E72FBB" w:rsidP="00E72FBB">
            <w:pPr>
              <w:jc w:val="center"/>
              <w:rPr>
                <w:lang w:val="es-CR"/>
              </w:rPr>
            </w:pPr>
            <w:bookmarkStart w:id="77" w:name="_Hlk48045605"/>
            <w:r w:rsidRPr="00E72FBB">
              <w:rPr>
                <w:lang w:val="es-CR"/>
              </w:rPr>
              <w:lastRenderedPageBreak/>
              <w:t>Cuadro 10</w:t>
            </w:r>
          </w:p>
        </w:tc>
      </w:tr>
      <w:tr w:rsidR="00E72FBB" w:rsidRPr="00E72FBB" w14:paraId="2B72A866" w14:textId="77777777" w:rsidTr="00796A37">
        <w:trPr>
          <w:trHeight w:val="510"/>
        </w:trPr>
        <w:tc>
          <w:tcPr>
            <w:tcW w:w="5000" w:type="pct"/>
            <w:gridSpan w:val="5"/>
            <w:tcBorders>
              <w:top w:val="nil"/>
              <w:left w:val="nil"/>
              <w:bottom w:val="nil"/>
              <w:right w:val="nil"/>
            </w:tcBorders>
            <w:shd w:val="clear" w:color="auto" w:fill="auto"/>
            <w:vAlign w:val="center"/>
            <w:hideMark/>
          </w:tcPr>
          <w:p w14:paraId="481A13B3" w14:textId="77777777" w:rsidR="00E72FBB" w:rsidRPr="00E72FBB" w:rsidRDefault="00E72FBB" w:rsidP="00E72FBB">
            <w:pPr>
              <w:jc w:val="center"/>
              <w:rPr>
                <w:b/>
                <w:bCs/>
                <w:lang w:val="es-CR"/>
              </w:rPr>
            </w:pPr>
            <w:r w:rsidRPr="00E72FBB">
              <w:rPr>
                <w:b/>
                <w:bCs/>
                <w:lang w:val="es-CR"/>
              </w:rPr>
              <w:t>Tribunal Disciplinario Notarial: Resoluciones dictadas y duración promedio, 2018-2019</w:t>
            </w:r>
          </w:p>
        </w:tc>
      </w:tr>
      <w:tr w:rsidR="00E72FBB" w:rsidRPr="00E72FBB" w14:paraId="0543DC0C" w14:textId="77777777" w:rsidTr="00796A37">
        <w:trPr>
          <w:trHeight w:val="267"/>
        </w:trPr>
        <w:tc>
          <w:tcPr>
            <w:tcW w:w="3308" w:type="pct"/>
            <w:gridSpan w:val="3"/>
            <w:tcBorders>
              <w:top w:val="nil"/>
              <w:left w:val="nil"/>
              <w:bottom w:val="single" w:sz="8" w:space="0" w:color="auto"/>
              <w:right w:val="nil"/>
            </w:tcBorders>
            <w:shd w:val="clear" w:color="auto" w:fill="auto"/>
            <w:vAlign w:val="center"/>
            <w:hideMark/>
          </w:tcPr>
          <w:p w14:paraId="68B319E2" w14:textId="77777777" w:rsidR="00E72FBB" w:rsidRPr="00E72FBB" w:rsidRDefault="00E72FBB" w:rsidP="00E72FBB">
            <w:pPr>
              <w:jc w:val="center"/>
              <w:rPr>
                <w:b/>
                <w:bCs/>
                <w:lang w:val="es-CR"/>
              </w:rPr>
            </w:pPr>
            <w:r w:rsidRPr="00E72FBB">
              <w:rPr>
                <w:b/>
                <w:bCs/>
                <w:lang w:val="es-CR"/>
              </w:rPr>
              <w:t> </w:t>
            </w:r>
          </w:p>
        </w:tc>
        <w:tc>
          <w:tcPr>
            <w:tcW w:w="743" w:type="pct"/>
            <w:tcBorders>
              <w:top w:val="nil"/>
              <w:left w:val="nil"/>
              <w:bottom w:val="nil"/>
              <w:right w:val="nil"/>
            </w:tcBorders>
            <w:shd w:val="clear" w:color="auto" w:fill="auto"/>
            <w:noWrap/>
            <w:vAlign w:val="bottom"/>
            <w:hideMark/>
          </w:tcPr>
          <w:p w14:paraId="39F4E239" w14:textId="77777777" w:rsidR="00E72FBB" w:rsidRPr="00E72FBB" w:rsidRDefault="00E72FBB" w:rsidP="00E72FBB">
            <w:pPr>
              <w:jc w:val="center"/>
              <w:rPr>
                <w:b/>
                <w:bCs/>
                <w:lang w:val="es-CR"/>
              </w:rPr>
            </w:pPr>
          </w:p>
        </w:tc>
        <w:tc>
          <w:tcPr>
            <w:tcW w:w="949" w:type="pct"/>
            <w:tcBorders>
              <w:top w:val="nil"/>
              <w:left w:val="nil"/>
              <w:bottom w:val="nil"/>
              <w:right w:val="nil"/>
            </w:tcBorders>
            <w:shd w:val="clear" w:color="auto" w:fill="auto"/>
            <w:noWrap/>
            <w:vAlign w:val="bottom"/>
            <w:hideMark/>
          </w:tcPr>
          <w:p w14:paraId="02976680" w14:textId="77777777" w:rsidR="00E72FBB" w:rsidRPr="00E72FBB" w:rsidRDefault="00E72FBB" w:rsidP="00E72FBB">
            <w:pPr>
              <w:rPr>
                <w:lang w:val="es-CR"/>
              </w:rPr>
            </w:pPr>
          </w:p>
        </w:tc>
      </w:tr>
      <w:tr w:rsidR="00E72FBB" w:rsidRPr="00E72FBB" w14:paraId="7C2192DD" w14:textId="77777777" w:rsidTr="00796A37">
        <w:trPr>
          <w:trHeight w:val="267"/>
        </w:trPr>
        <w:tc>
          <w:tcPr>
            <w:tcW w:w="1457" w:type="pct"/>
            <w:vMerge w:val="restart"/>
            <w:tcBorders>
              <w:top w:val="nil"/>
              <w:left w:val="nil"/>
              <w:bottom w:val="single" w:sz="8" w:space="0" w:color="000000"/>
              <w:right w:val="nil"/>
            </w:tcBorders>
            <w:shd w:val="clear" w:color="auto" w:fill="auto"/>
            <w:vAlign w:val="center"/>
            <w:hideMark/>
          </w:tcPr>
          <w:p w14:paraId="175D7DE6" w14:textId="77777777" w:rsidR="00E72FBB" w:rsidRPr="00E72FBB" w:rsidRDefault="00E72FBB" w:rsidP="00E72FBB">
            <w:pPr>
              <w:jc w:val="center"/>
              <w:rPr>
                <w:b/>
                <w:bCs/>
                <w:lang w:val="es-CR"/>
              </w:rPr>
            </w:pPr>
            <w:r w:rsidRPr="00E72FBB">
              <w:rPr>
                <w:b/>
                <w:bCs/>
                <w:lang w:val="es-CR"/>
              </w:rPr>
              <w:t>Tipo de Voto</w:t>
            </w:r>
          </w:p>
        </w:tc>
        <w:tc>
          <w:tcPr>
            <w:tcW w:w="1851"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8B39A3D" w14:textId="77777777" w:rsidR="00E72FBB" w:rsidRPr="00E72FBB" w:rsidRDefault="00E72FBB" w:rsidP="00E72FBB">
            <w:pPr>
              <w:jc w:val="center"/>
              <w:rPr>
                <w:b/>
                <w:bCs/>
                <w:lang w:val="es-CR"/>
              </w:rPr>
            </w:pPr>
            <w:r w:rsidRPr="00E72FBB">
              <w:rPr>
                <w:b/>
                <w:bCs/>
                <w:lang w:val="es-CR"/>
              </w:rPr>
              <w:t>2018</w:t>
            </w:r>
          </w:p>
        </w:tc>
        <w:tc>
          <w:tcPr>
            <w:tcW w:w="1692" w:type="pct"/>
            <w:gridSpan w:val="2"/>
            <w:tcBorders>
              <w:top w:val="single" w:sz="8" w:space="0" w:color="auto"/>
              <w:left w:val="nil"/>
              <w:bottom w:val="single" w:sz="8" w:space="0" w:color="auto"/>
              <w:right w:val="nil"/>
            </w:tcBorders>
            <w:shd w:val="clear" w:color="auto" w:fill="auto"/>
            <w:vAlign w:val="center"/>
            <w:hideMark/>
          </w:tcPr>
          <w:p w14:paraId="1D3101DF" w14:textId="77777777" w:rsidR="00E72FBB" w:rsidRPr="00E72FBB" w:rsidRDefault="00E72FBB" w:rsidP="00E72FBB">
            <w:pPr>
              <w:jc w:val="center"/>
              <w:rPr>
                <w:b/>
                <w:bCs/>
                <w:lang w:val="es-CR"/>
              </w:rPr>
            </w:pPr>
            <w:r w:rsidRPr="00E72FBB">
              <w:rPr>
                <w:b/>
                <w:bCs/>
                <w:lang w:val="es-CR"/>
              </w:rPr>
              <w:t>2019</w:t>
            </w:r>
          </w:p>
        </w:tc>
      </w:tr>
      <w:tr w:rsidR="00E72FBB" w:rsidRPr="00E72FBB" w14:paraId="2E775A2A" w14:textId="77777777" w:rsidTr="00796A37">
        <w:trPr>
          <w:trHeight w:val="522"/>
        </w:trPr>
        <w:tc>
          <w:tcPr>
            <w:tcW w:w="1457" w:type="pct"/>
            <w:vMerge/>
            <w:tcBorders>
              <w:top w:val="nil"/>
              <w:left w:val="nil"/>
              <w:bottom w:val="single" w:sz="8" w:space="0" w:color="000000"/>
              <w:right w:val="nil"/>
            </w:tcBorders>
            <w:vAlign w:val="center"/>
            <w:hideMark/>
          </w:tcPr>
          <w:p w14:paraId="2F0C13BC" w14:textId="77777777" w:rsidR="00E72FBB" w:rsidRPr="00E72FBB" w:rsidRDefault="00E72FBB" w:rsidP="00E72FBB">
            <w:pPr>
              <w:rPr>
                <w:b/>
                <w:bCs/>
                <w:lang w:val="es-CR"/>
              </w:rPr>
            </w:pPr>
          </w:p>
        </w:tc>
        <w:tc>
          <w:tcPr>
            <w:tcW w:w="743" w:type="pct"/>
            <w:tcBorders>
              <w:top w:val="nil"/>
              <w:left w:val="single" w:sz="8" w:space="0" w:color="000000"/>
              <w:bottom w:val="single" w:sz="8" w:space="0" w:color="auto"/>
              <w:right w:val="nil"/>
            </w:tcBorders>
            <w:shd w:val="clear" w:color="auto" w:fill="auto"/>
            <w:vAlign w:val="center"/>
            <w:hideMark/>
          </w:tcPr>
          <w:p w14:paraId="7D5DD90D" w14:textId="77777777" w:rsidR="00E72FBB" w:rsidRPr="00E72FBB" w:rsidRDefault="00E72FBB" w:rsidP="00E72FBB">
            <w:pPr>
              <w:jc w:val="center"/>
              <w:rPr>
                <w:b/>
                <w:bCs/>
                <w:lang w:val="es-CR"/>
              </w:rPr>
            </w:pPr>
            <w:r w:rsidRPr="00E72FBB">
              <w:rPr>
                <w:b/>
                <w:bCs/>
                <w:lang w:val="es-CR"/>
              </w:rPr>
              <w:t>Resoluciones</w:t>
            </w:r>
          </w:p>
        </w:tc>
        <w:tc>
          <w:tcPr>
            <w:tcW w:w="1108" w:type="pct"/>
            <w:tcBorders>
              <w:top w:val="nil"/>
              <w:left w:val="single" w:sz="8" w:space="0" w:color="000000"/>
              <w:bottom w:val="single" w:sz="8" w:space="0" w:color="auto"/>
              <w:right w:val="nil"/>
            </w:tcBorders>
            <w:shd w:val="clear" w:color="auto" w:fill="auto"/>
            <w:vAlign w:val="center"/>
            <w:hideMark/>
          </w:tcPr>
          <w:p w14:paraId="145CCC0D" w14:textId="77777777" w:rsidR="00E72FBB" w:rsidRPr="00E72FBB" w:rsidRDefault="00E72FBB" w:rsidP="00E72FBB">
            <w:pPr>
              <w:jc w:val="center"/>
              <w:rPr>
                <w:b/>
                <w:bCs/>
                <w:lang w:val="es-CR"/>
              </w:rPr>
            </w:pPr>
            <w:r w:rsidRPr="00E72FBB">
              <w:rPr>
                <w:b/>
                <w:bCs/>
                <w:lang w:val="es-CR"/>
              </w:rPr>
              <w:t>Duración promedio</w:t>
            </w:r>
          </w:p>
        </w:tc>
        <w:tc>
          <w:tcPr>
            <w:tcW w:w="743" w:type="pct"/>
            <w:tcBorders>
              <w:top w:val="nil"/>
              <w:left w:val="single" w:sz="8" w:space="0" w:color="000000"/>
              <w:bottom w:val="single" w:sz="8" w:space="0" w:color="auto"/>
              <w:right w:val="nil"/>
            </w:tcBorders>
            <w:shd w:val="clear" w:color="auto" w:fill="auto"/>
            <w:vAlign w:val="center"/>
            <w:hideMark/>
          </w:tcPr>
          <w:p w14:paraId="470CB9CE" w14:textId="77777777" w:rsidR="00E72FBB" w:rsidRPr="00E72FBB" w:rsidRDefault="00E72FBB" w:rsidP="00E72FBB">
            <w:pPr>
              <w:jc w:val="center"/>
              <w:rPr>
                <w:b/>
                <w:bCs/>
                <w:lang w:val="es-CR"/>
              </w:rPr>
            </w:pPr>
            <w:r w:rsidRPr="00E72FBB">
              <w:rPr>
                <w:b/>
                <w:bCs/>
                <w:lang w:val="es-CR"/>
              </w:rPr>
              <w:t>Resoluciones</w:t>
            </w:r>
          </w:p>
        </w:tc>
        <w:tc>
          <w:tcPr>
            <w:tcW w:w="949" w:type="pct"/>
            <w:tcBorders>
              <w:top w:val="nil"/>
              <w:left w:val="single" w:sz="8" w:space="0" w:color="000000"/>
              <w:bottom w:val="single" w:sz="8" w:space="0" w:color="auto"/>
              <w:right w:val="nil"/>
            </w:tcBorders>
            <w:shd w:val="clear" w:color="auto" w:fill="auto"/>
            <w:vAlign w:val="center"/>
            <w:hideMark/>
          </w:tcPr>
          <w:p w14:paraId="4E40FEAF" w14:textId="77777777" w:rsidR="00E72FBB" w:rsidRPr="00E72FBB" w:rsidRDefault="00E72FBB" w:rsidP="00E72FBB">
            <w:pPr>
              <w:jc w:val="center"/>
              <w:rPr>
                <w:b/>
                <w:bCs/>
                <w:lang w:val="es-CR"/>
              </w:rPr>
            </w:pPr>
            <w:r w:rsidRPr="00E72FBB">
              <w:rPr>
                <w:b/>
                <w:bCs/>
                <w:lang w:val="es-CR"/>
              </w:rPr>
              <w:t>Duración promedio</w:t>
            </w:r>
          </w:p>
        </w:tc>
      </w:tr>
      <w:tr w:rsidR="00E72FBB" w:rsidRPr="00E72FBB" w14:paraId="69026524" w14:textId="77777777" w:rsidTr="00796A37">
        <w:trPr>
          <w:trHeight w:val="255"/>
        </w:trPr>
        <w:tc>
          <w:tcPr>
            <w:tcW w:w="1457" w:type="pct"/>
            <w:tcBorders>
              <w:top w:val="nil"/>
              <w:left w:val="nil"/>
              <w:bottom w:val="nil"/>
              <w:right w:val="nil"/>
            </w:tcBorders>
            <w:shd w:val="clear" w:color="auto" w:fill="auto"/>
            <w:vAlign w:val="center"/>
            <w:hideMark/>
          </w:tcPr>
          <w:p w14:paraId="33CAC7E3" w14:textId="77777777" w:rsidR="00E72FBB" w:rsidRPr="00E72FBB" w:rsidRDefault="00E72FBB" w:rsidP="00E72FBB">
            <w:pPr>
              <w:jc w:val="center"/>
              <w:rPr>
                <w:b/>
                <w:bCs/>
                <w:lang w:val="es-CR"/>
              </w:rPr>
            </w:pPr>
          </w:p>
        </w:tc>
        <w:tc>
          <w:tcPr>
            <w:tcW w:w="743" w:type="pct"/>
            <w:tcBorders>
              <w:top w:val="nil"/>
              <w:left w:val="single" w:sz="8" w:space="0" w:color="auto"/>
              <w:bottom w:val="nil"/>
              <w:right w:val="single" w:sz="8" w:space="0" w:color="auto"/>
            </w:tcBorders>
            <w:shd w:val="clear" w:color="auto" w:fill="auto"/>
            <w:vAlign w:val="center"/>
            <w:hideMark/>
          </w:tcPr>
          <w:p w14:paraId="05632603" w14:textId="77777777" w:rsidR="00E72FBB" w:rsidRPr="00E72FBB" w:rsidRDefault="00E72FBB" w:rsidP="00E72FBB">
            <w:pPr>
              <w:rPr>
                <w:lang w:val="es-CR"/>
              </w:rPr>
            </w:pPr>
            <w:r w:rsidRPr="00E72FBB">
              <w:rPr>
                <w:lang w:val="es-CR"/>
              </w:rPr>
              <w:t> </w:t>
            </w:r>
          </w:p>
        </w:tc>
        <w:tc>
          <w:tcPr>
            <w:tcW w:w="1108" w:type="pct"/>
            <w:tcBorders>
              <w:top w:val="nil"/>
              <w:left w:val="nil"/>
              <w:bottom w:val="nil"/>
              <w:right w:val="nil"/>
            </w:tcBorders>
            <w:shd w:val="clear" w:color="auto" w:fill="auto"/>
            <w:vAlign w:val="center"/>
            <w:hideMark/>
          </w:tcPr>
          <w:p w14:paraId="47B5ECB3" w14:textId="77777777" w:rsidR="00E72FBB" w:rsidRPr="00E72FBB" w:rsidRDefault="00E72FBB" w:rsidP="00E72FBB">
            <w:pPr>
              <w:rPr>
                <w:lang w:val="es-CR"/>
              </w:rPr>
            </w:pPr>
          </w:p>
        </w:tc>
        <w:tc>
          <w:tcPr>
            <w:tcW w:w="743" w:type="pct"/>
            <w:tcBorders>
              <w:top w:val="nil"/>
              <w:left w:val="single" w:sz="8" w:space="0" w:color="auto"/>
              <w:bottom w:val="nil"/>
              <w:right w:val="single" w:sz="8" w:space="0" w:color="auto"/>
            </w:tcBorders>
            <w:shd w:val="clear" w:color="auto" w:fill="auto"/>
            <w:noWrap/>
            <w:vAlign w:val="center"/>
            <w:hideMark/>
          </w:tcPr>
          <w:p w14:paraId="29465DEE" w14:textId="77777777" w:rsidR="00E72FBB" w:rsidRPr="00E72FBB" w:rsidRDefault="00E72FBB" w:rsidP="00E72FBB">
            <w:pPr>
              <w:rPr>
                <w:lang w:val="es-CR"/>
              </w:rPr>
            </w:pPr>
            <w:r w:rsidRPr="00E72FBB">
              <w:rPr>
                <w:lang w:val="es-CR"/>
              </w:rPr>
              <w:t> </w:t>
            </w:r>
          </w:p>
        </w:tc>
        <w:tc>
          <w:tcPr>
            <w:tcW w:w="949" w:type="pct"/>
            <w:tcBorders>
              <w:top w:val="nil"/>
              <w:left w:val="nil"/>
              <w:bottom w:val="nil"/>
              <w:right w:val="nil"/>
            </w:tcBorders>
            <w:shd w:val="clear" w:color="auto" w:fill="auto"/>
            <w:noWrap/>
            <w:vAlign w:val="bottom"/>
            <w:hideMark/>
          </w:tcPr>
          <w:p w14:paraId="0B8E3135" w14:textId="77777777" w:rsidR="00E72FBB" w:rsidRPr="00E72FBB" w:rsidRDefault="00E72FBB" w:rsidP="00E72FBB">
            <w:pPr>
              <w:rPr>
                <w:lang w:val="es-CR"/>
              </w:rPr>
            </w:pPr>
          </w:p>
        </w:tc>
      </w:tr>
      <w:tr w:rsidR="00E72FBB" w:rsidRPr="00E72FBB" w14:paraId="3E00F98F" w14:textId="77777777" w:rsidTr="00796A37">
        <w:trPr>
          <w:trHeight w:val="255"/>
        </w:trPr>
        <w:tc>
          <w:tcPr>
            <w:tcW w:w="1457" w:type="pct"/>
            <w:tcBorders>
              <w:top w:val="nil"/>
              <w:left w:val="nil"/>
              <w:bottom w:val="nil"/>
              <w:right w:val="nil"/>
            </w:tcBorders>
            <w:shd w:val="clear" w:color="auto" w:fill="auto"/>
            <w:noWrap/>
            <w:vAlign w:val="center"/>
            <w:hideMark/>
          </w:tcPr>
          <w:p w14:paraId="1BEEFA56" w14:textId="77777777" w:rsidR="00E72FBB" w:rsidRPr="00E72FBB" w:rsidRDefault="00E72FBB" w:rsidP="00E72FBB">
            <w:pPr>
              <w:jc w:val="center"/>
              <w:rPr>
                <w:b/>
                <w:bCs/>
                <w:lang w:val="es-CR"/>
              </w:rPr>
            </w:pPr>
            <w:r w:rsidRPr="00E72FBB">
              <w:rPr>
                <w:b/>
                <w:bCs/>
                <w:lang w:val="es-CR"/>
              </w:rPr>
              <w:t>Total</w:t>
            </w:r>
          </w:p>
        </w:tc>
        <w:tc>
          <w:tcPr>
            <w:tcW w:w="743" w:type="pct"/>
            <w:tcBorders>
              <w:top w:val="nil"/>
              <w:left w:val="single" w:sz="8" w:space="0" w:color="auto"/>
              <w:bottom w:val="nil"/>
              <w:right w:val="single" w:sz="8" w:space="0" w:color="auto"/>
            </w:tcBorders>
            <w:shd w:val="clear" w:color="auto" w:fill="auto"/>
            <w:noWrap/>
            <w:vAlign w:val="center"/>
            <w:hideMark/>
          </w:tcPr>
          <w:p w14:paraId="3A066A11" w14:textId="77777777" w:rsidR="00E72FBB" w:rsidRPr="00E72FBB" w:rsidRDefault="00E72FBB" w:rsidP="00E72FBB">
            <w:pPr>
              <w:jc w:val="center"/>
              <w:rPr>
                <w:b/>
                <w:bCs/>
                <w:lang w:val="es-CR"/>
              </w:rPr>
            </w:pPr>
            <w:r w:rsidRPr="00E72FBB">
              <w:rPr>
                <w:b/>
                <w:bCs/>
                <w:lang w:val="es-CR"/>
              </w:rPr>
              <w:t>231</w:t>
            </w:r>
          </w:p>
        </w:tc>
        <w:tc>
          <w:tcPr>
            <w:tcW w:w="1108" w:type="pct"/>
            <w:tcBorders>
              <w:top w:val="nil"/>
              <w:left w:val="nil"/>
              <w:bottom w:val="nil"/>
              <w:right w:val="nil"/>
            </w:tcBorders>
            <w:shd w:val="clear" w:color="auto" w:fill="auto"/>
            <w:noWrap/>
            <w:vAlign w:val="center"/>
            <w:hideMark/>
          </w:tcPr>
          <w:p w14:paraId="231FEA31" w14:textId="77777777" w:rsidR="00E72FBB" w:rsidRPr="00E72FBB" w:rsidRDefault="00E72FBB" w:rsidP="00E72FBB">
            <w:pPr>
              <w:jc w:val="center"/>
              <w:rPr>
                <w:b/>
                <w:bCs/>
                <w:lang w:val="es-CR"/>
              </w:rPr>
            </w:pPr>
            <w:r w:rsidRPr="00E72FBB">
              <w:rPr>
                <w:b/>
                <w:bCs/>
                <w:lang w:val="es-CR"/>
              </w:rPr>
              <w:t xml:space="preserve">2 </w:t>
            </w:r>
            <w:proofErr w:type="gramStart"/>
            <w:r w:rsidRPr="00E72FBB">
              <w:rPr>
                <w:b/>
                <w:bCs/>
                <w:lang w:val="es-CR"/>
              </w:rPr>
              <w:t>Meses</w:t>
            </w:r>
            <w:proofErr w:type="gramEnd"/>
            <w:r w:rsidRPr="00E72FBB">
              <w:rPr>
                <w:b/>
                <w:bCs/>
                <w:lang w:val="es-CR"/>
              </w:rPr>
              <w:t xml:space="preserve"> 3 Semanas</w:t>
            </w:r>
          </w:p>
        </w:tc>
        <w:tc>
          <w:tcPr>
            <w:tcW w:w="743" w:type="pct"/>
            <w:tcBorders>
              <w:top w:val="nil"/>
              <w:left w:val="single" w:sz="8" w:space="0" w:color="auto"/>
              <w:bottom w:val="nil"/>
              <w:right w:val="single" w:sz="8" w:space="0" w:color="auto"/>
            </w:tcBorders>
            <w:shd w:val="clear" w:color="auto" w:fill="auto"/>
            <w:noWrap/>
            <w:vAlign w:val="center"/>
          </w:tcPr>
          <w:p w14:paraId="1A680F61" w14:textId="77777777" w:rsidR="00E72FBB" w:rsidRPr="00E72FBB" w:rsidRDefault="00E72FBB" w:rsidP="00E72FBB">
            <w:pPr>
              <w:jc w:val="center"/>
              <w:rPr>
                <w:b/>
                <w:bCs/>
                <w:lang w:val="es-CR"/>
              </w:rPr>
            </w:pPr>
            <w:r w:rsidRPr="00E72FBB">
              <w:rPr>
                <w:b/>
                <w:bCs/>
                <w:lang w:val="es-CR"/>
              </w:rPr>
              <w:t>180</w:t>
            </w:r>
          </w:p>
        </w:tc>
        <w:tc>
          <w:tcPr>
            <w:tcW w:w="949" w:type="pct"/>
            <w:tcBorders>
              <w:top w:val="nil"/>
              <w:left w:val="nil"/>
              <w:bottom w:val="nil"/>
              <w:right w:val="nil"/>
            </w:tcBorders>
            <w:shd w:val="clear" w:color="auto" w:fill="auto"/>
            <w:noWrap/>
            <w:vAlign w:val="center"/>
          </w:tcPr>
          <w:p w14:paraId="2522AAD8" w14:textId="77777777" w:rsidR="00E72FBB" w:rsidRPr="00E72FBB" w:rsidRDefault="00E72FBB" w:rsidP="00E72FBB">
            <w:pPr>
              <w:jc w:val="center"/>
              <w:rPr>
                <w:b/>
                <w:bCs/>
                <w:lang w:val="es-CR"/>
              </w:rPr>
            </w:pPr>
            <w:r w:rsidRPr="00E72FBB">
              <w:rPr>
                <w:b/>
                <w:bCs/>
                <w:lang w:val="es-CR"/>
              </w:rPr>
              <w:t>4 meses 0 semanas</w:t>
            </w:r>
          </w:p>
        </w:tc>
      </w:tr>
      <w:tr w:rsidR="00E72FBB" w:rsidRPr="00E72FBB" w14:paraId="3587286B" w14:textId="77777777" w:rsidTr="00796A37">
        <w:trPr>
          <w:trHeight w:val="255"/>
        </w:trPr>
        <w:tc>
          <w:tcPr>
            <w:tcW w:w="1457" w:type="pct"/>
            <w:tcBorders>
              <w:top w:val="nil"/>
              <w:left w:val="nil"/>
              <w:bottom w:val="nil"/>
              <w:right w:val="nil"/>
            </w:tcBorders>
            <w:shd w:val="clear" w:color="auto" w:fill="auto"/>
            <w:noWrap/>
            <w:vAlign w:val="center"/>
            <w:hideMark/>
          </w:tcPr>
          <w:p w14:paraId="4672BBAA" w14:textId="77777777" w:rsidR="00E72FBB" w:rsidRPr="00E72FBB" w:rsidRDefault="00E72FBB" w:rsidP="00E72FBB">
            <w:pPr>
              <w:jc w:val="center"/>
              <w:rPr>
                <w:b/>
                <w:bCs/>
                <w:lang w:val="es-CR"/>
              </w:rPr>
            </w:pPr>
          </w:p>
        </w:tc>
        <w:tc>
          <w:tcPr>
            <w:tcW w:w="743" w:type="pct"/>
            <w:tcBorders>
              <w:top w:val="nil"/>
              <w:left w:val="single" w:sz="8" w:space="0" w:color="auto"/>
              <w:bottom w:val="nil"/>
              <w:right w:val="single" w:sz="8" w:space="0" w:color="auto"/>
            </w:tcBorders>
            <w:shd w:val="clear" w:color="auto" w:fill="auto"/>
            <w:noWrap/>
            <w:vAlign w:val="center"/>
            <w:hideMark/>
          </w:tcPr>
          <w:p w14:paraId="3A9644FF" w14:textId="77777777" w:rsidR="00E72FBB" w:rsidRPr="00E72FBB" w:rsidRDefault="00E72FBB" w:rsidP="00E72FBB">
            <w:pPr>
              <w:rPr>
                <w:lang w:val="es-CR"/>
              </w:rPr>
            </w:pPr>
            <w:r w:rsidRPr="00E72FBB">
              <w:rPr>
                <w:lang w:val="es-CR"/>
              </w:rPr>
              <w:t> </w:t>
            </w:r>
          </w:p>
        </w:tc>
        <w:tc>
          <w:tcPr>
            <w:tcW w:w="1108" w:type="pct"/>
            <w:tcBorders>
              <w:top w:val="nil"/>
              <w:left w:val="nil"/>
              <w:bottom w:val="nil"/>
              <w:right w:val="nil"/>
            </w:tcBorders>
            <w:shd w:val="clear" w:color="auto" w:fill="auto"/>
            <w:noWrap/>
            <w:vAlign w:val="bottom"/>
            <w:hideMark/>
          </w:tcPr>
          <w:p w14:paraId="31E1B51E" w14:textId="77777777" w:rsidR="00E72FBB" w:rsidRPr="00E72FBB" w:rsidRDefault="00E72FBB" w:rsidP="00E72FBB">
            <w:pPr>
              <w:rPr>
                <w:lang w:val="es-CR"/>
              </w:rPr>
            </w:pPr>
          </w:p>
        </w:tc>
        <w:tc>
          <w:tcPr>
            <w:tcW w:w="743" w:type="pct"/>
            <w:tcBorders>
              <w:top w:val="nil"/>
              <w:left w:val="single" w:sz="8" w:space="0" w:color="auto"/>
              <w:bottom w:val="nil"/>
              <w:right w:val="single" w:sz="8" w:space="0" w:color="auto"/>
            </w:tcBorders>
            <w:shd w:val="clear" w:color="auto" w:fill="auto"/>
            <w:noWrap/>
            <w:vAlign w:val="center"/>
          </w:tcPr>
          <w:p w14:paraId="3AEE0881" w14:textId="77777777" w:rsidR="00E72FBB" w:rsidRPr="00E72FBB" w:rsidRDefault="00E72FBB" w:rsidP="00E72FBB">
            <w:pPr>
              <w:rPr>
                <w:lang w:val="es-CR"/>
              </w:rPr>
            </w:pPr>
          </w:p>
        </w:tc>
        <w:tc>
          <w:tcPr>
            <w:tcW w:w="949" w:type="pct"/>
            <w:tcBorders>
              <w:top w:val="nil"/>
              <w:left w:val="nil"/>
              <w:bottom w:val="nil"/>
              <w:right w:val="nil"/>
            </w:tcBorders>
            <w:shd w:val="clear" w:color="auto" w:fill="auto"/>
            <w:noWrap/>
            <w:vAlign w:val="bottom"/>
          </w:tcPr>
          <w:p w14:paraId="58C91713" w14:textId="77777777" w:rsidR="00E72FBB" w:rsidRPr="00E72FBB" w:rsidRDefault="00E72FBB" w:rsidP="00E72FBB">
            <w:pPr>
              <w:rPr>
                <w:lang w:val="es-CR"/>
              </w:rPr>
            </w:pPr>
          </w:p>
        </w:tc>
      </w:tr>
      <w:tr w:rsidR="00E72FBB" w:rsidRPr="00E72FBB" w14:paraId="55BEF6C9" w14:textId="77777777" w:rsidTr="00796A37">
        <w:trPr>
          <w:trHeight w:val="255"/>
        </w:trPr>
        <w:tc>
          <w:tcPr>
            <w:tcW w:w="1457" w:type="pct"/>
            <w:tcBorders>
              <w:top w:val="nil"/>
              <w:left w:val="nil"/>
              <w:bottom w:val="nil"/>
              <w:right w:val="nil"/>
            </w:tcBorders>
            <w:shd w:val="clear" w:color="auto" w:fill="auto"/>
            <w:noWrap/>
            <w:vAlign w:val="center"/>
            <w:hideMark/>
          </w:tcPr>
          <w:p w14:paraId="1D2655A8" w14:textId="77777777" w:rsidR="00E72FBB" w:rsidRPr="00E72FBB" w:rsidRDefault="00E72FBB" w:rsidP="00E72FBB">
            <w:pPr>
              <w:rPr>
                <w:lang w:val="es-CR"/>
              </w:rPr>
            </w:pPr>
            <w:r w:rsidRPr="00E72FBB">
              <w:rPr>
                <w:lang w:val="es-CR"/>
              </w:rPr>
              <w:t>Confirmatorias</w:t>
            </w:r>
          </w:p>
        </w:tc>
        <w:tc>
          <w:tcPr>
            <w:tcW w:w="743" w:type="pct"/>
            <w:tcBorders>
              <w:top w:val="nil"/>
              <w:left w:val="single" w:sz="8" w:space="0" w:color="auto"/>
              <w:bottom w:val="nil"/>
              <w:right w:val="single" w:sz="8" w:space="0" w:color="auto"/>
            </w:tcBorders>
            <w:shd w:val="clear" w:color="auto" w:fill="auto"/>
            <w:noWrap/>
            <w:vAlign w:val="center"/>
            <w:hideMark/>
          </w:tcPr>
          <w:p w14:paraId="62B0DE21" w14:textId="77777777" w:rsidR="00E72FBB" w:rsidRPr="00E72FBB" w:rsidRDefault="00E72FBB" w:rsidP="00E72FBB">
            <w:pPr>
              <w:jc w:val="center"/>
              <w:rPr>
                <w:lang w:val="es-CR"/>
              </w:rPr>
            </w:pPr>
            <w:r w:rsidRPr="00E72FBB">
              <w:rPr>
                <w:lang w:val="es-CR"/>
              </w:rPr>
              <w:t>121</w:t>
            </w:r>
          </w:p>
        </w:tc>
        <w:tc>
          <w:tcPr>
            <w:tcW w:w="1108" w:type="pct"/>
            <w:tcBorders>
              <w:top w:val="nil"/>
              <w:left w:val="nil"/>
              <w:bottom w:val="nil"/>
              <w:right w:val="nil"/>
            </w:tcBorders>
            <w:shd w:val="clear" w:color="auto" w:fill="auto"/>
            <w:noWrap/>
            <w:vAlign w:val="center"/>
            <w:hideMark/>
          </w:tcPr>
          <w:p w14:paraId="3646787F" w14:textId="77777777" w:rsidR="00E72FBB" w:rsidRPr="00E72FBB" w:rsidRDefault="00E72FBB" w:rsidP="00E72FBB">
            <w:pPr>
              <w:jc w:val="center"/>
              <w:rPr>
                <w:lang w:val="es-CR"/>
              </w:rPr>
            </w:pPr>
            <w:r w:rsidRPr="00E72FBB">
              <w:rPr>
                <w:lang w:val="es-CR"/>
              </w:rPr>
              <w:t xml:space="preserve">3 </w:t>
            </w:r>
            <w:proofErr w:type="gramStart"/>
            <w:r w:rsidRPr="00E72FBB">
              <w:rPr>
                <w:lang w:val="es-CR"/>
              </w:rPr>
              <w:t>Meses</w:t>
            </w:r>
            <w:proofErr w:type="gramEnd"/>
            <w:r w:rsidRPr="00E72FBB">
              <w:rPr>
                <w:lang w:val="es-CR"/>
              </w:rPr>
              <w:t xml:space="preserve"> 0 Semanas</w:t>
            </w:r>
          </w:p>
        </w:tc>
        <w:tc>
          <w:tcPr>
            <w:tcW w:w="743" w:type="pct"/>
            <w:tcBorders>
              <w:top w:val="nil"/>
              <w:left w:val="single" w:sz="8" w:space="0" w:color="auto"/>
              <w:bottom w:val="nil"/>
              <w:right w:val="single" w:sz="8" w:space="0" w:color="auto"/>
            </w:tcBorders>
            <w:shd w:val="clear" w:color="auto" w:fill="auto"/>
            <w:noWrap/>
            <w:vAlign w:val="center"/>
          </w:tcPr>
          <w:p w14:paraId="4889782D" w14:textId="77777777" w:rsidR="00E72FBB" w:rsidRPr="00E72FBB" w:rsidRDefault="00E72FBB" w:rsidP="00E72FBB">
            <w:pPr>
              <w:jc w:val="center"/>
              <w:rPr>
                <w:lang w:val="es-CR"/>
              </w:rPr>
            </w:pPr>
            <w:r w:rsidRPr="00E72FBB">
              <w:rPr>
                <w:lang w:val="es-CR"/>
              </w:rPr>
              <w:t>94</w:t>
            </w:r>
          </w:p>
        </w:tc>
        <w:tc>
          <w:tcPr>
            <w:tcW w:w="949" w:type="pct"/>
            <w:tcBorders>
              <w:top w:val="nil"/>
              <w:left w:val="nil"/>
              <w:bottom w:val="nil"/>
              <w:right w:val="nil"/>
            </w:tcBorders>
            <w:shd w:val="clear" w:color="auto" w:fill="auto"/>
            <w:noWrap/>
            <w:vAlign w:val="center"/>
          </w:tcPr>
          <w:p w14:paraId="5CD44098" w14:textId="77777777" w:rsidR="00E72FBB" w:rsidRPr="00E72FBB" w:rsidRDefault="00E72FBB" w:rsidP="00E72FBB">
            <w:pPr>
              <w:jc w:val="center"/>
              <w:rPr>
                <w:lang w:val="es-CR"/>
              </w:rPr>
            </w:pPr>
            <w:r w:rsidRPr="00E72FBB">
              <w:rPr>
                <w:lang w:val="es-CR"/>
              </w:rPr>
              <w:t>4 meses 3 semanas</w:t>
            </w:r>
          </w:p>
        </w:tc>
      </w:tr>
      <w:tr w:rsidR="00E72FBB" w:rsidRPr="00E72FBB" w14:paraId="709FDF80" w14:textId="77777777" w:rsidTr="00796A37">
        <w:trPr>
          <w:trHeight w:val="255"/>
        </w:trPr>
        <w:tc>
          <w:tcPr>
            <w:tcW w:w="1457" w:type="pct"/>
            <w:tcBorders>
              <w:top w:val="nil"/>
              <w:left w:val="nil"/>
              <w:bottom w:val="nil"/>
              <w:right w:val="nil"/>
            </w:tcBorders>
            <w:shd w:val="clear" w:color="auto" w:fill="auto"/>
            <w:noWrap/>
            <w:vAlign w:val="center"/>
            <w:hideMark/>
          </w:tcPr>
          <w:p w14:paraId="1A0E689F" w14:textId="77777777" w:rsidR="00E72FBB" w:rsidRPr="00E72FBB" w:rsidRDefault="00E72FBB" w:rsidP="00E72FBB">
            <w:pPr>
              <w:rPr>
                <w:lang w:val="es-CR"/>
              </w:rPr>
            </w:pPr>
            <w:r w:rsidRPr="00E72FBB">
              <w:rPr>
                <w:lang w:val="es-CR"/>
              </w:rPr>
              <w:t>Anulatorias</w:t>
            </w:r>
          </w:p>
        </w:tc>
        <w:tc>
          <w:tcPr>
            <w:tcW w:w="743" w:type="pct"/>
            <w:tcBorders>
              <w:top w:val="nil"/>
              <w:left w:val="single" w:sz="8" w:space="0" w:color="auto"/>
              <w:bottom w:val="nil"/>
              <w:right w:val="single" w:sz="8" w:space="0" w:color="auto"/>
            </w:tcBorders>
            <w:shd w:val="clear" w:color="auto" w:fill="auto"/>
            <w:noWrap/>
            <w:vAlign w:val="center"/>
            <w:hideMark/>
          </w:tcPr>
          <w:p w14:paraId="35D048F2" w14:textId="77777777" w:rsidR="00E72FBB" w:rsidRPr="00E72FBB" w:rsidRDefault="00E72FBB" w:rsidP="00E72FBB">
            <w:pPr>
              <w:jc w:val="center"/>
              <w:rPr>
                <w:lang w:val="es-CR"/>
              </w:rPr>
            </w:pPr>
            <w:r w:rsidRPr="00E72FBB">
              <w:rPr>
                <w:lang w:val="es-CR"/>
              </w:rPr>
              <w:t>54</w:t>
            </w:r>
          </w:p>
        </w:tc>
        <w:tc>
          <w:tcPr>
            <w:tcW w:w="1108" w:type="pct"/>
            <w:tcBorders>
              <w:top w:val="nil"/>
              <w:left w:val="nil"/>
              <w:bottom w:val="nil"/>
              <w:right w:val="nil"/>
            </w:tcBorders>
            <w:shd w:val="clear" w:color="auto" w:fill="auto"/>
            <w:noWrap/>
            <w:vAlign w:val="center"/>
            <w:hideMark/>
          </w:tcPr>
          <w:p w14:paraId="128B33B3" w14:textId="77777777" w:rsidR="00E72FBB" w:rsidRPr="00E72FBB" w:rsidRDefault="00E72FBB" w:rsidP="00E72FBB">
            <w:pPr>
              <w:jc w:val="center"/>
              <w:rPr>
                <w:lang w:val="es-CR"/>
              </w:rPr>
            </w:pPr>
            <w:r w:rsidRPr="00E72FBB">
              <w:rPr>
                <w:lang w:val="es-CR"/>
              </w:rPr>
              <w:t xml:space="preserve">2 </w:t>
            </w:r>
            <w:proofErr w:type="gramStart"/>
            <w:r w:rsidRPr="00E72FBB">
              <w:rPr>
                <w:lang w:val="es-CR"/>
              </w:rPr>
              <w:t>Meses</w:t>
            </w:r>
            <w:proofErr w:type="gramEnd"/>
            <w:r w:rsidRPr="00E72FBB">
              <w:rPr>
                <w:lang w:val="es-CR"/>
              </w:rPr>
              <w:t xml:space="preserve"> 2 Semanas</w:t>
            </w:r>
          </w:p>
        </w:tc>
        <w:tc>
          <w:tcPr>
            <w:tcW w:w="743" w:type="pct"/>
            <w:tcBorders>
              <w:top w:val="nil"/>
              <w:left w:val="single" w:sz="8" w:space="0" w:color="auto"/>
              <w:bottom w:val="nil"/>
              <w:right w:val="single" w:sz="8" w:space="0" w:color="auto"/>
            </w:tcBorders>
            <w:shd w:val="clear" w:color="auto" w:fill="auto"/>
            <w:noWrap/>
            <w:vAlign w:val="center"/>
          </w:tcPr>
          <w:p w14:paraId="014B0DF5" w14:textId="77777777" w:rsidR="00E72FBB" w:rsidRPr="00E72FBB" w:rsidRDefault="00E72FBB" w:rsidP="00E72FBB">
            <w:pPr>
              <w:jc w:val="center"/>
              <w:rPr>
                <w:lang w:val="es-CR"/>
              </w:rPr>
            </w:pPr>
            <w:r w:rsidRPr="00E72FBB">
              <w:rPr>
                <w:lang w:val="es-CR"/>
              </w:rPr>
              <w:t>29</w:t>
            </w:r>
          </w:p>
        </w:tc>
        <w:tc>
          <w:tcPr>
            <w:tcW w:w="949" w:type="pct"/>
            <w:tcBorders>
              <w:top w:val="nil"/>
              <w:left w:val="nil"/>
              <w:bottom w:val="nil"/>
              <w:right w:val="nil"/>
            </w:tcBorders>
            <w:shd w:val="clear" w:color="auto" w:fill="auto"/>
            <w:noWrap/>
            <w:vAlign w:val="center"/>
          </w:tcPr>
          <w:p w14:paraId="37631EC3" w14:textId="77777777" w:rsidR="00E72FBB" w:rsidRPr="00E72FBB" w:rsidRDefault="00E72FBB" w:rsidP="00E72FBB">
            <w:pPr>
              <w:jc w:val="center"/>
              <w:rPr>
                <w:lang w:val="es-CR"/>
              </w:rPr>
            </w:pPr>
            <w:r w:rsidRPr="00E72FBB">
              <w:rPr>
                <w:lang w:val="es-CR"/>
              </w:rPr>
              <w:t>2 meses 1 semana</w:t>
            </w:r>
          </w:p>
        </w:tc>
      </w:tr>
      <w:tr w:rsidR="00E72FBB" w:rsidRPr="00E72FBB" w14:paraId="40685165" w14:textId="77777777" w:rsidTr="00796A37">
        <w:trPr>
          <w:trHeight w:val="255"/>
        </w:trPr>
        <w:tc>
          <w:tcPr>
            <w:tcW w:w="1457" w:type="pct"/>
            <w:tcBorders>
              <w:top w:val="nil"/>
              <w:left w:val="nil"/>
              <w:bottom w:val="nil"/>
              <w:right w:val="nil"/>
            </w:tcBorders>
            <w:shd w:val="clear" w:color="auto" w:fill="auto"/>
            <w:noWrap/>
            <w:vAlign w:val="center"/>
            <w:hideMark/>
          </w:tcPr>
          <w:p w14:paraId="404E33CD" w14:textId="77777777" w:rsidR="00E72FBB" w:rsidRPr="00E72FBB" w:rsidRDefault="00E72FBB" w:rsidP="00E72FBB">
            <w:pPr>
              <w:rPr>
                <w:lang w:val="es-CR"/>
              </w:rPr>
            </w:pPr>
            <w:r w:rsidRPr="00E72FBB">
              <w:rPr>
                <w:lang w:val="es-CR"/>
              </w:rPr>
              <w:t>Revocatorias</w:t>
            </w:r>
          </w:p>
        </w:tc>
        <w:tc>
          <w:tcPr>
            <w:tcW w:w="743" w:type="pct"/>
            <w:tcBorders>
              <w:top w:val="nil"/>
              <w:left w:val="single" w:sz="8" w:space="0" w:color="auto"/>
              <w:bottom w:val="nil"/>
              <w:right w:val="single" w:sz="8" w:space="0" w:color="auto"/>
            </w:tcBorders>
            <w:shd w:val="clear" w:color="auto" w:fill="auto"/>
            <w:noWrap/>
            <w:vAlign w:val="center"/>
            <w:hideMark/>
          </w:tcPr>
          <w:p w14:paraId="13261485" w14:textId="77777777" w:rsidR="00E72FBB" w:rsidRPr="00E72FBB" w:rsidRDefault="00E72FBB" w:rsidP="00E72FBB">
            <w:pPr>
              <w:jc w:val="center"/>
              <w:rPr>
                <w:lang w:val="es-CR"/>
              </w:rPr>
            </w:pPr>
            <w:r w:rsidRPr="00E72FBB">
              <w:rPr>
                <w:lang w:val="es-CR"/>
              </w:rPr>
              <w:t>20</w:t>
            </w:r>
          </w:p>
        </w:tc>
        <w:tc>
          <w:tcPr>
            <w:tcW w:w="1108" w:type="pct"/>
            <w:tcBorders>
              <w:top w:val="nil"/>
              <w:left w:val="nil"/>
              <w:bottom w:val="nil"/>
              <w:right w:val="nil"/>
            </w:tcBorders>
            <w:shd w:val="clear" w:color="auto" w:fill="auto"/>
            <w:noWrap/>
            <w:vAlign w:val="center"/>
            <w:hideMark/>
          </w:tcPr>
          <w:p w14:paraId="36EDEC03" w14:textId="77777777" w:rsidR="00E72FBB" w:rsidRPr="00E72FBB" w:rsidRDefault="00E72FBB" w:rsidP="00E72FBB">
            <w:pPr>
              <w:jc w:val="center"/>
              <w:rPr>
                <w:lang w:val="es-CR"/>
              </w:rPr>
            </w:pPr>
            <w:r w:rsidRPr="00E72FBB">
              <w:rPr>
                <w:lang w:val="es-CR"/>
              </w:rPr>
              <w:t xml:space="preserve">2 </w:t>
            </w:r>
            <w:proofErr w:type="gramStart"/>
            <w:r w:rsidRPr="00E72FBB">
              <w:rPr>
                <w:lang w:val="es-CR"/>
              </w:rPr>
              <w:t>Meses</w:t>
            </w:r>
            <w:proofErr w:type="gramEnd"/>
            <w:r w:rsidRPr="00E72FBB">
              <w:rPr>
                <w:lang w:val="es-CR"/>
              </w:rPr>
              <w:t xml:space="preserve"> 0 Semanas</w:t>
            </w:r>
          </w:p>
        </w:tc>
        <w:tc>
          <w:tcPr>
            <w:tcW w:w="743" w:type="pct"/>
            <w:tcBorders>
              <w:top w:val="nil"/>
              <w:left w:val="single" w:sz="8" w:space="0" w:color="auto"/>
              <w:bottom w:val="nil"/>
              <w:right w:val="single" w:sz="8" w:space="0" w:color="auto"/>
            </w:tcBorders>
            <w:shd w:val="clear" w:color="auto" w:fill="auto"/>
            <w:noWrap/>
            <w:vAlign w:val="center"/>
          </w:tcPr>
          <w:p w14:paraId="608403AF" w14:textId="77777777" w:rsidR="00E72FBB" w:rsidRPr="00E72FBB" w:rsidRDefault="00E72FBB" w:rsidP="00E72FBB">
            <w:pPr>
              <w:jc w:val="center"/>
              <w:rPr>
                <w:lang w:val="es-CR"/>
              </w:rPr>
            </w:pPr>
            <w:r w:rsidRPr="00E72FBB">
              <w:rPr>
                <w:lang w:val="es-CR"/>
              </w:rPr>
              <w:t>28</w:t>
            </w:r>
          </w:p>
        </w:tc>
        <w:tc>
          <w:tcPr>
            <w:tcW w:w="949" w:type="pct"/>
            <w:tcBorders>
              <w:top w:val="nil"/>
              <w:left w:val="nil"/>
              <w:bottom w:val="nil"/>
              <w:right w:val="nil"/>
            </w:tcBorders>
            <w:shd w:val="clear" w:color="auto" w:fill="auto"/>
            <w:noWrap/>
            <w:vAlign w:val="center"/>
          </w:tcPr>
          <w:p w14:paraId="438E2D30" w14:textId="77777777" w:rsidR="00E72FBB" w:rsidRPr="00E72FBB" w:rsidRDefault="00E72FBB" w:rsidP="00E72FBB">
            <w:pPr>
              <w:jc w:val="center"/>
              <w:rPr>
                <w:lang w:val="es-CR"/>
              </w:rPr>
            </w:pPr>
            <w:r w:rsidRPr="00E72FBB">
              <w:rPr>
                <w:lang w:val="es-CR"/>
              </w:rPr>
              <w:t>3 meses 2 semanas</w:t>
            </w:r>
          </w:p>
        </w:tc>
      </w:tr>
      <w:tr w:rsidR="00E72FBB" w:rsidRPr="00E72FBB" w14:paraId="4F40AC75" w14:textId="77777777" w:rsidTr="00796A37">
        <w:trPr>
          <w:trHeight w:val="255"/>
        </w:trPr>
        <w:tc>
          <w:tcPr>
            <w:tcW w:w="1457" w:type="pct"/>
            <w:tcBorders>
              <w:top w:val="nil"/>
              <w:left w:val="nil"/>
              <w:bottom w:val="nil"/>
              <w:right w:val="nil"/>
            </w:tcBorders>
            <w:shd w:val="clear" w:color="auto" w:fill="auto"/>
            <w:noWrap/>
            <w:vAlign w:val="center"/>
            <w:hideMark/>
          </w:tcPr>
          <w:p w14:paraId="7D076A0D" w14:textId="77777777" w:rsidR="00E72FBB" w:rsidRPr="00E72FBB" w:rsidRDefault="00E72FBB" w:rsidP="00E72FBB">
            <w:pPr>
              <w:rPr>
                <w:lang w:val="es-CR"/>
              </w:rPr>
            </w:pPr>
            <w:r w:rsidRPr="00E72FBB">
              <w:rPr>
                <w:lang w:val="es-CR"/>
              </w:rPr>
              <w:t>Rechazada</w:t>
            </w:r>
          </w:p>
        </w:tc>
        <w:tc>
          <w:tcPr>
            <w:tcW w:w="743" w:type="pct"/>
            <w:tcBorders>
              <w:top w:val="nil"/>
              <w:left w:val="single" w:sz="8" w:space="0" w:color="auto"/>
              <w:bottom w:val="nil"/>
              <w:right w:val="single" w:sz="8" w:space="0" w:color="auto"/>
            </w:tcBorders>
            <w:shd w:val="clear" w:color="auto" w:fill="auto"/>
            <w:noWrap/>
            <w:vAlign w:val="center"/>
            <w:hideMark/>
          </w:tcPr>
          <w:p w14:paraId="207C772D" w14:textId="77777777" w:rsidR="00E72FBB" w:rsidRPr="00E72FBB" w:rsidRDefault="00E72FBB" w:rsidP="00E72FBB">
            <w:pPr>
              <w:jc w:val="center"/>
              <w:rPr>
                <w:lang w:val="es-CR"/>
              </w:rPr>
            </w:pPr>
            <w:r w:rsidRPr="00E72FBB">
              <w:rPr>
                <w:lang w:val="es-CR"/>
              </w:rPr>
              <w:t>13</w:t>
            </w:r>
          </w:p>
        </w:tc>
        <w:tc>
          <w:tcPr>
            <w:tcW w:w="1108" w:type="pct"/>
            <w:tcBorders>
              <w:top w:val="nil"/>
              <w:left w:val="nil"/>
              <w:bottom w:val="nil"/>
              <w:right w:val="nil"/>
            </w:tcBorders>
            <w:shd w:val="clear" w:color="auto" w:fill="auto"/>
            <w:noWrap/>
            <w:vAlign w:val="center"/>
            <w:hideMark/>
          </w:tcPr>
          <w:p w14:paraId="61F4B5F7" w14:textId="77777777" w:rsidR="00E72FBB" w:rsidRPr="00E72FBB" w:rsidRDefault="00E72FBB" w:rsidP="00E72FBB">
            <w:pPr>
              <w:jc w:val="center"/>
              <w:rPr>
                <w:lang w:val="es-CR"/>
              </w:rPr>
            </w:pPr>
            <w:r w:rsidRPr="00E72FBB">
              <w:rPr>
                <w:lang w:val="es-CR"/>
              </w:rPr>
              <w:t xml:space="preserve">1 </w:t>
            </w:r>
            <w:proofErr w:type="gramStart"/>
            <w:r w:rsidRPr="00E72FBB">
              <w:rPr>
                <w:lang w:val="es-CR"/>
              </w:rPr>
              <w:t>Meses</w:t>
            </w:r>
            <w:proofErr w:type="gramEnd"/>
            <w:r w:rsidRPr="00E72FBB">
              <w:rPr>
                <w:lang w:val="es-CR"/>
              </w:rPr>
              <w:t xml:space="preserve"> 2 Semanas</w:t>
            </w:r>
          </w:p>
        </w:tc>
        <w:tc>
          <w:tcPr>
            <w:tcW w:w="743" w:type="pct"/>
            <w:tcBorders>
              <w:top w:val="nil"/>
              <w:left w:val="single" w:sz="8" w:space="0" w:color="auto"/>
              <w:bottom w:val="nil"/>
              <w:right w:val="single" w:sz="8" w:space="0" w:color="auto"/>
            </w:tcBorders>
            <w:shd w:val="clear" w:color="auto" w:fill="auto"/>
            <w:noWrap/>
            <w:vAlign w:val="center"/>
          </w:tcPr>
          <w:p w14:paraId="03F59C8D" w14:textId="77777777" w:rsidR="00E72FBB" w:rsidRPr="00E72FBB" w:rsidRDefault="00E72FBB" w:rsidP="00E72FBB">
            <w:pPr>
              <w:jc w:val="center"/>
              <w:rPr>
                <w:lang w:val="es-CR"/>
              </w:rPr>
            </w:pPr>
            <w:r w:rsidRPr="00E72FBB">
              <w:rPr>
                <w:lang w:val="es-CR"/>
              </w:rPr>
              <w:t>2</w:t>
            </w:r>
          </w:p>
        </w:tc>
        <w:tc>
          <w:tcPr>
            <w:tcW w:w="949" w:type="pct"/>
            <w:tcBorders>
              <w:top w:val="nil"/>
              <w:left w:val="nil"/>
              <w:bottom w:val="nil"/>
              <w:right w:val="nil"/>
            </w:tcBorders>
            <w:shd w:val="clear" w:color="auto" w:fill="auto"/>
            <w:noWrap/>
            <w:vAlign w:val="center"/>
          </w:tcPr>
          <w:p w14:paraId="00837C35" w14:textId="77777777" w:rsidR="00E72FBB" w:rsidRPr="00E72FBB" w:rsidRDefault="00E72FBB" w:rsidP="00E72FBB">
            <w:pPr>
              <w:jc w:val="center"/>
              <w:rPr>
                <w:lang w:val="es-CR"/>
              </w:rPr>
            </w:pPr>
            <w:r w:rsidRPr="00E72FBB">
              <w:rPr>
                <w:lang w:val="es-CR"/>
              </w:rPr>
              <w:t>0 meses 2 semanas</w:t>
            </w:r>
          </w:p>
        </w:tc>
      </w:tr>
      <w:tr w:rsidR="00E72FBB" w:rsidRPr="00E72FBB" w14:paraId="5FB1795C" w14:textId="77777777" w:rsidTr="00796A37">
        <w:trPr>
          <w:trHeight w:val="255"/>
        </w:trPr>
        <w:tc>
          <w:tcPr>
            <w:tcW w:w="1457" w:type="pct"/>
            <w:tcBorders>
              <w:top w:val="nil"/>
              <w:left w:val="nil"/>
              <w:bottom w:val="nil"/>
              <w:right w:val="nil"/>
            </w:tcBorders>
            <w:shd w:val="clear" w:color="auto" w:fill="auto"/>
            <w:noWrap/>
            <w:vAlign w:val="center"/>
            <w:hideMark/>
          </w:tcPr>
          <w:p w14:paraId="7F24EEFA" w14:textId="77777777" w:rsidR="00E72FBB" w:rsidRPr="00E72FBB" w:rsidRDefault="00E72FBB" w:rsidP="00E72FBB">
            <w:pPr>
              <w:rPr>
                <w:lang w:val="es-CR"/>
              </w:rPr>
            </w:pPr>
            <w:r w:rsidRPr="00E72FBB">
              <w:rPr>
                <w:lang w:val="es-CR"/>
              </w:rPr>
              <w:t>Mal admitida</w:t>
            </w:r>
          </w:p>
        </w:tc>
        <w:tc>
          <w:tcPr>
            <w:tcW w:w="743" w:type="pct"/>
            <w:tcBorders>
              <w:top w:val="nil"/>
              <w:left w:val="single" w:sz="8" w:space="0" w:color="auto"/>
              <w:bottom w:val="nil"/>
              <w:right w:val="single" w:sz="8" w:space="0" w:color="auto"/>
            </w:tcBorders>
            <w:shd w:val="clear" w:color="auto" w:fill="auto"/>
            <w:noWrap/>
            <w:vAlign w:val="center"/>
            <w:hideMark/>
          </w:tcPr>
          <w:p w14:paraId="46F0D665" w14:textId="77777777" w:rsidR="00E72FBB" w:rsidRPr="00E72FBB" w:rsidRDefault="00E72FBB" w:rsidP="00E72FBB">
            <w:pPr>
              <w:jc w:val="center"/>
              <w:rPr>
                <w:lang w:val="es-CR"/>
              </w:rPr>
            </w:pPr>
            <w:r w:rsidRPr="00E72FBB">
              <w:rPr>
                <w:lang w:val="es-CR"/>
              </w:rPr>
              <w:t>7</w:t>
            </w:r>
          </w:p>
        </w:tc>
        <w:tc>
          <w:tcPr>
            <w:tcW w:w="1108" w:type="pct"/>
            <w:tcBorders>
              <w:top w:val="nil"/>
              <w:left w:val="nil"/>
              <w:bottom w:val="nil"/>
              <w:right w:val="nil"/>
            </w:tcBorders>
            <w:shd w:val="clear" w:color="auto" w:fill="auto"/>
            <w:noWrap/>
            <w:vAlign w:val="center"/>
            <w:hideMark/>
          </w:tcPr>
          <w:p w14:paraId="205DB7FC" w14:textId="77777777" w:rsidR="00E72FBB" w:rsidRPr="00E72FBB" w:rsidRDefault="00E72FBB" w:rsidP="00E72FBB">
            <w:pPr>
              <w:jc w:val="center"/>
              <w:rPr>
                <w:lang w:val="es-CR"/>
              </w:rPr>
            </w:pPr>
            <w:r w:rsidRPr="00E72FBB">
              <w:rPr>
                <w:lang w:val="es-CR"/>
              </w:rPr>
              <w:t xml:space="preserve">1 </w:t>
            </w:r>
            <w:proofErr w:type="gramStart"/>
            <w:r w:rsidRPr="00E72FBB">
              <w:rPr>
                <w:lang w:val="es-CR"/>
              </w:rPr>
              <w:t>Meses</w:t>
            </w:r>
            <w:proofErr w:type="gramEnd"/>
            <w:r w:rsidRPr="00E72FBB">
              <w:rPr>
                <w:lang w:val="es-CR"/>
              </w:rPr>
              <w:t xml:space="preserve"> 3 Semanas</w:t>
            </w:r>
          </w:p>
        </w:tc>
        <w:tc>
          <w:tcPr>
            <w:tcW w:w="743" w:type="pct"/>
            <w:tcBorders>
              <w:top w:val="nil"/>
              <w:left w:val="single" w:sz="8" w:space="0" w:color="auto"/>
              <w:bottom w:val="nil"/>
              <w:right w:val="single" w:sz="8" w:space="0" w:color="auto"/>
            </w:tcBorders>
            <w:shd w:val="clear" w:color="auto" w:fill="auto"/>
            <w:noWrap/>
            <w:vAlign w:val="center"/>
          </w:tcPr>
          <w:p w14:paraId="4668097A" w14:textId="77777777" w:rsidR="00E72FBB" w:rsidRPr="00E72FBB" w:rsidRDefault="00E72FBB" w:rsidP="00E72FBB">
            <w:pPr>
              <w:jc w:val="center"/>
              <w:rPr>
                <w:lang w:val="es-CR"/>
              </w:rPr>
            </w:pPr>
            <w:r w:rsidRPr="00E72FBB">
              <w:rPr>
                <w:lang w:val="es-CR"/>
              </w:rPr>
              <w:t>10</w:t>
            </w:r>
          </w:p>
        </w:tc>
        <w:tc>
          <w:tcPr>
            <w:tcW w:w="949" w:type="pct"/>
            <w:tcBorders>
              <w:top w:val="nil"/>
              <w:left w:val="nil"/>
              <w:bottom w:val="nil"/>
              <w:right w:val="nil"/>
            </w:tcBorders>
            <w:shd w:val="clear" w:color="auto" w:fill="auto"/>
            <w:noWrap/>
            <w:vAlign w:val="center"/>
          </w:tcPr>
          <w:p w14:paraId="20405960" w14:textId="77777777" w:rsidR="00E72FBB" w:rsidRPr="00E72FBB" w:rsidRDefault="00E72FBB" w:rsidP="00E72FBB">
            <w:pPr>
              <w:jc w:val="center"/>
              <w:rPr>
                <w:lang w:val="es-CR"/>
              </w:rPr>
            </w:pPr>
            <w:r w:rsidRPr="00E72FBB">
              <w:rPr>
                <w:lang w:val="es-CR"/>
              </w:rPr>
              <w:t>3 meses 3 semanas</w:t>
            </w:r>
          </w:p>
        </w:tc>
      </w:tr>
      <w:tr w:rsidR="00E72FBB" w:rsidRPr="00E72FBB" w14:paraId="114FC0AA" w14:textId="77777777" w:rsidTr="00796A37">
        <w:trPr>
          <w:trHeight w:val="255"/>
        </w:trPr>
        <w:tc>
          <w:tcPr>
            <w:tcW w:w="1457" w:type="pct"/>
            <w:tcBorders>
              <w:top w:val="nil"/>
              <w:left w:val="nil"/>
              <w:bottom w:val="nil"/>
              <w:right w:val="nil"/>
            </w:tcBorders>
            <w:shd w:val="clear" w:color="auto" w:fill="auto"/>
            <w:noWrap/>
            <w:vAlign w:val="center"/>
            <w:hideMark/>
          </w:tcPr>
          <w:p w14:paraId="3689B52F" w14:textId="77777777" w:rsidR="00E72FBB" w:rsidRPr="00E72FBB" w:rsidRDefault="00E72FBB" w:rsidP="00E72FBB">
            <w:pPr>
              <w:rPr>
                <w:lang w:val="es-CR"/>
              </w:rPr>
            </w:pPr>
            <w:r w:rsidRPr="00E72FBB">
              <w:rPr>
                <w:lang w:val="es-CR"/>
              </w:rPr>
              <w:t>Modificatorias</w:t>
            </w:r>
          </w:p>
        </w:tc>
        <w:tc>
          <w:tcPr>
            <w:tcW w:w="743" w:type="pct"/>
            <w:tcBorders>
              <w:top w:val="nil"/>
              <w:left w:val="single" w:sz="8" w:space="0" w:color="auto"/>
              <w:bottom w:val="nil"/>
              <w:right w:val="single" w:sz="8" w:space="0" w:color="auto"/>
            </w:tcBorders>
            <w:shd w:val="clear" w:color="auto" w:fill="auto"/>
            <w:noWrap/>
            <w:vAlign w:val="center"/>
            <w:hideMark/>
          </w:tcPr>
          <w:p w14:paraId="5BF8A217" w14:textId="77777777" w:rsidR="00E72FBB" w:rsidRPr="00E72FBB" w:rsidRDefault="00E72FBB" w:rsidP="00E72FBB">
            <w:pPr>
              <w:jc w:val="center"/>
              <w:rPr>
                <w:lang w:val="es-CR"/>
              </w:rPr>
            </w:pPr>
            <w:r w:rsidRPr="00E72FBB">
              <w:rPr>
                <w:lang w:val="es-CR"/>
              </w:rPr>
              <w:t>5</w:t>
            </w:r>
          </w:p>
        </w:tc>
        <w:tc>
          <w:tcPr>
            <w:tcW w:w="1108" w:type="pct"/>
            <w:tcBorders>
              <w:top w:val="nil"/>
              <w:left w:val="nil"/>
              <w:bottom w:val="nil"/>
              <w:right w:val="nil"/>
            </w:tcBorders>
            <w:shd w:val="clear" w:color="auto" w:fill="auto"/>
            <w:noWrap/>
            <w:vAlign w:val="center"/>
            <w:hideMark/>
          </w:tcPr>
          <w:p w14:paraId="6C6F3A46" w14:textId="77777777" w:rsidR="00E72FBB" w:rsidRPr="00E72FBB" w:rsidRDefault="00E72FBB" w:rsidP="00E72FBB">
            <w:pPr>
              <w:jc w:val="center"/>
              <w:rPr>
                <w:lang w:val="es-CR"/>
              </w:rPr>
            </w:pPr>
            <w:r w:rsidRPr="00E72FBB">
              <w:rPr>
                <w:lang w:val="es-CR"/>
              </w:rPr>
              <w:t xml:space="preserve">3 </w:t>
            </w:r>
            <w:proofErr w:type="gramStart"/>
            <w:r w:rsidRPr="00E72FBB">
              <w:rPr>
                <w:lang w:val="es-CR"/>
              </w:rPr>
              <w:t>Meses</w:t>
            </w:r>
            <w:proofErr w:type="gramEnd"/>
            <w:r w:rsidRPr="00E72FBB">
              <w:rPr>
                <w:lang w:val="es-CR"/>
              </w:rPr>
              <w:t xml:space="preserve"> 3 Semanas</w:t>
            </w:r>
          </w:p>
        </w:tc>
        <w:tc>
          <w:tcPr>
            <w:tcW w:w="743" w:type="pct"/>
            <w:tcBorders>
              <w:top w:val="nil"/>
              <w:left w:val="single" w:sz="8" w:space="0" w:color="auto"/>
              <w:bottom w:val="nil"/>
              <w:right w:val="single" w:sz="8" w:space="0" w:color="auto"/>
            </w:tcBorders>
            <w:shd w:val="clear" w:color="auto" w:fill="auto"/>
            <w:noWrap/>
            <w:vAlign w:val="center"/>
          </w:tcPr>
          <w:p w14:paraId="021B7B2E" w14:textId="77777777" w:rsidR="00E72FBB" w:rsidRPr="00E72FBB" w:rsidRDefault="00E72FBB" w:rsidP="00E72FBB">
            <w:pPr>
              <w:jc w:val="center"/>
              <w:rPr>
                <w:lang w:val="es-CR"/>
              </w:rPr>
            </w:pPr>
            <w:r w:rsidRPr="00E72FBB">
              <w:rPr>
                <w:lang w:val="es-CR"/>
              </w:rPr>
              <w:t>4</w:t>
            </w:r>
          </w:p>
        </w:tc>
        <w:tc>
          <w:tcPr>
            <w:tcW w:w="949" w:type="pct"/>
            <w:tcBorders>
              <w:top w:val="nil"/>
              <w:left w:val="nil"/>
              <w:bottom w:val="nil"/>
              <w:right w:val="nil"/>
            </w:tcBorders>
            <w:shd w:val="clear" w:color="auto" w:fill="auto"/>
            <w:noWrap/>
            <w:vAlign w:val="center"/>
          </w:tcPr>
          <w:p w14:paraId="73514EFA" w14:textId="77777777" w:rsidR="00E72FBB" w:rsidRPr="00E72FBB" w:rsidRDefault="00E72FBB" w:rsidP="00E72FBB">
            <w:pPr>
              <w:jc w:val="center"/>
              <w:rPr>
                <w:lang w:val="es-CR"/>
              </w:rPr>
            </w:pPr>
            <w:r w:rsidRPr="00E72FBB">
              <w:rPr>
                <w:lang w:val="es-CR"/>
              </w:rPr>
              <w:t>2 meses 2 semanas</w:t>
            </w:r>
          </w:p>
        </w:tc>
      </w:tr>
      <w:tr w:rsidR="00E72FBB" w:rsidRPr="00E72FBB" w14:paraId="45F99388" w14:textId="77777777" w:rsidTr="00796A37">
        <w:trPr>
          <w:trHeight w:val="255"/>
        </w:trPr>
        <w:tc>
          <w:tcPr>
            <w:tcW w:w="1457" w:type="pct"/>
            <w:tcBorders>
              <w:top w:val="nil"/>
              <w:left w:val="nil"/>
              <w:bottom w:val="nil"/>
              <w:right w:val="nil"/>
            </w:tcBorders>
            <w:shd w:val="clear" w:color="auto" w:fill="auto"/>
            <w:noWrap/>
            <w:vAlign w:val="center"/>
            <w:hideMark/>
          </w:tcPr>
          <w:p w14:paraId="3B9EFD45" w14:textId="77777777" w:rsidR="00E72FBB" w:rsidRPr="00E72FBB" w:rsidRDefault="00E72FBB" w:rsidP="00E72FBB">
            <w:pPr>
              <w:rPr>
                <w:lang w:val="es-CR"/>
              </w:rPr>
            </w:pPr>
            <w:r w:rsidRPr="00E72FBB">
              <w:rPr>
                <w:lang w:val="es-CR"/>
              </w:rPr>
              <w:t>Conflicto de competencia</w:t>
            </w:r>
          </w:p>
        </w:tc>
        <w:tc>
          <w:tcPr>
            <w:tcW w:w="743" w:type="pct"/>
            <w:tcBorders>
              <w:top w:val="nil"/>
              <w:left w:val="single" w:sz="8" w:space="0" w:color="auto"/>
              <w:bottom w:val="nil"/>
              <w:right w:val="single" w:sz="8" w:space="0" w:color="auto"/>
            </w:tcBorders>
            <w:shd w:val="clear" w:color="auto" w:fill="auto"/>
            <w:noWrap/>
            <w:vAlign w:val="center"/>
            <w:hideMark/>
          </w:tcPr>
          <w:p w14:paraId="5D670CCB" w14:textId="77777777" w:rsidR="00E72FBB" w:rsidRPr="00E72FBB" w:rsidRDefault="00E72FBB" w:rsidP="00E72FBB">
            <w:pPr>
              <w:jc w:val="center"/>
              <w:rPr>
                <w:lang w:val="es-CR"/>
              </w:rPr>
            </w:pPr>
            <w:r w:rsidRPr="00E72FBB">
              <w:rPr>
                <w:lang w:val="es-CR"/>
              </w:rPr>
              <w:t>4</w:t>
            </w:r>
          </w:p>
        </w:tc>
        <w:tc>
          <w:tcPr>
            <w:tcW w:w="1108" w:type="pct"/>
            <w:tcBorders>
              <w:top w:val="nil"/>
              <w:left w:val="nil"/>
              <w:bottom w:val="nil"/>
              <w:right w:val="nil"/>
            </w:tcBorders>
            <w:shd w:val="clear" w:color="auto" w:fill="auto"/>
            <w:noWrap/>
            <w:vAlign w:val="center"/>
            <w:hideMark/>
          </w:tcPr>
          <w:p w14:paraId="5562A196" w14:textId="77777777" w:rsidR="00E72FBB" w:rsidRPr="00E72FBB" w:rsidRDefault="00E72FBB" w:rsidP="00E72FBB">
            <w:pPr>
              <w:jc w:val="center"/>
              <w:rPr>
                <w:lang w:val="es-CR"/>
              </w:rPr>
            </w:pPr>
            <w:r w:rsidRPr="00E72FBB">
              <w:rPr>
                <w:lang w:val="es-CR"/>
              </w:rPr>
              <w:t xml:space="preserve">2 </w:t>
            </w:r>
            <w:proofErr w:type="gramStart"/>
            <w:r w:rsidRPr="00E72FBB">
              <w:rPr>
                <w:lang w:val="es-CR"/>
              </w:rPr>
              <w:t>Meses</w:t>
            </w:r>
            <w:proofErr w:type="gramEnd"/>
            <w:r w:rsidRPr="00E72FBB">
              <w:rPr>
                <w:lang w:val="es-CR"/>
              </w:rPr>
              <w:t xml:space="preserve"> 2 Semanas</w:t>
            </w:r>
          </w:p>
        </w:tc>
        <w:tc>
          <w:tcPr>
            <w:tcW w:w="743" w:type="pct"/>
            <w:tcBorders>
              <w:top w:val="nil"/>
              <w:left w:val="single" w:sz="8" w:space="0" w:color="auto"/>
              <w:bottom w:val="nil"/>
              <w:right w:val="single" w:sz="8" w:space="0" w:color="auto"/>
            </w:tcBorders>
            <w:shd w:val="clear" w:color="auto" w:fill="auto"/>
            <w:noWrap/>
            <w:vAlign w:val="center"/>
          </w:tcPr>
          <w:p w14:paraId="43DDC92A" w14:textId="77777777" w:rsidR="00E72FBB" w:rsidRPr="00E72FBB" w:rsidRDefault="00E72FBB" w:rsidP="00E72FBB">
            <w:pPr>
              <w:jc w:val="center"/>
              <w:rPr>
                <w:lang w:val="es-CR"/>
              </w:rPr>
            </w:pPr>
          </w:p>
        </w:tc>
        <w:tc>
          <w:tcPr>
            <w:tcW w:w="949" w:type="pct"/>
            <w:tcBorders>
              <w:top w:val="nil"/>
              <w:left w:val="nil"/>
              <w:bottom w:val="nil"/>
              <w:right w:val="nil"/>
            </w:tcBorders>
            <w:shd w:val="clear" w:color="auto" w:fill="auto"/>
            <w:noWrap/>
            <w:vAlign w:val="center"/>
          </w:tcPr>
          <w:p w14:paraId="2E7B29A6" w14:textId="77777777" w:rsidR="00E72FBB" w:rsidRPr="00E72FBB" w:rsidRDefault="00E72FBB" w:rsidP="00E72FBB">
            <w:pPr>
              <w:jc w:val="center"/>
              <w:rPr>
                <w:lang w:val="es-CR"/>
              </w:rPr>
            </w:pPr>
            <w:r w:rsidRPr="00E72FBB">
              <w:rPr>
                <w:lang w:val="es-CR"/>
              </w:rPr>
              <w:t>-</w:t>
            </w:r>
          </w:p>
        </w:tc>
      </w:tr>
      <w:tr w:rsidR="00E72FBB" w:rsidRPr="00E72FBB" w14:paraId="772A4AEA" w14:textId="77777777" w:rsidTr="00796A37">
        <w:trPr>
          <w:trHeight w:val="255"/>
        </w:trPr>
        <w:tc>
          <w:tcPr>
            <w:tcW w:w="1457" w:type="pct"/>
            <w:tcBorders>
              <w:top w:val="nil"/>
              <w:left w:val="nil"/>
              <w:bottom w:val="nil"/>
              <w:right w:val="nil"/>
            </w:tcBorders>
            <w:shd w:val="clear" w:color="auto" w:fill="auto"/>
            <w:noWrap/>
            <w:vAlign w:val="center"/>
            <w:hideMark/>
          </w:tcPr>
          <w:p w14:paraId="129D9429" w14:textId="77777777" w:rsidR="00E72FBB" w:rsidRPr="00E72FBB" w:rsidRDefault="00E72FBB" w:rsidP="00E72FBB">
            <w:pPr>
              <w:rPr>
                <w:lang w:val="es-CR"/>
              </w:rPr>
            </w:pPr>
            <w:r w:rsidRPr="00E72FBB">
              <w:rPr>
                <w:lang w:val="es-CR"/>
              </w:rPr>
              <w:t>Desistido</w:t>
            </w:r>
          </w:p>
        </w:tc>
        <w:tc>
          <w:tcPr>
            <w:tcW w:w="743" w:type="pct"/>
            <w:tcBorders>
              <w:top w:val="nil"/>
              <w:left w:val="single" w:sz="8" w:space="0" w:color="auto"/>
              <w:bottom w:val="nil"/>
              <w:right w:val="single" w:sz="8" w:space="0" w:color="auto"/>
            </w:tcBorders>
            <w:shd w:val="clear" w:color="auto" w:fill="auto"/>
            <w:noWrap/>
            <w:vAlign w:val="center"/>
            <w:hideMark/>
          </w:tcPr>
          <w:p w14:paraId="4249B4DF" w14:textId="77777777" w:rsidR="00E72FBB" w:rsidRPr="00E72FBB" w:rsidRDefault="00E72FBB" w:rsidP="00E72FBB">
            <w:pPr>
              <w:jc w:val="center"/>
              <w:rPr>
                <w:lang w:val="es-CR"/>
              </w:rPr>
            </w:pPr>
            <w:r w:rsidRPr="00E72FBB">
              <w:rPr>
                <w:lang w:val="es-CR"/>
              </w:rPr>
              <w:t>2</w:t>
            </w:r>
          </w:p>
        </w:tc>
        <w:tc>
          <w:tcPr>
            <w:tcW w:w="1108" w:type="pct"/>
            <w:tcBorders>
              <w:top w:val="nil"/>
              <w:left w:val="nil"/>
              <w:bottom w:val="nil"/>
              <w:right w:val="nil"/>
            </w:tcBorders>
            <w:shd w:val="clear" w:color="auto" w:fill="auto"/>
            <w:noWrap/>
            <w:vAlign w:val="center"/>
            <w:hideMark/>
          </w:tcPr>
          <w:p w14:paraId="20ACAFE5" w14:textId="77777777" w:rsidR="00E72FBB" w:rsidRPr="00E72FBB" w:rsidRDefault="00E72FBB" w:rsidP="00E72FBB">
            <w:pPr>
              <w:jc w:val="center"/>
              <w:rPr>
                <w:lang w:val="es-CR"/>
              </w:rPr>
            </w:pPr>
            <w:r w:rsidRPr="00E72FBB">
              <w:rPr>
                <w:lang w:val="es-CR"/>
              </w:rPr>
              <w:t xml:space="preserve">3 </w:t>
            </w:r>
            <w:proofErr w:type="gramStart"/>
            <w:r w:rsidRPr="00E72FBB">
              <w:rPr>
                <w:lang w:val="es-CR"/>
              </w:rPr>
              <w:t>Meses</w:t>
            </w:r>
            <w:proofErr w:type="gramEnd"/>
            <w:r w:rsidRPr="00E72FBB">
              <w:rPr>
                <w:lang w:val="es-CR"/>
              </w:rPr>
              <w:t xml:space="preserve"> 3 Semanas</w:t>
            </w:r>
          </w:p>
        </w:tc>
        <w:tc>
          <w:tcPr>
            <w:tcW w:w="743" w:type="pct"/>
            <w:tcBorders>
              <w:top w:val="nil"/>
              <w:left w:val="single" w:sz="8" w:space="0" w:color="auto"/>
              <w:bottom w:val="nil"/>
              <w:right w:val="single" w:sz="8" w:space="0" w:color="auto"/>
            </w:tcBorders>
            <w:shd w:val="clear" w:color="auto" w:fill="auto"/>
            <w:noWrap/>
            <w:vAlign w:val="center"/>
          </w:tcPr>
          <w:p w14:paraId="1BE4B8B7" w14:textId="77777777" w:rsidR="00E72FBB" w:rsidRPr="00E72FBB" w:rsidRDefault="00E72FBB" w:rsidP="00E72FBB">
            <w:pPr>
              <w:jc w:val="center"/>
              <w:rPr>
                <w:lang w:val="es-CR"/>
              </w:rPr>
            </w:pPr>
            <w:r w:rsidRPr="00E72FBB">
              <w:rPr>
                <w:lang w:val="es-CR"/>
              </w:rPr>
              <w:t>1</w:t>
            </w:r>
          </w:p>
        </w:tc>
        <w:tc>
          <w:tcPr>
            <w:tcW w:w="949" w:type="pct"/>
            <w:tcBorders>
              <w:top w:val="nil"/>
              <w:left w:val="nil"/>
              <w:bottom w:val="nil"/>
              <w:right w:val="nil"/>
            </w:tcBorders>
            <w:shd w:val="clear" w:color="auto" w:fill="auto"/>
            <w:noWrap/>
            <w:vAlign w:val="center"/>
          </w:tcPr>
          <w:p w14:paraId="308EF3C3" w14:textId="77777777" w:rsidR="00E72FBB" w:rsidRPr="00E72FBB" w:rsidRDefault="00E72FBB" w:rsidP="00E72FBB">
            <w:pPr>
              <w:jc w:val="center"/>
              <w:rPr>
                <w:lang w:val="es-CR"/>
              </w:rPr>
            </w:pPr>
            <w:r w:rsidRPr="00E72FBB">
              <w:rPr>
                <w:lang w:val="es-CR"/>
              </w:rPr>
              <w:t>16 meses 3 semanas</w:t>
            </w:r>
          </w:p>
        </w:tc>
      </w:tr>
      <w:tr w:rsidR="00E72FBB" w:rsidRPr="00E72FBB" w14:paraId="46E2232E" w14:textId="77777777" w:rsidTr="00796A37">
        <w:trPr>
          <w:trHeight w:val="255"/>
        </w:trPr>
        <w:tc>
          <w:tcPr>
            <w:tcW w:w="1457" w:type="pct"/>
            <w:tcBorders>
              <w:top w:val="nil"/>
              <w:left w:val="nil"/>
              <w:bottom w:val="nil"/>
              <w:right w:val="nil"/>
            </w:tcBorders>
            <w:shd w:val="clear" w:color="auto" w:fill="auto"/>
            <w:noWrap/>
            <w:vAlign w:val="center"/>
            <w:hideMark/>
          </w:tcPr>
          <w:p w14:paraId="2C88F35D" w14:textId="77777777" w:rsidR="00E72FBB" w:rsidRPr="00E72FBB" w:rsidRDefault="00E72FBB" w:rsidP="00E72FBB">
            <w:pPr>
              <w:rPr>
                <w:lang w:val="es-CR"/>
              </w:rPr>
            </w:pPr>
            <w:r w:rsidRPr="00E72FBB">
              <w:rPr>
                <w:lang w:val="es-CR"/>
              </w:rPr>
              <w:t>Con Lugar</w:t>
            </w:r>
          </w:p>
        </w:tc>
        <w:tc>
          <w:tcPr>
            <w:tcW w:w="743" w:type="pct"/>
            <w:tcBorders>
              <w:top w:val="nil"/>
              <w:left w:val="single" w:sz="8" w:space="0" w:color="auto"/>
              <w:bottom w:val="nil"/>
              <w:right w:val="single" w:sz="8" w:space="0" w:color="auto"/>
            </w:tcBorders>
            <w:shd w:val="clear" w:color="auto" w:fill="auto"/>
            <w:noWrap/>
            <w:vAlign w:val="center"/>
            <w:hideMark/>
          </w:tcPr>
          <w:p w14:paraId="1CECF01C" w14:textId="77777777" w:rsidR="00E72FBB" w:rsidRPr="00E72FBB" w:rsidRDefault="00E72FBB" w:rsidP="00E72FBB">
            <w:pPr>
              <w:jc w:val="center"/>
              <w:rPr>
                <w:lang w:val="es-CR"/>
              </w:rPr>
            </w:pPr>
            <w:r w:rsidRPr="00E72FBB">
              <w:rPr>
                <w:lang w:val="es-CR"/>
              </w:rPr>
              <w:t>2</w:t>
            </w:r>
          </w:p>
        </w:tc>
        <w:tc>
          <w:tcPr>
            <w:tcW w:w="1108" w:type="pct"/>
            <w:tcBorders>
              <w:top w:val="nil"/>
              <w:left w:val="nil"/>
              <w:bottom w:val="nil"/>
              <w:right w:val="nil"/>
            </w:tcBorders>
            <w:shd w:val="clear" w:color="auto" w:fill="auto"/>
            <w:noWrap/>
            <w:vAlign w:val="center"/>
            <w:hideMark/>
          </w:tcPr>
          <w:p w14:paraId="48C413ED" w14:textId="77777777" w:rsidR="00E72FBB" w:rsidRPr="00E72FBB" w:rsidRDefault="00E72FBB" w:rsidP="00E72FBB">
            <w:pPr>
              <w:jc w:val="center"/>
              <w:rPr>
                <w:lang w:val="es-CR"/>
              </w:rPr>
            </w:pPr>
            <w:r w:rsidRPr="00E72FBB">
              <w:rPr>
                <w:lang w:val="es-CR"/>
              </w:rPr>
              <w:t xml:space="preserve">0 </w:t>
            </w:r>
            <w:proofErr w:type="gramStart"/>
            <w:r w:rsidRPr="00E72FBB">
              <w:rPr>
                <w:lang w:val="es-CR"/>
              </w:rPr>
              <w:t>Meses</w:t>
            </w:r>
            <w:proofErr w:type="gramEnd"/>
            <w:r w:rsidRPr="00E72FBB">
              <w:rPr>
                <w:lang w:val="es-CR"/>
              </w:rPr>
              <w:t xml:space="preserve"> 1 Semana</w:t>
            </w:r>
          </w:p>
        </w:tc>
        <w:tc>
          <w:tcPr>
            <w:tcW w:w="743" w:type="pct"/>
            <w:tcBorders>
              <w:top w:val="nil"/>
              <w:left w:val="single" w:sz="8" w:space="0" w:color="auto"/>
              <w:bottom w:val="nil"/>
              <w:right w:val="single" w:sz="8" w:space="0" w:color="auto"/>
            </w:tcBorders>
            <w:shd w:val="clear" w:color="auto" w:fill="auto"/>
            <w:noWrap/>
            <w:vAlign w:val="center"/>
          </w:tcPr>
          <w:p w14:paraId="253D35F4" w14:textId="77777777" w:rsidR="00E72FBB" w:rsidRPr="00E72FBB" w:rsidRDefault="00E72FBB" w:rsidP="00E72FBB">
            <w:pPr>
              <w:jc w:val="center"/>
              <w:rPr>
                <w:lang w:val="es-CR"/>
              </w:rPr>
            </w:pPr>
            <w:r w:rsidRPr="00E72FBB">
              <w:rPr>
                <w:lang w:val="es-CR"/>
              </w:rPr>
              <w:t>1</w:t>
            </w:r>
          </w:p>
        </w:tc>
        <w:tc>
          <w:tcPr>
            <w:tcW w:w="949" w:type="pct"/>
            <w:tcBorders>
              <w:top w:val="nil"/>
              <w:left w:val="nil"/>
              <w:bottom w:val="nil"/>
              <w:right w:val="nil"/>
            </w:tcBorders>
            <w:shd w:val="clear" w:color="auto" w:fill="auto"/>
            <w:noWrap/>
            <w:vAlign w:val="center"/>
          </w:tcPr>
          <w:p w14:paraId="384B96BA" w14:textId="77777777" w:rsidR="00E72FBB" w:rsidRPr="00E72FBB" w:rsidRDefault="00E72FBB" w:rsidP="00E72FBB">
            <w:pPr>
              <w:jc w:val="center"/>
              <w:rPr>
                <w:lang w:val="es-CR"/>
              </w:rPr>
            </w:pPr>
            <w:r w:rsidRPr="00E72FBB">
              <w:rPr>
                <w:lang w:val="es-CR"/>
              </w:rPr>
              <w:t>0 meses 1 semana</w:t>
            </w:r>
          </w:p>
        </w:tc>
      </w:tr>
      <w:tr w:rsidR="00E72FBB" w:rsidRPr="00E72FBB" w14:paraId="0DE66814" w14:textId="77777777" w:rsidTr="00796A37">
        <w:trPr>
          <w:trHeight w:val="255"/>
        </w:trPr>
        <w:tc>
          <w:tcPr>
            <w:tcW w:w="1457" w:type="pct"/>
            <w:tcBorders>
              <w:top w:val="nil"/>
              <w:left w:val="nil"/>
              <w:bottom w:val="nil"/>
              <w:right w:val="nil"/>
            </w:tcBorders>
            <w:shd w:val="clear" w:color="auto" w:fill="auto"/>
            <w:noWrap/>
            <w:vAlign w:val="center"/>
            <w:hideMark/>
          </w:tcPr>
          <w:p w14:paraId="6C6C6BBB" w14:textId="77777777" w:rsidR="00E72FBB" w:rsidRPr="00E72FBB" w:rsidRDefault="00E72FBB" w:rsidP="00E72FBB">
            <w:pPr>
              <w:rPr>
                <w:lang w:val="es-CR"/>
              </w:rPr>
            </w:pPr>
            <w:r w:rsidRPr="00E72FBB">
              <w:rPr>
                <w:lang w:val="es-CR"/>
              </w:rPr>
              <w:t>Sin lugar</w:t>
            </w:r>
          </w:p>
        </w:tc>
        <w:tc>
          <w:tcPr>
            <w:tcW w:w="743" w:type="pct"/>
            <w:tcBorders>
              <w:top w:val="nil"/>
              <w:left w:val="single" w:sz="8" w:space="0" w:color="auto"/>
              <w:bottom w:val="nil"/>
              <w:right w:val="single" w:sz="8" w:space="0" w:color="auto"/>
            </w:tcBorders>
            <w:shd w:val="clear" w:color="auto" w:fill="auto"/>
            <w:noWrap/>
            <w:vAlign w:val="center"/>
            <w:hideMark/>
          </w:tcPr>
          <w:p w14:paraId="166DE4D7" w14:textId="77777777" w:rsidR="00E72FBB" w:rsidRPr="00E72FBB" w:rsidRDefault="00E72FBB" w:rsidP="00E72FBB">
            <w:pPr>
              <w:jc w:val="center"/>
              <w:rPr>
                <w:lang w:val="es-CR"/>
              </w:rPr>
            </w:pPr>
            <w:r w:rsidRPr="00E72FBB">
              <w:rPr>
                <w:lang w:val="es-CR"/>
              </w:rPr>
              <w:t>2</w:t>
            </w:r>
          </w:p>
        </w:tc>
        <w:tc>
          <w:tcPr>
            <w:tcW w:w="1108" w:type="pct"/>
            <w:tcBorders>
              <w:top w:val="nil"/>
              <w:left w:val="nil"/>
              <w:bottom w:val="nil"/>
              <w:right w:val="nil"/>
            </w:tcBorders>
            <w:shd w:val="clear" w:color="auto" w:fill="auto"/>
            <w:noWrap/>
            <w:vAlign w:val="center"/>
            <w:hideMark/>
          </w:tcPr>
          <w:p w14:paraId="10F0C1FB" w14:textId="77777777" w:rsidR="00E72FBB" w:rsidRPr="00E72FBB" w:rsidRDefault="00E72FBB" w:rsidP="00E72FBB">
            <w:pPr>
              <w:jc w:val="center"/>
              <w:rPr>
                <w:lang w:val="es-CR"/>
              </w:rPr>
            </w:pPr>
            <w:r w:rsidRPr="00E72FBB">
              <w:rPr>
                <w:lang w:val="es-CR"/>
              </w:rPr>
              <w:t xml:space="preserve">0 </w:t>
            </w:r>
            <w:proofErr w:type="gramStart"/>
            <w:r w:rsidRPr="00E72FBB">
              <w:rPr>
                <w:lang w:val="es-CR"/>
              </w:rPr>
              <w:t>Meses</w:t>
            </w:r>
            <w:proofErr w:type="gramEnd"/>
            <w:r w:rsidRPr="00E72FBB">
              <w:rPr>
                <w:lang w:val="es-CR"/>
              </w:rPr>
              <w:t xml:space="preserve"> 1 Semana</w:t>
            </w:r>
          </w:p>
        </w:tc>
        <w:tc>
          <w:tcPr>
            <w:tcW w:w="743" w:type="pct"/>
            <w:tcBorders>
              <w:top w:val="nil"/>
              <w:left w:val="single" w:sz="8" w:space="0" w:color="auto"/>
              <w:bottom w:val="nil"/>
              <w:right w:val="single" w:sz="8" w:space="0" w:color="auto"/>
            </w:tcBorders>
            <w:shd w:val="clear" w:color="auto" w:fill="auto"/>
            <w:noWrap/>
            <w:vAlign w:val="center"/>
          </w:tcPr>
          <w:p w14:paraId="7F4E84A9" w14:textId="77777777" w:rsidR="00E72FBB" w:rsidRPr="00E72FBB" w:rsidRDefault="00E72FBB" w:rsidP="00E72FBB">
            <w:pPr>
              <w:jc w:val="center"/>
              <w:rPr>
                <w:lang w:val="es-CR"/>
              </w:rPr>
            </w:pPr>
            <w:r w:rsidRPr="00E72FBB">
              <w:rPr>
                <w:lang w:val="es-CR"/>
              </w:rPr>
              <w:t>5</w:t>
            </w:r>
          </w:p>
        </w:tc>
        <w:tc>
          <w:tcPr>
            <w:tcW w:w="949" w:type="pct"/>
            <w:tcBorders>
              <w:top w:val="nil"/>
              <w:left w:val="nil"/>
              <w:bottom w:val="nil"/>
              <w:right w:val="nil"/>
            </w:tcBorders>
            <w:shd w:val="clear" w:color="auto" w:fill="auto"/>
            <w:noWrap/>
            <w:vAlign w:val="center"/>
          </w:tcPr>
          <w:p w14:paraId="0244365E" w14:textId="77777777" w:rsidR="00E72FBB" w:rsidRPr="00E72FBB" w:rsidRDefault="00E72FBB" w:rsidP="00E72FBB">
            <w:pPr>
              <w:jc w:val="center"/>
              <w:rPr>
                <w:lang w:val="es-CR"/>
              </w:rPr>
            </w:pPr>
            <w:r w:rsidRPr="00E72FBB">
              <w:rPr>
                <w:lang w:val="es-CR"/>
              </w:rPr>
              <w:t>5 meses 2 semanas</w:t>
            </w:r>
          </w:p>
        </w:tc>
      </w:tr>
      <w:tr w:rsidR="00E72FBB" w:rsidRPr="00E72FBB" w14:paraId="6703EE14" w14:textId="77777777" w:rsidTr="00796A37">
        <w:trPr>
          <w:trHeight w:val="255"/>
        </w:trPr>
        <w:tc>
          <w:tcPr>
            <w:tcW w:w="1457" w:type="pct"/>
            <w:tcBorders>
              <w:top w:val="nil"/>
              <w:left w:val="nil"/>
              <w:bottom w:val="nil"/>
              <w:right w:val="nil"/>
            </w:tcBorders>
            <w:shd w:val="clear" w:color="auto" w:fill="auto"/>
            <w:noWrap/>
            <w:vAlign w:val="center"/>
            <w:hideMark/>
          </w:tcPr>
          <w:p w14:paraId="5B337606" w14:textId="77777777" w:rsidR="00E72FBB" w:rsidRPr="00E72FBB" w:rsidRDefault="00E72FBB" w:rsidP="00E72FBB">
            <w:pPr>
              <w:rPr>
                <w:lang w:val="es-CR"/>
              </w:rPr>
            </w:pPr>
            <w:r w:rsidRPr="00E72FBB">
              <w:rPr>
                <w:lang w:val="es-CR"/>
              </w:rPr>
              <w:t>Devuelto por trámite incompleto</w:t>
            </w:r>
          </w:p>
        </w:tc>
        <w:tc>
          <w:tcPr>
            <w:tcW w:w="743" w:type="pct"/>
            <w:tcBorders>
              <w:top w:val="nil"/>
              <w:left w:val="single" w:sz="8" w:space="0" w:color="auto"/>
              <w:bottom w:val="nil"/>
              <w:right w:val="single" w:sz="8" w:space="0" w:color="auto"/>
            </w:tcBorders>
            <w:shd w:val="clear" w:color="auto" w:fill="auto"/>
            <w:noWrap/>
            <w:vAlign w:val="center"/>
            <w:hideMark/>
          </w:tcPr>
          <w:p w14:paraId="60439BD8" w14:textId="77777777" w:rsidR="00E72FBB" w:rsidRPr="00E72FBB" w:rsidRDefault="00E72FBB" w:rsidP="00E72FBB">
            <w:pPr>
              <w:jc w:val="center"/>
              <w:rPr>
                <w:lang w:val="es-CR"/>
              </w:rPr>
            </w:pPr>
            <w:r w:rsidRPr="00E72FBB">
              <w:rPr>
                <w:lang w:val="es-CR"/>
              </w:rPr>
              <w:t>1</w:t>
            </w:r>
          </w:p>
        </w:tc>
        <w:tc>
          <w:tcPr>
            <w:tcW w:w="1108" w:type="pct"/>
            <w:tcBorders>
              <w:top w:val="nil"/>
              <w:left w:val="nil"/>
              <w:bottom w:val="nil"/>
              <w:right w:val="nil"/>
            </w:tcBorders>
            <w:shd w:val="clear" w:color="auto" w:fill="auto"/>
            <w:noWrap/>
            <w:vAlign w:val="center"/>
            <w:hideMark/>
          </w:tcPr>
          <w:p w14:paraId="1CBE9B3E" w14:textId="77777777" w:rsidR="00E72FBB" w:rsidRPr="00E72FBB" w:rsidRDefault="00E72FBB" w:rsidP="00E72FBB">
            <w:pPr>
              <w:jc w:val="center"/>
              <w:rPr>
                <w:lang w:val="es-CR"/>
              </w:rPr>
            </w:pPr>
            <w:r w:rsidRPr="00E72FBB">
              <w:rPr>
                <w:lang w:val="es-CR"/>
              </w:rPr>
              <w:t xml:space="preserve">1 </w:t>
            </w:r>
            <w:proofErr w:type="gramStart"/>
            <w:r w:rsidRPr="00E72FBB">
              <w:rPr>
                <w:lang w:val="es-CR"/>
              </w:rPr>
              <w:t>Meses</w:t>
            </w:r>
            <w:proofErr w:type="gramEnd"/>
            <w:r w:rsidRPr="00E72FBB">
              <w:rPr>
                <w:lang w:val="es-CR"/>
              </w:rPr>
              <w:t xml:space="preserve"> 3 Semanas</w:t>
            </w:r>
          </w:p>
        </w:tc>
        <w:tc>
          <w:tcPr>
            <w:tcW w:w="743" w:type="pct"/>
            <w:tcBorders>
              <w:top w:val="nil"/>
              <w:left w:val="single" w:sz="8" w:space="0" w:color="auto"/>
              <w:bottom w:val="nil"/>
              <w:right w:val="single" w:sz="8" w:space="0" w:color="auto"/>
            </w:tcBorders>
            <w:shd w:val="clear" w:color="auto" w:fill="auto"/>
            <w:noWrap/>
            <w:vAlign w:val="center"/>
          </w:tcPr>
          <w:p w14:paraId="575650F8" w14:textId="77777777" w:rsidR="00E72FBB" w:rsidRPr="00E72FBB" w:rsidRDefault="00E72FBB" w:rsidP="00E72FBB">
            <w:pPr>
              <w:jc w:val="center"/>
              <w:rPr>
                <w:lang w:val="es-CR"/>
              </w:rPr>
            </w:pPr>
            <w:r w:rsidRPr="00E72FBB">
              <w:rPr>
                <w:lang w:val="es-CR"/>
              </w:rPr>
              <w:t>1</w:t>
            </w:r>
          </w:p>
        </w:tc>
        <w:tc>
          <w:tcPr>
            <w:tcW w:w="949" w:type="pct"/>
            <w:tcBorders>
              <w:top w:val="nil"/>
              <w:left w:val="nil"/>
              <w:bottom w:val="nil"/>
              <w:right w:val="nil"/>
            </w:tcBorders>
            <w:shd w:val="clear" w:color="auto" w:fill="auto"/>
            <w:noWrap/>
            <w:vAlign w:val="center"/>
          </w:tcPr>
          <w:p w14:paraId="256D23D2" w14:textId="77777777" w:rsidR="00E72FBB" w:rsidRPr="00E72FBB" w:rsidRDefault="00E72FBB" w:rsidP="00E72FBB">
            <w:pPr>
              <w:jc w:val="center"/>
              <w:rPr>
                <w:lang w:val="es-CR"/>
              </w:rPr>
            </w:pPr>
            <w:r w:rsidRPr="00E72FBB">
              <w:rPr>
                <w:lang w:val="es-CR"/>
              </w:rPr>
              <w:t>0 meses 2 semanas</w:t>
            </w:r>
          </w:p>
        </w:tc>
      </w:tr>
      <w:tr w:rsidR="00E72FBB" w:rsidRPr="00E72FBB" w14:paraId="7C8A8472" w14:textId="77777777" w:rsidTr="00796A37">
        <w:trPr>
          <w:trHeight w:val="255"/>
        </w:trPr>
        <w:tc>
          <w:tcPr>
            <w:tcW w:w="1457" w:type="pct"/>
            <w:tcBorders>
              <w:top w:val="nil"/>
              <w:left w:val="nil"/>
              <w:bottom w:val="nil"/>
              <w:right w:val="nil"/>
            </w:tcBorders>
            <w:shd w:val="clear" w:color="auto" w:fill="auto"/>
            <w:noWrap/>
            <w:vAlign w:val="center"/>
            <w:hideMark/>
          </w:tcPr>
          <w:p w14:paraId="1CD15759" w14:textId="77777777" w:rsidR="00E72FBB" w:rsidRPr="00E72FBB" w:rsidRDefault="00E72FBB" w:rsidP="00E72FBB">
            <w:pPr>
              <w:rPr>
                <w:lang w:val="es-CR"/>
              </w:rPr>
            </w:pPr>
            <w:r w:rsidRPr="00E72FBB">
              <w:rPr>
                <w:lang w:val="es-CR"/>
              </w:rPr>
              <w:t>Por muerte notario</w:t>
            </w:r>
          </w:p>
        </w:tc>
        <w:tc>
          <w:tcPr>
            <w:tcW w:w="743" w:type="pct"/>
            <w:tcBorders>
              <w:top w:val="nil"/>
              <w:left w:val="single" w:sz="8" w:space="0" w:color="auto"/>
              <w:bottom w:val="nil"/>
              <w:right w:val="single" w:sz="8" w:space="0" w:color="auto"/>
            </w:tcBorders>
            <w:shd w:val="clear" w:color="auto" w:fill="auto"/>
            <w:noWrap/>
            <w:vAlign w:val="center"/>
          </w:tcPr>
          <w:p w14:paraId="2610C242" w14:textId="77777777" w:rsidR="00E72FBB" w:rsidRPr="00E72FBB" w:rsidRDefault="00E72FBB" w:rsidP="00E72FBB">
            <w:pPr>
              <w:jc w:val="center"/>
              <w:rPr>
                <w:lang w:val="es-CR"/>
              </w:rPr>
            </w:pPr>
            <w:r w:rsidRPr="00E72FBB">
              <w:rPr>
                <w:lang w:val="es-CR"/>
              </w:rPr>
              <w:t>0</w:t>
            </w:r>
          </w:p>
        </w:tc>
        <w:tc>
          <w:tcPr>
            <w:tcW w:w="1108" w:type="pct"/>
            <w:tcBorders>
              <w:top w:val="nil"/>
              <w:left w:val="nil"/>
              <w:bottom w:val="nil"/>
              <w:right w:val="nil"/>
            </w:tcBorders>
            <w:shd w:val="clear" w:color="auto" w:fill="auto"/>
            <w:noWrap/>
            <w:vAlign w:val="center"/>
          </w:tcPr>
          <w:p w14:paraId="6BF9180B" w14:textId="77777777" w:rsidR="00E72FBB" w:rsidRPr="00E72FBB" w:rsidRDefault="00E72FBB" w:rsidP="00E72FBB">
            <w:pPr>
              <w:jc w:val="center"/>
              <w:rPr>
                <w:lang w:val="es-CR"/>
              </w:rPr>
            </w:pPr>
            <w:r w:rsidRPr="00E72FBB">
              <w:rPr>
                <w:lang w:val="es-CR"/>
              </w:rPr>
              <w:t>-</w:t>
            </w:r>
          </w:p>
        </w:tc>
        <w:tc>
          <w:tcPr>
            <w:tcW w:w="743" w:type="pct"/>
            <w:tcBorders>
              <w:top w:val="nil"/>
              <w:left w:val="single" w:sz="8" w:space="0" w:color="auto"/>
              <w:bottom w:val="nil"/>
              <w:right w:val="single" w:sz="8" w:space="0" w:color="auto"/>
            </w:tcBorders>
            <w:shd w:val="clear" w:color="auto" w:fill="auto"/>
            <w:noWrap/>
            <w:vAlign w:val="center"/>
          </w:tcPr>
          <w:p w14:paraId="4E1C556E" w14:textId="77777777" w:rsidR="00E72FBB" w:rsidRPr="00E72FBB" w:rsidRDefault="00E72FBB" w:rsidP="00E72FBB">
            <w:pPr>
              <w:jc w:val="center"/>
              <w:rPr>
                <w:lang w:val="es-CR"/>
              </w:rPr>
            </w:pPr>
            <w:r w:rsidRPr="00E72FBB">
              <w:rPr>
                <w:lang w:val="es-CR"/>
              </w:rPr>
              <w:t>1</w:t>
            </w:r>
          </w:p>
        </w:tc>
        <w:tc>
          <w:tcPr>
            <w:tcW w:w="949" w:type="pct"/>
            <w:tcBorders>
              <w:top w:val="nil"/>
              <w:left w:val="nil"/>
              <w:bottom w:val="nil"/>
              <w:right w:val="nil"/>
            </w:tcBorders>
            <w:shd w:val="clear" w:color="auto" w:fill="auto"/>
            <w:noWrap/>
            <w:vAlign w:val="center"/>
          </w:tcPr>
          <w:p w14:paraId="30064B7B" w14:textId="77777777" w:rsidR="00E72FBB" w:rsidRPr="00E72FBB" w:rsidRDefault="00E72FBB" w:rsidP="00E72FBB">
            <w:pPr>
              <w:jc w:val="center"/>
              <w:rPr>
                <w:lang w:val="es-CR"/>
              </w:rPr>
            </w:pPr>
            <w:r w:rsidRPr="00E72FBB">
              <w:rPr>
                <w:lang w:val="es-CR"/>
              </w:rPr>
              <w:t>1 mes 0 semanas</w:t>
            </w:r>
          </w:p>
        </w:tc>
      </w:tr>
      <w:tr w:rsidR="00E72FBB" w:rsidRPr="00E72FBB" w14:paraId="6466153D" w14:textId="77777777" w:rsidTr="00796A37">
        <w:trPr>
          <w:trHeight w:val="267"/>
        </w:trPr>
        <w:tc>
          <w:tcPr>
            <w:tcW w:w="1457" w:type="pct"/>
            <w:tcBorders>
              <w:top w:val="nil"/>
              <w:left w:val="nil"/>
              <w:bottom w:val="single" w:sz="8" w:space="0" w:color="auto"/>
              <w:right w:val="nil"/>
            </w:tcBorders>
            <w:shd w:val="clear" w:color="auto" w:fill="auto"/>
            <w:noWrap/>
            <w:vAlign w:val="center"/>
            <w:hideMark/>
          </w:tcPr>
          <w:p w14:paraId="690816A7" w14:textId="77777777" w:rsidR="00E72FBB" w:rsidRPr="00E72FBB" w:rsidRDefault="00E72FBB" w:rsidP="00E72FBB">
            <w:pPr>
              <w:rPr>
                <w:lang w:val="es-CR"/>
              </w:rPr>
            </w:pPr>
            <w:r w:rsidRPr="00E72FBB">
              <w:rPr>
                <w:lang w:val="es-CR"/>
              </w:rPr>
              <w:t> Otros</w:t>
            </w:r>
          </w:p>
        </w:tc>
        <w:tc>
          <w:tcPr>
            <w:tcW w:w="743" w:type="pct"/>
            <w:tcBorders>
              <w:top w:val="nil"/>
              <w:left w:val="single" w:sz="8" w:space="0" w:color="auto"/>
              <w:bottom w:val="single" w:sz="8" w:space="0" w:color="auto"/>
              <w:right w:val="single" w:sz="8" w:space="0" w:color="auto"/>
            </w:tcBorders>
            <w:shd w:val="clear" w:color="auto" w:fill="auto"/>
            <w:noWrap/>
            <w:vAlign w:val="center"/>
            <w:hideMark/>
          </w:tcPr>
          <w:p w14:paraId="7659EDA4" w14:textId="77777777" w:rsidR="00E72FBB" w:rsidRPr="00E72FBB" w:rsidRDefault="00E72FBB" w:rsidP="00E72FBB">
            <w:pPr>
              <w:jc w:val="center"/>
              <w:rPr>
                <w:lang w:val="es-CR"/>
              </w:rPr>
            </w:pPr>
            <w:r w:rsidRPr="00E72FBB">
              <w:rPr>
                <w:lang w:val="es-CR"/>
              </w:rPr>
              <w:t>0</w:t>
            </w:r>
          </w:p>
        </w:tc>
        <w:tc>
          <w:tcPr>
            <w:tcW w:w="1108" w:type="pct"/>
            <w:tcBorders>
              <w:top w:val="nil"/>
              <w:left w:val="nil"/>
              <w:bottom w:val="single" w:sz="8" w:space="0" w:color="auto"/>
              <w:right w:val="nil"/>
            </w:tcBorders>
            <w:shd w:val="clear" w:color="auto" w:fill="auto"/>
            <w:noWrap/>
            <w:vAlign w:val="center"/>
          </w:tcPr>
          <w:p w14:paraId="72FE98C6" w14:textId="77777777" w:rsidR="00E72FBB" w:rsidRPr="00E72FBB" w:rsidRDefault="00E72FBB" w:rsidP="00E72FBB">
            <w:pPr>
              <w:jc w:val="center"/>
              <w:rPr>
                <w:lang w:val="es-CR"/>
              </w:rPr>
            </w:pPr>
            <w:r w:rsidRPr="00E72FBB">
              <w:rPr>
                <w:lang w:val="es-CR"/>
              </w:rPr>
              <w:t>-</w:t>
            </w:r>
          </w:p>
        </w:tc>
        <w:tc>
          <w:tcPr>
            <w:tcW w:w="743" w:type="pct"/>
            <w:tcBorders>
              <w:top w:val="nil"/>
              <w:left w:val="single" w:sz="8" w:space="0" w:color="auto"/>
              <w:bottom w:val="single" w:sz="8" w:space="0" w:color="auto"/>
              <w:right w:val="single" w:sz="8" w:space="0" w:color="auto"/>
            </w:tcBorders>
            <w:shd w:val="clear" w:color="auto" w:fill="auto"/>
            <w:noWrap/>
            <w:vAlign w:val="center"/>
            <w:hideMark/>
          </w:tcPr>
          <w:p w14:paraId="2C37C8DC" w14:textId="77777777" w:rsidR="00E72FBB" w:rsidRPr="00E72FBB" w:rsidRDefault="00E72FBB" w:rsidP="00E72FBB">
            <w:pPr>
              <w:jc w:val="center"/>
              <w:rPr>
                <w:lang w:val="es-CR"/>
              </w:rPr>
            </w:pPr>
            <w:r w:rsidRPr="00E72FBB">
              <w:rPr>
                <w:lang w:val="es-CR"/>
              </w:rPr>
              <w:t>2</w:t>
            </w:r>
          </w:p>
        </w:tc>
        <w:tc>
          <w:tcPr>
            <w:tcW w:w="949" w:type="pct"/>
            <w:tcBorders>
              <w:top w:val="nil"/>
              <w:left w:val="nil"/>
              <w:bottom w:val="single" w:sz="8" w:space="0" w:color="auto"/>
              <w:right w:val="nil"/>
            </w:tcBorders>
            <w:shd w:val="clear" w:color="auto" w:fill="auto"/>
            <w:noWrap/>
            <w:vAlign w:val="center"/>
            <w:hideMark/>
          </w:tcPr>
          <w:p w14:paraId="73216D2C" w14:textId="77777777" w:rsidR="00E72FBB" w:rsidRPr="00E72FBB" w:rsidRDefault="00E72FBB" w:rsidP="00E72FBB">
            <w:pPr>
              <w:jc w:val="center"/>
              <w:rPr>
                <w:lang w:val="es-CR"/>
              </w:rPr>
            </w:pPr>
            <w:r w:rsidRPr="00E72FBB">
              <w:rPr>
                <w:lang w:val="es-CR"/>
              </w:rPr>
              <w:t>-</w:t>
            </w:r>
          </w:p>
        </w:tc>
      </w:tr>
      <w:tr w:rsidR="00E72FBB" w:rsidRPr="00E72FBB" w14:paraId="129F1217" w14:textId="77777777" w:rsidTr="00796A37">
        <w:trPr>
          <w:trHeight w:val="206"/>
        </w:trPr>
        <w:tc>
          <w:tcPr>
            <w:tcW w:w="5000" w:type="pct"/>
            <w:gridSpan w:val="5"/>
            <w:tcBorders>
              <w:top w:val="single" w:sz="8" w:space="0" w:color="auto"/>
              <w:left w:val="nil"/>
              <w:bottom w:val="nil"/>
              <w:right w:val="nil"/>
            </w:tcBorders>
            <w:shd w:val="clear" w:color="auto" w:fill="auto"/>
            <w:vAlign w:val="center"/>
            <w:hideMark/>
          </w:tcPr>
          <w:p w14:paraId="0E3B75D9" w14:textId="77777777" w:rsidR="00E72FBB" w:rsidRDefault="00E72FBB" w:rsidP="00E72FBB">
            <w:pPr>
              <w:ind w:left="851" w:right="851" w:firstLine="709"/>
              <w:jc w:val="both"/>
              <w:rPr>
                <w:lang w:val="es-CR"/>
              </w:rPr>
            </w:pPr>
            <w:r w:rsidRPr="00E72FBB">
              <w:rPr>
                <w:lang w:val="es-CR"/>
              </w:rPr>
              <w:t>Fuente: Subproceso Estadística, Dirección de Planificación, Poder Judicial, 2018.</w:t>
            </w:r>
          </w:p>
          <w:p w14:paraId="3B49A080" w14:textId="44FF3906" w:rsidR="00E72FBB" w:rsidRPr="00E72FBB" w:rsidRDefault="00E72FBB" w:rsidP="00E72FBB">
            <w:pPr>
              <w:ind w:left="851" w:right="851" w:firstLine="709"/>
              <w:jc w:val="both"/>
              <w:rPr>
                <w:lang w:val="es-CR"/>
              </w:rPr>
            </w:pPr>
          </w:p>
        </w:tc>
      </w:tr>
    </w:tbl>
    <w:bookmarkEnd w:id="77"/>
    <w:p w14:paraId="7B85A9AF" w14:textId="77777777" w:rsidR="00E72FBB" w:rsidRPr="00E72FBB" w:rsidRDefault="00E72FBB" w:rsidP="00E72FBB">
      <w:pPr>
        <w:ind w:left="851" w:right="851" w:firstLine="709"/>
        <w:jc w:val="both"/>
        <w:rPr>
          <w:lang w:val="es-CR"/>
        </w:rPr>
      </w:pPr>
      <w:r w:rsidRPr="00E72FBB">
        <w:rPr>
          <w:lang w:val="es-CR"/>
        </w:rPr>
        <w:lastRenderedPageBreak/>
        <w:t>El aumento registrado en el promedio de duración (de 2 a 4 meses), se produce la bajo la circunstancia especial de que el número de resoluciones se redujo notablemente de 231 a 180, es decir; pese haberse concluido un número inferior (-51) de resoluciones, el tiempo promedio casi se duplico para el año en estudio.</w:t>
      </w:r>
    </w:p>
    <w:p w14:paraId="51CB9AA8" w14:textId="77777777" w:rsidR="00E72FBB" w:rsidRPr="00E72FBB" w:rsidRDefault="00E72FBB" w:rsidP="00E72FBB">
      <w:pPr>
        <w:ind w:left="851" w:right="851" w:firstLine="709"/>
        <w:jc w:val="both"/>
        <w:rPr>
          <w:lang w:val="es-CR"/>
        </w:rPr>
      </w:pPr>
    </w:p>
    <w:p w14:paraId="0AF8F115" w14:textId="1A24B111" w:rsidR="00E72FBB" w:rsidRDefault="00E72FBB" w:rsidP="00E72FBB">
      <w:pPr>
        <w:ind w:left="851" w:right="851" w:firstLine="709"/>
        <w:jc w:val="both"/>
        <w:rPr>
          <w:lang w:val="es-CR"/>
        </w:rPr>
      </w:pPr>
      <w:r w:rsidRPr="00E72FBB">
        <w:rPr>
          <w:lang w:val="es-CR"/>
        </w:rPr>
        <w:t xml:space="preserve">Los votos de fondo históricamente han sido los más propensos a promediar más tiempo a lo interno del Tribunal, el 2019 no sería la excepción y fue precisamente sobre las resoluciones de carácter </w:t>
      </w:r>
      <w:r w:rsidRPr="00E72FBB">
        <w:rPr>
          <w:i/>
          <w:iCs/>
          <w:lang w:val="es-CR"/>
        </w:rPr>
        <w:t>confirmatorio</w:t>
      </w:r>
      <w:r w:rsidRPr="00E72FBB">
        <w:rPr>
          <w:lang w:val="es-CR"/>
        </w:rPr>
        <w:t xml:space="preserve"> donde recayó la mayor inversión de tiempo por parte de los jueces, tardando cuatro meses y tres semanas en promedio para dictar las 94 resoluciones contabilizadas.</w:t>
      </w:r>
    </w:p>
    <w:p w14:paraId="0CA9AB9A" w14:textId="77777777" w:rsidR="00E72FBB" w:rsidRPr="00E72FBB" w:rsidRDefault="00E72FBB" w:rsidP="00E72FBB">
      <w:pPr>
        <w:ind w:left="851" w:right="851" w:firstLine="709"/>
        <w:jc w:val="both"/>
        <w:rPr>
          <w:lang w:val="es-CR"/>
        </w:rPr>
      </w:pPr>
    </w:p>
    <w:p w14:paraId="0B456223" w14:textId="6428DEED" w:rsidR="00E72FBB" w:rsidRDefault="00E72FBB" w:rsidP="00E72FBB">
      <w:pPr>
        <w:ind w:left="851" w:right="851" w:firstLine="709"/>
        <w:jc w:val="both"/>
        <w:rPr>
          <w:lang w:val="es-CR"/>
        </w:rPr>
      </w:pPr>
      <w:r w:rsidRPr="00E72FBB">
        <w:rPr>
          <w:lang w:val="es-CR"/>
        </w:rPr>
        <w:t xml:space="preserve">Por otra parte, 29 resoluciones </w:t>
      </w:r>
      <w:r w:rsidRPr="00E72FBB">
        <w:rPr>
          <w:i/>
          <w:iCs/>
          <w:lang w:val="es-CR"/>
        </w:rPr>
        <w:t xml:space="preserve">anulatorias </w:t>
      </w:r>
      <w:r w:rsidRPr="00E72FBB">
        <w:rPr>
          <w:lang w:val="es-CR"/>
        </w:rPr>
        <w:t>le conllevaron al despacho 2 meses y una semana, siendo este tiempo entre los votos de fondo el más reducido de los cuatro.</w:t>
      </w:r>
    </w:p>
    <w:p w14:paraId="0EFD1BD8" w14:textId="77777777" w:rsidR="00E72FBB" w:rsidRPr="00E72FBB" w:rsidRDefault="00E72FBB" w:rsidP="00E72FBB">
      <w:pPr>
        <w:ind w:left="851" w:right="851" w:firstLine="709"/>
        <w:jc w:val="both"/>
        <w:rPr>
          <w:lang w:val="es-CR"/>
        </w:rPr>
      </w:pPr>
    </w:p>
    <w:p w14:paraId="7FD29255" w14:textId="77777777" w:rsidR="00E72FBB" w:rsidRPr="00E72FBB" w:rsidRDefault="00E72FBB" w:rsidP="00E72FBB">
      <w:pPr>
        <w:ind w:left="851" w:right="851" w:firstLine="709"/>
        <w:jc w:val="both"/>
        <w:rPr>
          <w:lang w:val="es-CR"/>
        </w:rPr>
      </w:pPr>
      <w:r w:rsidRPr="00E72FBB">
        <w:rPr>
          <w:lang w:val="es-CR"/>
        </w:rPr>
        <w:t xml:space="preserve">Otro grupo conformado por 28 resoluciones de tipo </w:t>
      </w:r>
      <w:r w:rsidRPr="00E72FBB">
        <w:rPr>
          <w:i/>
          <w:iCs/>
          <w:lang w:val="es-CR"/>
        </w:rPr>
        <w:t>revocatorio</w:t>
      </w:r>
      <w:r w:rsidRPr="00E72FBB">
        <w:rPr>
          <w:lang w:val="es-CR"/>
        </w:rPr>
        <w:t xml:space="preserve"> sumaron tres meses y dos semanas en ser gestionados, denotando un incremento de un mes y dos semanas respecto del año anterior. </w:t>
      </w:r>
    </w:p>
    <w:p w14:paraId="4C44BADE" w14:textId="77777777" w:rsidR="00E72FBB" w:rsidRPr="00E72FBB" w:rsidRDefault="00E72FBB" w:rsidP="00E72FBB">
      <w:pPr>
        <w:ind w:left="851" w:right="851" w:firstLine="709"/>
        <w:jc w:val="both"/>
        <w:rPr>
          <w:lang w:val="es-CR"/>
        </w:rPr>
      </w:pPr>
    </w:p>
    <w:p w14:paraId="03C1B763" w14:textId="77777777" w:rsidR="00E72FBB" w:rsidRPr="00E72FBB" w:rsidRDefault="00E72FBB" w:rsidP="00A92191">
      <w:pPr>
        <w:numPr>
          <w:ilvl w:val="0"/>
          <w:numId w:val="28"/>
        </w:numPr>
        <w:suppressAutoHyphens w:val="0"/>
        <w:ind w:left="851" w:right="851" w:firstLine="709"/>
        <w:jc w:val="both"/>
        <w:rPr>
          <w:b/>
          <w:bCs/>
          <w:lang w:val="es-CR"/>
        </w:rPr>
      </w:pPr>
      <w:bookmarkStart w:id="78" w:name="_Toc11834863"/>
      <w:bookmarkStart w:id="79" w:name="_Toc60918736"/>
      <w:bookmarkStart w:id="80" w:name="_Toc60925333"/>
      <w:bookmarkStart w:id="81" w:name="_Toc60928550"/>
      <w:bookmarkStart w:id="82" w:name="_Toc60933129"/>
      <w:bookmarkStart w:id="83" w:name="_Hlk11749789"/>
      <w:r w:rsidRPr="00E72FBB">
        <w:rPr>
          <w:b/>
          <w:bCs/>
          <w:lang w:val="es-CR"/>
        </w:rPr>
        <w:t>CIRCULANTE AL FINALIZAR EL AÑO</w:t>
      </w:r>
      <w:bookmarkEnd w:id="78"/>
      <w:bookmarkEnd w:id="79"/>
      <w:bookmarkEnd w:id="80"/>
      <w:bookmarkEnd w:id="81"/>
      <w:bookmarkEnd w:id="82"/>
      <w:r w:rsidRPr="00E72FBB">
        <w:rPr>
          <w:b/>
          <w:bCs/>
          <w:lang w:val="es-CR"/>
        </w:rPr>
        <w:t xml:space="preserve"> </w:t>
      </w:r>
    </w:p>
    <w:bookmarkEnd w:id="83"/>
    <w:p w14:paraId="39A4F12F" w14:textId="77777777" w:rsidR="00E72FBB" w:rsidRPr="00E72FBB" w:rsidRDefault="00E72FBB" w:rsidP="00E72FBB">
      <w:pPr>
        <w:ind w:left="851" w:right="851" w:firstLine="709"/>
        <w:rPr>
          <w:lang w:val="es-CR"/>
        </w:rPr>
      </w:pPr>
    </w:p>
    <w:p w14:paraId="07C575F7" w14:textId="77777777" w:rsidR="00E72FBB" w:rsidRPr="00E72FBB" w:rsidRDefault="00E72FBB" w:rsidP="00E72FBB">
      <w:pPr>
        <w:ind w:left="851" w:right="851" w:firstLine="709"/>
        <w:jc w:val="both"/>
        <w:rPr>
          <w:lang w:val="es-CR"/>
        </w:rPr>
      </w:pPr>
      <w:r w:rsidRPr="00E72FBB">
        <w:rPr>
          <w:lang w:val="es-CR"/>
        </w:rPr>
        <w:t>Seguidamente se muestra la cantidad y tendencia seguida por la variable “Circulante Final”, para el período 2015-2019.</w:t>
      </w:r>
    </w:p>
    <w:p w14:paraId="3D4B28B2" w14:textId="77777777" w:rsidR="00E72FBB" w:rsidRPr="00E72FBB" w:rsidRDefault="00E72FBB" w:rsidP="00E72FBB">
      <w:pPr>
        <w:rPr>
          <w:lang w:val="es-CR"/>
        </w:rPr>
      </w:pPr>
    </w:p>
    <w:p w14:paraId="076515B3" w14:textId="77777777" w:rsidR="00E72FBB" w:rsidRPr="00E72FBB" w:rsidRDefault="00E72FBB" w:rsidP="00E72FBB">
      <w:pPr>
        <w:pStyle w:val="Textoindependiente3"/>
        <w:ind w:right="-74"/>
        <w:jc w:val="center"/>
        <w:rPr>
          <w:rFonts w:ascii="Times New Roman" w:hAnsi="Times New Roman"/>
          <w:szCs w:val="24"/>
          <w:lang w:val="es-CR"/>
        </w:rPr>
      </w:pPr>
      <w:r w:rsidRPr="00E72FBB">
        <w:rPr>
          <w:rFonts w:ascii="Times New Roman" w:hAnsi="Times New Roman"/>
          <w:szCs w:val="24"/>
          <w:lang w:val="es-CR"/>
        </w:rPr>
        <w:t>Gráfico 10</w:t>
      </w:r>
    </w:p>
    <w:p w14:paraId="4BFE301F" w14:textId="77777777" w:rsidR="00E72FBB" w:rsidRPr="00E72FBB" w:rsidRDefault="00E72FBB" w:rsidP="00E72FBB">
      <w:pPr>
        <w:jc w:val="center"/>
        <w:rPr>
          <w:lang w:val="es-CR"/>
        </w:rPr>
      </w:pPr>
      <w:r w:rsidRPr="00E72FBB">
        <w:rPr>
          <w:noProof/>
          <w:lang w:val="es-CR" w:eastAsia="es-CR"/>
        </w:rPr>
        <w:lastRenderedPageBreak/>
        <w:drawing>
          <wp:inline distT="0" distB="0" distL="0" distR="0" wp14:anchorId="4217616B" wp14:editId="160117C6">
            <wp:extent cx="5350510" cy="3067685"/>
            <wp:effectExtent l="0" t="0" r="0" b="0"/>
            <wp:docPr id="185" name="Gráfico 18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188E2A9" w14:textId="77777777" w:rsidR="00E72FBB" w:rsidRPr="00E72FBB" w:rsidRDefault="00E72FBB" w:rsidP="00E72FBB">
      <w:pPr>
        <w:jc w:val="center"/>
        <w:rPr>
          <w:lang w:val="es-CR"/>
        </w:rPr>
      </w:pPr>
    </w:p>
    <w:p w14:paraId="2B6C5F96" w14:textId="4E8D45D8" w:rsidR="00E72FBB" w:rsidRDefault="00E72FBB" w:rsidP="00E72FBB">
      <w:pPr>
        <w:ind w:left="851" w:right="851" w:firstLine="709"/>
        <w:jc w:val="both"/>
        <w:rPr>
          <w:lang w:val="es-CR"/>
        </w:rPr>
      </w:pPr>
      <w:r w:rsidRPr="00E72FBB">
        <w:rPr>
          <w:lang w:val="es-CR"/>
        </w:rPr>
        <w:t xml:space="preserve">De acuerdo con la gráfica, es posible inferir que El Tribunal Disciplinario Notarial ha venido registrando cambios importantes en esta variable, destacando la caída obtenida en 2017, en cuyo caso el despacho tras la implementación de acciones concretas logra reducir la carga de trabajo en un 60.6%, evento que trazaría un precedente, pues con anterioridad no había logrado alcanzar mayor estabilidad en sus indicadores de gestión que para ese momento. </w:t>
      </w:r>
    </w:p>
    <w:p w14:paraId="1CBD5AC5" w14:textId="77777777" w:rsidR="00E72FBB" w:rsidRPr="00E72FBB" w:rsidRDefault="00E72FBB" w:rsidP="00E72FBB">
      <w:pPr>
        <w:ind w:left="851" w:right="851" w:firstLine="709"/>
        <w:jc w:val="both"/>
        <w:rPr>
          <w:lang w:val="es-CR"/>
        </w:rPr>
      </w:pPr>
    </w:p>
    <w:p w14:paraId="779BD06F" w14:textId="274FEF3D" w:rsidR="00E72FBB" w:rsidRDefault="00E72FBB" w:rsidP="00E72FBB">
      <w:pPr>
        <w:ind w:left="851" w:right="851" w:firstLine="709"/>
        <w:jc w:val="both"/>
        <w:rPr>
          <w:lang w:val="es-CR"/>
        </w:rPr>
      </w:pPr>
      <w:r w:rsidRPr="00E72FBB">
        <w:rPr>
          <w:lang w:val="es-CR"/>
        </w:rPr>
        <w:t>Posteriormente la variable retomaría un crecimiento continuo hasta superar de nuevo la línea de los 120 casos, tal y como ocurrió en 2019.</w:t>
      </w:r>
    </w:p>
    <w:p w14:paraId="4099CF6D" w14:textId="77777777" w:rsidR="00E72FBB" w:rsidRPr="00E72FBB" w:rsidRDefault="00E72FBB" w:rsidP="00E72FBB">
      <w:pPr>
        <w:ind w:left="851" w:right="851" w:firstLine="709"/>
        <w:jc w:val="both"/>
        <w:rPr>
          <w:lang w:val="es-CR"/>
        </w:rPr>
      </w:pPr>
    </w:p>
    <w:p w14:paraId="2F983573" w14:textId="77777777" w:rsidR="00E72FBB" w:rsidRPr="00E72FBB" w:rsidRDefault="00E72FBB" w:rsidP="00E72FBB">
      <w:pPr>
        <w:ind w:left="851" w:right="851" w:firstLine="709"/>
        <w:jc w:val="both"/>
        <w:rPr>
          <w:lang w:val="es-CR"/>
        </w:rPr>
      </w:pPr>
      <w:r w:rsidRPr="00E72FBB">
        <w:rPr>
          <w:lang w:val="es-CR"/>
        </w:rPr>
        <w:t>A continuación, se muestra la distribución absoluta y relativa del circulante final, según el tipo de apelación a la espera de resolver por parte del Tribunal.</w:t>
      </w:r>
    </w:p>
    <w:tbl>
      <w:tblPr>
        <w:tblW w:w="5000" w:type="pct"/>
        <w:jc w:val="center"/>
        <w:tblLook w:val="04A0" w:firstRow="1" w:lastRow="0" w:firstColumn="1" w:lastColumn="0" w:noHBand="0" w:noVBand="1"/>
      </w:tblPr>
      <w:tblGrid>
        <w:gridCol w:w="6185"/>
        <w:gridCol w:w="1674"/>
        <w:gridCol w:w="1546"/>
      </w:tblGrid>
      <w:tr w:rsidR="00E72FBB" w:rsidRPr="00E72FBB" w14:paraId="341AC559" w14:textId="77777777" w:rsidTr="00796A37">
        <w:trPr>
          <w:trHeight w:val="234"/>
          <w:jc w:val="center"/>
        </w:trPr>
        <w:tc>
          <w:tcPr>
            <w:tcW w:w="5000" w:type="pct"/>
            <w:gridSpan w:val="3"/>
            <w:tcBorders>
              <w:top w:val="nil"/>
              <w:left w:val="nil"/>
              <w:bottom w:val="nil"/>
              <w:right w:val="nil"/>
            </w:tcBorders>
            <w:shd w:val="clear" w:color="auto" w:fill="auto"/>
            <w:vAlign w:val="center"/>
            <w:hideMark/>
          </w:tcPr>
          <w:p w14:paraId="7D4751D1" w14:textId="77777777" w:rsidR="00E72FBB" w:rsidRPr="00E72FBB" w:rsidRDefault="00E72FBB" w:rsidP="00E72FBB">
            <w:pPr>
              <w:jc w:val="center"/>
              <w:rPr>
                <w:lang w:val="es-CR"/>
              </w:rPr>
            </w:pPr>
            <w:r w:rsidRPr="00E72FBB">
              <w:rPr>
                <w:lang w:val="es-CR"/>
              </w:rPr>
              <w:t>Cuadro 11</w:t>
            </w:r>
          </w:p>
        </w:tc>
      </w:tr>
      <w:tr w:rsidR="00E72FBB" w:rsidRPr="00E72FBB" w14:paraId="7D690F72" w14:textId="77777777" w:rsidTr="00796A37">
        <w:trPr>
          <w:trHeight w:val="704"/>
          <w:jc w:val="center"/>
        </w:trPr>
        <w:tc>
          <w:tcPr>
            <w:tcW w:w="5000" w:type="pct"/>
            <w:gridSpan w:val="3"/>
            <w:tcBorders>
              <w:top w:val="nil"/>
              <w:left w:val="nil"/>
              <w:bottom w:val="nil"/>
              <w:right w:val="nil"/>
            </w:tcBorders>
            <w:shd w:val="clear" w:color="auto" w:fill="auto"/>
            <w:vAlign w:val="center"/>
            <w:hideMark/>
          </w:tcPr>
          <w:p w14:paraId="0211BC14" w14:textId="77777777" w:rsidR="00E72FBB" w:rsidRPr="00E72FBB" w:rsidRDefault="00E72FBB" w:rsidP="00E72FBB">
            <w:pPr>
              <w:jc w:val="center"/>
              <w:rPr>
                <w:b/>
                <w:bCs/>
                <w:lang w:val="es-CR"/>
              </w:rPr>
            </w:pPr>
            <w:r w:rsidRPr="00E72FBB">
              <w:rPr>
                <w:b/>
                <w:bCs/>
                <w:lang w:val="es-CR"/>
              </w:rPr>
              <w:t>Distribución del Circulante Final en Tribunal Disciplinario Notarial, por tipo de apelación, 2019</w:t>
            </w:r>
          </w:p>
        </w:tc>
      </w:tr>
      <w:tr w:rsidR="00E72FBB" w:rsidRPr="00E72FBB" w14:paraId="4CD75189" w14:textId="77777777" w:rsidTr="00796A37">
        <w:trPr>
          <w:trHeight w:val="201"/>
          <w:jc w:val="center"/>
        </w:trPr>
        <w:tc>
          <w:tcPr>
            <w:tcW w:w="3288" w:type="pct"/>
            <w:tcBorders>
              <w:top w:val="nil"/>
              <w:left w:val="nil"/>
              <w:bottom w:val="nil"/>
              <w:right w:val="nil"/>
            </w:tcBorders>
            <w:shd w:val="clear" w:color="auto" w:fill="auto"/>
            <w:noWrap/>
            <w:vAlign w:val="bottom"/>
            <w:hideMark/>
          </w:tcPr>
          <w:p w14:paraId="428293DC" w14:textId="77777777" w:rsidR="00E72FBB" w:rsidRPr="00E72FBB" w:rsidRDefault="00E72FBB" w:rsidP="00E72FBB">
            <w:pPr>
              <w:jc w:val="center"/>
              <w:rPr>
                <w:b/>
                <w:bCs/>
                <w:lang w:val="es-CR"/>
              </w:rPr>
            </w:pPr>
          </w:p>
        </w:tc>
        <w:tc>
          <w:tcPr>
            <w:tcW w:w="890" w:type="pct"/>
            <w:tcBorders>
              <w:top w:val="nil"/>
              <w:left w:val="nil"/>
              <w:bottom w:val="nil"/>
              <w:right w:val="nil"/>
            </w:tcBorders>
            <w:shd w:val="clear" w:color="auto" w:fill="auto"/>
            <w:noWrap/>
            <w:vAlign w:val="bottom"/>
            <w:hideMark/>
          </w:tcPr>
          <w:p w14:paraId="266F2AAD" w14:textId="77777777" w:rsidR="00E72FBB" w:rsidRPr="00E72FBB" w:rsidRDefault="00E72FBB" w:rsidP="00E72FBB">
            <w:pPr>
              <w:rPr>
                <w:lang w:val="es-CR"/>
              </w:rPr>
            </w:pPr>
          </w:p>
        </w:tc>
        <w:tc>
          <w:tcPr>
            <w:tcW w:w="823" w:type="pct"/>
            <w:tcBorders>
              <w:top w:val="nil"/>
              <w:left w:val="nil"/>
              <w:bottom w:val="nil"/>
              <w:right w:val="nil"/>
            </w:tcBorders>
            <w:shd w:val="clear" w:color="auto" w:fill="auto"/>
            <w:noWrap/>
            <w:vAlign w:val="bottom"/>
            <w:hideMark/>
          </w:tcPr>
          <w:p w14:paraId="11C4FAD4" w14:textId="77777777" w:rsidR="00E72FBB" w:rsidRPr="00E72FBB" w:rsidRDefault="00E72FBB" w:rsidP="00E72FBB">
            <w:pPr>
              <w:rPr>
                <w:lang w:val="es-CR"/>
              </w:rPr>
            </w:pPr>
          </w:p>
        </w:tc>
      </w:tr>
      <w:tr w:rsidR="00E72FBB" w:rsidRPr="00E72FBB" w14:paraId="48E2C61F" w14:textId="77777777" w:rsidTr="00796A37">
        <w:trPr>
          <w:trHeight w:val="245"/>
          <w:jc w:val="center"/>
        </w:trPr>
        <w:tc>
          <w:tcPr>
            <w:tcW w:w="3288" w:type="pct"/>
            <w:tcBorders>
              <w:top w:val="single" w:sz="8" w:space="0" w:color="auto"/>
              <w:left w:val="nil"/>
              <w:bottom w:val="single" w:sz="8" w:space="0" w:color="auto"/>
              <w:right w:val="single" w:sz="8" w:space="0" w:color="auto"/>
            </w:tcBorders>
            <w:shd w:val="clear" w:color="auto" w:fill="auto"/>
            <w:noWrap/>
            <w:vAlign w:val="center"/>
            <w:hideMark/>
          </w:tcPr>
          <w:p w14:paraId="7B5FC949" w14:textId="77777777" w:rsidR="00E72FBB" w:rsidRPr="00E72FBB" w:rsidRDefault="00E72FBB" w:rsidP="00E72FBB">
            <w:pPr>
              <w:jc w:val="center"/>
              <w:rPr>
                <w:b/>
                <w:bCs/>
                <w:lang w:val="es-CR"/>
              </w:rPr>
            </w:pPr>
            <w:r w:rsidRPr="00E72FBB">
              <w:rPr>
                <w:b/>
                <w:bCs/>
                <w:lang w:val="es-CR"/>
              </w:rPr>
              <w:t>Tipo de Apelación</w:t>
            </w:r>
          </w:p>
        </w:tc>
        <w:tc>
          <w:tcPr>
            <w:tcW w:w="890" w:type="pct"/>
            <w:tcBorders>
              <w:top w:val="single" w:sz="8" w:space="0" w:color="auto"/>
              <w:left w:val="nil"/>
              <w:bottom w:val="single" w:sz="8" w:space="0" w:color="auto"/>
              <w:right w:val="single" w:sz="8" w:space="0" w:color="auto"/>
            </w:tcBorders>
            <w:shd w:val="clear" w:color="auto" w:fill="auto"/>
            <w:noWrap/>
            <w:vAlign w:val="center"/>
            <w:hideMark/>
          </w:tcPr>
          <w:p w14:paraId="24B9F187" w14:textId="77777777" w:rsidR="00E72FBB" w:rsidRPr="00E72FBB" w:rsidRDefault="00E72FBB" w:rsidP="00E72FBB">
            <w:pPr>
              <w:rPr>
                <w:b/>
                <w:bCs/>
                <w:lang w:val="es-CR"/>
              </w:rPr>
            </w:pPr>
            <w:r w:rsidRPr="00E72FBB">
              <w:rPr>
                <w:b/>
                <w:bCs/>
                <w:lang w:val="es-CR"/>
              </w:rPr>
              <w:t>Absoluto</w:t>
            </w:r>
          </w:p>
        </w:tc>
        <w:tc>
          <w:tcPr>
            <w:tcW w:w="823" w:type="pct"/>
            <w:tcBorders>
              <w:top w:val="single" w:sz="8" w:space="0" w:color="auto"/>
              <w:left w:val="nil"/>
              <w:bottom w:val="single" w:sz="8" w:space="0" w:color="auto"/>
              <w:right w:val="nil"/>
            </w:tcBorders>
            <w:shd w:val="clear" w:color="auto" w:fill="auto"/>
            <w:noWrap/>
            <w:vAlign w:val="center"/>
            <w:hideMark/>
          </w:tcPr>
          <w:p w14:paraId="0C739333" w14:textId="77777777" w:rsidR="00E72FBB" w:rsidRPr="00E72FBB" w:rsidRDefault="00E72FBB" w:rsidP="00E72FBB">
            <w:pPr>
              <w:rPr>
                <w:b/>
                <w:bCs/>
                <w:lang w:val="es-CR"/>
              </w:rPr>
            </w:pPr>
            <w:r w:rsidRPr="00E72FBB">
              <w:rPr>
                <w:b/>
                <w:bCs/>
                <w:lang w:val="es-CR"/>
              </w:rPr>
              <w:t>Relativo</w:t>
            </w:r>
          </w:p>
        </w:tc>
      </w:tr>
      <w:tr w:rsidR="00E72FBB" w:rsidRPr="00E72FBB" w14:paraId="4A9B9192" w14:textId="77777777" w:rsidTr="00796A37">
        <w:trPr>
          <w:trHeight w:val="234"/>
          <w:jc w:val="center"/>
        </w:trPr>
        <w:tc>
          <w:tcPr>
            <w:tcW w:w="3288" w:type="pct"/>
            <w:tcBorders>
              <w:top w:val="nil"/>
              <w:left w:val="nil"/>
              <w:bottom w:val="nil"/>
              <w:right w:val="single" w:sz="8" w:space="0" w:color="auto"/>
            </w:tcBorders>
            <w:shd w:val="clear" w:color="auto" w:fill="auto"/>
            <w:noWrap/>
            <w:vAlign w:val="center"/>
            <w:hideMark/>
          </w:tcPr>
          <w:p w14:paraId="3ED76EC0" w14:textId="77777777" w:rsidR="00E72FBB" w:rsidRPr="00E72FBB" w:rsidRDefault="00E72FBB" w:rsidP="00E72FBB">
            <w:pPr>
              <w:rPr>
                <w:lang w:val="es-CR"/>
              </w:rPr>
            </w:pPr>
            <w:r w:rsidRPr="00E72FBB">
              <w:rPr>
                <w:lang w:val="es-CR"/>
              </w:rPr>
              <w:t> </w:t>
            </w:r>
          </w:p>
        </w:tc>
        <w:tc>
          <w:tcPr>
            <w:tcW w:w="890" w:type="pct"/>
            <w:tcBorders>
              <w:top w:val="nil"/>
              <w:left w:val="nil"/>
              <w:bottom w:val="nil"/>
              <w:right w:val="single" w:sz="8" w:space="0" w:color="auto"/>
            </w:tcBorders>
            <w:shd w:val="clear" w:color="auto" w:fill="auto"/>
            <w:noWrap/>
            <w:vAlign w:val="center"/>
            <w:hideMark/>
          </w:tcPr>
          <w:p w14:paraId="69C08D45" w14:textId="77777777" w:rsidR="00E72FBB" w:rsidRPr="00E72FBB" w:rsidRDefault="00E72FBB" w:rsidP="00E72FBB">
            <w:pPr>
              <w:rPr>
                <w:lang w:val="es-CR"/>
              </w:rPr>
            </w:pPr>
            <w:r w:rsidRPr="00E72FBB">
              <w:rPr>
                <w:lang w:val="es-CR"/>
              </w:rPr>
              <w:t> </w:t>
            </w:r>
          </w:p>
        </w:tc>
        <w:tc>
          <w:tcPr>
            <w:tcW w:w="823" w:type="pct"/>
            <w:tcBorders>
              <w:top w:val="nil"/>
              <w:left w:val="nil"/>
              <w:bottom w:val="nil"/>
              <w:right w:val="nil"/>
            </w:tcBorders>
            <w:shd w:val="clear" w:color="auto" w:fill="auto"/>
            <w:noWrap/>
            <w:vAlign w:val="center"/>
            <w:hideMark/>
          </w:tcPr>
          <w:p w14:paraId="1AF881E3" w14:textId="77777777" w:rsidR="00E72FBB" w:rsidRPr="00E72FBB" w:rsidRDefault="00E72FBB" w:rsidP="00E72FBB">
            <w:pPr>
              <w:rPr>
                <w:lang w:val="es-CR"/>
              </w:rPr>
            </w:pPr>
          </w:p>
        </w:tc>
      </w:tr>
      <w:tr w:rsidR="00E72FBB" w:rsidRPr="00E72FBB" w14:paraId="26A002D9" w14:textId="77777777" w:rsidTr="00796A37">
        <w:trPr>
          <w:trHeight w:val="234"/>
          <w:jc w:val="center"/>
        </w:trPr>
        <w:tc>
          <w:tcPr>
            <w:tcW w:w="3288" w:type="pct"/>
            <w:tcBorders>
              <w:top w:val="nil"/>
              <w:left w:val="nil"/>
              <w:bottom w:val="nil"/>
              <w:right w:val="single" w:sz="8" w:space="0" w:color="auto"/>
            </w:tcBorders>
            <w:shd w:val="clear" w:color="auto" w:fill="auto"/>
            <w:noWrap/>
            <w:vAlign w:val="center"/>
            <w:hideMark/>
          </w:tcPr>
          <w:p w14:paraId="4D2C590B" w14:textId="77777777" w:rsidR="00E72FBB" w:rsidRPr="00E72FBB" w:rsidRDefault="00E72FBB" w:rsidP="00E72FBB">
            <w:pPr>
              <w:jc w:val="center"/>
              <w:rPr>
                <w:b/>
                <w:bCs/>
                <w:lang w:val="es-CR"/>
              </w:rPr>
            </w:pPr>
            <w:r w:rsidRPr="00E72FBB">
              <w:rPr>
                <w:b/>
                <w:bCs/>
                <w:lang w:val="es-CR"/>
              </w:rPr>
              <w:t>Total</w:t>
            </w:r>
          </w:p>
        </w:tc>
        <w:tc>
          <w:tcPr>
            <w:tcW w:w="890" w:type="pct"/>
            <w:tcBorders>
              <w:top w:val="nil"/>
              <w:left w:val="nil"/>
              <w:bottom w:val="nil"/>
              <w:right w:val="single" w:sz="8" w:space="0" w:color="auto"/>
            </w:tcBorders>
            <w:shd w:val="clear" w:color="auto" w:fill="auto"/>
            <w:noWrap/>
            <w:vAlign w:val="center"/>
            <w:hideMark/>
          </w:tcPr>
          <w:p w14:paraId="3960CE04" w14:textId="77777777" w:rsidR="00E72FBB" w:rsidRPr="00E72FBB" w:rsidRDefault="00E72FBB" w:rsidP="00E72FBB">
            <w:pPr>
              <w:jc w:val="center"/>
              <w:rPr>
                <w:b/>
                <w:bCs/>
                <w:lang w:val="es-CR"/>
              </w:rPr>
            </w:pPr>
            <w:r w:rsidRPr="00E72FBB">
              <w:rPr>
                <w:b/>
                <w:bCs/>
                <w:lang w:val="es-CR"/>
              </w:rPr>
              <w:t>127</w:t>
            </w:r>
          </w:p>
        </w:tc>
        <w:tc>
          <w:tcPr>
            <w:tcW w:w="823" w:type="pct"/>
            <w:tcBorders>
              <w:top w:val="nil"/>
              <w:left w:val="nil"/>
              <w:bottom w:val="nil"/>
              <w:right w:val="nil"/>
            </w:tcBorders>
            <w:shd w:val="clear" w:color="auto" w:fill="auto"/>
            <w:noWrap/>
            <w:vAlign w:val="center"/>
          </w:tcPr>
          <w:p w14:paraId="51CC532F" w14:textId="77777777" w:rsidR="00E72FBB" w:rsidRPr="00E72FBB" w:rsidRDefault="00E72FBB" w:rsidP="00E72FBB">
            <w:pPr>
              <w:jc w:val="center"/>
              <w:rPr>
                <w:b/>
                <w:bCs/>
                <w:lang w:val="es-CR"/>
              </w:rPr>
            </w:pPr>
            <w:r w:rsidRPr="00E72FBB">
              <w:rPr>
                <w:b/>
                <w:bCs/>
                <w:lang w:val="es-CR"/>
              </w:rPr>
              <w:t>100%</w:t>
            </w:r>
          </w:p>
        </w:tc>
      </w:tr>
      <w:tr w:rsidR="00E72FBB" w:rsidRPr="00E72FBB" w14:paraId="4E036316" w14:textId="77777777" w:rsidTr="00796A37">
        <w:trPr>
          <w:trHeight w:val="234"/>
          <w:jc w:val="center"/>
        </w:trPr>
        <w:tc>
          <w:tcPr>
            <w:tcW w:w="3288" w:type="pct"/>
            <w:tcBorders>
              <w:top w:val="nil"/>
              <w:left w:val="nil"/>
              <w:bottom w:val="nil"/>
              <w:right w:val="single" w:sz="8" w:space="0" w:color="auto"/>
            </w:tcBorders>
            <w:shd w:val="clear" w:color="auto" w:fill="auto"/>
            <w:noWrap/>
            <w:vAlign w:val="center"/>
            <w:hideMark/>
          </w:tcPr>
          <w:p w14:paraId="639A1154" w14:textId="77777777" w:rsidR="00E72FBB" w:rsidRPr="00E72FBB" w:rsidRDefault="00E72FBB" w:rsidP="00E72FBB">
            <w:pPr>
              <w:rPr>
                <w:lang w:val="es-CR"/>
              </w:rPr>
            </w:pPr>
            <w:r w:rsidRPr="00E72FBB">
              <w:rPr>
                <w:lang w:val="es-CR"/>
              </w:rPr>
              <w:t> </w:t>
            </w:r>
          </w:p>
        </w:tc>
        <w:tc>
          <w:tcPr>
            <w:tcW w:w="890" w:type="pct"/>
            <w:tcBorders>
              <w:top w:val="nil"/>
              <w:left w:val="nil"/>
              <w:bottom w:val="nil"/>
              <w:right w:val="single" w:sz="8" w:space="0" w:color="auto"/>
            </w:tcBorders>
            <w:shd w:val="clear" w:color="auto" w:fill="auto"/>
            <w:noWrap/>
            <w:vAlign w:val="center"/>
            <w:hideMark/>
          </w:tcPr>
          <w:p w14:paraId="28979CD5" w14:textId="77777777" w:rsidR="00E72FBB" w:rsidRPr="00E72FBB" w:rsidRDefault="00E72FBB" w:rsidP="00E72FBB">
            <w:pPr>
              <w:jc w:val="center"/>
              <w:rPr>
                <w:lang w:val="es-CR"/>
              </w:rPr>
            </w:pPr>
          </w:p>
        </w:tc>
        <w:tc>
          <w:tcPr>
            <w:tcW w:w="823" w:type="pct"/>
            <w:tcBorders>
              <w:top w:val="nil"/>
              <w:left w:val="nil"/>
              <w:bottom w:val="nil"/>
              <w:right w:val="nil"/>
            </w:tcBorders>
            <w:shd w:val="clear" w:color="auto" w:fill="auto"/>
            <w:noWrap/>
            <w:vAlign w:val="center"/>
          </w:tcPr>
          <w:p w14:paraId="5B685EA2" w14:textId="77777777" w:rsidR="00E72FBB" w:rsidRPr="00E72FBB" w:rsidRDefault="00E72FBB" w:rsidP="00E72FBB">
            <w:pPr>
              <w:jc w:val="center"/>
              <w:rPr>
                <w:lang w:val="es-CR"/>
              </w:rPr>
            </w:pPr>
          </w:p>
        </w:tc>
      </w:tr>
      <w:tr w:rsidR="00E72FBB" w:rsidRPr="00E72FBB" w14:paraId="39311520" w14:textId="77777777" w:rsidTr="00796A37">
        <w:trPr>
          <w:trHeight w:val="234"/>
          <w:jc w:val="center"/>
        </w:trPr>
        <w:tc>
          <w:tcPr>
            <w:tcW w:w="3288" w:type="pct"/>
            <w:tcBorders>
              <w:top w:val="nil"/>
              <w:left w:val="nil"/>
              <w:bottom w:val="nil"/>
              <w:right w:val="single" w:sz="8" w:space="0" w:color="auto"/>
            </w:tcBorders>
            <w:shd w:val="clear" w:color="auto" w:fill="auto"/>
            <w:noWrap/>
            <w:vAlign w:val="center"/>
            <w:hideMark/>
          </w:tcPr>
          <w:p w14:paraId="72FD34F5" w14:textId="77777777" w:rsidR="00E72FBB" w:rsidRPr="00E72FBB" w:rsidRDefault="00E72FBB" w:rsidP="00E72FBB">
            <w:pPr>
              <w:rPr>
                <w:lang w:val="es-CR"/>
              </w:rPr>
            </w:pPr>
            <w:r w:rsidRPr="00E72FBB">
              <w:rPr>
                <w:lang w:val="es-CR"/>
              </w:rPr>
              <w:t>Apelación en proceso disciplinario notarial</w:t>
            </w:r>
          </w:p>
        </w:tc>
        <w:tc>
          <w:tcPr>
            <w:tcW w:w="890" w:type="pct"/>
            <w:tcBorders>
              <w:top w:val="nil"/>
              <w:left w:val="nil"/>
              <w:bottom w:val="nil"/>
              <w:right w:val="single" w:sz="8" w:space="0" w:color="auto"/>
            </w:tcBorders>
            <w:shd w:val="clear" w:color="auto" w:fill="auto"/>
            <w:noWrap/>
            <w:vAlign w:val="center"/>
          </w:tcPr>
          <w:p w14:paraId="76E57F68" w14:textId="77777777" w:rsidR="00E72FBB" w:rsidRPr="00E72FBB" w:rsidRDefault="00E72FBB" w:rsidP="00E72FBB">
            <w:pPr>
              <w:jc w:val="center"/>
              <w:rPr>
                <w:lang w:val="es-CR"/>
              </w:rPr>
            </w:pPr>
            <w:r w:rsidRPr="00E72FBB">
              <w:rPr>
                <w:lang w:val="es-CR"/>
              </w:rPr>
              <w:t>89</w:t>
            </w:r>
          </w:p>
        </w:tc>
        <w:tc>
          <w:tcPr>
            <w:tcW w:w="823" w:type="pct"/>
            <w:tcBorders>
              <w:top w:val="nil"/>
              <w:left w:val="nil"/>
              <w:bottom w:val="nil"/>
              <w:right w:val="nil"/>
            </w:tcBorders>
            <w:shd w:val="clear" w:color="auto" w:fill="auto"/>
            <w:noWrap/>
            <w:vAlign w:val="bottom"/>
          </w:tcPr>
          <w:p w14:paraId="5D55A1E7" w14:textId="77777777" w:rsidR="00E72FBB" w:rsidRPr="00E72FBB" w:rsidRDefault="00E72FBB" w:rsidP="00E72FBB">
            <w:pPr>
              <w:jc w:val="center"/>
              <w:rPr>
                <w:lang w:val="es-CR"/>
              </w:rPr>
            </w:pPr>
            <w:r w:rsidRPr="00E72FBB">
              <w:rPr>
                <w:lang w:val="es-CR"/>
              </w:rPr>
              <w:t>70,1</w:t>
            </w:r>
          </w:p>
        </w:tc>
      </w:tr>
      <w:tr w:rsidR="00E72FBB" w:rsidRPr="00E72FBB" w14:paraId="5C719E7C" w14:textId="77777777" w:rsidTr="00796A37">
        <w:trPr>
          <w:trHeight w:val="234"/>
          <w:jc w:val="center"/>
        </w:trPr>
        <w:tc>
          <w:tcPr>
            <w:tcW w:w="3288" w:type="pct"/>
            <w:tcBorders>
              <w:top w:val="nil"/>
              <w:left w:val="nil"/>
              <w:bottom w:val="nil"/>
              <w:right w:val="single" w:sz="8" w:space="0" w:color="auto"/>
            </w:tcBorders>
            <w:shd w:val="clear" w:color="auto" w:fill="auto"/>
            <w:noWrap/>
            <w:vAlign w:val="center"/>
            <w:hideMark/>
          </w:tcPr>
          <w:p w14:paraId="2B045048" w14:textId="77777777" w:rsidR="00E72FBB" w:rsidRPr="00E72FBB" w:rsidRDefault="00E72FBB" w:rsidP="00E72FBB">
            <w:pPr>
              <w:rPr>
                <w:lang w:val="es-CR"/>
              </w:rPr>
            </w:pPr>
            <w:r w:rsidRPr="00E72FBB">
              <w:rPr>
                <w:lang w:val="es-CR"/>
              </w:rPr>
              <w:lastRenderedPageBreak/>
              <w:t>Apelación de auto</w:t>
            </w:r>
          </w:p>
        </w:tc>
        <w:tc>
          <w:tcPr>
            <w:tcW w:w="890" w:type="pct"/>
            <w:tcBorders>
              <w:top w:val="nil"/>
              <w:left w:val="nil"/>
              <w:bottom w:val="nil"/>
              <w:right w:val="single" w:sz="8" w:space="0" w:color="auto"/>
            </w:tcBorders>
            <w:shd w:val="clear" w:color="auto" w:fill="auto"/>
            <w:noWrap/>
            <w:vAlign w:val="center"/>
          </w:tcPr>
          <w:p w14:paraId="5F88A3F6" w14:textId="77777777" w:rsidR="00E72FBB" w:rsidRPr="00E72FBB" w:rsidRDefault="00E72FBB" w:rsidP="00E72FBB">
            <w:pPr>
              <w:jc w:val="center"/>
              <w:rPr>
                <w:lang w:val="es-CR"/>
              </w:rPr>
            </w:pPr>
            <w:r w:rsidRPr="00E72FBB">
              <w:rPr>
                <w:lang w:val="es-CR"/>
              </w:rPr>
              <w:t>16</w:t>
            </w:r>
          </w:p>
        </w:tc>
        <w:tc>
          <w:tcPr>
            <w:tcW w:w="823" w:type="pct"/>
            <w:tcBorders>
              <w:top w:val="nil"/>
              <w:left w:val="nil"/>
              <w:bottom w:val="nil"/>
              <w:right w:val="nil"/>
            </w:tcBorders>
            <w:shd w:val="clear" w:color="auto" w:fill="auto"/>
            <w:noWrap/>
            <w:vAlign w:val="bottom"/>
          </w:tcPr>
          <w:p w14:paraId="1806EAFD" w14:textId="77777777" w:rsidR="00E72FBB" w:rsidRPr="00E72FBB" w:rsidRDefault="00E72FBB" w:rsidP="00E72FBB">
            <w:pPr>
              <w:jc w:val="center"/>
              <w:rPr>
                <w:lang w:val="es-CR"/>
              </w:rPr>
            </w:pPr>
            <w:r w:rsidRPr="00E72FBB">
              <w:rPr>
                <w:lang w:val="es-CR"/>
              </w:rPr>
              <w:t>12,6</w:t>
            </w:r>
          </w:p>
        </w:tc>
      </w:tr>
      <w:tr w:rsidR="00E72FBB" w:rsidRPr="00E72FBB" w14:paraId="668E2B18" w14:textId="77777777" w:rsidTr="00796A37">
        <w:trPr>
          <w:trHeight w:val="234"/>
          <w:jc w:val="center"/>
        </w:trPr>
        <w:tc>
          <w:tcPr>
            <w:tcW w:w="3288" w:type="pct"/>
            <w:tcBorders>
              <w:top w:val="nil"/>
              <w:left w:val="nil"/>
              <w:bottom w:val="nil"/>
              <w:right w:val="single" w:sz="8" w:space="0" w:color="auto"/>
            </w:tcBorders>
            <w:shd w:val="clear" w:color="auto" w:fill="auto"/>
            <w:noWrap/>
            <w:vAlign w:val="center"/>
            <w:hideMark/>
          </w:tcPr>
          <w:p w14:paraId="0DD9EC31" w14:textId="77777777" w:rsidR="00E72FBB" w:rsidRPr="00E72FBB" w:rsidRDefault="00E72FBB" w:rsidP="00E72FBB">
            <w:pPr>
              <w:rPr>
                <w:lang w:val="es-CR"/>
              </w:rPr>
            </w:pPr>
            <w:r w:rsidRPr="00E72FBB">
              <w:rPr>
                <w:lang w:val="es-CR"/>
              </w:rPr>
              <w:t xml:space="preserve">Apelación de </w:t>
            </w:r>
            <w:proofErr w:type="spellStart"/>
            <w:r w:rsidRPr="00E72FBB">
              <w:rPr>
                <w:lang w:val="es-CR"/>
              </w:rPr>
              <w:t>auto-sentencia</w:t>
            </w:r>
            <w:proofErr w:type="spellEnd"/>
          </w:p>
        </w:tc>
        <w:tc>
          <w:tcPr>
            <w:tcW w:w="890" w:type="pct"/>
            <w:tcBorders>
              <w:top w:val="nil"/>
              <w:left w:val="nil"/>
              <w:bottom w:val="nil"/>
              <w:right w:val="single" w:sz="8" w:space="0" w:color="auto"/>
            </w:tcBorders>
            <w:shd w:val="clear" w:color="auto" w:fill="auto"/>
            <w:noWrap/>
            <w:vAlign w:val="center"/>
          </w:tcPr>
          <w:p w14:paraId="7C46D1EA" w14:textId="77777777" w:rsidR="00E72FBB" w:rsidRPr="00E72FBB" w:rsidRDefault="00E72FBB" w:rsidP="00E72FBB">
            <w:pPr>
              <w:jc w:val="center"/>
              <w:rPr>
                <w:lang w:val="es-CR"/>
              </w:rPr>
            </w:pPr>
            <w:r w:rsidRPr="00E72FBB">
              <w:rPr>
                <w:lang w:val="es-CR"/>
              </w:rPr>
              <w:t>6</w:t>
            </w:r>
          </w:p>
        </w:tc>
        <w:tc>
          <w:tcPr>
            <w:tcW w:w="823" w:type="pct"/>
            <w:tcBorders>
              <w:top w:val="nil"/>
              <w:left w:val="nil"/>
              <w:bottom w:val="nil"/>
              <w:right w:val="nil"/>
            </w:tcBorders>
            <w:shd w:val="clear" w:color="auto" w:fill="auto"/>
            <w:noWrap/>
            <w:vAlign w:val="bottom"/>
          </w:tcPr>
          <w:p w14:paraId="43EFEE1A" w14:textId="77777777" w:rsidR="00E72FBB" w:rsidRPr="00E72FBB" w:rsidRDefault="00E72FBB" w:rsidP="00E72FBB">
            <w:pPr>
              <w:jc w:val="center"/>
              <w:rPr>
                <w:lang w:val="es-CR"/>
              </w:rPr>
            </w:pPr>
            <w:r w:rsidRPr="00E72FBB">
              <w:rPr>
                <w:lang w:val="es-CR"/>
              </w:rPr>
              <w:t>4,7</w:t>
            </w:r>
          </w:p>
        </w:tc>
      </w:tr>
      <w:tr w:rsidR="00E72FBB" w:rsidRPr="00E72FBB" w14:paraId="320EA40F" w14:textId="77777777" w:rsidTr="00796A37">
        <w:trPr>
          <w:trHeight w:val="234"/>
          <w:jc w:val="center"/>
        </w:trPr>
        <w:tc>
          <w:tcPr>
            <w:tcW w:w="3288" w:type="pct"/>
            <w:tcBorders>
              <w:top w:val="nil"/>
              <w:left w:val="nil"/>
              <w:bottom w:val="nil"/>
              <w:right w:val="single" w:sz="8" w:space="0" w:color="auto"/>
            </w:tcBorders>
            <w:shd w:val="clear" w:color="auto" w:fill="auto"/>
            <w:noWrap/>
            <w:vAlign w:val="center"/>
            <w:hideMark/>
          </w:tcPr>
          <w:p w14:paraId="771814C7" w14:textId="77777777" w:rsidR="00E72FBB" w:rsidRPr="00E72FBB" w:rsidRDefault="00E72FBB" w:rsidP="00E72FBB">
            <w:pPr>
              <w:rPr>
                <w:lang w:val="es-CR"/>
              </w:rPr>
            </w:pPr>
            <w:r w:rsidRPr="00E72FBB">
              <w:rPr>
                <w:lang w:val="es-CR"/>
              </w:rPr>
              <w:t>Apelación de sentencia</w:t>
            </w:r>
          </w:p>
        </w:tc>
        <w:tc>
          <w:tcPr>
            <w:tcW w:w="890" w:type="pct"/>
            <w:tcBorders>
              <w:top w:val="nil"/>
              <w:left w:val="nil"/>
              <w:bottom w:val="nil"/>
              <w:right w:val="single" w:sz="8" w:space="0" w:color="auto"/>
            </w:tcBorders>
            <w:shd w:val="clear" w:color="auto" w:fill="auto"/>
            <w:noWrap/>
            <w:vAlign w:val="center"/>
          </w:tcPr>
          <w:p w14:paraId="71E2070F" w14:textId="77777777" w:rsidR="00E72FBB" w:rsidRPr="00E72FBB" w:rsidRDefault="00E72FBB" w:rsidP="00E72FBB">
            <w:pPr>
              <w:jc w:val="center"/>
              <w:rPr>
                <w:lang w:val="es-CR"/>
              </w:rPr>
            </w:pPr>
            <w:r w:rsidRPr="00E72FBB">
              <w:rPr>
                <w:lang w:val="es-CR"/>
              </w:rPr>
              <w:t>12</w:t>
            </w:r>
          </w:p>
        </w:tc>
        <w:tc>
          <w:tcPr>
            <w:tcW w:w="823" w:type="pct"/>
            <w:tcBorders>
              <w:top w:val="nil"/>
              <w:left w:val="nil"/>
              <w:bottom w:val="nil"/>
              <w:right w:val="nil"/>
            </w:tcBorders>
            <w:shd w:val="clear" w:color="auto" w:fill="auto"/>
            <w:noWrap/>
            <w:vAlign w:val="bottom"/>
          </w:tcPr>
          <w:p w14:paraId="0735B287" w14:textId="77777777" w:rsidR="00E72FBB" w:rsidRPr="00E72FBB" w:rsidRDefault="00E72FBB" w:rsidP="00E72FBB">
            <w:pPr>
              <w:jc w:val="center"/>
              <w:rPr>
                <w:lang w:val="es-CR"/>
              </w:rPr>
            </w:pPr>
            <w:r w:rsidRPr="00E72FBB">
              <w:rPr>
                <w:lang w:val="es-CR"/>
              </w:rPr>
              <w:t>9,4</w:t>
            </w:r>
          </w:p>
        </w:tc>
      </w:tr>
      <w:tr w:rsidR="00E72FBB" w:rsidRPr="00E72FBB" w14:paraId="2580C4FA" w14:textId="77777777" w:rsidTr="00796A37">
        <w:trPr>
          <w:trHeight w:val="234"/>
          <w:jc w:val="center"/>
        </w:trPr>
        <w:tc>
          <w:tcPr>
            <w:tcW w:w="3288" w:type="pct"/>
            <w:tcBorders>
              <w:top w:val="nil"/>
              <w:left w:val="nil"/>
              <w:bottom w:val="nil"/>
              <w:right w:val="single" w:sz="8" w:space="0" w:color="auto"/>
            </w:tcBorders>
            <w:shd w:val="clear" w:color="auto" w:fill="auto"/>
            <w:noWrap/>
            <w:vAlign w:val="center"/>
          </w:tcPr>
          <w:p w14:paraId="76B8A412" w14:textId="77777777" w:rsidR="00E72FBB" w:rsidRPr="00E72FBB" w:rsidRDefault="00E72FBB" w:rsidP="00E72FBB">
            <w:pPr>
              <w:rPr>
                <w:lang w:val="es-CR"/>
              </w:rPr>
            </w:pPr>
            <w:r w:rsidRPr="00E72FBB">
              <w:rPr>
                <w:lang w:val="es-CR"/>
              </w:rPr>
              <w:t>Apelación por inadmisión</w:t>
            </w:r>
          </w:p>
        </w:tc>
        <w:tc>
          <w:tcPr>
            <w:tcW w:w="890" w:type="pct"/>
            <w:tcBorders>
              <w:top w:val="nil"/>
              <w:left w:val="nil"/>
              <w:bottom w:val="nil"/>
              <w:right w:val="single" w:sz="8" w:space="0" w:color="auto"/>
            </w:tcBorders>
            <w:shd w:val="clear" w:color="auto" w:fill="auto"/>
            <w:noWrap/>
            <w:vAlign w:val="center"/>
          </w:tcPr>
          <w:p w14:paraId="247B3177" w14:textId="77777777" w:rsidR="00E72FBB" w:rsidRPr="00E72FBB" w:rsidRDefault="00E72FBB" w:rsidP="00E72FBB">
            <w:pPr>
              <w:jc w:val="center"/>
              <w:rPr>
                <w:lang w:val="es-CR"/>
              </w:rPr>
            </w:pPr>
            <w:r w:rsidRPr="00E72FBB">
              <w:rPr>
                <w:lang w:val="es-CR"/>
              </w:rPr>
              <w:t>1</w:t>
            </w:r>
          </w:p>
        </w:tc>
        <w:tc>
          <w:tcPr>
            <w:tcW w:w="823" w:type="pct"/>
            <w:tcBorders>
              <w:top w:val="nil"/>
              <w:left w:val="nil"/>
              <w:bottom w:val="nil"/>
              <w:right w:val="nil"/>
            </w:tcBorders>
            <w:shd w:val="clear" w:color="auto" w:fill="auto"/>
            <w:noWrap/>
            <w:vAlign w:val="bottom"/>
          </w:tcPr>
          <w:p w14:paraId="25255D80" w14:textId="77777777" w:rsidR="00E72FBB" w:rsidRPr="00E72FBB" w:rsidRDefault="00E72FBB" w:rsidP="00E72FBB">
            <w:pPr>
              <w:jc w:val="center"/>
              <w:rPr>
                <w:lang w:val="es-CR"/>
              </w:rPr>
            </w:pPr>
            <w:r w:rsidRPr="00E72FBB">
              <w:rPr>
                <w:lang w:val="es-CR"/>
              </w:rPr>
              <w:t>0,8</w:t>
            </w:r>
          </w:p>
        </w:tc>
      </w:tr>
      <w:tr w:rsidR="00E72FBB" w:rsidRPr="00E72FBB" w14:paraId="4B6E67D7" w14:textId="77777777" w:rsidTr="00796A37">
        <w:trPr>
          <w:trHeight w:val="234"/>
          <w:jc w:val="center"/>
        </w:trPr>
        <w:tc>
          <w:tcPr>
            <w:tcW w:w="3288" w:type="pct"/>
            <w:tcBorders>
              <w:top w:val="nil"/>
              <w:left w:val="nil"/>
              <w:bottom w:val="nil"/>
              <w:right w:val="single" w:sz="8" w:space="0" w:color="auto"/>
            </w:tcBorders>
            <w:shd w:val="clear" w:color="auto" w:fill="auto"/>
            <w:noWrap/>
            <w:vAlign w:val="center"/>
          </w:tcPr>
          <w:p w14:paraId="58117D9D" w14:textId="77777777" w:rsidR="00E72FBB" w:rsidRPr="00E72FBB" w:rsidRDefault="00E72FBB" w:rsidP="00E72FBB">
            <w:pPr>
              <w:rPr>
                <w:lang w:val="es-CR" w:eastAsia="es-CR"/>
              </w:rPr>
            </w:pPr>
            <w:r w:rsidRPr="00E72FBB">
              <w:rPr>
                <w:lang w:val="es-CR"/>
              </w:rPr>
              <w:t>Apelación de sentencia proceso disciplinario anulado</w:t>
            </w:r>
          </w:p>
        </w:tc>
        <w:tc>
          <w:tcPr>
            <w:tcW w:w="890" w:type="pct"/>
            <w:tcBorders>
              <w:top w:val="nil"/>
              <w:left w:val="nil"/>
              <w:bottom w:val="nil"/>
              <w:right w:val="single" w:sz="8" w:space="0" w:color="auto"/>
            </w:tcBorders>
            <w:shd w:val="clear" w:color="auto" w:fill="auto"/>
            <w:noWrap/>
            <w:vAlign w:val="center"/>
          </w:tcPr>
          <w:p w14:paraId="320CE539" w14:textId="77777777" w:rsidR="00E72FBB" w:rsidRPr="00E72FBB" w:rsidRDefault="00E72FBB" w:rsidP="00E72FBB">
            <w:pPr>
              <w:jc w:val="center"/>
              <w:rPr>
                <w:lang w:val="es-CR"/>
              </w:rPr>
            </w:pPr>
            <w:r w:rsidRPr="00E72FBB">
              <w:rPr>
                <w:lang w:val="es-CR"/>
              </w:rPr>
              <w:t>2</w:t>
            </w:r>
          </w:p>
        </w:tc>
        <w:tc>
          <w:tcPr>
            <w:tcW w:w="823" w:type="pct"/>
            <w:tcBorders>
              <w:top w:val="nil"/>
              <w:left w:val="nil"/>
              <w:bottom w:val="nil"/>
              <w:right w:val="nil"/>
            </w:tcBorders>
            <w:shd w:val="clear" w:color="auto" w:fill="auto"/>
            <w:noWrap/>
            <w:vAlign w:val="bottom"/>
          </w:tcPr>
          <w:p w14:paraId="33C298D8" w14:textId="77777777" w:rsidR="00E72FBB" w:rsidRPr="00E72FBB" w:rsidRDefault="00E72FBB" w:rsidP="00E72FBB">
            <w:pPr>
              <w:jc w:val="center"/>
              <w:rPr>
                <w:lang w:val="es-CR"/>
              </w:rPr>
            </w:pPr>
            <w:r w:rsidRPr="00E72FBB">
              <w:rPr>
                <w:lang w:val="es-CR"/>
              </w:rPr>
              <w:t>1,6</w:t>
            </w:r>
          </w:p>
        </w:tc>
      </w:tr>
      <w:tr w:rsidR="00E72FBB" w:rsidRPr="00E72FBB" w14:paraId="3CA269B7" w14:textId="77777777" w:rsidTr="00796A37">
        <w:trPr>
          <w:trHeight w:val="245"/>
          <w:jc w:val="center"/>
        </w:trPr>
        <w:tc>
          <w:tcPr>
            <w:tcW w:w="3288" w:type="pct"/>
            <w:tcBorders>
              <w:top w:val="nil"/>
              <w:left w:val="nil"/>
              <w:bottom w:val="single" w:sz="8" w:space="0" w:color="auto"/>
              <w:right w:val="single" w:sz="8" w:space="0" w:color="auto"/>
            </w:tcBorders>
            <w:shd w:val="clear" w:color="auto" w:fill="auto"/>
            <w:noWrap/>
            <w:vAlign w:val="center"/>
            <w:hideMark/>
          </w:tcPr>
          <w:p w14:paraId="659286FC" w14:textId="77777777" w:rsidR="00E72FBB" w:rsidRPr="00E72FBB" w:rsidRDefault="00E72FBB" w:rsidP="00E72FBB">
            <w:pPr>
              <w:rPr>
                <w:lang w:val="es-CR" w:eastAsia="es-CR"/>
              </w:rPr>
            </w:pPr>
            <w:r w:rsidRPr="00E72FBB">
              <w:rPr>
                <w:lang w:val="es-CR"/>
              </w:rPr>
              <w:t>Apelación sentencia acción civil resarcitoria anulada</w:t>
            </w:r>
          </w:p>
          <w:p w14:paraId="41515042" w14:textId="77777777" w:rsidR="00E72FBB" w:rsidRPr="00E72FBB" w:rsidRDefault="00E72FBB" w:rsidP="00E72FBB">
            <w:pPr>
              <w:rPr>
                <w:lang w:val="es-CR"/>
              </w:rPr>
            </w:pPr>
          </w:p>
        </w:tc>
        <w:tc>
          <w:tcPr>
            <w:tcW w:w="890" w:type="pct"/>
            <w:tcBorders>
              <w:top w:val="nil"/>
              <w:left w:val="nil"/>
              <w:bottom w:val="single" w:sz="8" w:space="0" w:color="auto"/>
              <w:right w:val="single" w:sz="8" w:space="0" w:color="auto"/>
            </w:tcBorders>
            <w:shd w:val="clear" w:color="auto" w:fill="auto"/>
            <w:noWrap/>
            <w:vAlign w:val="center"/>
            <w:hideMark/>
          </w:tcPr>
          <w:p w14:paraId="6780BE3A" w14:textId="77777777" w:rsidR="00E72FBB" w:rsidRPr="00E72FBB" w:rsidRDefault="00E72FBB" w:rsidP="00E72FBB">
            <w:pPr>
              <w:jc w:val="center"/>
              <w:rPr>
                <w:lang w:val="es-CR"/>
              </w:rPr>
            </w:pPr>
            <w:r w:rsidRPr="00E72FBB">
              <w:rPr>
                <w:lang w:val="es-CR"/>
              </w:rPr>
              <w:t>1</w:t>
            </w:r>
          </w:p>
        </w:tc>
        <w:tc>
          <w:tcPr>
            <w:tcW w:w="823" w:type="pct"/>
            <w:tcBorders>
              <w:top w:val="nil"/>
              <w:left w:val="nil"/>
              <w:bottom w:val="single" w:sz="8" w:space="0" w:color="auto"/>
              <w:right w:val="nil"/>
            </w:tcBorders>
            <w:shd w:val="clear" w:color="auto" w:fill="auto"/>
            <w:noWrap/>
            <w:vAlign w:val="bottom"/>
            <w:hideMark/>
          </w:tcPr>
          <w:p w14:paraId="510EB77F" w14:textId="77777777" w:rsidR="00E72FBB" w:rsidRPr="00E72FBB" w:rsidRDefault="00E72FBB" w:rsidP="00E72FBB">
            <w:pPr>
              <w:jc w:val="center"/>
              <w:rPr>
                <w:lang w:val="es-CR"/>
              </w:rPr>
            </w:pPr>
            <w:r w:rsidRPr="00E72FBB">
              <w:rPr>
                <w:lang w:val="es-CR"/>
              </w:rPr>
              <w:t>0,8</w:t>
            </w:r>
          </w:p>
        </w:tc>
      </w:tr>
      <w:tr w:rsidR="00E72FBB" w:rsidRPr="00E72FBB" w14:paraId="4B3C7093" w14:textId="77777777" w:rsidTr="00796A37">
        <w:trPr>
          <w:trHeight w:val="234"/>
          <w:jc w:val="center"/>
        </w:trPr>
        <w:tc>
          <w:tcPr>
            <w:tcW w:w="5000" w:type="pct"/>
            <w:gridSpan w:val="3"/>
            <w:tcBorders>
              <w:top w:val="single" w:sz="8" w:space="0" w:color="auto"/>
              <w:left w:val="nil"/>
              <w:bottom w:val="nil"/>
              <w:right w:val="nil"/>
            </w:tcBorders>
            <w:shd w:val="clear" w:color="auto" w:fill="auto"/>
            <w:noWrap/>
            <w:vAlign w:val="center"/>
            <w:hideMark/>
          </w:tcPr>
          <w:p w14:paraId="3DBE5E82" w14:textId="77777777" w:rsidR="00E72FBB" w:rsidRPr="00E72FBB" w:rsidRDefault="00E72FBB" w:rsidP="00E72FBB">
            <w:pPr>
              <w:rPr>
                <w:lang w:val="es-CR"/>
              </w:rPr>
            </w:pPr>
            <w:r w:rsidRPr="00E72FBB">
              <w:rPr>
                <w:lang w:val="es-CR"/>
              </w:rPr>
              <w:t>Fuente: Subproceso Estadística, Dirección de Planificación.</w:t>
            </w:r>
          </w:p>
        </w:tc>
      </w:tr>
    </w:tbl>
    <w:p w14:paraId="68B79EF3" w14:textId="77777777" w:rsidR="00E72FBB" w:rsidRPr="00E72FBB" w:rsidRDefault="00E72FBB" w:rsidP="00E72FBB">
      <w:pPr>
        <w:jc w:val="both"/>
        <w:rPr>
          <w:lang w:val="es-CR"/>
        </w:rPr>
      </w:pPr>
    </w:p>
    <w:p w14:paraId="6759D187" w14:textId="67B76163" w:rsidR="00E72FBB" w:rsidRDefault="00E72FBB" w:rsidP="00E72FBB">
      <w:pPr>
        <w:ind w:left="851" w:right="851" w:firstLine="709"/>
        <w:jc w:val="both"/>
        <w:rPr>
          <w:lang w:val="es-CR"/>
        </w:rPr>
      </w:pPr>
      <w:r w:rsidRPr="00E72FBB">
        <w:rPr>
          <w:lang w:val="es-CR"/>
        </w:rPr>
        <w:t xml:space="preserve">Más de dos terceras partes de la carga de trabajo del Tribunal se concentra en </w:t>
      </w:r>
      <w:r w:rsidRPr="00E72FBB">
        <w:rPr>
          <w:i/>
          <w:iCs/>
          <w:lang w:val="es-CR"/>
        </w:rPr>
        <w:t xml:space="preserve">procesos disciplinarios notariales, </w:t>
      </w:r>
      <w:r w:rsidRPr="00E72FBB">
        <w:rPr>
          <w:lang w:val="es-CR"/>
        </w:rPr>
        <w:t>en otras palabras, siete de cada 10 expedientes que no habían sido finalizados al cierre de 2019 corresponden a este tipo de procesos.</w:t>
      </w:r>
    </w:p>
    <w:p w14:paraId="011FF62D" w14:textId="77777777" w:rsidR="00E72FBB" w:rsidRPr="00E72FBB" w:rsidRDefault="00E72FBB" w:rsidP="00E72FBB">
      <w:pPr>
        <w:ind w:left="851" w:right="851" w:firstLine="709"/>
        <w:jc w:val="both"/>
        <w:rPr>
          <w:lang w:val="es-CR"/>
        </w:rPr>
      </w:pPr>
    </w:p>
    <w:p w14:paraId="7BC80E8B" w14:textId="4233BC58" w:rsidR="00E72FBB" w:rsidRDefault="00E72FBB" w:rsidP="00E72FBB">
      <w:pPr>
        <w:ind w:left="851" w:right="851" w:firstLine="709"/>
        <w:jc w:val="both"/>
        <w:rPr>
          <w:lang w:val="es-CR"/>
        </w:rPr>
      </w:pPr>
      <w:r w:rsidRPr="00E72FBB">
        <w:rPr>
          <w:lang w:val="es-CR"/>
        </w:rPr>
        <w:t xml:space="preserve">Un segundo frente compete a las </w:t>
      </w:r>
      <w:r w:rsidRPr="00E72FBB">
        <w:rPr>
          <w:i/>
          <w:iCs/>
          <w:lang w:val="es-CR"/>
        </w:rPr>
        <w:t>apelaciones de auto</w:t>
      </w:r>
      <w:r w:rsidRPr="00E72FBB">
        <w:rPr>
          <w:lang w:val="es-CR"/>
        </w:rPr>
        <w:t xml:space="preserve">, procesos que sumaron 16 expedientes en trámite y una participación del 12.6%. Otras como las </w:t>
      </w:r>
      <w:r w:rsidRPr="00E72FBB">
        <w:rPr>
          <w:i/>
          <w:iCs/>
          <w:lang w:val="es-CR"/>
        </w:rPr>
        <w:t>apelaciones de sentencia</w:t>
      </w:r>
      <w:r w:rsidRPr="00E72FBB">
        <w:rPr>
          <w:lang w:val="es-CR"/>
        </w:rPr>
        <w:t xml:space="preserve"> registran un nivel similar (12 expedientes) y peso relativo cercano al 10%.</w:t>
      </w:r>
    </w:p>
    <w:p w14:paraId="55CD44F3" w14:textId="77777777" w:rsidR="00E72FBB" w:rsidRPr="00E72FBB" w:rsidRDefault="00E72FBB" w:rsidP="00E72FBB">
      <w:pPr>
        <w:ind w:left="851" w:right="851" w:firstLine="709"/>
        <w:jc w:val="both"/>
        <w:rPr>
          <w:lang w:val="es-CR"/>
        </w:rPr>
      </w:pPr>
    </w:p>
    <w:p w14:paraId="44E2D6EB" w14:textId="77777777" w:rsidR="00E72FBB" w:rsidRPr="00E72FBB" w:rsidRDefault="00E72FBB" w:rsidP="00E72FBB">
      <w:pPr>
        <w:ind w:left="851" w:right="851" w:firstLine="709"/>
        <w:jc w:val="both"/>
        <w:rPr>
          <w:lang w:val="es-CR"/>
        </w:rPr>
      </w:pPr>
      <w:r w:rsidRPr="00E72FBB">
        <w:rPr>
          <w:lang w:val="es-CR"/>
        </w:rPr>
        <w:t>La mora judicial ha sido uno de los elementos a combatir más importantes y estratégicos del Poder Judicial. El siguiente apartado tiene como objetivo desagregar el circulante del despacho en estudio de conformidad con el año de ingreso y la fase en que se encuentra.</w:t>
      </w:r>
    </w:p>
    <w:tbl>
      <w:tblPr>
        <w:tblW w:w="5000" w:type="pct"/>
        <w:jc w:val="center"/>
        <w:tblLook w:val="04A0" w:firstRow="1" w:lastRow="0" w:firstColumn="1" w:lastColumn="0" w:noHBand="0" w:noVBand="1"/>
      </w:tblPr>
      <w:tblGrid>
        <w:gridCol w:w="3063"/>
        <w:gridCol w:w="3233"/>
        <w:gridCol w:w="3109"/>
      </w:tblGrid>
      <w:tr w:rsidR="00E72FBB" w:rsidRPr="00E72FBB" w14:paraId="4F52269F" w14:textId="77777777" w:rsidTr="00796A37">
        <w:trPr>
          <w:trHeight w:val="234"/>
          <w:jc w:val="center"/>
        </w:trPr>
        <w:tc>
          <w:tcPr>
            <w:tcW w:w="5000" w:type="pct"/>
            <w:gridSpan w:val="3"/>
            <w:tcBorders>
              <w:top w:val="nil"/>
              <w:left w:val="nil"/>
              <w:bottom w:val="nil"/>
              <w:right w:val="nil"/>
            </w:tcBorders>
            <w:shd w:val="clear" w:color="auto" w:fill="auto"/>
            <w:vAlign w:val="bottom"/>
            <w:hideMark/>
          </w:tcPr>
          <w:p w14:paraId="4D5BC8EA" w14:textId="77777777" w:rsidR="00E72FBB" w:rsidRPr="00E72FBB" w:rsidRDefault="00E72FBB" w:rsidP="00E72FBB">
            <w:pPr>
              <w:rPr>
                <w:lang w:val="es-CR"/>
              </w:rPr>
            </w:pPr>
          </w:p>
          <w:p w14:paraId="5537A727" w14:textId="77777777" w:rsidR="00E72FBB" w:rsidRPr="00E72FBB" w:rsidRDefault="00E72FBB" w:rsidP="00E72FBB">
            <w:pPr>
              <w:jc w:val="center"/>
              <w:rPr>
                <w:lang w:val="es-CR"/>
              </w:rPr>
            </w:pPr>
          </w:p>
          <w:p w14:paraId="53145D75" w14:textId="77777777" w:rsidR="00E72FBB" w:rsidRPr="00E72FBB" w:rsidRDefault="00E72FBB" w:rsidP="00E72FBB">
            <w:pPr>
              <w:jc w:val="center"/>
              <w:rPr>
                <w:lang w:val="es-CR"/>
              </w:rPr>
            </w:pPr>
            <w:r w:rsidRPr="00E72FBB">
              <w:rPr>
                <w:lang w:val="es-CR"/>
              </w:rPr>
              <w:t>Cuadro 12</w:t>
            </w:r>
          </w:p>
        </w:tc>
      </w:tr>
      <w:tr w:rsidR="00E72FBB" w:rsidRPr="00E72FBB" w14:paraId="32AC7DDB" w14:textId="77777777" w:rsidTr="00796A37">
        <w:trPr>
          <w:trHeight w:val="234"/>
          <w:jc w:val="center"/>
        </w:trPr>
        <w:tc>
          <w:tcPr>
            <w:tcW w:w="5000" w:type="pct"/>
            <w:gridSpan w:val="3"/>
            <w:tcBorders>
              <w:top w:val="nil"/>
              <w:left w:val="nil"/>
              <w:bottom w:val="nil"/>
              <w:right w:val="nil"/>
            </w:tcBorders>
            <w:shd w:val="clear" w:color="auto" w:fill="auto"/>
            <w:vAlign w:val="bottom"/>
            <w:hideMark/>
          </w:tcPr>
          <w:p w14:paraId="1DA088CA" w14:textId="77777777" w:rsidR="00E72FBB" w:rsidRPr="00E72FBB" w:rsidRDefault="00E72FBB" w:rsidP="00E72FBB">
            <w:pPr>
              <w:rPr>
                <w:b/>
                <w:bCs/>
                <w:lang w:val="es-CR"/>
              </w:rPr>
            </w:pPr>
            <w:r w:rsidRPr="00E72FBB">
              <w:rPr>
                <w:b/>
                <w:bCs/>
                <w:lang w:val="es-CR"/>
              </w:rPr>
              <w:t>Tribunal Disciplinario Notarial: Circulante Final por año de entrada, según fase, 2019</w:t>
            </w:r>
          </w:p>
        </w:tc>
      </w:tr>
      <w:tr w:rsidR="00E72FBB" w:rsidRPr="00E72FBB" w14:paraId="08AD7A1D" w14:textId="77777777" w:rsidTr="00796A37">
        <w:trPr>
          <w:trHeight w:val="234"/>
          <w:jc w:val="center"/>
        </w:trPr>
        <w:tc>
          <w:tcPr>
            <w:tcW w:w="1628" w:type="pct"/>
            <w:tcBorders>
              <w:top w:val="nil"/>
              <w:left w:val="nil"/>
              <w:bottom w:val="nil"/>
              <w:right w:val="nil"/>
            </w:tcBorders>
            <w:shd w:val="clear" w:color="auto" w:fill="auto"/>
            <w:noWrap/>
            <w:vAlign w:val="bottom"/>
            <w:hideMark/>
          </w:tcPr>
          <w:p w14:paraId="1E65178C" w14:textId="77777777" w:rsidR="00E72FBB" w:rsidRPr="00E72FBB" w:rsidRDefault="00E72FBB" w:rsidP="00E72FBB">
            <w:pPr>
              <w:jc w:val="center"/>
              <w:rPr>
                <w:b/>
                <w:bCs/>
                <w:lang w:val="es-CR"/>
              </w:rPr>
            </w:pPr>
          </w:p>
        </w:tc>
        <w:tc>
          <w:tcPr>
            <w:tcW w:w="1719" w:type="pct"/>
            <w:tcBorders>
              <w:top w:val="nil"/>
              <w:left w:val="nil"/>
              <w:bottom w:val="nil"/>
              <w:right w:val="nil"/>
            </w:tcBorders>
            <w:shd w:val="clear" w:color="auto" w:fill="auto"/>
            <w:noWrap/>
            <w:vAlign w:val="bottom"/>
            <w:hideMark/>
          </w:tcPr>
          <w:p w14:paraId="2745194C" w14:textId="77777777" w:rsidR="00E72FBB" w:rsidRPr="00E72FBB" w:rsidRDefault="00E72FBB" w:rsidP="00E72FBB">
            <w:pPr>
              <w:rPr>
                <w:lang w:val="es-CR"/>
              </w:rPr>
            </w:pPr>
          </w:p>
        </w:tc>
        <w:tc>
          <w:tcPr>
            <w:tcW w:w="1653" w:type="pct"/>
            <w:tcBorders>
              <w:top w:val="nil"/>
              <w:left w:val="nil"/>
              <w:bottom w:val="nil"/>
              <w:right w:val="nil"/>
            </w:tcBorders>
            <w:shd w:val="clear" w:color="auto" w:fill="auto"/>
            <w:noWrap/>
            <w:vAlign w:val="bottom"/>
            <w:hideMark/>
          </w:tcPr>
          <w:p w14:paraId="20E83E5F" w14:textId="77777777" w:rsidR="00E72FBB" w:rsidRPr="00E72FBB" w:rsidRDefault="00E72FBB" w:rsidP="00E72FBB">
            <w:pPr>
              <w:rPr>
                <w:lang w:val="es-CR"/>
              </w:rPr>
            </w:pPr>
          </w:p>
        </w:tc>
      </w:tr>
      <w:tr w:rsidR="00E72FBB" w:rsidRPr="00E72FBB" w14:paraId="6318C98B" w14:textId="77777777" w:rsidTr="00796A37">
        <w:trPr>
          <w:trHeight w:val="234"/>
          <w:jc w:val="center"/>
        </w:trPr>
        <w:tc>
          <w:tcPr>
            <w:tcW w:w="1628" w:type="pct"/>
            <w:tcBorders>
              <w:top w:val="single" w:sz="4" w:space="0" w:color="auto"/>
              <w:left w:val="nil"/>
              <w:bottom w:val="single" w:sz="4" w:space="0" w:color="auto"/>
              <w:right w:val="single" w:sz="4" w:space="0" w:color="auto"/>
            </w:tcBorders>
            <w:shd w:val="clear" w:color="auto" w:fill="auto"/>
            <w:noWrap/>
            <w:vAlign w:val="bottom"/>
            <w:hideMark/>
          </w:tcPr>
          <w:p w14:paraId="02325579" w14:textId="77777777" w:rsidR="00E72FBB" w:rsidRPr="00E72FBB" w:rsidRDefault="00E72FBB" w:rsidP="00E72FBB">
            <w:pPr>
              <w:jc w:val="center"/>
              <w:rPr>
                <w:b/>
                <w:bCs/>
                <w:lang w:val="es-CR"/>
              </w:rPr>
            </w:pPr>
            <w:r w:rsidRPr="00E72FBB">
              <w:rPr>
                <w:b/>
                <w:bCs/>
                <w:lang w:val="es-CR"/>
              </w:rPr>
              <w:t>Año</w:t>
            </w:r>
          </w:p>
        </w:tc>
        <w:tc>
          <w:tcPr>
            <w:tcW w:w="1719" w:type="pct"/>
            <w:tcBorders>
              <w:top w:val="single" w:sz="4" w:space="0" w:color="auto"/>
              <w:left w:val="nil"/>
              <w:bottom w:val="single" w:sz="4" w:space="0" w:color="auto"/>
              <w:right w:val="single" w:sz="4" w:space="0" w:color="auto"/>
            </w:tcBorders>
            <w:shd w:val="clear" w:color="auto" w:fill="auto"/>
            <w:noWrap/>
            <w:vAlign w:val="bottom"/>
            <w:hideMark/>
          </w:tcPr>
          <w:p w14:paraId="6005B981" w14:textId="77777777" w:rsidR="00E72FBB" w:rsidRPr="00E72FBB" w:rsidRDefault="00E72FBB" w:rsidP="00E72FBB">
            <w:pPr>
              <w:jc w:val="center"/>
              <w:rPr>
                <w:b/>
                <w:bCs/>
                <w:lang w:val="es-CR"/>
              </w:rPr>
            </w:pPr>
            <w:r w:rsidRPr="00E72FBB">
              <w:rPr>
                <w:b/>
                <w:bCs/>
                <w:lang w:val="es-CR"/>
              </w:rPr>
              <w:t>Apelación</w:t>
            </w:r>
          </w:p>
        </w:tc>
        <w:tc>
          <w:tcPr>
            <w:tcW w:w="1653" w:type="pct"/>
            <w:tcBorders>
              <w:top w:val="single" w:sz="4" w:space="0" w:color="auto"/>
              <w:left w:val="nil"/>
              <w:bottom w:val="single" w:sz="4" w:space="0" w:color="auto"/>
              <w:right w:val="nil"/>
            </w:tcBorders>
            <w:shd w:val="clear" w:color="auto" w:fill="auto"/>
            <w:noWrap/>
            <w:vAlign w:val="bottom"/>
            <w:hideMark/>
          </w:tcPr>
          <w:p w14:paraId="56AA6CB2" w14:textId="77777777" w:rsidR="00E72FBB" w:rsidRPr="00E72FBB" w:rsidRDefault="00E72FBB" w:rsidP="00E72FBB">
            <w:pPr>
              <w:jc w:val="center"/>
              <w:rPr>
                <w:b/>
                <w:bCs/>
                <w:lang w:val="es-CR"/>
              </w:rPr>
            </w:pPr>
            <w:r w:rsidRPr="00E72FBB">
              <w:rPr>
                <w:b/>
                <w:bCs/>
                <w:lang w:val="es-CR"/>
              </w:rPr>
              <w:t>Demanda</w:t>
            </w:r>
          </w:p>
        </w:tc>
      </w:tr>
      <w:tr w:rsidR="00E72FBB" w:rsidRPr="00E72FBB" w14:paraId="157C15B4" w14:textId="77777777" w:rsidTr="00796A37">
        <w:trPr>
          <w:trHeight w:val="234"/>
          <w:jc w:val="center"/>
        </w:trPr>
        <w:tc>
          <w:tcPr>
            <w:tcW w:w="1628" w:type="pct"/>
            <w:tcBorders>
              <w:top w:val="nil"/>
              <w:left w:val="nil"/>
              <w:bottom w:val="nil"/>
              <w:right w:val="single" w:sz="4" w:space="0" w:color="auto"/>
            </w:tcBorders>
            <w:shd w:val="clear" w:color="auto" w:fill="auto"/>
            <w:noWrap/>
            <w:vAlign w:val="bottom"/>
            <w:hideMark/>
          </w:tcPr>
          <w:p w14:paraId="48F8D461" w14:textId="77777777" w:rsidR="00E72FBB" w:rsidRPr="00E72FBB" w:rsidRDefault="00E72FBB" w:rsidP="00E72FBB">
            <w:pPr>
              <w:rPr>
                <w:b/>
                <w:bCs/>
                <w:lang w:val="es-CR"/>
              </w:rPr>
            </w:pPr>
            <w:r w:rsidRPr="00E72FBB">
              <w:rPr>
                <w:b/>
                <w:bCs/>
                <w:lang w:val="es-CR"/>
              </w:rPr>
              <w:t> </w:t>
            </w:r>
          </w:p>
        </w:tc>
        <w:tc>
          <w:tcPr>
            <w:tcW w:w="1719" w:type="pct"/>
            <w:tcBorders>
              <w:top w:val="nil"/>
              <w:left w:val="nil"/>
              <w:bottom w:val="nil"/>
              <w:right w:val="single" w:sz="4" w:space="0" w:color="auto"/>
            </w:tcBorders>
            <w:shd w:val="clear" w:color="auto" w:fill="auto"/>
            <w:noWrap/>
            <w:vAlign w:val="bottom"/>
            <w:hideMark/>
          </w:tcPr>
          <w:p w14:paraId="0CF862E2" w14:textId="77777777" w:rsidR="00E72FBB" w:rsidRPr="00E72FBB" w:rsidRDefault="00E72FBB" w:rsidP="00E72FBB">
            <w:pPr>
              <w:rPr>
                <w:b/>
                <w:bCs/>
                <w:lang w:val="es-CR"/>
              </w:rPr>
            </w:pPr>
            <w:r w:rsidRPr="00E72FBB">
              <w:rPr>
                <w:b/>
                <w:bCs/>
                <w:lang w:val="es-CR"/>
              </w:rPr>
              <w:t> </w:t>
            </w:r>
          </w:p>
        </w:tc>
        <w:tc>
          <w:tcPr>
            <w:tcW w:w="1653" w:type="pct"/>
            <w:tcBorders>
              <w:top w:val="nil"/>
              <w:left w:val="nil"/>
              <w:bottom w:val="nil"/>
              <w:right w:val="nil"/>
            </w:tcBorders>
            <w:shd w:val="clear" w:color="auto" w:fill="auto"/>
            <w:noWrap/>
            <w:vAlign w:val="bottom"/>
            <w:hideMark/>
          </w:tcPr>
          <w:p w14:paraId="2FF6432E" w14:textId="77777777" w:rsidR="00E72FBB" w:rsidRPr="00E72FBB" w:rsidRDefault="00E72FBB" w:rsidP="00E72FBB">
            <w:pPr>
              <w:rPr>
                <w:b/>
                <w:bCs/>
                <w:lang w:val="es-CR"/>
              </w:rPr>
            </w:pPr>
            <w:r w:rsidRPr="00E72FBB">
              <w:rPr>
                <w:b/>
                <w:bCs/>
                <w:lang w:val="es-CR"/>
              </w:rPr>
              <w:t> </w:t>
            </w:r>
          </w:p>
        </w:tc>
      </w:tr>
      <w:tr w:rsidR="00E72FBB" w:rsidRPr="00E72FBB" w14:paraId="54AF508D" w14:textId="77777777" w:rsidTr="00796A37">
        <w:trPr>
          <w:trHeight w:val="234"/>
          <w:jc w:val="center"/>
        </w:trPr>
        <w:tc>
          <w:tcPr>
            <w:tcW w:w="1628" w:type="pct"/>
            <w:tcBorders>
              <w:top w:val="nil"/>
              <w:left w:val="nil"/>
              <w:bottom w:val="nil"/>
              <w:right w:val="single" w:sz="4" w:space="0" w:color="auto"/>
            </w:tcBorders>
            <w:shd w:val="clear" w:color="auto" w:fill="auto"/>
            <w:noWrap/>
            <w:vAlign w:val="bottom"/>
            <w:hideMark/>
          </w:tcPr>
          <w:p w14:paraId="545953A3" w14:textId="77777777" w:rsidR="00E72FBB" w:rsidRPr="00E72FBB" w:rsidRDefault="00E72FBB" w:rsidP="00E72FBB">
            <w:pPr>
              <w:jc w:val="center"/>
              <w:rPr>
                <w:b/>
                <w:bCs/>
                <w:lang w:val="es-CR"/>
              </w:rPr>
            </w:pPr>
            <w:r w:rsidRPr="00E72FBB">
              <w:rPr>
                <w:b/>
                <w:bCs/>
                <w:lang w:val="es-CR"/>
              </w:rPr>
              <w:t>Total</w:t>
            </w:r>
          </w:p>
        </w:tc>
        <w:tc>
          <w:tcPr>
            <w:tcW w:w="1719" w:type="pct"/>
            <w:tcBorders>
              <w:top w:val="nil"/>
              <w:left w:val="nil"/>
              <w:bottom w:val="nil"/>
              <w:right w:val="single" w:sz="4" w:space="0" w:color="auto"/>
            </w:tcBorders>
            <w:shd w:val="clear" w:color="auto" w:fill="auto"/>
            <w:noWrap/>
            <w:vAlign w:val="bottom"/>
            <w:hideMark/>
          </w:tcPr>
          <w:p w14:paraId="01EA655E" w14:textId="77777777" w:rsidR="00E72FBB" w:rsidRPr="00E72FBB" w:rsidRDefault="00E72FBB" w:rsidP="00E72FBB">
            <w:pPr>
              <w:jc w:val="center"/>
              <w:rPr>
                <w:b/>
                <w:bCs/>
                <w:lang w:val="es-CR"/>
              </w:rPr>
            </w:pPr>
            <w:r w:rsidRPr="00E72FBB">
              <w:rPr>
                <w:b/>
                <w:bCs/>
                <w:lang w:val="es-CR"/>
              </w:rPr>
              <w:t>68</w:t>
            </w:r>
          </w:p>
        </w:tc>
        <w:tc>
          <w:tcPr>
            <w:tcW w:w="1653" w:type="pct"/>
            <w:tcBorders>
              <w:top w:val="nil"/>
              <w:left w:val="nil"/>
              <w:bottom w:val="nil"/>
              <w:right w:val="nil"/>
            </w:tcBorders>
            <w:shd w:val="clear" w:color="auto" w:fill="auto"/>
            <w:noWrap/>
            <w:vAlign w:val="bottom"/>
            <w:hideMark/>
          </w:tcPr>
          <w:p w14:paraId="183F6FC3" w14:textId="77777777" w:rsidR="00E72FBB" w:rsidRPr="00E72FBB" w:rsidRDefault="00E72FBB" w:rsidP="00E72FBB">
            <w:pPr>
              <w:jc w:val="center"/>
              <w:rPr>
                <w:b/>
                <w:bCs/>
                <w:lang w:val="es-CR"/>
              </w:rPr>
            </w:pPr>
            <w:r w:rsidRPr="00E72FBB">
              <w:rPr>
                <w:b/>
                <w:bCs/>
                <w:lang w:val="es-CR"/>
              </w:rPr>
              <w:t>59</w:t>
            </w:r>
          </w:p>
        </w:tc>
      </w:tr>
      <w:tr w:rsidR="00E72FBB" w:rsidRPr="00E72FBB" w14:paraId="598643F2" w14:textId="77777777" w:rsidTr="00796A37">
        <w:trPr>
          <w:trHeight w:val="234"/>
          <w:jc w:val="center"/>
        </w:trPr>
        <w:tc>
          <w:tcPr>
            <w:tcW w:w="1628" w:type="pct"/>
            <w:tcBorders>
              <w:top w:val="nil"/>
              <w:left w:val="nil"/>
              <w:bottom w:val="nil"/>
              <w:right w:val="single" w:sz="4" w:space="0" w:color="auto"/>
            </w:tcBorders>
            <w:shd w:val="clear" w:color="auto" w:fill="auto"/>
            <w:noWrap/>
            <w:vAlign w:val="bottom"/>
            <w:hideMark/>
          </w:tcPr>
          <w:p w14:paraId="64B2115B" w14:textId="77777777" w:rsidR="00E72FBB" w:rsidRPr="00E72FBB" w:rsidRDefault="00E72FBB" w:rsidP="00E72FBB">
            <w:pPr>
              <w:jc w:val="center"/>
              <w:rPr>
                <w:b/>
                <w:bCs/>
                <w:lang w:val="es-CR"/>
              </w:rPr>
            </w:pPr>
          </w:p>
        </w:tc>
        <w:tc>
          <w:tcPr>
            <w:tcW w:w="1719" w:type="pct"/>
            <w:tcBorders>
              <w:top w:val="nil"/>
              <w:left w:val="nil"/>
              <w:bottom w:val="nil"/>
              <w:right w:val="single" w:sz="4" w:space="0" w:color="auto"/>
            </w:tcBorders>
            <w:shd w:val="clear" w:color="auto" w:fill="auto"/>
            <w:noWrap/>
            <w:vAlign w:val="bottom"/>
            <w:hideMark/>
          </w:tcPr>
          <w:p w14:paraId="1E50ABA0" w14:textId="77777777" w:rsidR="00E72FBB" w:rsidRPr="00E72FBB" w:rsidRDefault="00E72FBB" w:rsidP="00E72FBB">
            <w:pPr>
              <w:jc w:val="center"/>
              <w:rPr>
                <w:b/>
                <w:bCs/>
                <w:lang w:val="es-CR"/>
              </w:rPr>
            </w:pPr>
          </w:p>
        </w:tc>
        <w:tc>
          <w:tcPr>
            <w:tcW w:w="1653" w:type="pct"/>
            <w:tcBorders>
              <w:top w:val="nil"/>
              <w:left w:val="nil"/>
              <w:bottom w:val="nil"/>
              <w:right w:val="nil"/>
            </w:tcBorders>
            <w:shd w:val="clear" w:color="auto" w:fill="auto"/>
            <w:noWrap/>
            <w:vAlign w:val="bottom"/>
            <w:hideMark/>
          </w:tcPr>
          <w:p w14:paraId="17D4CB41" w14:textId="77777777" w:rsidR="00E72FBB" w:rsidRPr="00E72FBB" w:rsidRDefault="00E72FBB" w:rsidP="00E72FBB">
            <w:pPr>
              <w:jc w:val="center"/>
              <w:rPr>
                <w:b/>
                <w:bCs/>
                <w:lang w:val="es-CR"/>
              </w:rPr>
            </w:pPr>
          </w:p>
        </w:tc>
      </w:tr>
      <w:tr w:rsidR="00E72FBB" w:rsidRPr="00E72FBB" w14:paraId="4719C342" w14:textId="77777777" w:rsidTr="00796A37">
        <w:trPr>
          <w:trHeight w:val="234"/>
          <w:jc w:val="center"/>
        </w:trPr>
        <w:tc>
          <w:tcPr>
            <w:tcW w:w="1628" w:type="pct"/>
            <w:tcBorders>
              <w:top w:val="nil"/>
              <w:left w:val="nil"/>
              <w:bottom w:val="nil"/>
              <w:right w:val="single" w:sz="4" w:space="0" w:color="auto"/>
            </w:tcBorders>
            <w:shd w:val="clear" w:color="auto" w:fill="auto"/>
            <w:noWrap/>
            <w:vAlign w:val="bottom"/>
            <w:hideMark/>
          </w:tcPr>
          <w:p w14:paraId="0EE971C2" w14:textId="77777777" w:rsidR="00E72FBB" w:rsidRPr="00E72FBB" w:rsidRDefault="00E72FBB" w:rsidP="00E72FBB">
            <w:pPr>
              <w:jc w:val="center"/>
              <w:rPr>
                <w:lang w:val="es-CR"/>
              </w:rPr>
            </w:pPr>
            <w:r w:rsidRPr="00E72FBB">
              <w:rPr>
                <w:lang w:val="es-CR"/>
              </w:rPr>
              <w:t>2017</w:t>
            </w:r>
          </w:p>
        </w:tc>
        <w:tc>
          <w:tcPr>
            <w:tcW w:w="1719" w:type="pct"/>
            <w:tcBorders>
              <w:top w:val="nil"/>
              <w:left w:val="nil"/>
              <w:bottom w:val="nil"/>
              <w:right w:val="single" w:sz="4" w:space="0" w:color="auto"/>
            </w:tcBorders>
            <w:shd w:val="clear" w:color="auto" w:fill="auto"/>
            <w:noWrap/>
            <w:vAlign w:val="bottom"/>
            <w:hideMark/>
          </w:tcPr>
          <w:p w14:paraId="2CBDE6F6" w14:textId="77777777" w:rsidR="00E72FBB" w:rsidRPr="00E72FBB" w:rsidRDefault="00E72FBB" w:rsidP="00E72FBB">
            <w:pPr>
              <w:jc w:val="center"/>
              <w:rPr>
                <w:lang w:val="es-CR"/>
              </w:rPr>
            </w:pPr>
            <w:r w:rsidRPr="00E72FBB">
              <w:rPr>
                <w:lang w:val="es-CR"/>
              </w:rPr>
              <w:t>1</w:t>
            </w:r>
          </w:p>
        </w:tc>
        <w:tc>
          <w:tcPr>
            <w:tcW w:w="1653" w:type="pct"/>
            <w:tcBorders>
              <w:top w:val="nil"/>
              <w:left w:val="nil"/>
              <w:bottom w:val="nil"/>
              <w:right w:val="nil"/>
            </w:tcBorders>
            <w:shd w:val="clear" w:color="auto" w:fill="auto"/>
            <w:noWrap/>
            <w:vAlign w:val="bottom"/>
            <w:hideMark/>
          </w:tcPr>
          <w:p w14:paraId="0C5229C9" w14:textId="77777777" w:rsidR="00E72FBB" w:rsidRPr="00E72FBB" w:rsidRDefault="00E72FBB" w:rsidP="00E72FBB">
            <w:pPr>
              <w:jc w:val="center"/>
              <w:rPr>
                <w:lang w:val="es-CR"/>
              </w:rPr>
            </w:pPr>
            <w:r w:rsidRPr="00E72FBB">
              <w:rPr>
                <w:lang w:val="es-CR"/>
              </w:rPr>
              <w:t>2</w:t>
            </w:r>
          </w:p>
        </w:tc>
      </w:tr>
      <w:tr w:rsidR="00E72FBB" w:rsidRPr="00E72FBB" w14:paraId="2D2B4B51" w14:textId="77777777" w:rsidTr="00796A37">
        <w:trPr>
          <w:trHeight w:val="234"/>
          <w:jc w:val="center"/>
        </w:trPr>
        <w:tc>
          <w:tcPr>
            <w:tcW w:w="1628" w:type="pct"/>
            <w:tcBorders>
              <w:top w:val="nil"/>
              <w:left w:val="nil"/>
              <w:bottom w:val="nil"/>
              <w:right w:val="single" w:sz="4" w:space="0" w:color="auto"/>
            </w:tcBorders>
            <w:shd w:val="clear" w:color="auto" w:fill="auto"/>
            <w:noWrap/>
            <w:vAlign w:val="bottom"/>
            <w:hideMark/>
          </w:tcPr>
          <w:p w14:paraId="4264A081" w14:textId="77777777" w:rsidR="00E72FBB" w:rsidRPr="00E72FBB" w:rsidRDefault="00E72FBB" w:rsidP="00E72FBB">
            <w:pPr>
              <w:jc w:val="center"/>
              <w:rPr>
                <w:lang w:val="es-CR"/>
              </w:rPr>
            </w:pPr>
            <w:r w:rsidRPr="00E72FBB">
              <w:rPr>
                <w:lang w:val="es-CR"/>
              </w:rPr>
              <w:t>2018</w:t>
            </w:r>
          </w:p>
        </w:tc>
        <w:tc>
          <w:tcPr>
            <w:tcW w:w="1719" w:type="pct"/>
            <w:tcBorders>
              <w:top w:val="nil"/>
              <w:left w:val="nil"/>
              <w:bottom w:val="nil"/>
              <w:right w:val="single" w:sz="4" w:space="0" w:color="auto"/>
            </w:tcBorders>
            <w:shd w:val="clear" w:color="auto" w:fill="auto"/>
            <w:noWrap/>
            <w:vAlign w:val="bottom"/>
            <w:hideMark/>
          </w:tcPr>
          <w:p w14:paraId="296E536D" w14:textId="77777777" w:rsidR="00E72FBB" w:rsidRPr="00E72FBB" w:rsidRDefault="00E72FBB" w:rsidP="00E72FBB">
            <w:pPr>
              <w:jc w:val="center"/>
              <w:rPr>
                <w:lang w:val="es-CR"/>
              </w:rPr>
            </w:pPr>
            <w:r w:rsidRPr="00E72FBB">
              <w:rPr>
                <w:lang w:val="es-CR"/>
              </w:rPr>
              <w:t>10</w:t>
            </w:r>
          </w:p>
        </w:tc>
        <w:tc>
          <w:tcPr>
            <w:tcW w:w="1653" w:type="pct"/>
            <w:tcBorders>
              <w:top w:val="nil"/>
              <w:left w:val="nil"/>
              <w:bottom w:val="nil"/>
              <w:right w:val="nil"/>
            </w:tcBorders>
            <w:shd w:val="clear" w:color="auto" w:fill="auto"/>
            <w:noWrap/>
            <w:vAlign w:val="bottom"/>
            <w:hideMark/>
          </w:tcPr>
          <w:p w14:paraId="088338EB" w14:textId="77777777" w:rsidR="00E72FBB" w:rsidRPr="00E72FBB" w:rsidRDefault="00E72FBB" w:rsidP="00E72FBB">
            <w:pPr>
              <w:jc w:val="center"/>
              <w:rPr>
                <w:lang w:val="es-CR"/>
              </w:rPr>
            </w:pPr>
            <w:r w:rsidRPr="00E72FBB">
              <w:rPr>
                <w:lang w:val="es-CR"/>
              </w:rPr>
              <w:t>29</w:t>
            </w:r>
          </w:p>
        </w:tc>
      </w:tr>
      <w:tr w:rsidR="00E72FBB" w:rsidRPr="00E72FBB" w14:paraId="7530014B" w14:textId="77777777" w:rsidTr="00796A37">
        <w:trPr>
          <w:trHeight w:val="234"/>
          <w:jc w:val="center"/>
        </w:trPr>
        <w:tc>
          <w:tcPr>
            <w:tcW w:w="1628" w:type="pct"/>
            <w:tcBorders>
              <w:top w:val="nil"/>
              <w:left w:val="nil"/>
              <w:bottom w:val="single" w:sz="4" w:space="0" w:color="auto"/>
              <w:right w:val="single" w:sz="4" w:space="0" w:color="auto"/>
            </w:tcBorders>
            <w:shd w:val="clear" w:color="auto" w:fill="auto"/>
            <w:noWrap/>
            <w:vAlign w:val="bottom"/>
            <w:hideMark/>
          </w:tcPr>
          <w:p w14:paraId="70F521E3" w14:textId="77777777" w:rsidR="00E72FBB" w:rsidRPr="00E72FBB" w:rsidRDefault="00E72FBB" w:rsidP="00E72FBB">
            <w:pPr>
              <w:jc w:val="center"/>
              <w:rPr>
                <w:lang w:val="es-CR"/>
              </w:rPr>
            </w:pPr>
            <w:r w:rsidRPr="00E72FBB">
              <w:rPr>
                <w:lang w:val="es-CR"/>
              </w:rPr>
              <w:t>2019</w:t>
            </w:r>
          </w:p>
        </w:tc>
        <w:tc>
          <w:tcPr>
            <w:tcW w:w="1719" w:type="pct"/>
            <w:tcBorders>
              <w:top w:val="nil"/>
              <w:left w:val="nil"/>
              <w:bottom w:val="single" w:sz="4" w:space="0" w:color="auto"/>
              <w:right w:val="single" w:sz="4" w:space="0" w:color="auto"/>
            </w:tcBorders>
            <w:shd w:val="clear" w:color="auto" w:fill="auto"/>
            <w:noWrap/>
            <w:vAlign w:val="bottom"/>
            <w:hideMark/>
          </w:tcPr>
          <w:p w14:paraId="0721FBE7" w14:textId="77777777" w:rsidR="00E72FBB" w:rsidRPr="00E72FBB" w:rsidRDefault="00E72FBB" w:rsidP="00E72FBB">
            <w:pPr>
              <w:jc w:val="center"/>
              <w:rPr>
                <w:lang w:val="es-CR"/>
              </w:rPr>
            </w:pPr>
            <w:r w:rsidRPr="00E72FBB">
              <w:rPr>
                <w:lang w:val="es-CR"/>
              </w:rPr>
              <w:t>57</w:t>
            </w:r>
          </w:p>
        </w:tc>
        <w:tc>
          <w:tcPr>
            <w:tcW w:w="1653" w:type="pct"/>
            <w:tcBorders>
              <w:top w:val="nil"/>
              <w:left w:val="nil"/>
              <w:bottom w:val="single" w:sz="4" w:space="0" w:color="auto"/>
              <w:right w:val="nil"/>
            </w:tcBorders>
            <w:shd w:val="clear" w:color="auto" w:fill="auto"/>
            <w:noWrap/>
            <w:vAlign w:val="bottom"/>
            <w:hideMark/>
          </w:tcPr>
          <w:p w14:paraId="3DC978E7" w14:textId="77777777" w:rsidR="00E72FBB" w:rsidRPr="00E72FBB" w:rsidRDefault="00E72FBB" w:rsidP="00E72FBB">
            <w:pPr>
              <w:jc w:val="center"/>
              <w:rPr>
                <w:lang w:val="es-CR"/>
              </w:rPr>
            </w:pPr>
            <w:r w:rsidRPr="00E72FBB">
              <w:rPr>
                <w:lang w:val="es-CR"/>
              </w:rPr>
              <w:t>28</w:t>
            </w:r>
          </w:p>
        </w:tc>
      </w:tr>
      <w:tr w:rsidR="00E72FBB" w:rsidRPr="00E72FBB" w14:paraId="3CDB515F" w14:textId="77777777" w:rsidTr="00796A37">
        <w:trPr>
          <w:trHeight w:val="234"/>
          <w:jc w:val="center"/>
        </w:trPr>
        <w:tc>
          <w:tcPr>
            <w:tcW w:w="5000" w:type="pct"/>
            <w:gridSpan w:val="3"/>
            <w:tcBorders>
              <w:top w:val="nil"/>
              <w:left w:val="nil"/>
              <w:bottom w:val="nil"/>
              <w:right w:val="nil"/>
            </w:tcBorders>
            <w:shd w:val="clear" w:color="auto" w:fill="auto"/>
            <w:noWrap/>
            <w:vAlign w:val="bottom"/>
            <w:hideMark/>
          </w:tcPr>
          <w:p w14:paraId="4DAE901C" w14:textId="77777777" w:rsidR="00E72FBB" w:rsidRPr="00E72FBB" w:rsidRDefault="00E72FBB" w:rsidP="00E72FBB">
            <w:pPr>
              <w:rPr>
                <w:lang w:val="es-CR"/>
              </w:rPr>
            </w:pPr>
            <w:r w:rsidRPr="00E72FBB">
              <w:rPr>
                <w:lang w:val="es-CR"/>
              </w:rPr>
              <w:t>Fuente: Subproceso de Estadística, Dirección de Planificación.</w:t>
            </w:r>
          </w:p>
        </w:tc>
      </w:tr>
    </w:tbl>
    <w:p w14:paraId="44CD8320" w14:textId="77777777" w:rsidR="00E72FBB" w:rsidRPr="00E72FBB" w:rsidRDefault="00E72FBB" w:rsidP="00E72FBB">
      <w:pPr>
        <w:pStyle w:val="Textoindependiente2"/>
        <w:spacing w:after="0" w:line="240" w:lineRule="auto"/>
        <w:rPr>
          <w:sz w:val="24"/>
          <w:szCs w:val="24"/>
          <w:lang w:val="es-CR"/>
        </w:rPr>
      </w:pPr>
    </w:p>
    <w:p w14:paraId="1B2C45C2" w14:textId="3EDB006F" w:rsidR="00E72FBB" w:rsidRDefault="00E72FBB" w:rsidP="00E72FBB">
      <w:pPr>
        <w:pStyle w:val="Textoindependiente2"/>
        <w:spacing w:after="0" w:line="240" w:lineRule="auto"/>
        <w:ind w:left="851" w:right="851" w:firstLine="709"/>
        <w:jc w:val="both"/>
        <w:rPr>
          <w:sz w:val="24"/>
          <w:szCs w:val="24"/>
          <w:lang w:val="es-CR"/>
        </w:rPr>
      </w:pPr>
      <w:r w:rsidRPr="00E72FBB">
        <w:rPr>
          <w:sz w:val="24"/>
          <w:szCs w:val="24"/>
          <w:lang w:val="es-CR"/>
        </w:rPr>
        <w:t xml:space="preserve">De conformidad con el cuadro N°12, el Tribunal Notarial mantenía en trámite 68 expedientes dentro de la fase </w:t>
      </w:r>
      <w:r w:rsidRPr="00E72FBB">
        <w:rPr>
          <w:i/>
          <w:iCs/>
          <w:sz w:val="24"/>
          <w:szCs w:val="24"/>
          <w:lang w:val="es-CR"/>
        </w:rPr>
        <w:t>apelación</w:t>
      </w:r>
      <w:r w:rsidRPr="00E72FBB">
        <w:rPr>
          <w:sz w:val="24"/>
          <w:szCs w:val="24"/>
          <w:lang w:val="es-CR"/>
        </w:rPr>
        <w:t xml:space="preserve">, conformando dichos expedientes la mayor proporción del circulante al contener poco más de la mitad de los casos pendientes de finalización (53.5%). Profundizando al respecto, se </w:t>
      </w:r>
      <w:r w:rsidRPr="00E72FBB">
        <w:rPr>
          <w:sz w:val="24"/>
          <w:szCs w:val="24"/>
          <w:lang w:val="es-CR"/>
        </w:rPr>
        <w:lastRenderedPageBreak/>
        <w:t xml:space="preserve">tiene que dentro de este grupo destaca por su antigüedad un caso del año 2017 y otros diez de 2018.   </w:t>
      </w:r>
    </w:p>
    <w:p w14:paraId="72AC7A36" w14:textId="77777777" w:rsidR="00E72FBB" w:rsidRPr="00E72FBB" w:rsidRDefault="00E72FBB" w:rsidP="00E72FBB">
      <w:pPr>
        <w:pStyle w:val="Textoindependiente2"/>
        <w:spacing w:after="0" w:line="240" w:lineRule="auto"/>
        <w:ind w:left="851" w:right="851" w:firstLine="709"/>
        <w:jc w:val="both"/>
        <w:rPr>
          <w:sz w:val="24"/>
          <w:szCs w:val="24"/>
          <w:lang w:val="es-CR"/>
        </w:rPr>
      </w:pPr>
    </w:p>
    <w:p w14:paraId="0C7CE2DF" w14:textId="77777777" w:rsidR="00E72FBB" w:rsidRPr="00E72FBB" w:rsidRDefault="00E72FBB" w:rsidP="00E72FBB">
      <w:pPr>
        <w:pStyle w:val="Textoindependiente2"/>
        <w:spacing w:after="0" w:line="240" w:lineRule="auto"/>
        <w:ind w:left="851" w:right="851" w:firstLine="709"/>
        <w:jc w:val="both"/>
        <w:rPr>
          <w:sz w:val="24"/>
          <w:szCs w:val="24"/>
          <w:lang w:val="es-CR"/>
        </w:rPr>
      </w:pPr>
      <w:r w:rsidRPr="00E72FBB">
        <w:rPr>
          <w:sz w:val="24"/>
          <w:szCs w:val="24"/>
          <w:lang w:val="es-CR"/>
        </w:rPr>
        <w:t xml:space="preserve">El otro grupo conformado por 59 expedientes se ubican en la fase de </w:t>
      </w:r>
      <w:r w:rsidRPr="00E72FBB">
        <w:rPr>
          <w:i/>
          <w:iCs/>
          <w:sz w:val="24"/>
          <w:szCs w:val="24"/>
          <w:lang w:val="es-CR"/>
        </w:rPr>
        <w:t>demanda</w:t>
      </w:r>
      <w:r w:rsidRPr="00E72FBB">
        <w:rPr>
          <w:sz w:val="24"/>
          <w:szCs w:val="24"/>
          <w:lang w:val="es-CR"/>
        </w:rPr>
        <w:t xml:space="preserve"> y su distribución presenta mayor equilibrio entre los expedientes de los años 2018 y 2019 y registra un caso más del período 2017 que la fase de apelación. </w:t>
      </w:r>
    </w:p>
    <w:p w14:paraId="2E182BC0" w14:textId="77777777" w:rsidR="00E72FBB" w:rsidRPr="00E72FBB" w:rsidRDefault="00E72FBB" w:rsidP="00E72FBB">
      <w:pPr>
        <w:pStyle w:val="Textoindependiente2"/>
        <w:spacing w:after="0" w:line="240" w:lineRule="auto"/>
        <w:ind w:left="851" w:right="851" w:firstLine="709"/>
        <w:jc w:val="both"/>
        <w:rPr>
          <w:sz w:val="24"/>
          <w:szCs w:val="24"/>
          <w:lang w:val="es-CR"/>
        </w:rPr>
      </w:pPr>
    </w:p>
    <w:p w14:paraId="70533B11" w14:textId="5DD96C4A" w:rsidR="00E72FBB" w:rsidRDefault="00E72FBB" w:rsidP="00A92191">
      <w:pPr>
        <w:pStyle w:val="Textoindependiente2"/>
        <w:numPr>
          <w:ilvl w:val="0"/>
          <w:numId w:val="16"/>
        </w:numPr>
        <w:suppressAutoHyphens w:val="0"/>
        <w:spacing w:after="0" w:line="240" w:lineRule="auto"/>
        <w:ind w:left="851" w:right="851" w:firstLine="709"/>
        <w:jc w:val="both"/>
        <w:rPr>
          <w:b/>
          <w:bCs/>
          <w:sz w:val="24"/>
          <w:szCs w:val="24"/>
          <w:lang w:val="es-CR"/>
        </w:rPr>
      </w:pPr>
      <w:r w:rsidRPr="00E72FBB">
        <w:rPr>
          <w:b/>
          <w:bCs/>
          <w:sz w:val="24"/>
          <w:szCs w:val="24"/>
          <w:lang w:val="es-CR"/>
        </w:rPr>
        <w:t>PROYECCIONES</w:t>
      </w:r>
    </w:p>
    <w:p w14:paraId="791C4AB1" w14:textId="77777777" w:rsidR="00E72FBB" w:rsidRPr="00E72FBB" w:rsidRDefault="00E72FBB" w:rsidP="00E72FBB">
      <w:pPr>
        <w:pStyle w:val="Textoindependiente2"/>
        <w:suppressAutoHyphens w:val="0"/>
        <w:spacing w:after="0" w:line="240" w:lineRule="auto"/>
        <w:ind w:left="1560" w:right="851"/>
        <w:jc w:val="both"/>
        <w:rPr>
          <w:b/>
          <w:bCs/>
          <w:sz w:val="24"/>
          <w:szCs w:val="24"/>
          <w:lang w:val="es-CR"/>
        </w:rPr>
      </w:pPr>
    </w:p>
    <w:p w14:paraId="440DDE9B" w14:textId="77777777" w:rsidR="00E72FBB" w:rsidRPr="00E72FBB" w:rsidRDefault="00E72FBB" w:rsidP="00E72FBB">
      <w:pPr>
        <w:pStyle w:val="Textoindependiente2"/>
        <w:spacing w:after="0" w:line="240" w:lineRule="auto"/>
        <w:ind w:left="851" w:right="851" w:firstLine="709"/>
        <w:jc w:val="both"/>
        <w:rPr>
          <w:sz w:val="24"/>
          <w:szCs w:val="24"/>
          <w:lang w:val="es-CR"/>
        </w:rPr>
      </w:pPr>
      <w:r w:rsidRPr="00E72FBB">
        <w:rPr>
          <w:sz w:val="24"/>
          <w:szCs w:val="24"/>
          <w:lang w:val="es-CR"/>
        </w:rPr>
        <w:t>Basado en un modelo estadístico de regresión mediante la función polinómica grado 2, se crearon escenarios que muestran la posible tendencia que pueden tener en los próximos dos años, las variables estadísticas de casos entrados y casos terminados. Para tal efecto se utilizan los mejores resultados obtenidos, indicando además que los datos pueden ser sensibilizados con el fin de tener un panorama acorde a la materia y las posibles implicaciones adversas que puedan afectar a la misma como por ejemplo reformas a las leyes, planes de descongestión, etc.</w:t>
      </w:r>
    </w:p>
    <w:p w14:paraId="6321BBA5" w14:textId="77777777" w:rsidR="00E72FBB" w:rsidRPr="00E72FBB" w:rsidRDefault="00E72FBB" w:rsidP="00E72FBB">
      <w:pPr>
        <w:pStyle w:val="Textoindependiente2"/>
        <w:spacing w:after="0" w:line="240" w:lineRule="auto"/>
        <w:ind w:left="851" w:right="851" w:firstLine="709"/>
        <w:jc w:val="both"/>
        <w:rPr>
          <w:sz w:val="24"/>
          <w:szCs w:val="24"/>
          <w:lang w:val="es-CR"/>
        </w:rPr>
      </w:pPr>
    </w:p>
    <w:p w14:paraId="202892E4" w14:textId="77777777" w:rsidR="00E72FBB" w:rsidRPr="00E72FBB" w:rsidRDefault="00E72FBB" w:rsidP="00A92191">
      <w:pPr>
        <w:pStyle w:val="AAgestin"/>
        <w:numPr>
          <w:ilvl w:val="0"/>
          <w:numId w:val="29"/>
        </w:numPr>
        <w:spacing w:before="0" w:after="0"/>
        <w:rPr>
          <w:rStyle w:val="Referenciasutil"/>
          <w:i/>
          <w:iCs/>
          <w:color w:val="auto"/>
          <w:sz w:val="24"/>
          <w:szCs w:val="24"/>
          <w:lang w:val="es-CR"/>
        </w:rPr>
      </w:pPr>
      <w:bookmarkStart w:id="84" w:name="_Toc9237733"/>
      <w:bookmarkStart w:id="85" w:name="_Toc11834866"/>
      <w:bookmarkStart w:id="86" w:name="_Toc60918737"/>
      <w:bookmarkStart w:id="87" w:name="_Toc60925334"/>
      <w:bookmarkStart w:id="88" w:name="_Toc60928551"/>
      <w:bookmarkStart w:id="89" w:name="_Toc60933130"/>
      <w:r w:rsidRPr="00E72FBB">
        <w:rPr>
          <w:rStyle w:val="Referenciasutil"/>
          <w:color w:val="auto"/>
          <w:sz w:val="24"/>
          <w:szCs w:val="24"/>
          <w:lang w:val="es-CR"/>
        </w:rPr>
        <w:t>Casos Entrados</w:t>
      </w:r>
      <w:bookmarkEnd w:id="84"/>
      <w:bookmarkEnd w:id="85"/>
      <w:bookmarkEnd w:id="86"/>
      <w:bookmarkEnd w:id="87"/>
      <w:bookmarkEnd w:id="88"/>
      <w:bookmarkEnd w:id="89"/>
    </w:p>
    <w:p w14:paraId="4F980886" w14:textId="77777777" w:rsidR="00E72FBB" w:rsidRPr="00E72FBB" w:rsidRDefault="00E72FBB" w:rsidP="00E72FBB">
      <w:pPr>
        <w:pStyle w:val="Textoindependiente2"/>
        <w:spacing w:after="0" w:line="240" w:lineRule="auto"/>
        <w:ind w:left="851" w:right="851" w:firstLine="709"/>
        <w:jc w:val="both"/>
        <w:rPr>
          <w:sz w:val="24"/>
          <w:szCs w:val="24"/>
          <w:lang w:val="es-CR"/>
        </w:rPr>
      </w:pPr>
    </w:p>
    <w:p w14:paraId="168BD267" w14:textId="77777777" w:rsidR="00E72FBB" w:rsidRPr="00E72FBB" w:rsidRDefault="00E72FBB" w:rsidP="00E72FBB">
      <w:pPr>
        <w:pStyle w:val="Textoindependiente2"/>
        <w:spacing w:after="0" w:line="240" w:lineRule="auto"/>
        <w:ind w:left="851" w:right="851" w:firstLine="709"/>
        <w:jc w:val="both"/>
        <w:rPr>
          <w:sz w:val="24"/>
          <w:szCs w:val="24"/>
          <w:lang w:val="es-CR"/>
        </w:rPr>
      </w:pPr>
      <w:r w:rsidRPr="00E72FBB">
        <w:rPr>
          <w:sz w:val="24"/>
          <w:szCs w:val="24"/>
          <w:lang w:val="es-CR"/>
        </w:rPr>
        <w:t>Mediante la utilización de la ecuación de la recta obtenida en el modelo utilizado, se obtiene un pronóstico de los casos entrados para el Juzgado Notarial, en cuyo caso se determina que para el 2019 ingresarán aproximadamente 1.257 asuntos y en el 2020 alrededor de 1.334. El pronóstico para el Tribunal Disciplinario Notarial determina un aproximado de 279 casos en el 2019 y 303 en el 2020. A continuación, se presenta la tabla con de detalle por año, así como los respectivos gráficos generados bajo el modelo utilizado para cada uno de los despachos</w:t>
      </w:r>
    </w:p>
    <w:tbl>
      <w:tblPr>
        <w:tblW w:w="5774" w:type="dxa"/>
        <w:jc w:val="center"/>
        <w:tblLook w:val="04A0" w:firstRow="1" w:lastRow="0" w:firstColumn="1" w:lastColumn="0" w:noHBand="0" w:noVBand="1"/>
      </w:tblPr>
      <w:tblGrid>
        <w:gridCol w:w="1848"/>
        <w:gridCol w:w="1848"/>
        <w:gridCol w:w="2078"/>
      </w:tblGrid>
      <w:tr w:rsidR="00E72FBB" w:rsidRPr="00E72FBB" w14:paraId="3C1A6C50" w14:textId="77777777" w:rsidTr="00796A37">
        <w:trPr>
          <w:trHeight w:val="140"/>
          <w:jc w:val="center"/>
        </w:trPr>
        <w:tc>
          <w:tcPr>
            <w:tcW w:w="5774" w:type="dxa"/>
            <w:gridSpan w:val="3"/>
            <w:tcBorders>
              <w:top w:val="nil"/>
              <w:left w:val="nil"/>
              <w:bottom w:val="nil"/>
              <w:right w:val="nil"/>
            </w:tcBorders>
            <w:shd w:val="clear" w:color="auto" w:fill="auto"/>
            <w:vAlign w:val="bottom"/>
            <w:hideMark/>
          </w:tcPr>
          <w:p w14:paraId="0D13651B" w14:textId="77777777" w:rsidR="00E72FBB" w:rsidRPr="00E72FBB" w:rsidRDefault="00E72FBB" w:rsidP="00E72FBB">
            <w:pPr>
              <w:jc w:val="center"/>
              <w:rPr>
                <w:b/>
                <w:bCs/>
                <w:lang w:val="es-CR"/>
              </w:rPr>
            </w:pPr>
            <w:r w:rsidRPr="00E72FBB">
              <w:rPr>
                <w:b/>
                <w:bCs/>
                <w:lang w:val="es-CR"/>
              </w:rPr>
              <w:t>Cuadro 13</w:t>
            </w:r>
          </w:p>
        </w:tc>
      </w:tr>
      <w:tr w:rsidR="00E72FBB" w:rsidRPr="00E72FBB" w14:paraId="6A5FAEFC" w14:textId="77777777" w:rsidTr="00796A37">
        <w:trPr>
          <w:trHeight w:val="140"/>
          <w:jc w:val="center"/>
        </w:trPr>
        <w:tc>
          <w:tcPr>
            <w:tcW w:w="5774" w:type="dxa"/>
            <w:gridSpan w:val="3"/>
            <w:tcBorders>
              <w:top w:val="nil"/>
              <w:left w:val="nil"/>
              <w:bottom w:val="nil"/>
              <w:right w:val="nil"/>
            </w:tcBorders>
            <w:shd w:val="clear" w:color="auto" w:fill="auto"/>
            <w:vAlign w:val="bottom"/>
            <w:hideMark/>
          </w:tcPr>
          <w:p w14:paraId="5CBA190B" w14:textId="77777777" w:rsidR="00E72FBB" w:rsidRPr="00E72FBB" w:rsidRDefault="00E72FBB" w:rsidP="00E72FBB">
            <w:pPr>
              <w:jc w:val="center"/>
              <w:rPr>
                <w:lang w:val="es-CR"/>
              </w:rPr>
            </w:pPr>
            <w:r w:rsidRPr="00E72FBB">
              <w:rPr>
                <w:b/>
                <w:lang w:val="es-CR"/>
              </w:rPr>
              <w:t>Casos entrados del 2009-2019, con proyección al 2020-2021</w:t>
            </w:r>
          </w:p>
        </w:tc>
      </w:tr>
      <w:tr w:rsidR="00E72FBB" w:rsidRPr="00E72FBB" w14:paraId="0C4A4702" w14:textId="77777777" w:rsidTr="00796A37">
        <w:trPr>
          <w:trHeight w:val="140"/>
          <w:jc w:val="center"/>
        </w:trPr>
        <w:tc>
          <w:tcPr>
            <w:tcW w:w="1848" w:type="dxa"/>
            <w:tcBorders>
              <w:top w:val="nil"/>
              <w:left w:val="nil"/>
              <w:bottom w:val="nil"/>
              <w:right w:val="nil"/>
            </w:tcBorders>
            <w:shd w:val="clear" w:color="auto" w:fill="auto"/>
            <w:noWrap/>
            <w:vAlign w:val="bottom"/>
            <w:hideMark/>
          </w:tcPr>
          <w:p w14:paraId="73C8DA47" w14:textId="77777777" w:rsidR="00E72FBB" w:rsidRPr="00E72FBB" w:rsidRDefault="00E72FBB" w:rsidP="00E72FBB">
            <w:pPr>
              <w:jc w:val="center"/>
              <w:rPr>
                <w:lang w:val="es-CR"/>
              </w:rPr>
            </w:pPr>
          </w:p>
        </w:tc>
        <w:tc>
          <w:tcPr>
            <w:tcW w:w="1848" w:type="dxa"/>
            <w:tcBorders>
              <w:top w:val="nil"/>
              <w:left w:val="nil"/>
              <w:bottom w:val="nil"/>
              <w:right w:val="nil"/>
            </w:tcBorders>
            <w:shd w:val="clear" w:color="auto" w:fill="auto"/>
            <w:noWrap/>
            <w:vAlign w:val="bottom"/>
            <w:hideMark/>
          </w:tcPr>
          <w:p w14:paraId="7B6AC2BC" w14:textId="77777777" w:rsidR="00E72FBB" w:rsidRPr="00E72FBB" w:rsidRDefault="00E72FBB" w:rsidP="00E72FBB">
            <w:pPr>
              <w:rPr>
                <w:lang w:val="es-CR"/>
              </w:rPr>
            </w:pPr>
          </w:p>
        </w:tc>
        <w:tc>
          <w:tcPr>
            <w:tcW w:w="2078" w:type="dxa"/>
            <w:tcBorders>
              <w:top w:val="nil"/>
              <w:left w:val="nil"/>
              <w:bottom w:val="nil"/>
              <w:right w:val="nil"/>
            </w:tcBorders>
            <w:shd w:val="clear" w:color="auto" w:fill="auto"/>
            <w:noWrap/>
            <w:vAlign w:val="bottom"/>
            <w:hideMark/>
          </w:tcPr>
          <w:p w14:paraId="49BDAAB2" w14:textId="77777777" w:rsidR="00E72FBB" w:rsidRPr="00E72FBB" w:rsidRDefault="00E72FBB" w:rsidP="00E72FBB">
            <w:pPr>
              <w:rPr>
                <w:lang w:val="es-CR"/>
              </w:rPr>
            </w:pPr>
          </w:p>
        </w:tc>
      </w:tr>
      <w:tr w:rsidR="00E72FBB" w:rsidRPr="00E72FBB" w14:paraId="703493A2" w14:textId="77777777" w:rsidTr="00796A37">
        <w:trPr>
          <w:trHeight w:val="423"/>
          <w:jc w:val="center"/>
        </w:trPr>
        <w:tc>
          <w:tcPr>
            <w:tcW w:w="1848" w:type="dxa"/>
            <w:tcBorders>
              <w:top w:val="single" w:sz="4" w:space="0" w:color="auto"/>
              <w:left w:val="nil"/>
              <w:bottom w:val="single" w:sz="4" w:space="0" w:color="auto"/>
              <w:right w:val="single" w:sz="4" w:space="0" w:color="auto"/>
            </w:tcBorders>
            <w:shd w:val="clear" w:color="auto" w:fill="auto"/>
            <w:vAlign w:val="center"/>
            <w:hideMark/>
          </w:tcPr>
          <w:p w14:paraId="1892D120" w14:textId="77777777" w:rsidR="00E72FBB" w:rsidRPr="00E72FBB" w:rsidRDefault="00E72FBB" w:rsidP="00E72FBB">
            <w:pPr>
              <w:jc w:val="center"/>
              <w:rPr>
                <w:b/>
                <w:bCs/>
                <w:lang w:val="es-CR"/>
              </w:rPr>
            </w:pPr>
            <w:r w:rsidRPr="00E72FBB">
              <w:rPr>
                <w:b/>
                <w:bCs/>
                <w:lang w:val="es-CR"/>
              </w:rPr>
              <w:t>Despacho</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D7158" w14:textId="77777777" w:rsidR="00E72FBB" w:rsidRPr="00E72FBB" w:rsidRDefault="00E72FBB" w:rsidP="00E72FBB">
            <w:pPr>
              <w:jc w:val="center"/>
              <w:rPr>
                <w:b/>
                <w:bCs/>
                <w:lang w:val="es-CR"/>
              </w:rPr>
            </w:pPr>
            <w:r w:rsidRPr="00E72FBB">
              <w:rPr>
                <w:b/>
                <w:bCs/>
                <w:lang w:val="es-CR"/>
              </w:rPr>
              <w:t>Juzgado Notarial</w:t>
            </w:r>
          </w:p>
        </w:tc>
        <w:tc>
          <w:tcPr>
            <w:tcW w:w="2078" w:type="dxa"/>
            <w:tcBorders>
              <w:top w:val="single" w:sz="4" w:space="0" w:color="auto"/>
              <w:left w:val="single" w:sz="4" w:space="0" w:color="auto"/>
              <w:bottom w:val="single" w:sz="4" w:space="0" w:color="auto"/>
              <w:right w:val="nil"/>
            </w:tcBorders>
            <w:shd w:val="clear" w:color="auto" w:fill="auto"/>
            <w:vAlign w:val="center"/>
            <w:hideMark/>
          </w:tcPr>
          <w:p w14:paraId="28A22A11" w14:textId="77777777" w:rsidR="00E72FBB" w:rsidRPr="00E72FBB" w:rsidRDefault="00E72FBB" w:rsidP="00E72FBB">
            <w:pPr>
              <w:jc w:val="center"/>
              <w:rPr>
                <w:b/>
                <w:bCs/>
                <w:lang w:val="es-CR"/>
              </w:rPr>
            </w:pPr>
            <w:r w:rsidRPr="00E72FBB">
              <w:rPr>
                <w:b/>
                <w:bCs/>
                <w:lang w:val="es-CR"/>
              </w:rPr>
              <w:t>Tribunal Disciplinario Notarial</w:t>
            </w:r>
          </w:p>
        </w:tc>
      </w:tr>
      <w:tr w:rsidR="00E72FBB" w:rsidRPr="00E72FBB" w14:paraId="1F131561" w14:textId="77777777" w:rsidTr="00796A37">
        <w:trPr>
          <w:trHeight w:val="140"/>
          <w:jc w:val="center"/>
        </w:trPr>
        <w:tc>
          <w:tcPr>
            <w:tcW w:w="1848" w:type="dxa"/>
            <w:tcBorders>
              <w:top w:val="nil"/>
              <w:left w:val="nil"/>
              <w:bottom w:val="nil"/>
              <w:right w:val="single" w:sz="4" w:space="0" w:color="auto"/>
            </w:tcBorders>
            <w:shd w:val="clear" w:color="auto" w:fill="auto"/>
            <w:noWrap/>
            <w:vAlign w:val="bottom"/>
            <w:hideMark/>
          </w:tcPr>
          <w:p w14:paraId="2C10964E" w14:textId="77777777" w:rsidR="00E72FBB" w:rsidRPr="00E72FBB" w:rsidRDefault="00E72FBB" w:rsidP="00E72FBB">
            <w:pPr>
              <w:jc w:val="center"/>
              <w:rPr>
                <w:lang w:val="es-CR"/>
              </w:rPr>
            </w:pPr>
            <w:r w:rsidRPr="00E72FBB">
              <w:rPr>
                <w:lang w:val="es-CR"/>
              </w:rPr>
              <w:t>2009</w:t>
            </w:r>
          </w:p>
        </w:tc>
        <w:tc>
          <w:tcPr>
            <w:tcW w:w="1848" w:type="dxa"/>
            <w:tcBorders>
              <w:top w:val="single" w:sz="4" w:space="0" w:color="auto"/>
              <w:left w:val="nil"/>
              <w:bottom w:val="nil"/>
              <w:right w:val="single" w:sz="4" w:space="0" w:color="auto"/>
            </w:tcBorders>
            <w:shd w:val="clear" w:color="auto" w:fill="auto"/>
            <w:noWrap/>
            <w:vAlign w:val="bottom"/>
            <w:hideMark/>
          </w:tcPr>
          <w:p w14:paraId="1362E9E8" w14:textId="77777777" w:rsidR="00E72FBB" w:rsidRPr="00E72FBB" w:rsidRDefault="00E72FBB" w:rsidP="00E72FBB">
            <w:pPr>
              <w:rPr>
                <w:lang w:val="es-CR"/>
              </w:rPr>
            </w:pPr>
            <w:r w:rsidRPr="00E72FBB">
              <w:rPr>
                <w:lang w:val="es-CR"/>
              </w:rPr>
              <w:t xml:space="preserve">           1.488   </w:t>
            </w:r>
          </w:p>
        </w:tc>
        <w:tc>
          <w:tcPr>
            <w:tcW w:w="2078" w:type="dxa"/>
            <w:tcBorders>
              <w:top w:val="nil"/>
              <w:left w:val="nil"/>
              <w:bottom w:val="nil"/>
              <w:right w:val="nil"/>
            </w:tcBorders>
            <w:shd w:val="clear" w:color="auto" w:fill="auto"/>
            <w:noWrap/>
            <w:vAlign w:val="bottom"/>
            <w:hideMark/>
          </w:tcPr>
          <w:p w14:paraId="54B42C44" w14:textId="77777777" w:rsidR="00E72FBB" w:rsidRPr="00E72FBB" w:rsidRDefault="00E72FBB" w:rsidP="00E72FBB">
            <w:pPr>
              <w:rPr>
                <w:lang w:val="es-CR"/>
              </w:rPr>
            </w:pPr>
            <w:r w:rsidRPr="00E72FBB">
              <w:rPr>
                <w:lang w:val="es-CR"/>
              </w:rPr>
              <w:t xml:space="preserve">               301   </w:t>
            </w:r>
          </w:p>
        </w:tc>
      </w:tr>
      <w:tr w:rsidR="00E72FBB" w:rsidRPr="00E72FBB" w14:paraId="65C5263D" w14:textId="77777777" w:rsidTr="00796A37">
        <w:trPr>
          <w:trHeight w:val="140"/>
          <w:jc w:val="center"/>
        </w:trPr>
        <w:tc>
          <w:tcPr>
            <w:tcW w:w="1848" w:type="dxa"/>
            <w:tcBorders>
              <w:top w:val="nil"/>
              <w:left w:val="nil"/>
              <w:bottom w:val="nil"/>
              <w:right w:val="single" w:sz="4" w:space="0" w:color="auto"/>
            </w:tcBorders>
            <w:shd w:val="clear" w:color="auto" w:fill="auto"/>
            <w:noWrap/>
            <w:vAlign w:val="bottom"/>
            <w:hideMark/>
          </w:tcPr>
          <w:p w14:paraId="3A27FA90" w14:textId="77777777" w:rsidR="00E72FBB" w:rsidRPr="00E72FBB" w:rsidRDefault="00E72FBB" w:rsidP="00E72FBB">
            <w:pPr>
              <w:jc w:val="center"/>
              <w:rPr>
                <w:lang w:val="es-CR"/>
              </w:rPr>
            </w:pPr>
            <w:r w:rsidRPr="00E72FBB">
              <w:rPr>
                <w:lang w:val="es-CR"/>
              </w:rPr>
              <w:t>2010</w:t>
            </w:r>
          </w:p>
        </w:tc>
        <w:tc>
          <w:tcPr>
            <w:tcW w:w="1848" w:type="dxa"/>
            <w:tcBorders>
              <w:top w:val="nil"/>
              <w:left w:val="single" w:sz="4" w:space="0" w:color="auto"/>
              <w:bottom w:val="nil"/>
              <w:right w:val="single" w:sz="4" w:space="0" w:color="auto"/>
            </w:tcBorders>
            <w:shd w:val="clear" w:color="auto" w:fill="auto"/>
            <w:noWrap/>
            <w:vAlign w:val="bottom"/>
            <w:hideMark/>
          </w:tcPr>
          <w:p w14:paraId="2AC4355D" w14:textId="77777777" w:rsidR="00E72FBB" w:rsidRPr="00E72FBB" w:rsidRDefault="00E72FBB" w:rsidP="00E72FBB">
            <w:pPr>
              <w:rPr>
                <w:lang w:val="es-CR"/>
              </w:rPr>
            </w:pPr>
            <w:r w:rsidRPr="00E72FBB">
              <w:rPr>
                <w:lang w:val="es-CR"/>
              </w:rPr>
              <w:t xml:space="preserve">           1.088   </w:t>
            </w:r>
          </w:p>
        </w:tc>
        <w:tc>
          <w:tcPr>
            <w:tcW w:w="2078" w:type="dxa"/>
            <w:tcBorders>
              <w:top w:val="nil"/>
              <w:left w:val="single" w:sz="4" w:space="0" w:color="auto"/>
              <w:bottom w:val="nil"/>
              <w:right w:val="nil"/>
            </w:tcBorders>
            <w:shd w:val="clear" w:color="auto" w:fill="auto"/>
            <w:noWrap/>
            <w:vAlign w:val="bottom"/>
            <w:hideMark/>
          </w:tcPr>
          <w:p w14:paraId="443FFC76" w14:textId="77777777" w:rsidR="00E72FBB" w:rsidRPr="00E72FBB" w:rsidRDefault="00E72FBB" w:rsidP="00E72FBB">
            <w:pPr>
              <w:rPr>
                <w:lang w:val="es-CR"/>
              </w:rPr>
            </w:pPr>
            <w:r w:rsidRPr="00E72FBB">
              <w:rPr>
                <w:lang w:val="es-CR"/>
              </w:rPr>
              <w:t xml:space="preserve">               379   </w:t>
            </w:r>
          </w:p>
        </w:tc>
      </w:tr>
      <w:tr w:rsidR="00E72FBB" w:rsidRPr="00E72FBB" w14:paraId="79B3E5CF" w14:textId="77777777" w:rsidTr="00796A37">
        <w:trPr>
          <w:trHeight w:val="140"/>
          <w:jc w:val="center"/>
        </w:trPr>
        <w:tc>
          <w:tcPr>
            <w:tcW w:w="1848" w:type="dxa"/>
            <w:tcBorders>
              <w:top w:val="nil"/>
              <w:left w:val="nil"/>
              <w:bottom w:val="nil"/>
              <w:right w:val="single" w:sz="4" w:space="0" w:color="auto"/>
            </w:tcBorders>
            <w:shd w:val="clear" w:color="auto" w:fill="auto"/>
            <w:noWrap/>
            <w:vAlign w:val="bottom"/>
            <w:hideMark/>
          </w:tcPr>
          <w:p w14:paraId="5758D72A" w14:textId="77777777" w:rsidR="00E72FBB" w:rsidRPr="00E72FBB" w:rsidRDefault="00E72FBB" w:rsidP="00E72FBB">
            <w:pPr>
              <w:jc w:val="center"/>
              <w:rPr>
                <w:lang w:val="es-CR"/>
              </w:rPr>
            </w:pPr>
            <w:r w:rsidRPr="00E72FBB">
              <w:rPr>
                <w:lang w:val="es-CR"/>
              </w:rPr>
              <w:t>2011</w:t>
            </w:r>
          </w:p>
        </w:tc>
        <w:tc>
          <w:tcPr>
            <w:tcW w:w="1848" w:type="dxa"/>
            <w:tcBorders>
              <w:top w:val="nil"/>
              <w:left w:val="single" w:sz="4" w:space="0" w:color="auto"/>
              <w:bottom w:val="nil"/>
              <w:right w:val="single" w:sz="4" w:space="0" w:color="auto"/>
            </w:tcBorders>
            <w:shd w:val="clear" w:color="auto" w:fill="auto"/>
            <w:noWrap/>
            <w:vAlign w:val="bottom"/>
            <w:hideMark/>
          </w:tcPr>
          <w:p w14:paraId="06433A68" w14:textId="77777777" w:rsidR="00E72FBB" w:rsidRPr="00E72FBB" w:rsidRDefault="00E72FBB" w:rsidP="00E72FBB">
            <w:pPr>
              <w:rPr>
                <w:lang w:val="es-CR"/>
              </w:rPr>
            </w:pPr>
            <w:r w:rsidRPr="00E72FBB">
              <w:rPr>
                <w:lang w:val="es-CR"/>
              </w:rPr>
              <w:t xml:space="preserve">           1.105   </w:t>
            </w:r>
          </w:p>
        </w:tc>
        <w:tc>
          <w:tcPr>
            <w:tcW w:w="2078" w:type="dxa"/>
            <w:tcBorders>
              <w:top w:val="nil"/>
              <w:left w:val="single" w:sz="4" w:space="0" w:color="auto"/>
              <w:bottom w:val="nil"/>
              <w:right w:val="nil"/>
            </w:tcBorders>
            <w:shd w:val="clear" w:color="auto" w:fill="auto"/>
            <w:noWrap/>
            <w:vAlign w:val="bottom"/>
            <w:hideMark/>
          </w:tcPr>
          <w:p w14:paraId="5C245A95" w14:textId="77777777" w:rsidR="00E72FBB" w:rsidRPr="00E72FBB" w:rsidRDefault="00E72FBB" w:rsidP="00E72FBB">
            <w:pPr>
              <w:rPr>
                <w:lang w:val="es-CR"/>
              </w:rPr>
            </w:pPr>
            <w:r w:rsidRPr="00E72FBB">
              <w:rPr>
                <w:lang w:val="es-CR"/>
              </w:rPr>
              <w:t xml:space="preserve">               257   </w:t>
            </w:r>
          </w:p>
        </w:tc>
      </w:tr>
      <w:tr w:rsidR="00E72FBB" w:rsidRPr="00E72FBB" w14:paraId="1B4C8EF3" w14:textId="77777777" w:rsidTr="00796A37">
        <w:trPr>
          <w:trHeight w:val="140"/>
          <w:jc w:val="center"/>
        </w:trPr>
        <w:tc>
          <w:tcPr>
            <w:tcW w:w="1848" w:type="dxa"/>
            <w:tcBorders>
              <w:top w:val="nil"/>
              <w:left w:val="nil"/>
              <w:bottom w:val="nil"/>
              <w:right w:val="single" w:sz="4" w:space="0" w:color="auto"/>
            </w:tcBorders>
            <w:shd w:val="clear" w:color="auto" w:fill="auto"/>
            <w:noWrap/>
            <w:vAlign w:val="bottom"/>
            <w:hideMark/>
          </w:tcPr>
          <w:p w14:paraId="058434AF" w14:textId="77777777" w:rsidR="00E72FBB" w:rsidRPr="00E72FBB" w:rsidRDefault="00E72FBB" w:rsidP="00E72FBB">
            <w:pPr>
              <w:jc w:val="center"/>
              <w:rPr>
                <w:lang w:val="es-CR"/>
              </w:rPr>
            </w:pPr>
            <w:r w:rsidRPr="00E72FBB">
              <w:rPr>
                <w:lang w:val="es-CR"/>
              </w:rPr>
              <w:t>2012</w:t>
            </w:r>
          </w:p>
        </w:tc>
        <w:tc>
          <w:tcPr>
            <w:tcW w:w="1848" w:type="dxa"/>
            <w:tcBorders>
              <w:top w:val="nil"/>
              <w:left w:val="single" w:sz="4" w:space="0" w:color="auto"/>
              <w:bottom w:val="nil"/>
              <w:right w:val="single" w:sz="4" w:space="0" w:color="auto"/>
            </w:tcBorders>
            <w:shd w:val="clear" w:color="auto" w:fill="auto"/>
            <w:noWrap/>
            <w:vAlign w:val="bottom"/>
            <w:hideMark/>
          </w:tcPr>
          <w:p w14:paraId="3BE5C211" w14:textId="77777777" w:rsidR="00E72FBB" w:rsidRPr="00E72FBB" w:rsidRDefault="00E72FBB" w:rsidP="00E72FBB">
            <w:pPr>
              <w:rPr>
                <w:lang w:val="es-CR"/>
              </w:rPr>
            </w:pPr>
            <w:r w:rsidRPr="00E72FBB">
              <w:rPr>
                <w:lang w:val="es-CR"/>
              </w:rPr>
              <w:t xml:space="preserve">           1.024   </w:t>
            </w:r>
          </w:p>
        </w:tc>
        <w:tc>
          <w:tcPr>
            <w:tcW w:w="2078" w:type="dxa"/>
            <w:tcBorders>
              <w:top w:val="nil"/>
              <w:left w:val="single" w:sz="4" w:space="0" w:color="auto"/>
              <w:bottom w:val="nil"/>
              <w:right w:val="nil"/>
            </w:tcBorders>
            <w:shd w:val="clear" w:color="auto" w:fill="auto"/>
            <w:noWrap/>
            <w:vAlign w:val="bottom"/>
            <w:hideMark/>
          </w:tcPr>
          <w:p w14:paraId="7852CB42" w14:textId="77777777" w:rsidR="00E72FBB" w:rsidRPr="00E72FBB" w:rsidRDefault="00E72FBB" w:rsidP="00E72FBB">
            <w:pPr>
              <w:rPr>
                <w:lang w:val="es-CR"/>
              </w:rPr>
            </w:pPr>
            <w:r w:rsidRPr="00E72FBB">
              <w:rPr>
                <w:lang w:val="es-CR"/>
              </w:rPr>
              <w:t xml:space="preserve">               312   </w:t>
            </w:r>
          </w:p>
        </w:tc>
      </w:tr>
      <w:tr w:rsidR="00E72FBB" w:rsidRPr="00E72FBB" w14:paraId="11F633D4" w14:textId="77777777" w:rsidTr="00796A37">
        <w:trPr>
          <w:trHeight w:val="140"/>
          <w:jc w:val="center"/>
        </w:trPr>
        <w:tc>
          <w:tcPr>
            <w:tcW w:w="1848" w:type="dxa"/>
            <w:tcBorders>
              <w:top w:val="nil"/>
              <w:left w:val="nil"/>
              <w:bottom w:val="nil"/>
              <w:right w:val="single" w:sz="4" w:space="0" w:color="auto"/>
            </w:tcBorders>
            <w:shd w:val="clear" w:color="auto" w:fill="auto"/>
            <w:noWrap/>
            <w:vAlign w:val="bottom"/>
            <w:hideMark/>
          </w:tcPr>
          <w:p w14:paraId="6314D060" w14:textId="77777777" w:rsidR="00E72FBB" w:rsidRPr="00E72FBB" w:rsidRDefault="00E72FBB" w:rsidP="00E72FBB">
            <w:pPr>
              <w:jc w:val="center"/>
              <w:rPr>
                <w:lang w:val="es-CR"/>
              </w:rPr>
            </w:pPr>
            <w:r w:rsidRPr="00E72FBB">
              <w:rPr>
                <w:lang w:val="es-CR"/>
              </w:rPr>
              <w:t>2013</w:t>
            </w:r>
          </w:p>
        </w:tc>
        <w:tc>
          <w:tcPr>
            <w:tcW w:w="1848" w:type="dxa"/>
            <w:tcBorders>
              <w:top w:val="nil"/>
              <w:left w:val="single" w:sz="4" w:space="0" w:color="auto"/>
              <w:bottom w:val="nil"/>
              <w:right w:val="single" w:sz="4" w:space="0" w:color="auto"/>
            </w:tcBorders>
            <w:shd w:val="clear" w:color="auto" w:fill="auto"/>
            <w:noWrap/>
            <w:vAlign w:val="bottom"/>
            <w:hideMark/>
          </w:tcPr>
          <w:p w14:paraId="308AD362" w14:textId="77777777" w:rsidR="00E72FBB" w:rsidRPr="00E72FBB" w:rsidRDefault="00E72FBB" w:rsidP="00E72FBB">
            <w:pPr>
              <w:rPr>
                <w:lang w:val="es-CR"/>
              </w:rPr>
            </w:pPr>
            <w:r w:rsidRPr="00E72FBB">
              <w:rPr>
                <w:lang w:val="es-CR"/>
              </w:rPr>
              <w:t xml:space="preserve">               914   </w:t>
            </w:r>
          </w:p>
        </w:tc>
        <w:tc>
          <w:tcPr>
            <w:tcW w:w="2078" w:type="dxa"/>
            <w:tcBorders>
              <w:top w:val="nil"/>
              <w:left w:val="single" w:sz="4" w:space="0" w:color="auto"/>
              <w:bottom w:val="nil"/>
              <w:right w:val="nil"/>
            </w:tcBorders>
            <w:shd w:val="clear" w:color="auto" w:fill="auto"/>
            <w:noWrap/>
            <w:vAlign w:val="bottom"/>
            <w:hideMark/>
          </w:tcPr>
          <w:p w14:paraId="58DC2EA4" w14:textId="77777777" w:rsidR="00E72FBB" w:rsidRPr="00E72FBB" w:rsidRDefault="00E72FBB" w:rsidP="00E72FBB">
            <w:pPr>
              <w:rPr>
                <w:lang w:val="es-CR"/>
              </w:rPr>
            </w:pPr>
            <w:r w:rsidRPr="00E72FBB">
              <w:rPr>
                <w:lang w:val="es-CR"/>
              </w:rPr>
              <w:t xml:space="preserve">               294   </w:t>
            </w:r>
          </w:p>
        </w:tc>
      </w:tr>
      <w:tr w:rsidR="00E72FBB" w:rsidRPr="00E72FBB" w14:paraId="28FF83DE" w14:textId="77777777" w:rsidTr="00796A37">
        <w:trPr>
          <w:trHeight w:val="140"/>
          <w:jc w:val="center"/>
        </w:trPr>
        <w:tc>
          <w:tcPr>
            <w:tcW w:w="1848" w:type="dxa"/>
            <w:tcBorders>
              <w:top w:val="nil"/>
              <w:left w:val="nil"/>
              <w:bottom w:val="nil"/>
              <w:right w:val="single" w:sz="4" w:space="0" w:color="auto"/>
            </w:tcBorders>
            <w:shd w:val="clear" w:color="auto" w:fill="auto"/>
            <w:noWrap/>
            <w:vAlign w:val="bottom"/>
            <w:hideMark/>
          </w:tcPr>
          <w:p w14:paraId="2D2F1539" w14:textId="77777777" w:rsidR="00E72FBB" w:rsidRPr="00E72FBB" w:rsidRDefault="00E72FBB" w:rsidP="00E72FBB">
            <w:pPr>
              <w:jc w:val="center"/>
              <w:rPr>
                <w:lang w:val="es-CR"/>
              </w:rPr>
            </w:pPr>
            <w:r w:rsidRPr="00E72FBB">
              <w:rPr>
                <w:lang w:val="es-CR"/>
              </w:rPr>
              <w:lastRenderedPageBreak/>
              <w:t>2014</w:t>
            </w:r>
          </w:p>
        </w:tc>
        <w:tc>
          <w:tcPr>
            <w:tcW w:w="1848" w:type="dxa"/>
            <w:tcBorders>
              <w:top w:val="nil"/>
              <w:left w:val="single" w:sz="4" w:space="0" w:color="auto"/>
              <w:bottom w:val="nil"/>
              <w:right w:val="single" w:sz="4" w:space="0" w:color="auto"/>
            </w:tcBorders>
            <w:shd w:val="clear" w:color="auto" w:fill="auto"/>
            <w:noWrap/>
            <w:vAlign w:val="bottom"/>
            <w:hideMark/>
          </w:tcPr>
          <w:p w14:paraId="024DF0F2" w14:textId="77777777" w:rsidR="00E72FBB" w:rsidRPr="00E72FBB" w:rsidRDefault="00E72FBB" w:rsidP="00E72FBB">
            <w:pPr>
              <w:rPr>
                <w:lang w:val="es-CR"/>
              </w:rPr>
            </w:pPr>
            <w:r w:rsidRPr="00E72FBB">
              <w:rPr>
                <w:lang w:val="es-CR"/>
              </w:rPr>
              <w:t xml:space="preserve">           1.028   </w:t>
            </w:r>
          </w:p>
        </w:tc>
        <w:tc>
          <w:tcPr>
            <w:tcW w:w="2078" w:type="dxa"/>
            <w:tcBorders>
              <w:top w:val="nil"/>
              <w:left w:val="single" w:sz="4" w:space="0" w:color="auto"/>
              <w:bottom w:val="nil"/>
              <w:right w:val="nil"/>
            </w:tcBorders>
            <w:shd w:val="clear" w:color="auto" w:fill="auto"/>
            <w:noWrap/>
            <w:vAlign w:val="bottom"/>
            <w:hideMark/>
          </w:tcPr>
          <w:p w14:paraId="0321211A" w14:textId="77777777" w:rsidR="00E72FBB" w:rsidRPr="00E72FBB" w:rsidRDefault="00E72FBB" w:rsidP="00E72FBB">
            <w:pPr>
              <w:rPr>
                <w:lang w:val="es-CR"/>
              </w:rPr>
            </w:pPr>
            <w:r w:rsidRPr="00E72FBB">
              <w:rPr>
                <w:lang w:val="es-CR"/>
              </w:rPr>
              <w:t xml:space="preserve">               245   </w:t>
            </w:r>
          </w:p>
        </w:tc>
      </w:tr>
      <w:tr w:rsidR="00E72FBB" w:rsidRPr="00E72FBB" w14:paraId="7C09FDB1" w14:textId="77777777" w:rsidTr="00796A37">
        <w:trPr>
          <w:trHeight w:val="140"/>
          <w:jc w:val="center"/>
        </w:trPr>
        <w:tc>
          <w:tcPr>
            <w:tcW w:w="1848" w:type="dxa"/>
            <w:tcBorders>
              <w:top w:val="nil"/>
              <w:left w:val="nil"/>
              <w:bottom w:val="nil"/>
              <w:right w:val="single" w:sz="4" w:space="0" w:color="auto"/>
            </w:tcBorders>
            <w:shd w:val="clear" w:color="auto" w:fill="auto"/>
            <w:noWrap/>
            <w:vAlign w:val="bottom"/>
            <w:hideMark/>
          </w:tcPr>
          <w:p w14:paraId="6D72A692" w14:textId="77777777" w:rsidR="00E72FBB" w:rsidRPr="00E72FBB" w:rsidRDefault="00E72FBB" w:rsidP="00E72FBB">
            <w:pPr>
              <w:jc w:val="center"/>
              <w:rPr>
                <w:lang w:val="es-CR"/>
              </w:rPr>
            </w:pPr>
            <w:r w:rsidRPr="00E72FBB">
              <w:rPr>
                <w:lang w:val="es-CR"/>
              </w:rPr>
              <w:t>2015</w:t>
            </w:r>
          </w:p>
        </w:tc>
        <w:tc>
          <w:tcPr>
            <w:tcW w:w="1848" w:type="dxa"/>
            <w:tcBorders>
              <w:top w:val="nil"/>
              <w:left w:val="single" w:sz="4" w:space="0" w:color="auto"/>
              <w:bottom w:val="nil"/>
              <w:right w:val="single" w:sz="4" w:space="0" w:color="auto"/>
            </w:tcBorders>
            <w:shd w:val="clear" w:color="auto" w:fill="auto"/>
            <w:noWrap/>
            <w:vAlign w:val="bottom"/>
            <w:hideMark/>
          </w:tcPr>
          <w:p w14:paraId="626D19CF" w14:textId="77777777" w:rsidR="00E72FBB" w:rsidRPr="00E72FBB" w:rsidRDefault="00E72FBB" w:rsidP="00E72FBB">
            <w:pPr>
              <w:rPr>
                <w:lang w:val="es-CR"/>
              </w:rPr>
            </w:pPr>
            <w:r w:rsidRPr="00E72FBB">
              <w:rPr>
                <w:lang w:val="es-CR"/>
              </w:rPr>
              <w:t xml:space="preserve">               929   </w:t>
            </w:r>
          </w:p>
        </w:tc>
        <w:tc>
          <w:tcPr>
            <w:tcW w:w="2078" w:type="dxa"/>
            <w:tcBorders>
              <w:top w:val="nil"/>
              <w:left w:val="single" w:sz="4" w:space="0" w:color="auto"/>
              <w:bottom w:val="nil"/>
              <w:right w:val="nil"/>
            </w:tcBorders>
            <w:shd w:val="clear" w:color="auto" w:fill="auto"/>
            <w:noWrap/>
            <w:vAlign w:val="bottom"/>
            <w:hideMark/>
          </w:tcPr>
          <w:p w14:paraId="0E841443" w14:textId="77777777" w:rsidR="00E72FBB" w:rsidRPr="00E72FBB" w:rsidRDefault="00E72FBB" w:rsidP="00E72FBB">
            <w:pPr>
              <w:rPr>
                <w:lang w:val="es-CR"/>
              </w:rPr>
            </w:pPr>
            <w:r w:rsidRPr="00E72FBB">
              <w:rPr>
                <w:lang w:val="es-CR"/>
              </w:rPr>
              <w:t xml:space="preserve">               217   </w:t>
            </w:r>
          </w:p>
        </w:tc>
      </w:tr>
      <w:tr w:rsidR="00E72FBB" w:rsidRPr="00E72FBB" w14:paraId="279305ED" w14:textId="77777777" w:rsidTr="00796A37">
        <w:trPr>
          <w:trHeight w:val="140"/>
          <w:jc w:val="center"/>
        </w:trPr>
        <w:tc>
          <w:tcPr>
            <w:tcW w:w="1848" w:type="dxa"/>
            <w:tcBorders>
              <w:top w:val="nil"/>
              <w:left w:val="nil"/>
              <w:bottom w:val="nil"/>
              <w:right w:val="single" w:sz="4" w:space="0" w:color="auto"/>
            </w:tcBorders>
            <w:shd w:val="clear" w:color="auto" w:fill="auto"/>
            <w:noWrap/>
            <w:vAlign w:val="bottom"/>
            <w:hideMark/>
          </w:tcPr>
          <w:p w14:paraId="265667B6" w14:textId="77777777" w:rsidR="00E72FBB" w:rsidRPr="00E72FBB" w:rsidRDefault="00E72FBB" w:rsidP="00E72FBB">
            <w:pPr>
              <w:jc w:val="center"/>
              <w:rPr>
                <w:lang w:val="es-CR"/>
              </w:rPr>
            </w:pPr>
            <w:r w:rsidRPr="00E72FBB">
              <w:rPr>
                <w:lang w:val="es-CR"/>
              </w:rPr>
              <w:t>2016</w:t>
            </w:r>
          </w:p>
        </w:tc>
        <w:tc>
          <w:tcPr>
            <w:tcW w:w="1848" w:type="dxa"/>
            <w:tcBorders>
              <w:top w:val="nil"/>
              <w:left w:val="single" w:sz="4" w:space="0" w:color="auto"/>
              <w:bottom w:val="nil"/>
              <w:right w:val="single" w:sz="4" w:space="0" w:color="auto"/>
            </w:tcBorders>
            <w:shd w:val="clear" w:color="auto" w:fill="auto"/>
            <w:noWrap/>
            <w:vAlign w:val="bottom"/>
            <w:hideMark/>
          </w:tcPr>
          <w:p w14:paraId="5BD5870F" w14:textId="77777777" w:rsidR="00E72FBB" w:rsidRPr="00E72FBB" w:rsidRDefault="00E72FBB" w:rsidP="00E72FBB">
            <w:pPr>
              <w:rPr>
                <w:lang w:val="es-CR"/>
              </w:rPr>
            </w:pPr>
            <w:r w:rsidRPr="00E72FBB">
              <w:rPr>
                <w:lang w:val="es-CR"/>
              </w:rPr>
              <w:t xml:space="preserve">           1.161   </w:t>
            </w:r>
          </w:p>
        </w:tc>
        <w:tc>
          <w:tcPr>
            <w:tcW w:w="2078" w:type="dxa"/>
            <w:tcBorders>
              <w:top w:val="nil"/>
              <w:left w:val="single" w:sz="4" w:space="0" w:color="auto"/>
              <w:bottom w:val="nil"/>
              <w:right w:val="nil"/>
            </w:tcBorders>
            <w:shd w:val="clear" w:color="auto" w:fill="auto"/>
            <w:noWrap/>
            <w:vAlign w:val="bottom"/>
            <w:hideMark/>
          </w:tcPr>
          <w:p w14:paraId="29AB3167" w14:textId="77777777" w:rsidR="00E72FBB" w:rsidRPr="00E72FBB" w:rsidRDefault="00E72FBB" w:rsidP="00E72FBB">
            <w:pPr>
              <w:rPr>
                <w:lang w:val="es-CR"/>
              </w:rPr>
            </w:pPr>
            <w:r w:rsidRPr="00E72FBB">
              <w:rPr>
                <w:lang w:val="es-CR"/>
              </w:rPr>
              <w:t xml:space="preserve">               211   </w:t>
            </w:r>
          </w:p>
        </w:tc>
      </w:tr>
      <w:tr w:rsidR="00E72FBB" w:rsidRPr="00E72FBB" w14:paraId="11A6A24B" w14:textId="77777777" w:rsidTr="00796A37">
        <w:trPr>
          <w:trHeight w:val="140"/>
          <w:jc w:val="center"/>
        </w:trPr>
        <w:tc>
          <w:tcPr>
            <w:tcW w:w="1848" w:type="dxa"/>
            <w:tcBorders>
              <w:top w:val="nil"/>
              <w:left w:val="nil"/>
              <w:bottom w:val="nil"/>
              <w:right w:val="single" w:sz="4" w:space="0" w:color="auto"/>
            </w:tcBorders>
            <w:shd w:val="clear" w:color="auto" w:fill="auto"/>
            <w:noWrap/>
            <w:vAlign w:val="bottom"/>
            <w:hideMark/>
          </w:tcPr>
          <w:p w14:paraId="4E570FD7" w14:textId="77777777" w:rsidR="00E72FBB" w:rsidRPr="00E72FBB" w:rsidRDefault="00E72FBB" w:rsidP="00E72FBB">
            <w:pPr>
              <w:jc w:val="center"/>
              <w:rPr>
                <w:lang w:val="es-CR"/>
              </w:rPr>
            </w:pPr>
            <w:r w:rsidRPr="00E72FBB">
              <w:rPr>
                <w:lang w:val="es-CR"/>
              </w:rPr>
              <w:t>2017</w:t>
            </w:r>
          </w:p>
        </w:tc>
        <w:tc>
          <w:tcPr>
            <w:tcW w:w="1848" w:type="dxa"/>
            <w:tcBorders>
              <w:top w:val="nil"/>
              <w:left w:val="single" w:sz="4" w:space="0" w:color="auto"/>
              <w:bottom w:val="nil"/>
              <w:right w:val="single" w:sz="4" w:space="0" w:color="auto"/>
            </w:tcBorders>
            <w:shd w:val="clear" w:color="auto" w:fill="auto"/>
            <w:noWrap/>
            <w:vAlign w:val="bottom"/>
            <w:hideMark/>
          </w:tcPr>
          <w:p w14:paraId="7D079487" w14:textId="77777777" w:rsidR="00E72FBB" w:rsidRPr="00E72FBB" w:rsidRDefault="00E72FBB" w:rsidP="00E72FBB">
            <w:pPr>
              <w:rPr>
                <w:lang w:val="es-CR"/>
              </w:rPr>
            </w:pPr>
            <w:r w:rsidRPr="00E72FBB">
              <w:rPr>
                <w:lang w:val="es-CR"/>
              </w:rPr>
              <w:t xml:space="preserve">           1.113   </w:t>
            </w:r>
          </w:p>
        </w:tc>
        <w:tc>
          <w:tcPr>
            <w:tcW w:w="2078" w:type="dxa"/>
            <w:tcBorders>
              <w:top w:val="nil"/>
              <w:left w:val="single" w:sz="4" w:space="0" w:color="auto"/>
              <w:bottom w:val="nil"/>
              <w:right w:val="nil"/>
            </w:tcBorders>
            <w:shd w:val="clear" w:color="auto" w:fill="auto"/>
            <w:noWrap/>
            <w:vAlign w:val="bottom"/>
            <w:hideMark/>
          </w:tcPr>
          <w:p w14:paraId="26D9EEB0" w14:textId="77777777" w:rsidR="00E72FBB" w:rsidRPr="00E72FBB" w:rsidRDefault="00E72FBB" w:rsidP="00E72FBB">
            <w:pPr>
              <w:rPr>
                <w:lang w:val="es-CR"/>
              </w:rPr>
            </w:pPr>
            <w:r w:rsidRPr="00E72FBB">
              <w:rPr>
                <w:lang w:val="es-CR"/>
              </w:rPr>
              <w:t xml:space="preserve">               182   </w:t>
            </w:r>
          </w:p>
        </w:tc>
      </w:tr>
      <w:tr w:rsidR="00E72FBB" w:rsidRPr="00E72FBB" w14:paraId="756B72BE" w14:textId="77777777" w:rsidTr="00796A37">
        <w:trPr>
          <w:trHeight w:val="140"/>
          <w:jc w:val="center"/>
        </w:trPr>
        <w:tc>
          <w:tcPr>
            <w:tcW w:w="1848" w:type="dxa"/>
            <w:tcBorders>
              <w:top w:val="nil"/>
              <w:left w:val="nil"/>
              <w:bottom w:val="nil"/>
              <w:right w:val="single" w:sz="4" w:space="0" w:color="auto"/>
            </w:tcBorders>
            <w:shd w:val="clear" w:color="auto" w:fill="auto"/>
            <w:noWrap/>
            <w:vAlign w:val="bottom"/>
            <w:hideMark/>
          </w:tcPr>
          <w:p w14:paraId="40ACCE3E" w14:textId="77777777" w:rsidR="00E72FBB" w:rsidRPr="00E72FBB" w:rsidRDefault="00E72FBB" w:rsidP="00E72FBB">
            <w:pPr>
              <w:jc w:val="center"/>
              <w:rPr>
                <w:lang w:val="es-CR"/>
              </w:rPr>
            </w:pPr>
            <w:r w:rsidRPr="00E72FBB">
              <w:rPr>
                <w:lang w:val="es-CR"/>
              </w:rPr>
              <w:t>2018</w:t>
            </w:r>
          </w:p>
        </w:tc>
        <w:tc>
          <w:tcPr>
            <w:tcW w:w="1848" w:type="dxa"/>
            <w:tcBorders>
              <w:top w:val="nil"/>
              <w:left w:val="single" w:sz="4" w:space="0" w:color="auto"/>
              <w:bottom w:val="nil"/>
              <w:right w:val="single" w:sz="4" w:space="0" w:color="auto"/>
            </w:tcBorders>
            <w:shd w:val="clear" w:color="auto" w:fill="auto"/>
            <w:noWrap/>
            <w:vAlign w:val="bottom"/>
            <w:hideMark/>
          </w:tcPr>
          <w:p w14:paraId="407106CD" w14:textId="77777777" w:rsidR="00E72FBB" w:rsidRPr="00E72FBB" w:rsidRDefault="00E72FBB" w:rsidP="00E72FBB">
            <w:pPr>
              <w:rPr>
                <w:lang w:val="es-CR"/>
              </w:rPr>
            </w:pPr>
            <w:r w:rsidRPr="00E72FBB">
              <w:rPr>
                <w:lang w:val="es-CR"/>
              </w:rPr>
              <w:t xml:space="preserve">           1.206   </w:t>
            </w:r>
          </w:p>
        </w:tc>
        <w:tc>
          <w:tcPr>
            <w:tcW w:w="2078" w:type="dxa"/>
            <w:tcBorders>
              <w:top w:val="nil"/>
              <w:left w:val="single" w:sz="4" w:space="0" w:color="auto"/>
              <w:bottom w:val="nil"/>
              <w:right w:val="nil"/>
            </w:tcBorders>
            <w:shd w:val="clear" w:color="auto" w:fill="auto"/>
            <w:noWrap/>
            <w:vAlign w:val="bottom"/>
            <w:hideMark/>
          </w:tcPr>
          <w:p w14:paraId="4B1EBDFD" w14:textId="77777777" w:rsidR="00E72FBB" w:rsidRPr="00E72FBB" w:rsidRDefault="00E72FBB" w:rsidP="00E72FBB">
            <w:pPr>
              <w:rPr>
                <w:lang w:val="es-CR"/>
              </w:rPr>
            </w:pPr>
            <w:r w:rsidRPr="00E72FBB">
              <w:rPr>
                <w:lang w:val="es-CR"/>
              </w:rPr>
              <w:t xml:space="preserve">               247   </w:t>
            </w:r>
          </w:p>
        </w:tc>
      </w:tr>
      <w:tr w:rsidR="00E72FBB" w:rsidRPr="00E72FBB" w14:paraId="1C9978C0" w14:textId="77777777" w:rsidTr="00796A37">
        <w:trPr>
          <w:trHeight w:val="140"/>
          <w:jc w:val="center"/>
        </w:trPr>
        <w:tc>
          <w:tcPr>
            <w:tcW w:w="1848" w:type="dxa"/>
            <w:tcBorders>
              <w:top w:val="nil"/>
              <w:left w:val="nil"/>
              <w:bottom w:val="nil"/>
              <w:right w:val="single" w:sz="4" w:space="0" w:color="auto"/>
            </w:tcBorders>
            <w:shd w:val="clear" w:color="auto" w:fill="auto"/>
            <w:noWrap/>
            <w:vAlign w:val="bottom"/>
            <w:hideMark/>
          </w:tcPr>
          <w:p w14:paraId="361DC914" w14:textId="77777777" w:rsidR="00E72FBB" w:rsidRPr="00E72FBB" w:rsidRDefault="00E72FBB" w:rsidP="00E72FBB">
            <w:pPr>
              <w:jc w:val="center"/>
              <w:rPr>
                <w:b/>
                <w:bCs/>
                <w:lang w:val="es-CR"/>
              </w:rPr>
            </w:pPr>
            <w:r w:rsidRPr="00E72FBB">
              <w:rPr>
                <w:b/>
                <w:bCs/>
                <w:lang w:val="es-CR"/>
              </w:rPr>
              <w:t>2019</w:t>
            </w:r>
          </w:p>
        </w:tc>
        <w:tc>
          <w:tcPr>
            <w:tcW w:w="1848" w:type="dxa"/>
            <w:tcBorders>
              <w:top w:val="nil"/>
              <w:left w:val="single" w:sz="4" w:space="0" w:color="auto"/>
              <w:bottom w:val="nil"/>
              <w:right w:val="single" w:sz="4" w:space="0" w:color="auto"/>
            </w:tcBorders>
            <w:shd w:val="clear" w:color="auto" w:fill="auto"/>
            <w:noWrap/>
            <w:vAlign w:val="bottom"/>
            <w:hideMark/>
          </w:tcPr>
          <w:p w14:paraId="2FB7C707" w14:textId="77777777" w:rsidR="00E72FBB" w:rsidRPr="00E72FBB" w:rsidRDefault="00E72FBB" w:rsidP="00E72FBB">
            <w:pPr>
              <w:rPr>
                <w:lang w:val="es-CR"/>
              </w:rPr>
            </w:pPr>
            <w:r w:rsidRPr="00E72FBB">
              <w:rPr>
                <w:lang w:val="es-CR"/>
              </w:rPr>
              <w:t xml:space="preserve">           1515   </w:t>
            </w:r>
          </w:p>
        </w:tc>
        <w:tc>
          <w:tcPr>
            <w:tcW w:w="2078" w:type="dxa"/>
            <w:tcBorders>
              <w:top w:val="nil"/>
              <w:left w:val="single" w:sz="4" w:space="0" w:color="auto"/>
              <w:bottom w:val="nil"/>
              <w:right w:val="nil"/>
            </w:tcBorders>
            <w:shd w:val="clear" w:color="auto" w:fill="auto"/>
            <w:noWrap/>
            <w:vAlign w:val="bottom"/>
            <w:hideMark/>
          </w:tcPr>
          <w:p w14:paraId="385B2B50" w14:textId="77777777" w:rsidR="00E72FBB" w:rsidRPr="00E72FBB" w:rsidRDefault="00E72FBB" w:rsidP="00E72FBB">
            <w:pPr>
              <w:rPr>
                <w:lang w:val="es-CR"/>
              </w:rPr>
            </w:pPr>
            <w:r w:rsidRPr="00E72FBB">
              <w:rPr>
                <w:lang w:val="es-CR"/>
              </w:rPr>
              <w:t xml:space="preserve">               217   </w:t>
            </w:r>
          </w:p>
        </w:tc>
      </w:tr>
      <w:tr w:rsidR="00E72FBB" w:rsidRPr="00E72FBB" w14:paraId="0C4D7976" w14:textId="77777777" w:rsidTr="00796A37">
        <w:trPr>
          <w:trHeight w:val="140"/>
          <w:jc w:val="center"/>
        </w:trPr>
        <w:tc>
          <w:tcPr>
            <w:tcW w:w="1848" w:type="dxa"/>
            <w:tcBorders>
              <w:top w:val="nil"/>
              <w:left w:val="nil"/>
              <w:bottom w:val="nil"/>
              <w:right w:val="single" w:sz="4" w:space="0" w:color="auto"/>
            </w:tcBorders>
            <w:shd w:val="clear" w:color="auto" w:fill="auto"/>
            <w:noWrap/>
            <w:vAlign w:val="bottom"/>
            <w:hideMark/>
          </w:tcPr>
          <w:p w14:paraId="46BA2BAD" w14:textId="77777777" w:rsidR="00E72FBB" w:rsidRPr="00E72FBB" w:rsidRDefault="00E72FBB" w:rsidP="00E72FBB">
            <w:pPr>
              <w:jc w:val="center"/>
              <w:rPr>
                <w:b/>
                <w:bCs/>
                <w:lang w:val="es-CR"/>
              </w:rPr>
            </w:pPr>
            <w:r w:rsidRPr="00E72FBB">
              <w:rPr>
                <w:b/>
                <w:bCs/>
                <w:lang w:val="es-CR"/>
              </w:rPr>
              <w:t>2020</w:t>
            </w:r>
          </w:p>
        </w:tc>
        <w:tc>
          <w:tcPr>
            <w:tcW w:w="1848" w:type="dxa"/>
            <w:tcBorders>
              <w:top w:val="nil"/>
              <w:left w:val="single" w:sz="4" w:space="0" w:color="auto"/>
              <w:bottom w:val="nil"/>
              <w:right w:val="single" w:sz="4" w:space="0" w:color="auto"/>
            </w:tcBorders>
            <w:shd w:val="clear" w:color="auto" w:fill="auto"/>
            <w:noWrap/>
            <w:vAlign w:val="bottom"/>
            <w:hideMark/>
          </w:tcPr>
          <w:p w14:paraId="6F2A6216" w14:textId="77777777" w:rsidR="00E72FBB" w:rsidRPr="00E72FBB" w:rsidRDefault="00E72FBB" w:rsidP="00E72FBB">
            <w:pPr>
              <w:rPr>
                <w:b/>
                <w:bCs/>
                <w:lang w:val="es-CR"/>
              </w:rPr>
            </w:pPr>
            <w:r w:rsidRPr="00E72FBB">
              <w:rPr>
                <w:b/>
                <w:bCs/>
                <w:lang w:val="es-CR"/>
              </w:rPr>
              <w:t xml:space="preserve">           1.581a/   </w:t>
            </w:r>
          </w:p>
        </w:tc>
        <w:tc>
          <w:tcPr>
            <w:tcW w:w="2078" w:type="dxa"/>
            <w:tcBorders>
              <w:top w:val="nil"/>
              <w:left w:val="single" w:sz="4" w:space="0" w:color="auto"/>
              <w:bottom w:val="nil"/>
              <w:right w:val="nil"/>
            </w:tcBorders>
            <w:shd w:val="clear" w:color="auto" w:fill="auto"/>
            <w:noWrap/>
            <w:vAlign w:val="bottom"/>
            <w:hideMark/>
          </w:tcPr>
          <w:p w14:paraId="4801E8D1" w14:textId="77777777" w:rsidR="00E72FBB" w:rsidRPr="00E72FBB" w:rsidRDefault="00E72FBB" w:rsidP="00E72FBB">
            <w:pPr>
              <w:rPr>
                <w:b/>
                <w:bCs/>
                <w:lang w:val="es-CR"/>
              </w:rPr>
            </w:pPr>
            <w:r w:rsidRPr="00E72FBB">
              <w:rPr>
                <w:b/>
                <w:bCs/>
                <w:lang w:val="es-CR"/>
              </w:rPr>
              <w:t xml:space="preserve">               203b/   </w:t>
            </w:r>
          </w:p>
        </w:tc>
      </w:tr>
      <w:tr w:rsidR="00E72FBB" w:rsidRPr="00E72FBB" w14:paraId="07639DC3" w14:textId="77777777" w:rsidTr="00796A37">
        <w:trPr>
          <w:trHeight w:val="140"/>
          <w:jc w:val="center"/>
        </w:trPr>
        <w:tc>
          <w:tcPr>
            <w:tcW w:w="1848" w:type="dxa"/>
            <w:tcBorders>
              <w:top w:val="nil"/>
              <w:left w:val="nil"/>
              <w:bottom w:val="single" w:sz="4" w:space="0" w:color="auto"/>
              <w:right w:val="single" w:sz="4" w:space="0" w:color="auto"/>
            </w:tcBorders>
            <w:shd w:val="clear" w:color="auto" w:fill="auto"/>
            <w:noWrap/>
            <w:vAlign w:val="bottom"/>
            <w:hideMark/>
          </w:tcPr>
          <w:p w14:paraId="13396E0D" w14:textId="77777777" w:rsidR="00E72FBB" w:rsidRPr="00E72FBB" w:rsidRDefault="00E72FBB" w:rsidP="00E72FBB">
            <w:pPr>
              <w:jc w:val="center"/>
              <w:rPr>
                <w:b/>
                <w:bCs/>
                <w:lang w:val="es-CR"/>
              </w:rPr>
            </w:pPr>
            <w:r w:rsidRPr="00E72FBB">
              <w:rPr>
                <w:b/>
                <w:bCs/>
                <w:lang w:val="es-CR"/>
              </w:rPr>
              <w:t>2021</w:t>
            </w:r>
          </w:p>
        </w:tc>
        <w:tc>
          <w:tcPr>
            <w:tcW w:w="1848" w:type="dxa"/>
            <w:tcBorders>
              <w:top w:val="nil"/>
              <w:left w:val="nil"/>
              <w:bottom w:val="single" w:sz="4" w:space="0" w:color="auto"/>
              <w:right w:val="single" w:sz="4" w:space="0" w:color="auto"/>
            </w:tcBorders>
            <w:shd w:val="clear" w:color="auto" w:fill="auto"/>
            <w:noWrap/>
            <w:vAlign w:val="bottom"/>
            <w:hideMark/>
          </w:tcPr>
          <w:p w14:paraId="1D3F9575" w14:textId="77777777" w:rsidR="00E72FBB" w:rsidRPr="00E72FBB" w:rsidRDefault="00E72FBB" w:rsidP="00E72FBB">
            <w:pPr>
              <w:rPr>
                <w:b/>
                <w:bCs/>
                <w:lang w:val="es-CR"/>
              </w:rPr>
            </w:pPr>
            <w:r w:rsidRPr="00E72FBB">
              <w:rPr>
                <w:b/>
                <w:bCs/>
                <w:lang w:val="es-CR"/>
              </w:rPr>
              <w:t xml:space="preserve">           1.697a/</w:t>
            </w:r>
          </w:p>
        </w:tc>
        <w:tc>
          <w:tcPr>
            <w:tcW w:w="2078" w:type="dxa"/>
            <w:tcBorders>
              <w:top w:val="nil"/>
              <w:left w:val="nil"/>
              <w:bottom w:val="single" w:sz="4" w:space="0" w:color="auto"/>
              <w:right w:val="nil"/>
            </w:tcBorders>
            <w:shd w:val="clear" w:color="auto" w:fill="auto"/>
            <w:noWrap/>
            <w:vAlign w:val="bottom"/>
            <w:hideMark/>
          </w:tcPr>
          <w:p w14:paraId="2B556DD7" w14:textId="77777777" w:rsidR="00E72FBB" w:rsidRPr="00E72FBB" w:rsidRDefault="00E72FBB" w:rsidP="00E72FBB">
            <w:pPr>
              <w:rPr>
                <w:b/>
                <w:bCs/>
                <w:lang w:val="es-CR"/>
              </w:rPr>
            </w:pPr>
            <w:r w:rsidRPr="00E72FBB">
              <w:rPr>
                <w:b/>
                <w:bCs/>
                <w:lang w:val="es-CR"/>
              </w:rPr>
              <w:t xml:space="preserve">              228b/</w:t>
            </w:r>
          </w:p>
        </w:tc>
      </w:tr>
      <w:tr w:rsidR="00E72FBB" w:rsidRPr="00E72FBB" w14:paraId="51AB7EA4" w14:textId="77777777" w:rsidTr="00796A37">
        <w:trPr>
          <w:trHeight w:val="140"/>
          <w:jc w:val="center"/>
        </w:trPr>
        <w:tc>
          <w:tcPr>
            <w:tcW w:w="5774" w:type="dxa"/>
            <w:gridSpan w:val="3"/>
            <w:tcBorders>
              <w:top w:val="single" w:sz="4" w:space="0" w:color="auto"/>
              <w:left w:val="nil"/>
              <w:bottom w:val="nil"/>
              <w:right w:val="nil"/>
            </w:tcBorders>
            <w:shd w:val="clear" w:color="auto" w:fill="auto"/>
            <w:vAlign w:val="bottom"/>
            <w:hideMark/>
          </w:tcPr>
          <w:p w14:paraId="13A7EE5A" w14:textId="77777777" w:rsidR="00E72FBB" w:rsidRPr="00E72FBB" w:rsidRDefault="00E72FBB" w:rsidP="00E72FBB">
            <w:pPr>
              <w:rPr>
                <w:lang w:val="es-CR"/>
              </w:rPr>
            </w:pPr>
            <w:r w:rsidRPr="00E72FBB">
              <w:rPr>
                <w:lang w:val="es-CR"/>
              </w:rPr>
              <w:t>a/ Datos proyectados, con 10 años base</w:t>
            </w:r>
          </w:p>
          <w:p w14:paraId="2C6FA220" w14:textId="77777777" w:rsidR="00E72FBB" w:rsidRPr="00E72FBB" w:rsidRDefault="00E72FBB" w:rsidP="00E72FBB">
            <w:pPr>
              <w:rPr>
                <w:lang w:val="es-CR"/>
              </w:rPr>
            </w:pPr>
            <w:proofErr w:type="spellStart"/>
            <w:r w:rsidRPr="00E72FBB">
              <w:rPr>
                <w:lang w:val="es-CR"/>
              </w:rPr>
              <w:t>b/</w:t>
            </w:r>
            <w:proofErr w:type="spellEnd"/>
            <w:r w:rsidRPr="00E72FBB">
              <w:rPr>
                <w:lang w:val="es-CR"/>
              </w:rPr>
              <w:t xml:space="preserve"> Datos proyectados, con 7 años base </w:t>
            </w:r>
          </w:p>
        </w:tc>
      </w:tr>
      <w:tr w:rsidR="00E72FBB" w:rsidRPr="00E72FBB" w14:paraId="5716FECA" w14:textId="77777777" w:rsidTr="00796A37">
        <w:trPr>
          <w:trHeight w:val="140"/>
          <w:jc w:val="center"/>
        </w:trPr>
        <w:tc>
          <w:tcPr>
            <w:tcW w:w="5774" w:type="dxa"/>
            <w:gridSpan w:val="3"/>
            <w:tcBorders>
              <w:top w:val="nil"/>
              <w:left w:val="nil"/>
              <w:bottom w:val="nil"/>
              <w:right w:val="nil"/>
            </w:tcBorders>
            <w:shd w:val="clear" w:color="auto" w:fill="auto"/>
            <w:vAlign w:val="bottom"/>
            <w:hideMark/>
          </w:tcPr>
          <w:p w14:paraId="3B262B53" w14:textId="77777777" w:rsidR="00E72FBB" w:rsidRPr="00E72FBB" w:rsidRDefault="00E72FBB" w:rsidP="00E72FBB">
            <w:pPr>
              <w:rPr>
                <w:lang w:val="es-CR"/>
              </w:rPr>
            </w:pPr>
            <w:r w:rsidRPr="00E72FBB">
              <w:rPr>
                <w:lang w:val="es-CR"/>
              </w:rPr>
              <w:t>Elaborado por: Subproceso de Estadística, Dirección de Planificación.</w:t>
            </w:r>
          </w:p>
          <w:p w14:paraId="4258EF83" w14:textId="77777777" w:rsidR="00E72FBB" w:rsidRPr="00E72FBB" w:rsidRDefault="00E72FBB" w:rsidP="00E72FBB">
            <w:pPr>
              <w:rPr>
                <w:lang w:val="es-CR"/>
              </w:rPr>
            </w:pPr>
          </w:p>
          <w:p w14:paraId="68E93EB1" w14:textId="77777777" w:rsidR="00E72FBB" w:rsidRPr="00E72FBB" w:rsidRDefault="00E72FBB" w:rsidP="00E72FBB">
            <w:pPr>
              <w:rPr>
                <w:lang w:val="es-CR"/>
              </w:rPr>
            </w:pPr>
          </w:p>
        </w:tc>
      </w:tr>
    </w:tbl>
    <w:p w14:paraId="28397A34" w14:textId="77777777" w:rsidR="00E72FBB" w:rsidRPr="00E72FBB" w:rsidRDefault="00E72FBB" w:rsidP="00E72FBB">
      <w:pPr>
        <w:jc w:val="center"/>
        <w:rPr>
          <w:lang w:val="es-CR"/>
        </w:rPr>
      </w:pPr>
      <w:r w:rsidRPr="00E72FBB">
        <w:rPr>
          <w:lang w:val="es-CR"/>
        </w:rPr>
        <w:t>Gráfico 11</w:t>
      </w:r>
    </w:p>
    <w:p w14:paraId="4011E92B" w14:textId="77777777" w:rsidR="00E72FBB" w:rsidRPr="00E72FBB" w:rsidRDefault="00E72FBB" w:rsidP="00E72FBB">
      <w:pPr>
        <w:jc w:val="center"/>
        <w:rPr>
          <w:noProof/>
          <w:lang w:val="es-CR"/>
        </w:rPr>
      </w:pPr>
      <w:r w:rsidRPr="00E72FBB">
        <w:rPr>
          <w:noProof/>
          <w:lang w:val="es-CR" w:eastAsia="es-CR"/>
        </w:rPr>
        <w:drawing>
          <wp:inline distT="0" distB="0" distL="0" distR="0" wp14:anchorId="42F9BF80" wp14:editId="023470AA">
            <wp:extent cx="5612765" cy="2611120"/>
            <wp:effectExtent l="0" t="0" r="0" b="0"/>
            <wp:docPr id="186" name="Gráfico 18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A2AED04" w14:textId="77777777" w:rsidR="00E72FBB" w:rsidRPr="00E72FBB" w:rsidRDefault="00E72FBB" w:rsidP="00E72FBB">
      <w:pPr>
        <w:jc w:val="center"/>
        <w:rPr>
          <w:noProof/>
          <w:lang w:val="es-CR"/>
        </w:rPr>
      </w:pPr>
    </w:p>
    <w:p w14:paraId="2BD3767D" w14:textId="77777777" w:rsidR="00E72FBB" w:rsidRPr="00E72FBB" w:rsidRDefault="00E72FBB" w:rsidP="00E72FBB">
      <w:pPr>
        <w:jc w:val="center"/>
        <w:rPr>
          <w:noProof/>
          <w:lang w:val="es-CR"/>
        </w:rPr>
      </w:pPr>
      <w:r w:rsidRPr="00E72FBB">
        <w:rPr>
          <w:noProof/>
          <w:lang w:val="es-CR"/>
        </w:rPr>
        <w:t>Gráfico 12</w:t>
      </w:r>
    </w:p>
    <w:p w14:paraId="6A75708D" w14:textId="77777777" w:rsidR="00E72FBB" w:rsidRPr="00E72FBB" w:rsidRDefault="00E72FBB" w:rsidP="00E72FBB">
      <w:pPr>
        <w:jc w:val="center"/>
        <w:rPr>
          <w:noProof/>
          <w:lang w:val="es-CR"/>
        </w:rPr>
      </w:pPr>
      <w:r w:rsidRPr="00E72FBB">
        <w:rPr>
          <w:noProof/>
          <w:lang w:val="es-CR" w:eastAsia="es-CR"/>
        </w:rPr>
        <w:lastRenderedPageBreak/>
        <w:drawing>
          <wp:inline distT="0" distB="0" distL="0" distR="0" wp14:anchorId="30D2D119" wp14:editId="22AC6D6D">
            <wp:extent cx="5612765" cy="2453640"/>
            <wp:effectExtent l="0" t="0" r="0" b="0"/>
            <wp:docPr id="187" name="Gráfico 18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66BB494" w14:textId="77777777" w:rsidR="00E72FBB" w:rsidRPr="00E72FBB" w:rsidRDefault="00E72FBB" w:rsidP="00E72FBB">
      <w:pPr>
        <w:jc w:val="center"/>
        <w:rPr>
          <w:noProof/>
          <w:lang w:val="es-CR"/>
        </w:rPr>
      </w:pPr>
    </w:p>
    <w:p w14:paraId="5CFB660F" w14:textId="77777777" w:rsidR="00E72FBB" w:rsidRPr="00E72FBB" w:rsidRDefault="00E72FBB" w:rsidP="00A92191">
      <w:pPr>
        <w:pStyle w:val="AAgestin"/>
        <w:numPr>
          <w:ilvl w:val="0"/>
          <w:numId w:val="29"/>
        </w:numPr>
        <w:spacing w:before="0" w:after="0"/>
        <w:rPr>
          <w:rStyle w:val="Referenciasutil"/>
          <w:b w:val="0"/>
          <w:bCs w:val="0"/>
          <w:i/>
          <w:iCs/>
          <w:color w:val="auto"/>
          <w:sz w:val="24"/>
          <w:szCs w:val="24"/>
          <w:lang w:val="es-CR"/>
        </w:rPr>
      </w:pPr>
      <w:bookmarkStart w:id="90" w:name="_Toc9237734"/>
      <w:bookmarkStart w:id="91" w:name="_Toc11834867"/>
      <w:bookmarkStart w:id="92" w:name="_Toc60918738"/>
      <w:bookmarkStart w:id="93" w:name="_Toc60925335"/>
      <w:bookmarkStart w:id="94" w:name="_Toc60928552"/>
      <w:bookmarkStart w:id="95" w:name="_Toc60933131"/>
      <w:r w:rsidRPr="00E72FBB">
        <w:rPr>
          <w:rStyle w:val="Referenciasutil"/>
          <w:color w:val="auto"/>
          <w:sz w:val="24"/>
          <w:szCs w:val="24"/>
          <w:lang w:val="es-CR"/>
        </w:rPr>
        <w:t>Casos Terminados</w:t>
      </w:r>
      <w:bookmarkEnd w:id="90"/>
      <w:bookmarkEnd w:id="91"/>
      <w:bookmarkEnd w:id="92"/>
      <w:bookmarkEnd w:id="93"/>
      <w:bookmarkEnd w:id="94"/>
      <w:bookmarkEnd w:id="95"/>
    </w:p>
    <w:p w14:paraId="3387348D" w14:textId="77777777" w:rsidR="00E72FBB" w:rsidRPr="00E72FBB" w:rsidRDefault="00E72FBB" w:rsidP="00E72FBB">
      <w:pPr>
        <w:ind w:left="851" w:right="851" w:firstLine="709"/>
        <w:jc w:val="both"/>
        <w:rPr>
          <w:b/>
          <w:bCs/>
          <w:i/>
          <w:iCs/>
          <w:lang w:val="es-CR"/>
        </w:rPr>
      </w:pPr>
    </w:p>
    <w:p w14:paraId="64F7DCA9" w14:textId="22CEDC92" w:rsidR="00E72FBB" w:rsidRDefault="00E72FBB" w:rsidP="00E72FBB">
      <w:pPr>
        <w:ind w:left="851" w:right="851" w:firstLine="709"/>
        <w:jc w:val="both"/>
        <w:rPr>
          <w:b/>
          <w:bCs/>
          <w:i/>
          <w:iCs/>
          <w:lang w:val="es-CR"/>
        </w:rPr>
      </w:pPr>
      <w:r w:rsidRPr="00E72FBB">
        <w:rPr>
          <w:b/>
          <w:bCs/>
          <w:i/>
          <w:iCs/>
          <w:lang w:val="es-CR"/>
        </w:rPr>
        <w:t>Juzgado Notarial</w:t>
      </w:r>
    </w:p>
    <w:p w14:paraId="74F09258" w14:textId="77777777" w:rsidR="00E72FBB" w:rsidRPr="00E72FBB" w:rsidRDefault="00E72FBB" w:rsidP="00E72FBB">
      <w:pPr>
        <w:ind w:left="851" w:right="851" w:firstLine="709"/>
        <w:jc w:val="both"/>
        <w:rPr>
          <w:b/>
          <w:bCs/>
          <w:i/>
          <w:iCs/>
          <w:lang w:val="es-CR"/>
        </w:rPr>
      </w:pPr>
    </w:p>
    <w:p w14:paraId="13D93EA0" w14:textId="77777777" w:rsidR="00E72FBB" w:rsidRPr="00E72FBB" w:rsidRDefault="00E72FBB" w:rsidP="00E72FBB">
      <w:pPr>
        <w:ind w:left="851" w:right="851" w:firstLine="709"/>
        <w:jc w:val="both"/>
        <w:rPr>
          <w:lang w:val="es-CR"/>
        </w:rPr>
      </w:pPr>
      <w:r w:rsidRPr="00E72FBB">
        <w:rPr>
          <w:lang w:val="es-CR"/>
        </w:rPr>
        <w:t xml:space="preserve">La proyección calculada para esta variable establece un leve incremento de tan solo ocho asuntos para el período 2020 respecto de 2019 y una disminución de 24 casos para el año 2021 respecto del período 2020. La línea de tendencia mostrada en la gráfica da una mejor perspectiva de la tendencia proyectada. </w:t>
      </w:r>
    </w:p>
    <w:tbl>
      <w:tblPr>
        <w:tblW w:w="5971" w:type="dxa"/>
        <w:jc w:val="center"/>
        <w:tblLook w:val="04A0" w:firstRow="1" w:lastRow="0" w:firstColumn="1" w:lastColumn="0" w:noHBand="0" w:noVBand="1"/>
      </w:tblPr>
      <w:tblGrid>
        <w:gridCol w:w="1912"/>
        <w:gridCol w:w="1912"/>
        <w:gridCol w:w="2147"/>
      </w:tblGrid>
      <w:tr w:rsidR="00E72FBB" w:rsidRPr="00E72FBB" w14:paraId="25EF106D" w14:textId="77777777" w:rsidTr="00796A37">
        <w:trPr>
          <w:trHeight w:val="150"/>
          <w:jc w:val="center"/>
        </w:trPr>
        <w:tc>
          <w:tcPr>
            <w:tcW w:w="5971" w:type="dxa"/>
            <w:gridSpan w:val="3"/>
            <w:vAlign w:val="bottom"/>
          </w:tcPr>
          <w:p w14:paraId="104443F0" w14:textId="77777777" w:rsidR="00E72FBB" w:rsidRPr="00E72FBB" w:rsidRDefault="00E72FBB" w:rsidP="00E72FBB">
            <w:pPr>
              <w:jc w:val="center"/>
              <w:rPr>
                <w:lang w:val="es-CR"/>
              </w:rPr>
            </w:pPr>
            <w:r w:rsidRPr="00E72FBB">
              <w:rPr>
                <w:lang w:val="es-CR"/>
              </w:rPr>
              <w:t>Cuadro 14</w:t>
            </w:r>
          </w:p>
        </w:tc>
      </w:tr>
      <w:tr w:rsidR="00E72FBB" w:rsidRPr="00E72FBB" w14:paraId="7EBCD9CF" w14:textId="77777777" w:rsidTr="00796A37">
        <w:trPr>
          <w:trHeight w:val="150"/>
          <w:jc w:val="center"/>
        </w:trPr>
        <w:tc>
          <w:tcPr>
            <w:tcW w:w="5971" w:type="dxa"/>
            <w:gridSpan w:val="3"/>
            <w:vAlign w:val="bottom"/>
            <w:hideMark/>
          </w:tcPr>
          <w:p w14:paraId="5F55EEF3" w14:textId="77777777" w:rsidR="00E72FBB" w:rsidRPr="00E72FBB" w:rsidRDefault="00E72FBB" w:rsidP="00E72FBB">
            <w:pPr>
              <w:jc w:val="center"/>
              <w:rPr>
                <w:b/>
                <w:lang w:val="es-CR"/>
              </w:rPr>
            </w:pPr>
            <w:r w:rsidRPr="00E72FBB">
              <w:rPr>
                <w:b/>
                <w:lang w:val="es-CR"/>
              </w:rPr>
              <w:t>Casos terminados del 2009-2019 con proyección al 2020-2021</w:t>
            </w:r>
          </w:p>
        </w:tc>
      </w:tr>
      <w:tr w:rsidR="00E72FBB" w:rsidRPr="00E72FBB" w14:paraId="0C149A2B" w14:textId="77777777" w:rsidTr="00796A37">
        <w:trPr>
          <w:trHeight w:val="452"/>
          <w:jc w:val="center"/>
        </w:trPr>
        <w:tc>
          <w:tcPr>
            <w:tcW w:w="1912" w:type="dxa"/>
            <w:tcBorders>
              <w:top w:val="single" w:sz="4" w:space="0" w:color="auto"/>
              <w:left w:val="nil"/>
              <w:bottom w:val="single" w:sz="4" w:space="0" w:color="auto"/>
              <w:right w:val="single" w:sz="4" w:space="0" w:color="auto"/>
            </w:tcBorders>
            <w:vAlign w:val="center"/>
            <w:hideMark/>
          </w:tcPr>
          <w:p w14:paraId="2DFCCBDE" w14:textId="77777777" w:rsidR="00E72FBB" w:rsidRPr="00E72FBB" w:rsidRDefault="00E72FBB" w:rsidP="00E72FBB">
            <w:pPr>
              <w:jc w:val="center"/>
              <w:rPr>
                <w:b/>
                <w:bCs/>
                <w:u w:color="000000"/>
                <w:lang w:val="es-CR"/>
              </w:rPr>
            </w:pPr>
            <w:r w:rsidRPr="00E72FBB">
              <w:rPr>
                <w:b/>
                <w:bCs/>
                <w:lang w:val="es-CR"/>
              </w:rPr>
              <w:t>Año</w:t>
            </w:r>
          </w:p>
        </w:tc>
        <w:tc>
          <w:tcPr>
            <w:tcW w:w="1912" w:type="dxa"/>
            <w:tcBorders>
              <w:top w:val="single" w:sz="4" w:space="0" w:color="auto"/>
              <w:left w:val="single" w:sz="4" w:space="0" w:color="auto"/>
              <w:bottom w:val="single" w:sz="4" w:space="0" w:color="auto"/>
              <w:right w:val="single" w:sz="4" w:space="0" w:color="auto"/>
            </w:tcBorders>
            <w:vAlign w:val="center"/>
            <w:hideMark/>
          </w:tcPr>
          <w:p w14:paraId="5625CC41" w14:textId="77777777" w:rsidR="00E72FBB" w:rsidRPr="00E72FBB" w:rsidRDefault="00E72FBB" w:rsidP="00E72FBB">
            <w:pPr>
              <w:jc w:val="center"/>
              <w:rPr>
                <w:b/>
                <w:bCs/>
                <w:lang w:val="es-CR"/>
              </w:rPr>
            </w:pPr>
            <w:r w:rsidRPr="00E72FBB">
              <w:rPr>
                <w:b/>
                <w:bCs/>
                <w:lang w:val="es-CR"/>
              </w:rPr>
              <w:t>Juzgado Notarial</w:t>
            </w:r>
          </w:p>
        </w:tc>
        <w:tc>
          <w:tcPr>
            <w:tcW w:w="2147" w:type="dxa"/>
            <w:tcBorders>
              <w:top w:val="single" w:sz="4" w:space="0" w:color="auto"/>
              <w:left w:val="single" w:sz="4" w:space="0" w:color="auto"/>
              <w:bottom w:val="single" w:sz="4" w:space="0" w:color="auto"/>
              <w:right w:val="nil"/>
            </w:tcBorders>
            <w:vAlign w:val="center"/>
            <w:hideMark/>
          </w:tcPr>
          <w:p w14:paraId="0319B3D5" w14:textId="77777777" w:rsidR="00E72FBB" w:rsidRPr="00E72FBB" w:rsidRDefault="00E72FBB" w:rsidP="00E72FBB">
            <w:pPr>
              <w:jc w:val="center"/>
              <w:rPr>
                <w:b/>
                <w:bCs/>
                <w:lang w:val="es-CR"/>
              </w:rPr>
            </w:pPr>
            <w:r w:rsidRPr="00E72FBB">
              <w:rPr>
                <w:b/>
                <w:bCs/>
                <w:lang w:val="es-CR"/>
              </w:rPr>
              <w:t>Tribunal Disciplinario Notarial</w:t>
            </w:r>
          </w:p>
        </w:tc>
      </w:tr>
      <w:tr w:rsidR="00E72FBB" w:rsidRPr="00E72FBB" w14:paraId="23702113" w14:textId="77777777" w:rsidTr="00796A37">
        <w:trPr>
          <w:trHeight w:val="150"/>
          <w:jc w:val="center"/>
        </w:trPr>
        <w:tc>
          <w:tcPr>
            <w:tcW w:w="1912" w:type="dxa"/>
            <w:tcBorders>
              <w:top w:val="nil"/>
              <w:left w:val="nil"/>
              <w:bottom w:val="nil"/>
              <w:right w:val="single" w:sz="4" w:space="0" w:color="auto"/>
            </w:tcBorders>
            <w:noWrap/>
            <w:vAlign w:val="bottom"/>
            <w:hideMark/>
          </w:tcPr>
          <w:p w14:paraId="0D6B2869" w14:textId="77777777" w:rsidR="00E72FBB" w:rsidRPr="00E72FBB" w:rsidRDefault="00E72FBB" w:rsidP="00E72FBB">
            <w:pPr>
              <w:jc w:val="center"/>
              <w:rPr>
                <w:lang w:val="es-CR"/>
              </w:rPr>
            </w:pPr>
            <w:r w:rsidRPr="00E72FBB">
              <w:rPr>
                <w:lang w:val="es-CR"/>
              </w:rPr>
              <w:t>2009</w:t>
            </w:r>
          </w:p>
        </w:tc>
        <w:tc>
          <w:tcPr>
            <w:tcW w:w="1912" w:type="dxa"/>
            <w:tcBorders>
              <w:top w:val="single" w:sz="4" w:space="0" w:color="auto"/>
              <w:left w:val="nil"/>
              <w:bottom w:val="nil"/>
              <w:right w:val="single" w:sz="4" w:space="0" w:color="auto"/>
            </w:tcBorders>
            <w:noWrap/>
            <w:vAlign w:val="bottom"/>
            <w:hideMark/>
          </w:tcPr>
          <w:p w14:paraId="62FA04DF" w14:textId="77777777" w:rsidR="00E72FBB" w:rsidRPr="00E72FBB" w:rsidRDefault="00E72FBB" w:rsidP="00E72FBB">
            <w:pPr>
              <w:jc w:val="center"/>
              <w:rPr>
                <w:lang w:val="es-CR"/>
              </w:rPr>
            </w:pPr>
            <w:r w:rsidRPr="00E72FBB">
              <w:rPr>
                <w:lang w:val="es-CR"/>
              </w:rPr>
              <w:t>1.710</w:t>
            </w:r>
          </w:p>
        </w:tc>
        <w:tc>
          <w:tcPr>
            <w:tcW w:w="2147" w:type="dxa"/>
            <w:noWrap/>
            <w:vAlign w:val="bottom"/>
            <w:hideMark/>
          </w:tcPr>
          <w:p w14:paraId="2C99CD92" w14:textId="77777777" w:rsidR="00E72FBB" w:rsidRPr="00E72FBB" w:rsidRDefault="00E72FBB" w:rsidP="00E72FBB">
            <w:pPr>
              <w:jc w:val="center"/>
              <w:rPr>
                <w:lang w:val="es-CR"/>
              </w:rPr>
            </w:pPr>
            <w:r w:rsidRPr="00E72FBB">
              <w:rPr>
                <w:lang w:val="es-CR"/>
              </w:rPr>
              <w:t>208</w:t>
            </w:r>
          </w:p>
        </w:tc>
      </w:tr>
      <w:tr w:rsidR="00E72FBB" w:rsidRPr="00E72FBB" w14:paraId="38BB06D9" w14:textId="77777777" w:rsidTr="00796A37">
        <w:trPr>
          <w:trHeight w:val="150"/>
          <w:jc w:val="center"/>
        </w:trPr>
        <w:tc>
          <w:tcPr>
            <w:tcW w:w="1912" w:type="dxa"/>
            <w:tcBorders>
              <w:top w:val="nil"/>
              <w:left w:val="nil"/>
              <w:bottom w:val="nil"/>
              <w:right w:val="single" w:sz="4" w:space="0" w:color="auto"/>
            </w:tcBorders>
            <w:noWrap/>
            <w:vAlign w:val="bottom"/>
            <w:hideMark/>
          </w:tcPr>
          <w:p w14:paraId="1FB190E0" w14:textId="77777777" w:rsidR="00E72FBB" w:rsidRPr="00E72FBB" w:rsidRDefault="00E72FBB" w:rsidP="00E72FBB">
            <w:pPr>
              <w:jc w:val="center"/>
              <w:rPr>
                <w:lang w:val="es-CR"/>
              </w:rPr>
            </w:pPr>
            <w:r w:rsidRPr="00E72FBB">
              <w:rPr>
                <w:lang w:val="es-CR"/>
              </w:rPr>
              <w:t>2010</w:t>
            </w:r>
          </w:p>
        </w:tc>
        <w:tc>
          <w:tcPr>
            <w:tcW w:w="1912" w:type="dxa"/>
            <w:tcBorders>
              <w:top w:val="nil"/>
              <w:left w:val="single" w:sz="4" w:space="0" w:color="auto"/>
              <w:bottom w:val="nil"/>
              <w:right w:val="single" w:sz="4" w:space="0" w:color="auto"/>
            </w:tcBorders>
            <w:noWrap/>
            <w:vAlign w:val="bottom"/>
            <w:hideMark/>
          </w:tcPr>
          <w:p w14:paraId="7A0F92F9" w14:textId="77777777" w:rsidR="00E72FBB" w:rsidRPr="00E72FBB" w:rsidRDefault="00E72FBB" w:rsidP="00E72FBB">
            <w:pPr>
              <w:jc w:val="center"/>
              <w:rPr>
                <w:lang w:val="es-CR"/>
              </w:rPr>
            </w:pPr>
            <w:r w:rsidRPr="00E72FBB">
              <w:rPr>
                <w:lang w:val="es-CR"/>
              </w:rPr>
              <w:t>2.743</w:t>
            </w:r>
          </w:p>
        </w:tc>
        <w:tc>
          <w:tcPr>
            <w:tcW w:w="2147" w:type="dxa"/>
            <w:tcBorders>
              <w:top w:val="nil"/>
              <w:left w:val="single" w:sz="4" w:space="0" w:color="auto"/>
              <w:bottom w:val="nil"/>
              <w:right w:val="nil"/>
            </w:tcBorders>
            <w:noWrap/>
            <w:vAlign w:val="bottom"/>
            <w:hideMark/>
          </w:tcPr>
          <w:p w14:paraId="4286641A" w14:textId="77777777" w:rsidR="00E72FBB" w:rsidRPr="00E72FBB" w:rsidRDefault="00E72FBB" w:rsidP="00E72FBB">
            <w:pPr>
              <w:jc w:val="center"/>
              <w:rPr>
                <w:lang w:val="es-CR"/>
              </w:rPr>
            </w:pPr>
            <w:r w:rsidRPr="00E72FBB">
              <w:rPr>
                <w:lang w:val="es-CR"/>
              </w:rPr>
              <w:t>411</w:t>
            </w:r>
          </w:p>
        </w:tc>
      </w:tr>
      <w:tr w:rsidR="00E72FBB" w:rsidRPr="00E72FBB" w14:paraId="4F28A4EA" w14:textId="77777777" w:rsidTr="00796A37">
        <w:trPr>
          <w:trHeight w:val="150"/>
          <w:jc w:val="center"/>
        </w:trPr>
        <w:tc>
          <w:tcPr>
            <w:tcW w:w="1912" w:type="dxa"/>
            <w:tcBorders>
              <w:top w:val="nil"/>
              <w:left w:val="nil"/>
              <w:bottom w:val="nil"/>
              <w:right w:val="single" w:sz="4" w:space="0" w:color="auto"/>
            </w:tcBorders>
            <w:noWrap/>
            <w:vAlign w:val="bottom"/>
            <w:hideMark/>
          </w:tcPr>
          <w:p w14:paraId="7A027EA8" w14:textId="77777777" w:rsidR="00E72FBB" w:rsidRPr="00E72FBB" w:rsidRDefault="00E72FBB" w:rsidP="00E72FBB">
            <w:pPr>
              <w:jc w:val="center"/>
              <w:rPr>
                <w:lang w:val="es-CR"/>
              </w:rPr>
            </w:pPr>
            <w:r w:rsidRPr="00E72FBB">
              <w:rPr>
                <w:lang w:val="es-CR"/>
              </w:rPr>
              <w:t>2011</w:t>
            </w:r>
          </w:p>
        </w:tc>
        <w:tc>
          <w:tcPr>
            <w:tcW w:w="1912" w:type="dxa"/>
            <w:tcBorders>
              <w:top w:val="nil"/>
              <w:left w:val="single" w:sz="4" w:space="0" w:color="auto"/>
              <w:bottom w:val="nil"/>
              <w:right w:val="single" w:sz="4" w:space="0" w:color="auto"/>
            </w:tcBorders>
            <w:noWrap/>
            <w:vAlign w:val="bottom"/>
            <w:hideMark/>
          </w:tcPr>
          <w:p w14:paraId="4CC1EC57" w14:textId="77777777" w:rsidR="00E72FBB" w:rsidRPr="00E72FBB" w:rsidRDefault="00E72FBB" w:rsidP="00E72FBB">
            <w:pPr>
              <w:jc w:val="center"/>
              <w:rPr>
                <w:lang w:val="es-CR"/>
              </w:rPr>
            </w:pPr>
            <w:r w:rsidRPr="00E72FBB">
              <w:rPr>
                <w:lang w:val="es-CR"/>
              </w:rPr>
              <w:t>1.322</w:t>
            </w:r>
          </w:p>
        </w:tc>
        <w:tc>
          <w:tcPr>
            <w:tcW w:w="2147" w:type="dxa"/>
            <w:tcBorders>
              <w:top w:val="nil"/>
              <w:left w:val="single" w:sz="4" w:space="0" w:color="auto"/>
              <w:bottom w:val="nil"/>
              <w:right w:val="nil"/>
            </w:tcBorders>
            <w:noWrap/>
            <w:vAlign w:val="bottom"/>
            <w:hideMark/>
          </w:tcPr>
          <w:p w14:paraId="4694A271" w14:textId="77777777" w:rsidR="00E72FBB" w:rsidRPr="00E72FBB" w:rsidRDefault="00E72FBB" w:rsidP="00E72FBB">
            <w:pPr>
              <w:jc w:val="center"/>
              <w:rPr>
                <w:lang w:val="es-CR"/>
              </w:rPr>
            </w:pPr>
            <w:r w:rsidRPr="00E72FBB">
              <w:rPr>
                <w:lang w:val="es-CR"/>
              </w:rPr>
              <w:t>241</w:t>
            </w:r>
          </w:p>
        </w:tc>
      </w:tr>
      <w:tr w:rsidR="00E72FBB" w:rsidRPr="00E72FBB" w14:paraId="7B81BDCC" w14:textId="77777777" w:rsidTr="00796A37">
        <w:trPr>
          <w:trHeight w:val="150"/>
          <w:jc w:val="center"/>
        </w:trPr>
        <w:tc>
          <w:tcPr>
            <w:tcW w:w="1912" w:type="dxa"/>
            <w:tcBorders>
              <w:top w:val="nil"/>
              <w:left w:val="nil"/>
              <w:bottom w:val="nil"/>
              <w:right w:val="single" w:sz="4" w:space="0" w:color="auto"/>
            </w:tcBorders>
            <w:noWrap/>
            <w:vAlign w:val="bottom"/>
            <w:hideMark/>
          </w:tcPr>
          <w:p w14:paraId="654B7302" w14:textId="77777777" w:rsidR="00E72FBB" w:rsidRPr="00E72FBB" w:rsidRDefault="00E72FBB" w:rsidP="00E72FBB">
            <w:pPr>
              <w:jc w:val="center"/>
              <w:rPr>
                <w:lang w:val="es-CR"/>
              </w:rPr>
            </w:pPr>
            <w:r w:rsidRPr="00E72FBB">
              <w:rPr>
                <w:lang w:val="es-CR"/>
              </w:rPr>
              <w:t>2012</w:t>
            </w:r>
          </w:p>
        </w:tc>
        <w:tc>
          <w:tcPr>
            <w:tcW w:w="1912" w:type="dxa"/>
            <w:tcBorders>
              <w:top w:val="nil"/>
              <w:left w:val="single" w:sz="4" w:space="0" w:color="auto"/>
              <w:bottom w:val="nil"/>
              <w:right w:val="single" w:sz="4" w:space="0" w:color="auto"/>
            </w:tcBorders>
            <w:noWrap/>
            <w:vAlign w:val="bottom"/>
            <w:hideMark/>
          </w:tcPr>
          <w:p w14:paraId="1A87F0F1" w14:textId="77777777" w:rsidR="00E72FBB" w:rsidRPr="00E72FBB" w:rsidRDefault="00E72FBB" w:rsidP="00E72FBB">
            <w:pPr>
              <w:jc w:val="center"/>
              <w:rPr>
                <w:lang w:val="es-CR"/>
              </w:rPr>
            </w:pPr>
            <w:r w:rsidRPr="00E72FBB">
              <w:rPr>
                <w:lang w:val="es-CR"/>
              </w:rPr>
              <w:t>968</w:t>
            </w:r>
          </w:p>
        </w:tc>
        <w:tc>
          <w:tcPr>
            <w:tcW w:w="2147" w:type="dxa"/>
            <w:tcBorders>
              <w:top w:val="nil"/>
              <w:left w:val="single" w:sz="4" w:space="0" w:color="auto"/>
              <w:bottom w:val="nil"/>
              <w:right w:val="nil"/>
            </w:tcBorders>
            <w:noWrap/>
            <w:vAlign w:val="bottom"/>
            <w:hideMark/>
          </w:tcPr>
          <w:p w14:paraId="6C32FF87" w14:textId="77777777" w:rsidR="00E72FBB" w:rsidRPr="00E72FBB" w:rsidRDefault="00E72FBB" w:rsidP="00E72FBB">
            <w:pPr>
              <w:jc w:val="center"/>
              <w:rPr>
                <w:lang w:val="es-CR"/>
              </w:rPr>
            </w:pPr>
            <w:r w:rsidRPr="00E72FBB">
              <w:rPr>
                <w:lang w:val="es-CR"/>
              </w:rPr>
              <w:t>272</w:t>
            </w:r>
          </w:p>
        </w:tc>
      </w:tr>
      <w:tr w:rsidR="00E72FBB" w:rsidRPr="00E72FBB" w14:paraId="43F8DCA7" w14:textId="77777777" w:rsidTr="00796A37">
        <w:trPr>
          <w:trHeight w:val="150"/>
          <w:jc w:val="center"/>
        </w:trPr>
        <w:tc>
          <w:tcPr>
            <w:tcW w:w="1912" w:type="dxa"/>
            <w:tcBorders>
              <w:top w:val="nil"/>
              <w:left w:val="nil"/>
              <w:bottom w:val="nil"/>
              <w:right w:val="single" w:sz="4" w:space="0" w:color="auto"/>
            </w:tcBorders>
            <w:noWrap/>
            <w:vAlign w:val="bottom"/>
            <w:hideMark/>
          </w:tcPr>
          <w:p w14:paraId="3B5B40B5" w14:textId="77777777" w:rsidR="00E72FBB" w:rsidRPr="00E72FBB" w:rsidRDefault="00E72FBB" w:rsidP="00E72FBB">
            <w:pPr>
              <w:jc w:val="center"/>
              <w:rPr>
                <w:lang w:val="es-CR"/>
              </w:rPr>
            </w:pPr>
            <w:r w:rsidRPr="00E72FBB">
              <w:rPr>
                <w:lang w:val="es-CR"/>
              </w:rPr>
              <w:t>2013</w:t>
            </w:r>
          </w:p>
        </w:tc>
        <w:tc>
          <w:tcPr>
            <w:tcW w:w="1912" w:type="dxa"/>
            <w:tcBorders>
              <w:top w:val="nil"/>
              <w:left w:val="single" w:sz="4" w:space="0" w:color="auto"/>
              <w:bottom w:val="nil"/>
              <w:right w:val="single" w:sz="4" w:space="0" w:color="auto"/>
            </w:tcBorders>
            <w:noWrap/>
            <w:vAlign w:val="bottom"/>
            <w:hideMark/>
          </w:tcPr>
          <w:p w14:paraId="36CE3480" w14:textId="77777777" w:rsidR="00E72FBB" w:rsidRPr="00E72FBB" w:rsidRDefault="00E72FBB" w:rsidP="00E72FBB">
            <w:pPr>
              <w:jc w:val="center"/>
              <w:rPr>
                <w:lang w:val="es-CR"/>
              </w:rPr>
            </w:pPr>
            <w:r w:rsidRPr="00E72FBB">
              <w:rPr>
                <w:lang w:val="es-CR"/>
              </w:rPr>
              <w:t>926</w:t>
            </w:r>
          </w:p>
        </w:tc>
        <w:tc>
          <w:tcPr>
            <w:tcW w:w="2147" w:type="dxa"/>
            <w:tcBorders>
              <w:top w:val="nil"/>
              <w:left w:val="single" w:sz="4" w:space="0" w:color="auto"/>
              <w:bottom w:val="nil"/>
              <w:right w:val="nil"/>
            </w:tcBorders>
            <w:noWrap/>
            <w:vAlign w:val="bottom"/>
            <w:hideMark/>
          </w:tcPr>
          <w:p w14:paraId="1FC0D6B0" w14:textId="77777777" w:rsidR="00E72FBB" w:rsidRPr="00E72FBB" w:rsidRDefault="00E72FBB" w:rsidP="00E72FBB">
            <w:pPr>
              <w:jc w:val="center"/>
              <w:rPr>
                <w:lang w:val="es-CR"/>
              </w:rPr>
            </w:pPr>
            <w:r w:rsidRPr="00E72FBB">
              <w:rPr>
                <w:lang w:val="es-CR"/>
              </w:rPr>
              <w:t>239</w:t>
            </w:r>
          </w:p>
        </w:tc>
      </w:tr>
      <w:tr w:rsidR="00E72FBB" w:rsidRPr="00E72FBB" w14:paraId="6F371D95" w14:textId="77777777" w:rsidTr="00796A37">
        <w:trPr>
          <w:trHeight w:val="150"/>
          <w:jc w:val="center"/>
        </w:trPr>
        <w:tc>
          <w:tcPr>
            <w:tcW w:w="1912" w:type="dxa"/>
            <w:tcBorders>
              <w:top w:val="nil"/>
              <w:left w:val="nil"/>
              <w:bottom w:val="nil"/>
              <w:right w:val="single" w:sz="4" w:space="0" w:color="auto"/>
            </w:tcBorders>
            <w:noWrap/>
            <w:vAlign w:val="bottom"/>
            <w:hideMark/>
          </w:tcPr>
          <w:p w14:paraId="3D35CDC8" w14:textId="77777777" w:rsidR="00E72FBB" w:rsidRPr="00E72FBB" w:rsidRDefault="00E72FBB" w:rsidP="00E72FBB">
            <w:pPr>
              <w:jc w:val="center"/>
              <w:rPr>
                <w:lang w:val="es-CR"/>
              </w:rPr>
            </w:pPr>
            <w:r w:rsidRPr="00E72FBB">
              <w:rPr>
                <w:lang w:val="es-CR"/>
              </w:rPr>
              <w:t>2014</w:t>
            </w:r>
          </w:p>
        </w:tc>
        <w:tc>
          <w:tcPr>
            <w:tcW w:w="1912" w:type="dxa"/>
            <w:tcBorders>
              <w:top w:val="nil"/>
              <w:left w:val="single" w:sz="4" w:space="0" w:color="auto"/>
              <w:bottom w:val="nil"/>
              <w:right w:val="single" w:sz="4" w:space="0" w:color="auto"/>
            </w:tcBorders>
            <w:noWrap/>
            <w:vAlign w:val="bottom"/>
            <w:hideMark/>
          </w:tcPr>
          <w:p w14:paraId="542446B3" w14:textId="77777777" w:rsidR="00E72FBB" w:rsidRPr="00E72FBB" w:rsidRDefault="00E72FBB" w:rsidP="00E72FBB">
            <w:pPr>
              <w:jc w:val="center"/>
              <w:rPr>
                <w:lang w:val="es-CR"/>
              </w:rPr>
            </w:pPr>
            <w:r w:rsidRPr="00E72FBB">
              <w:rPr>
                <w:lang w:val="es-CR"/>
              </w:rPr>
              <w:t>1.041</w:t>
            </w:r>
          </w:p>
        </w:tc>
        <w:tc>
          <w:tcPr>
            <w:tcW w:w="2147" w:type="dxa"/>
            <w:tcBorders>
              <w:top w:val="nil"/>
              <w:left w:val="single" w:sz="4" w:space="0" w:color="auto"/>
              <w:bottom w:val="nil"/>
              <w:right w:val="nil"/>
            </w:tcBorders>
            <w:noWrap/>
            <w:vAlign w:val="bottom"/>
            <w:hideMark/>
          </w:tcPr>
          <w:p w14:paraId="0EB92117" w14:textId="77777777" w:rsidR="00E72FBB" w:rsidRPr="00E72FBB" w:rsidRDefault="00E72FBB" w:rsidP="00E72FBB">
            <w:pPr>
              <w:jc w:val="center"/>
              <w:rPr>
                <w:lang w:val="es-CR"/>
              </w:rPr>
            </w:pPr>
            <w:r w:rsidRPr="00E72FBB">
              <w:rPr>
                <w:lang w:val="es-CR"/>
              </w:rPr>
              <w:t>243</w:t>
            </w:r>
          </w:p>
        </w:tc>
      </w:tr>
      <w:tr w:rsidR="00E72FBB" w:rsidRPr="00E72FBB" w14:paraId="08808DC4" w14:textId="77777777" w:rsidTr="00796A37">
        <w:trPr>
          <w:trHeight w:val="150"/>
          <w:jc w:val="center"/>
        </w:trPr>
        <w:tc>
          <w:tcPr>
            <w:tcW w:w="1912" w:type="dxa"/>
            <w:tcBorders>
              <w:top w:val="nil"/>
              <w:left w:val="nil"/>
              <w:bottom w:val="nil"/>
              <w:right w:val="single" w:sz="4" w:space="0" w:color="auto"/>
            </w:tcBorders>
            <w:noWrap/>
            <w:vAlign w:val="bottom"/>
            <w:hideMark/>
          </w:tcPr>
          <w:p w14:paraId="3076E01B" w14:textId="77777777" w:rsidR="00E72FBB" w:rsidRPr="00E72FBB" w:rsidRDefault="00E72FBB" w:rsidP="00E72FBB">
            <w:pPr>
              <w:jc w:val="center"/>
              <w:rPr>
                <w:lang w:val="es-CR"/>
              </w:rPr>
            </w:pPr>
            <w:r w:rsidRPr="00E72FBB">
              <w:rPr>
                <w:lang w:val="es-CR"/>
              </w:rPr>
              <w:t>2015</w:t>
            </w:r>
          </w:p>
        </w:tc>
        <w:tc>
          <w:tcPr>
            <w:tcW w:w="1912" w:type="dxa"/>
            <w:tcBorders>
              <w:top w:val="nil"/>
              <w:left w:val="single" w:sz="4" w:space="0" w:color="auto"/>
              <w:bottom w:val="nil"/>
              <w:right w:val="single" w:sz="4" w:space="0" w:color="auto"/>
            </w:tcBorders>
            <w:noWrap/>
            <w:vAlign w:val="bottom"/>
            <w:hideMark/>
          </w:tcPr>
          <w:p w14:paraId="5B8032C4" w14:textId="77777777" w:rsidR="00E72FBB" w:rsidRPr="00E72FBB" w:rsidRDefault="00E72FBB" w:rsidP="00E72FBB">
            <w:pPr>
              <w:jc w:val="center"/>
              <w:rPr>
                <w:lang w:val="es-CR"/>
              </w:rPr>
            </w:pPr>
            <w:r w:rsidRPr="00E72FBB">
              <w:rPr>
                <w:lang w:val="es-CR"/>
              </w:rPr>
              <w:t>962</w:t>
            </w:r>
          </w:p>
        </w:tc>
        <w:tc>
          <w:tcPr>
            <w:tcW w:w="2147" w:type="dxa"/>
            <w:tcBorders>
              <w:top w:val="nil"/>
              <w:left w:val="single" w:sz="4" w:space="0" w:color="auto"/>
              <w:bottom w:val="nil"/>
              <w:right w:val="nil"/>
            </w:tcBorders>
            <w:noWrap/>
            <w:vAlign w:val="bottom"/>
            <w:hideMark/>
          </w:tcPr>
          <w:p w14:paraId="60286391" w14:textId="77777777" w:rsidR="00E72FBB" w:rsidRPr="00E72FBB" w:rsidRDefault="00E72FBB" w:rsidP="00E72FBB">
            <w:pPr>
              <w:jc w:val="center"/>
              <w:rPr>
                <w:lang w:val="es-CR"/>
              </w:rPr>
            </w:pPr>
            <w:r w:rsidRPr="00E72FBB">
              <w:rPr>
                <w:lang w:val="es-CR"/>
              </w:rPr>
              <w:t>291</w:t>
            </w:r>
          </w:p>
        </w:tc>
      </w:tr>
      <w:tr w:rsidR="00E72FBB" w:rsidRPr="00E72FBB" w14:paraId="22C18E89" w14:textId="77777777" w:rsidTr="00796A37">
        <w:trPr>
          <w:trHeight w:val="150"/>
          <w:jc w:val="center"/>
        </w:trPr>
        <w:tc>
          <w:tcPr>
            <w:tcW w:w="1912" w:type="dxa"/>
            <w:tcBorders>
              <w:top w:val="nil"/>
              <w:left w:val="nil"/>
              <w:bottom w:val="nil"/>
              <w:right w:val="single" w:sz="4" w:space="0" w:color="auto"/>
            </w:tcBorders>
            <w:noWrap/>
            <w:vAlign w:val="bottom"/>
            <w:hideMark/>
          </w:tcPr>
          <w:p w14:paraId="46CB54BF" w14:textId="77777777" w:rsidR="00E72FBB" w:rsidRPr="00E72FBB" w:rsidRDefault="00E72FBB" w:rsidP="00E72FBB">
            <w:pPr>
              <w:jc w:val="center"/>
              <w:rPr>
                <w:lang w:val="es-CR"/>
              </w:rPr>
            </w:pPr>
            <w:r w:rsidRPr="00E72FBB">
              <w:rPr>
                <w:lang w:val="es-CR"/>
              </w:rPr>
              <w:t>2016</w:t>
            </w:r>
          </w:p>
        </w:tc>
        <w:tc>
          <w:tcPr>
            <w:tcW w:w="1912" w:type="dxa"/>
            <w:tcBorders>
              <w:top w:val="nil"/>
              <w:left w:val="single" w:sz="4" w:space="0" w:color="auto"/>
              <w:bottom w:val="nil"/>
              <w:right w:val="single" w:sz="4" w:space="0" w:color="auto"/>
            </w:tcBorders>
            <w:noWrap/>
            <w:vAlign w:val="bottom"/>
            <w:hideMark/>
          </w:tcPr>
          <w:p w14:paraId="017EF43D" w14:textId="77777777" w:rsidR="00E72FBB" w:rsidRPr="00E72FBB" w:rsidRDefault="00E72FBB" w:rsidP="00E72FBB">
            <w:pPr>
              <w:jc w:val="center"/>
              <w:rPr>
                <w:lang w:val="es-CR"/>
              </w:rPr>
            </w:pPr>
            <w:r w:rsidRPr="00E72FBB">
              <w:rPr>
                <w:lang w:val="es-CR"/>
              </w:rPr>
              <w:t>1.308</w:t>
            </w:r>
          </w:p>
        </w:tc>
        <w:tc>
          <w:tcPr>
            <w:tcW w:w="2147" w:type="dxa"/>
            <w:tcBorders>
              <w:top w:val="nil"/>
              <w:left w:val="single" w:sz="4" w:space="0" w:color="auto"/>
              <w:bottom w:val="nil"/>
              <w:right w:val="nil"/>
            </w:tcBorders>
            <w:noWrap/>
            <w:vAlign w:val="bottom"/>
            <w:hideMark/>
          </w:tcPr>
          <w:p w14:paraId="7E6C7B42" w14:textId="77777777" w:rsidR="00E72FBB" w:rsidRPr="00E72FBB" w:rsidRDefault="00E72FBB" w:rsidP="00E72FBB">
            <w:pPr>
              <w:jc w:val="center"/>
              <w:rPr>
                <w:lang w:val="es-CR"/>
              </w:rPr>
            </w:pPr>
            <w:r w:rsidRPr="00E72FBB">
              <w:rPr>
                <w:lang w:val="es-CR"/>
              </w:rPr>
              <w:t>156</w:t>
            </w:r>
          </w:p>
        </w:tc>
      </w:tr>
      <w:tr w:rsidR="00E72FBB" w:rsidRPr="00E72FBB" w14:paraId="139B1F8C" w14:textId="77777777" w:rsidTr="00796A37">
        <w:trPr>
          <w:trHeight w:val="150"/>
          <w:jc w:val="center"/>
        </w:trPr>
        <w:tc>
          <w:tcPr>
            <w:tcW w:w="1912" w:type="dxa"/>
            <w:tcBorders>
              <w:top w:val="nil"/>
              <w:left w:val="nil"/>
              <w:bottom w:val="nil"/>
              <w:right w:val="single" w:sz="4" w:space="0" w:color="auto"/>
            </w:tcBorders>
            <w:noWrap/>
            <w:vAlign w:val="bottom"/>
            <w:hideMark/>
          </w:tcPr>
          <w:p w14:paraId="7685F103" w14:textId="77777777" w:rsidR="00E72FBB" w:rsidRPr="00E72FBB" w:rsidRDefault="00E72FBB" w:rsidP="00E72FBB">
            <w:pPr>
              <w:jc w:val="center"/>
              <w:rPr>
                <w:lang w:val="es-CR"/>
              </w:rPr>
            </w:pPr>
            <w:r w:rsidRPr="00E72FBB">
              <w:rPr>
                <w:lang w:val="es-CR"/>
              </w:rPr>
              <w:t>2017</w:t>
            </w:r>
          </w:p>
        </w:tc>
        <w:tc>
          <w:tcPr>
            <w:tcW w:w="1912" w:type="dxa"/>
            <w:tcBorders>
              <w:top w:val="nil"/>
              <w:left w:val="single" w:sz="4" w:space="0" w:color="auto"/>
              <w:bottom w:val="nil"/>
              <w:right w:val="single" w:sz="4" w:space="0" w:color="auto"/>
            </w:tcBorders>
            <w:noWrap/>
            <w:vAlign w:val="bottom"/>
            <w:hideMark/>
          </w:tcPr>
          <w:p w14:paraId="0B7BF8BA" w14:textId="77777777" w:rsidR="00E72FBB" w:rsidRPr="00E72FBB" w:rsidRDefault="00E72FBB" w:rsidP="00E72FBB">
            <w:pPr>
              <w:jc w:val="center"/>
              <w:rPr>
                <w:lang w:val="es-CR"/>
              </w:rPr>
            </w:pPr>
            <w:r w:rsidRPr="00E72FBB">
              <w:rPr>
                <w:lang w:val="es-CR"/>
              </w:rPr>
              <w:t>876</w:t>
            </w:r>
          </w:p>
        </w:tc>
        <w:tc>
          <w:tcPr>
            <w:tcW w:w="2147" w:type="dxa"/>
            <w:tcBorders>
              <w:top w:val="nil"/>
              <w:left w:val="single" w:sz="4" w:space="0" w:color="auto"/>
              <w:bottom w:val="nil"/>
              <w:right w:val="nil"/>
            </w:tcBorders>
            <w:noWrap/>
            <w:vAlign w:val="bottom"/>
            <w:hideMark/>
          </w:tcPr>
          <w:p w14:paraId="2E01BC22" w14:textId="77777777" w:rsidR="00E72FBB" w:rsidRPr="00E72FBB" w:rsidRDefault="00E72FBB" w:rsidP="00E72FBB">
            <w:pPr>
              <w:jc w:val="center"/>
              <w:rPr>
                <w:lang w:val="es-CR"/>
              </w:rPr>
            </w:pPr>
            <w:r w:rsidRPr="00E72FBB">
              <w:rPr>
                <w:lang w:val="es-CR"/>
              </w:rPr>
              <w:t>297</w:t>
            </w:r>
          </w:p>
        </w:tc>
      </w:tr>
      <w:tr w:rsidR="00E72FBB" w:rsidRPr="00E72FBB" w14:paraId="77BFB5C8" w14:textId="77777777" w:rsidTr="00796A37">
        <w:trPr>
          <w:trHeight w:val="150"/>
          <w:jc w:val="center"/>
        </w:trPr>
        <w:tc>
          <w:tcPr>
            <w:tcW w:w="1912" w:type="dxa"/>
            <w:tcBorders>
              <w:top w:val="nil"/>
              <w:left w:val="nil"/>
              <w:bottom w:val="nil"/>
              <w:right w:val="single" w:sz="4" w:space="0" w:color="auto"/>
            </w:tcBorders>
            <w:noWrap/>
            <w:vAlign w:val="bottom"/>
            <w:hideMark/>
          </w:tcPr>
          <w:p w14:paraId="4116045E" w14:textId="77777777" w:rsidR="00E72FBB" w:rsidRPr="00E72FBB" w:rsidRDefault="00E72FBB" w:rsidP="00E72FBB">
            <w:pPr>
              <w:jc w:val="center"/>
              <w:rPr>
                <w:lang w:val="es-CR"/>
              </w:rPr>
            </w:pPr>
            <w:r w:rsidRPr="00E72FBB">
              <w:rPr>
                <w:lang w:val="es-CR"/>
              </w:rPr>
              <w:t>2018</w:t>
            </w:r>
          </w:p>
        </w:tc>
        <w:tc>
          <w:tcPr>
            <w:tcW w:w="1912" w:type="dxa"/>
            <w:tcBorders>
              <w:top w:val="nil"/>
              <w:left w:val="single" w:sz="4" w:space="0" w:color="auto"/>
              <w:bottom w:val="nil"/>
              <w:right w:val="single" w:sz="4" w:space="0" w:color="auto"/>
            </w:tcBorders>
            <w:noWrap/>
            <w:vAlign w:val="bottom"/>
            <w:hideMark/>
          </w:tcPr>
          <w:p w14:paraId="04B26112" w14:textId="77777777" w:rsidR="00E72FBB" w:rsidRPr="00E72FBB" w:rsidRDefault="00E72FBB" w:rsidP="00E72FBB">
            <w:pPr>
              <w:jc w:val="center"/>
              <w:rPr>
                <w:lang w:val="es-CR"/>
              </w:rPr>
            </w:pPr>
            <w:r w:rsidRPr="00E72FBB">
              <w:rPr>
                <w:lang w:val="es-CR"/>
              </w:rPr>
              <w:t>933</w:t>
            </w:r>
          </w:p>
        </w:tc>
        <w:tc>
          <w:tcPr>
            <w:tcW w:w="2147" w:type="dxa"/>
            <w:tcBorders>
              <w:top w:val="nil"/>
              <w:left w:val="single" w:sz="4" w:space="0" w:color="auto"/>
              <w:bottom w:val="nil"/>
              <w:right w:val="nil"/>
            </w:tcBorders>
            <w:noWrap/>
            <w:vAlign w:val="bottom"/>
            <w:hideMark/>
          </w:tcPr>
          <w:p w14:paraId="4A4297A0" w14:textId="77777777" w:rsidR="00E72FBB" w:rsidRPr="00E72FBB" w:rsidRDefault="00E72FBB" w:rsidP="00E72FBB">
            <w:pPr>
              <w:jc w:val="center"/>
              <w:rPr>
                <w:lang w:val="es-CR"/>
              </w:rPr>
            </w:pPr>
            <w:r w:rsidRPr="00E72FBB">
              <w:rPr>
                <w:lang w:val="es-CR"/>
              </w:rPr>
              <w:t>231</w:t>
            </w:r>
          </w:p>
        </w:tc>
      </w:tr>
      <w:tr w:rsidR="00E72FBB" w:rsidRPr="00E72FBB" w14:paraId="4F0A7FD2" w14:textId="77777777" w:rsidTr="00796A37">
        <w:trPr>
          <w:trHeight w:val="150"/>
          <w:jc w:val="center"/>
        </w:trPr>
        <w:tc>
          <w:tcPr>
            <w:tcW w:w="1912" w:type="dxa"/>
            <w:tcBorders>
              <w:top w:val="nil"/>
              <w:left w:val="nil"/>
              <w:bottom w:val="nil"/>
              <w:right w:val="single" w:sz="4" w:space="0" w:color="auto"/>
            </w:tcBorders>
            <w:noWrap/>
            <w:vAlign w:val="bottom"/>
            <w:hideMark/>
          </w:tcPr>
          <w:p w14:paraId="10AD9FA3" w14:textId="77777777" w:rsidR="00E72FBB" w:rsidRPr="00E72FBB" w:rsidRDefault="00E72FBB" w:rsidP="00E72FBB">
            <w:pPr>
              <w:jc w:val="center"/>
              <w:rPr>
                <w:lang w:val="es-CR"/>
              </w:rPr>
            </w:pPr>
            <w:r w:rsidRPr="00E72FBB">
              <w:rPr>
                <w:lang w:val="es-CR"/>
              </w:rPr>
              <w:t>2019</w:t>
            </w:r>
          </w:p>
        </w:tc>
        <w:tc>
          <w:tcPr>
            <w:tcW w:w="1912" w:type="dxa"/>
            <w:tcBorders>
              <w:top w:val="nil"/>
              <w:left w:val="single" w:sz="4" w:space="0" w:color="auto"/>
              <w:bottom w:val="nil"/>
              <w:right w:val="single" w:sz="4" w:space="0" w:color="auto"/>
            </w:tcBorders>
            <w:noWrap/>
            <w:vAlign w:val="bottom"/>
            <w:hideMark/>
          </w:tcPr>
          <w:p w14:paraId="6FD1EBEE" w14:textId="77777777" w:rsidR="00E72FBB" w:rsidRPr="00E72FBB" w:rsidRDefault="00E72FBB" w:rsidP="00E72FBB">
            <w:pPr>
              <w:jc w:val="center"/>
              <w:rPr>
                <w:lang w:val="es-CR"/>
              </w:rPr>
            </w:pPr>
            <w:r w:rsidRPr="00E72FBB">
              <w:rPr>
                <w:lang w:val="es-CR"/>
              </w:rPr>
              <w:t>822</w:t>
            </w:r>
          </w:p>
        </w:tc>
        <w:tc>
          <w:tcPr>
            <w:tcW w:w="2147" w:type="dxa"/>
            <w:tcBorders>
              <w:top w:val="nil"/>
              <w:left w:val="single" w:sz="4" w:space="0" w:color="auto"/>
              <w:bottom w:val="nil"/>
              <w:right w:val="nil"/>
            </w:tcBorders>
            <w:noWrap/>
            <w:vAlign w:val="bottom"/>
            <w:hideMark/>
          </w:tcPr>
          <w:p w14:paraId="635500BF" w14:textId="77777777" w:rsidR="00E72FBB" w:rsidRPr="00E72FBB" w:rsidRDefault="00E72FBB" w:rsidP="00E72FBB">
            <w:pPr>
              <w:jc w:val="center"/>
              <w:rPr>
                <w:lang w:val="es-CR"/>
              </w:rPr>
            </w:pPr>
            <w:r w:rsidRPr="00E72FBB">
              <w:rPr>
                <w:lang w:val="es-CR"/>
              </w:rPr>
              <w:t>180</w:t>
            </w:r>
          </w:p>
        </w:tc>
      </w:tr>
      <w:tr w:rsidR="00E72FBB" w:rsidRPr="00E72FBB" w14:paraId="5A31A585" w14:textId="77777777" w:rsidTr="00796A37">
        <w:trPr>
          <w:trHeight w:val="150"/>
          <w:jc w:val="center"/>
        </w:trPr>
        <w:tc>
          <w:tcPr>
            <w:tcW w:w="1912" w:type="dxa"/>
            <w:tcBorders>
              <w:top w:val="nil"/>
              <w:left w:val="nil"/>
              <w:bottom w:val="nil"/>
              <w:right w:val="single" w:sz="4" w:space="0" w:color="auto"/>
            </w:tcBorders>
            <w:noWrap/>
            <w:vAlign w:val="bottom"/>
            <w:hideMark/>
          </w:tcPr>
          <w:p w14:paraId="60D66C5C" w14:textId="77777777" w:rsidR="00E72FBB" w:rsidRPr="00E72FBB" w:rsidRDefault="00E72FBB" w:rsidP="00E72FBB">
            <w:pPr>
              <w:jc w:val="center"/>
              <w:rPr>
                <w:b/>
                <w:bCs/>
                <w:lang w:val="es-CR"/>
              </w:rPr>
            </w:pPr>
            <w:r w:rsidRPr="00E72FBB">
              <w:rPr>
                <w:b/>
                <w:bCs/>
                <w:lang w:val="es-CR"/>
              </w:rPr>
              <w:t>2020</w:t>
            </w:r>
          </w:p>
        </w:tc>
        <w:tc>
          <w:tcPr>
            <w:tcW w:w="1912" w:type="dxa"/>
            <w:tcBorders>
              <w:top w:val="nil"/>
              <w:left w:val="single" w:sz="4" w:space="0" w:color="auto"/>
              <w:bottom w:val="nil"/>
              <w:right w:val="single" w:sz="4" w:space="0" w:color="auto"/>
            </w:tcBorders>
            <w:noWrap/>
            <w:vAlign w:val="bottom"/>
            <w:hideMark/>
          </w:tcPr>
          <w:p w14:paraId="1D07F3CB" w14:textId="77777777" w:rsidR="00E72FBB" w:rsidRPr="00E72FBB" w:rsidRDefault="00E72FBB" w:rsidP="00E72FBB">
            <w:pPr>
              <w:jc w:val="center"/>
              <w:rPr>
                <w:b/>
                <w:bCs/>
                <w:lang w:val="es-CR"/>
              </w:rPr>
            </w:pPr>
            <w:r w:rsidRPr="00E72FBB">
              <w:rPr>
                <w:b/>
                <w:bCs/>
                <w:lang w:val="es-CR"/>
              </w:rPr>
              <w:t>830a/</w:t>
            </w:r>
          </w:p>
        </w:tc>
        <w:tc>
          <w:tcPr>
            <w:tcW w:w="2147" w:type="dxa"/>
            <w:tcBorders>
              <w:top w:val="nil"/>
              <w:left w:val="single" w:sz="4" w:space="0" w:color="auto"/>
              <w:bottom w:val="nil"/>
              <w:right w:val="nil"/>
            </w:tcBorders>
            <w:noWrap/>
            <w:vAlign w:val="bottom"/>
            <w:hideMark/>
          </w:tcPr>
          <w:p w14:paraId="55207B93" w14:textId="77777777" w:rsidR="00E72FBB" w:rsidRPr="00E72FBB" w:rsidRDefault="00E72FBB" w:rsidP="00E72FBB">
            <w:pPr>
              <w:jc w:val="center"/>
              <w:rPr>
                <w:b/>
                <w:bCs/>
                <w:lang w:val="es-CR"/>
              </w:rPr>
            </w:pPr>
            <w:r w:rsidRPr="00E72FBB">
              <w:rPr>
                <w:b/>
                <w:bCs/>
                <w:lang w:val="es-CR"/>
              </w:rPr>
              <w:t>264b/</w:t>
            </w:r>
          </w:p>
        </w:tc>
      </w:tr>
      <w:tr w:rsidR="00E72FBB" w:rsidRPr="00E72FBB" w14:paraId="0502F01D" w14:textId="77777777" w:rsidTr="00796A37">
        <w:trPr>
          <w:trHeight w:val="150"/>
          <w:jc w:val="center"/>
        </w:trPr>
        <w:tc>
          <w:tcPr>
            <w:tcW w:w="1912" w:type="dxa"/>
            <w:tcBorders>
              <w:top w:val="nil"/>
              <w:left w:val="nil"/>
              <w:bottom w:val="single" w:sz="4" w:space="0" w:color="auto"/>
              <w:right w:val="single" w:sz="4" w:space="0" w:color="auto"/>
            </w:tcBorders>
            <w:noWrap/>
            <w:vAlign w:val="bottom"/>
            <w:hideMark/>
          </w:tcPr>
          <w:p w14:paraId="3DA7C778" w14:textId="77777777" w:rsidR="00E72FBB" w:rsidRPr="00E72FBB" w:rsidRDefault="00E72FBB" w:rsidP="00E72FBB">
            <w:pPr>
              <w:jc w:val="center"/>
              <w:rPr>
                <w:b/>
                <w:bCs/>
                <w:lang w:val="es-CR"/>
              </w:rPr>
            </w:pPr>
            <w:r w:rsidRPr="00E72FBB">
              <w:rPr>
                <w:b/>
                <w:bCs/>
                <w:lang w:val="es-CR"/>
              </w:rPr>
              <w:lastRenderedPageBreak/>
              <w:t>2021</w:t>
            </w:r>
          </w:p>
        </w:tc>
        <w:tc>
          <w:tcPr>
            <w:tcW w:w="1912" w:type="dxa"/>
            <w:tcBorders>
              <w:top w:val="nil"/>
              <w:left w:val="nil"/>
              <w:bottom w:val="single" w:sz="4" w:space="0" w:color="auto"/>
              <w:right w:val="single" w:sz="4" w:space="0" w:color="auto"/>
            </w:tcBorders>
            <w:noWrap/>
            <w:vAlign w:val="bottom"/>
            <w:hideMark/>
          </w:tcPr>
          <w:p w14:paraId="689C0C80" w14:textId="77777777" w:rsidR="00E72FBB" w:rsidRPr="00E72FBB" w:rsidRDefault="00E72FBB" w:rsidP="00E72FBB">
            <w:pPr>
              <w:jc w:val="center"/>
              <w:rPr>
                <w:b/>
                <w:bCs/>
                <w:lang w:val="es-CR"/>
              </w:rPr>
            </w:pPr>
            <w:r w:rsidRPr="00E72FBB">
              <w:rPr>
                <w:b/>
                <w:bCs/>
                <w:lang w:val="es-CR"/>
              </w:rPr>
              <w:t>806a/</w:t>
            </w:r>
          </w:p>
        </w:tc>
        <w:tc>
          <w:tcPr>
            <w:tcW w:w="2147" w:type="dxa"/>
            <w:tcBorders>
              <w:top w:val="nil"/>
              <w:left w:val="nil"/>
              <w:bottom w:val="single" w:sz="4" w:space="0" w:color="auto"/>
              <w:right w:val="nil"/>
            </w:tcBorders>
            <w:noWrap/>
            <w:vAlign w:val="bottom"/>
            <w:hideMark/>
          </w:tcPr>
          <w:p w14:paraId="45987666" w14:textId="77777777" w:rsidR="00E72FBB" w:rsidRPr="00E72FBB" w:rsidRDefault="00E72FBB" w:rsidP="00E72FBB">
            <w:pPr>
              <w:jc w:val="center"/>
              <w:rPr>
                <w:b/>
                <w:bCs/>
                <w:lang w:val="es-CR"/>
              </w:rPr>
            </w:pPr>
            <w:r w:rsidRPr="00E72FBB">
              <w:rPr>
                <w:b/>
                <w:bCs/>
                <w:lang w:val="es-CR"/>
              </w:rPr>
              <w:t>206b/</w:t>
            </w:r>
          </w:p>
        </w:tc>
      </w:tr>
      <w:tr w:rsidR="00E72FBB" w:rsidRPr="00E72FBB" w14:paraId="2317AA2B" w14:textId="77777777" w:rsidTr="00796A37">
        <w:trPr>
          <w:trHeight w:val="150"/>
          <w:jc w:val="center"/>
        </w:trPr>
        <w:tc>
          <w:tcPr>
            <w:tcW w:w="5971" w:type="dxa"/>
            <w:gridSpan w:val="3"/>
            <w:tcBorders>
              <w:top w:val="single" w:sz="4" w:space="0" w:color="auto"/>
              <w:left w:val="nil"/>
              <w:bottom w:val="nil"/>
              <w:right w:val="nil"/>
            </w:tcBorders>
            <w:vAlign w:val="bottom"/>
            <w:hideMark/>
          </w:tcPr>
          <w:p w14:paraId="5CC23FD5" w14:textId="77777777" w:rsidR="00E72FBB" w:rsidRPr="00E72FBB" w:rsidRDefault="00E72FBB" w:rsidP="00E72FBB">
            <w:pPr>
              <w:rPr>
                <w:lang w:val="es-CR"/>
              </w:rPr>
            </w:pPr>
            <w:r w:rsidRPr="00E72FBB">
              <w:rPr>
                <w:lang w:val="es-CR"/>
              </w:rPr>
              <w:t>a/ Datos proyectados con 8 años base</w:t>
            </w:r>
          </w:p>
        </w:tc>
      </w:tr>
      <w:tr w:rsidR="00E72FBB" w:rsidRPr="00E72FBB" w14:paraId="2787BA00" w14:textId="77777777" w:rsidTr="00796A37">
        <w:trPr>
          <w:trHeight w:val="150"/>
          <w:jc w:val="center"/>
        </w:trPr>
        <w:tc>
          <w:tcPr>
            <w:tcW w:w="5971" w:type="dxa"/>
            <w:gridSpan w:val="3"/>
            <w:vAlign w:val="bottom"/>
            <w:hideMark/>
          </w:tcPr>
          <w:p w14:paraId="5DE7FAA7" w14:textId="77777777" w:rsidR="00E72FBB" w:rsidRPr="00E72FBB" w:rsidRDefault="00E72FBB" w:rsidP="00E72FBB">
            <w:pPr>
              <w:rPr>
                <w:lang w:val="es-CR"/>
              </w:rPr>
            </w:pPr>
            <w:r w:rsidRPr="00E72FBB">
              <w:rPr>
                <w:lang w:val="es-CR"/>
              </w:rPr>
              <w:t>*/ Datos proyectados con 8 años base, además se sensibilizó el dato 2016, mediante promedio móvil simple.</w:t>
            </w:r>
          </w:p>
        </w:tc>
      </w:tr>
      <w:tr w:rsidR="00E72FBB" w:rsidRPr="00E72FBB" w14:paraId="5AA90C02" w14:textId="77777777" w:rsidTr="00796A37">
        <w:trPr>
          <w:trHeight w:val="150"/>
          <w:jc w:val="center"/>
        </w:trPr>
        <w:tc>
          <w:tcPr>
            <w:tcW w:w="5971" w:type="dxa"/>
            <w:gridSpan w:val="3"/>
            <w:vAlign w:val="bottom"/>
            <w:hideMark/>
          </w:tcPr>
          <w:p w14:paraId="1CF769F8" w14:textId="77777777" w:rsidR="00E72FBB" w:rsidRPr="00E72FBB" w:rsidRDefault="00E72FBB" w:rsidP="00E72FBB">
            <w:pPr>
              <w:rPr>
                <w:lang w:val="es-CR"/>
              </w:rPr>
            </w:pPr>
            <w:r w:rsidRPr="00E72FBB">
              <w:rPr>
                <w:lang w:val="es-CR"/>
              </w:rPr>
              <w:t>Fuente: Subproceso de Estadística, Dirección de Planificación</w:t>
            </w:r>
          </w:p>
        </w:tc>
      </w:tr>
    </w:tbl>
    <w:p w14:paraId="223E9C6B" w14:textId="77777777" w:rsidR="00E72FBB" w:rsidRPr="00E72FBB" w:rsidRDefault="00E72FBB" w:rsidP="00E72FBB">
      <w:pPr>
        <w:jc w:val="center"/>
        <w:rPr>
          <w:lang w:val="es-CR"/>
        </w:rPr>
      </w:pPr>
    </w:p>
    <w:p w14:paraId="570379BB" w14:textId="77777777" w:rsidR="00E72FBB" w:rsidRPr="00E72FBB" w:rsidRDefault="00E72FBB" w:rsidP="00E72FBB">
      <w:pPr>
        <w:jc w:val="center"/>
        <w:rPr>
          <w:lang w:val="es-CR"/>
        </w:rPr>
      </w:pPr>
      <w:r w:rsidRPr="00E72FBB">
        <w:rPr>
          <w:lang w:val="es-CR"/>
        </w:rPr>
        <w:t>Gráfico 13</w:t>
      </w:r>
    </w:p>
    <w:p w14:paraId="3B61D200" w14:textId="77777777" w:rsidR="00E72FBB" w:rsidRPr="00E72FBB" w:rsidRDefault="00E72FBB" w:rsidP="00E72FBB">
      <w:pPr>
        <w:rPr>
          <w:noProof/>
          <w:lang w:val="es-CR"/>
        </w:rPr>
      </w:pPr>
      <w:r w:rsidRPr="00E72FBB">
        <w:rPr>
          <w:noProof/>
          <w:lang w:val="es-CR" w:eastAsia="es-CR"/>
        </w:rPr>
        <w:drawing>
          <wp:inline distT="0" distB="0" distL="0" distR="0" wp14:anchorId="4BEEA1B3" wp14:editId="1CBE2539">
            <wp:extent cx="5612765" cy="2651760"/>
            <wp:effectExtent l="0" t="0" r="0" b="0"/>
            <wp:docPr id="188" name="Gráfico 18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2C22663" w14:textId="77777777" w:rsidR="00E72FBB" w:rsidRPr="00E72FBB" w:rsidRDefault="00E72FBB" w:rsidP="00E72FBB">
      <w:pPr>
        <w:rPr>
          <w:noProof/>
          <w:lang w:val="es-CR"/>
        </w:rPr>
      </w:pPr>
    </w:p>
    <w:p w14:paraId="5D477C61" w14:textId="4C2B3AD8" w:rsidR="00E72FBB" w:rsidRDefault="00E72FBB" w:rsidP="00E72FBB">
      <w:pPr>
        <w:ind w:left="851" w:right="851" w:firstLine="709"/>
        <w:jc w:val="both"/>
        <w:rPr>
          <w:b/>
          <w:bCs/>
          <w:i/>
          <w:iCs/>
          <w:lang w:val="es-CR"/>
        </w:rPr>
      </w:pPr>
      <w:r w:rsidRPr="00E72FBB">
        <w:rPr>
          <w:b/>
          <w:bCs/>
          <w:i/>
          <w:iCs/>
          <w:lang w:val="es-CR"/>
        </w:rPr>
        <w:t>Tribunal Notarial</w:t>
      </w:r>
    </w:p>
    <w:p w14:paraId="317D5A7E" w14:textId="77777777" w:rsidR="00E72FBB" w:rsidRPr="00E72FBB" w:rsidRDefault="00E72FBB" w:rsidP="00E72FBB">
      <w:pPr>
        <w:ind w:left="851" w:right="851" w:firstLine="709"/>
        <w:jc w:val="both"/>
        <w:rPr>
          <w:b/>
          <w:bCs/>
          <w:i/>
          <w:iCs/>
          <w:lang w:val="es-CR"/>
        </w:rPr>
      </w:pPr>
    </w:p>
    <w:p w14:paraId="1A7B7BF8" w14:textId="77777777" w:rsidR="00E72FBB" w:rsidRPr="00E72FBB" w:rsidRDefault="00E72FBB" w:rsidP="00E72FBB">
      <w:pPr>
        <w:ind w:left="851" w:right="851" w:firstLine="709"/>
        <w:jc w:val="both"/>
        <w:rPr>
          <w:lang w:val="es-CR"/>
        </w:rPr>
      </w:pPr>
      <w:r w:rsidRPr="00E72FBB">
        <w:rPr>
          <w:lang w:val="es-CR"/>
        </w:rPr>
        <w:t>En el caso del Tribunal la proyección calculada reviste de un incremento para el periodo 2020 de 84 casos terminados, lo que representa en valores relativos un 46.6%. Para el año 2021 se estima que la variable desaceleraría en un 22% respecto de la proyección calculada para el período 2020.</w:t>
      </w:r>
    </w:p>
    <w:p w14:paraId="0E4F8DB2" w14:textId="77777777" w:rsidR="00E72FBB" w:rsidRPr="00E72FBB" w:rsidRDefault="00E72FBB" w:rsidP="00E72FBB">
      <w:pPr>
        <w:jc w:val="center"/>
        <w:rPr>
          <w:noProof/>
          <w:lang w:val="es-CR"/>
        </w:rPr>
      </w:pPr>
    </w:p>
    <w:p w14:paraId="1CFBACC6" w14:textId="77777777" w:rsidR="00E72FBB" w:rsidRPr="00E72FBB" w:rsidRDefault="00E72FBB" w:rsidP="00E72FBB">
      <w:pPr>
        <w:jc w:val="center"/>
        <w:rPr>
          <w:noProof/>
          <w:lang w:val="es-CR"/>
        </w:rPr>
      </w:pPr>
      <w:r w:rsidRPr="00E72FBB">
        <w:rPr>
          <w:noProof/>
          <w:lang w:val="es-CR"/>
        </w:rPr>
        <w:t>Gráfico 14</w:t>
      </w:r>
    </w:p>
    <w:p w14:paraId="7E1FE9DD" w14:textId="77777777" w:rsidR="00E72FBB" w:rsidRPr="00E72FBB" w:rsidRDefault="00E72FBB" w:rsidP="00E72FBB">
      <w:pPr>
        <w:rPr>
          <w:noProof/>
          <w:lang w:val="es-CR"/>
        </w:rPr>
      </w:pPr>
      <w:r w:rsidRPr="00E72FBB">
        <w:rPr>
          <w:noProof/>
          <w:lang w:val="es-CR" w:eastAsia="es-CR"/>
        </w:rPr>
        <w:lastRenderedPageBreak/>
        <w:drawing>
          <wp:inline distT="0" distB="0" distL="0" distR="0" wp14:anchorId="45A6C357" wp14:editId="29A0ACF6">
            <wp:extent cx="5612765" cy="2541270"/>
            <wp:effectExtent l="0" t="0" r="0" b="0"/>
            <wp:docPr id="189" name="Gráfico 18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95BBD7F" w14:textId="77777777" w:rsidR="00E72FBB" w:rsidRPr="00E72FBB" w:rsidRDefault="00E72FBB" w:rsidP="00E72FBB">
      <w:pPr>
        <w:ind w:left="851" w:right="851" w:firstLine="709"/>
        <w:jc w:val="both"/>
        <w:rPr>
          <w:bCs/>
          <w:noProof/>
          <w:lang w:val="es-CR"/>
        </w:rPr>
      </w:pPr>
    </w:p>
    <w:p w14:paraId="3F816E81" w14:textId="31056E70" w:rsidR="00E72FBB" w:rsidRDefault="00E72FBB" w:rsidP="00E72FBB">
      <w:pPr>
        <w:suppressAutoHyphens w:val="0"/>
        <w:ind w:left="851" w:right="851" w:firstLine="709"/>
        <w:jc w:val="both"/>
        <w:rPr>
          <w:bCs/>
          <w:lang w:val="es-CR"/>
        </w:rPr>
      </w:pPr>
      <w:r w:rsidRPr="00E72FBB">
        <w:rPr>
          <w:bCs/>
          <w:lang w:val="es-CR"/>
        </w:rPr>
        <w:t>ANEXOS</w:t>
      </w:r>
    </w:p>
    <w:p w14:paraId="386A9049" w14:textId="77777777" w:rsidR="00E72FBB" w:rsidRPr="00E72FBB" w:rsidRDefault="00E72FBB" w:rsidP="00E72FBB">
      <w:pPr>
        <w:suppressAutoHyphens w:val="0"/>
        <w:ind w:left="851" w:right="851" w:firstLine="709"/>
        <w:jc w:val="both"/>
        <w:rPr>
          <w:bCs/>
          <w:lang w:val="es-CR"/>
        </w:rPr>
      </w:pPr>
    </w:p>
    <w:p w14:paraId="63791BA2" w14:textId="77777777" w:rsidR="00E72FBB" w:rsidRPr="00E72FBB" w:rsidRDefault="00E72FBB" w:rsidP="00E72FBB">
      <w:pPr>
        <w:suppressAutoHyphens w:val="0"/>
        <w:ind w:left="851" w:right="851" w:firstLine="709"/>
        <w:jc w:val="both"/>
        <w:rPr>
          <w:bCs/>
          <w:lang w:val="es-CR"/>
        </w:rPr>
      </w:pPr>
      <w:r w:rsidRPr="00E72FBB">
        <w:rPr>
          <w:bCs/>
          <w:lang w:val="es-CR"/>
        </w:rPr>
        <w:t>(…)”</w:t>
      </w:r>
    </w:p>
    <w:p w14:paraId="38260EB6" w14:textId="77777777" w:rsidR="00E72FBB" w:rsidRPr="00E72FBB" w:rsidRDefault="00E72FBB" w:rsidP="00E72FBB">
      <w:pPr>
        <w:ind w:firstLine="709"/>
        <w:rPr>
          <w:b/>
          <w:lang w:val="es-CR"/>
        </w:rPr>
      </w:pPr>
    </w:p>
    <w:p w14:paraId="270F356F" w14:textId="6B2E12F0" w:rsidR="00E72FBB" w:rsidRDefault="00E72FBB" w:rsidP="00E72FBB">
      <w:pPr>
        <w:ind w:firstLine="709"/>
        <w:jc w:val="center"/>
        <w:rPr>
          <w:bCs/>
          <w:lang w:val="es-CR"/>
        </w:rPr>
      </w:pPr>
      <w:r w:rsidRPr="00E72FBB">
        <w:rPr>
          <w:bCs/>
          <w:lang w:val="es-CR"/>
        </w:rPr>
        <w:t>-0-</w:t>
      </w:r>
    </w:p>
    <w:p w14:paraId="619979E5" w14:textId="77777777" w:rsidR="00E72FBB" w:rsidRPr="00E72FBB" w:rsidRDefault="00E72FBB" w:rsidP="00E72FBB">
      <w:pPr>
        <w:ind w:firstLine="709"/>
        <w:jc w:val="center"/>
        <w:rPr>
          <w:bCs/>
          <w:lang w:val="es-CR"/>
        </w:rPr>
      </w:pPr>
    </w:p>
    <w:p w14:paraId="31C6CF0A" w14:textId="22A7DD0D" w:rsidR="00294863" w:rsidRPr="00E72FBB" w:rsidRDefault="00E72FBB" w:rsidP="00E72FBB">
      <w:pPr>
        <w:pStyle w:val="Aencabezado"/>
        <w:spacing w:line="240" w:lineRule="auto"/>
        <w:rPr>
          <w:color w:val="auto"/>
          <w:sz w:val="24"/>
          <w:szCs w:val="24"/>
          <w:lang w:val="es-CR"/>
        </w:rPr>
      </w:pPr>
      <w:bookmarkStart w:id="96" w:name="_Toc60918739"/>
      <w:bookmarkStart w:id="97" w:name="_Toc60925336"/>
      <w:bookmarkStart w:id="98" w:name="_Toc60928553"/>
      <w:bookmarkStart w:id="99" w:name="_Toc60933132"/>
      <w:r w:rsidRPr="00E72FBB">
        <w:rPr>
          <w:b/>
          <w:bCs/>
          <w:color w:val="auto"/>
          <w:sz w:val="24"/>
          <w:szCs w:val="24"/>
          <w:lang w:val="es-CR"/>
        </w:rPr>
        <w:t xml:space="preserve">Se acordó: 1) </w:t>
      </w:r>
      <w:r w:rsidRPr="00E72FBB">
        <w:rPr>
          <w:color w:val="auto"/>
          <w:sz w:val="24"/>
          <w:szCs w:val="24"/>
          <w:lang w:val="es-CR"/>
        </w:rPr>
        <w:t xml:space="preserve">Tener por rendido el oficio </w:t>
      </w:r>
      <w:proofErr w:type="spellStart"/>
      <w:r w:rsidRPr="00E72FBB">
        <w:rPr>
          <w:color w:val="auto"/>
          <w:sz w:val="24"/>
          <w:szCs w:val="24"/>
          <w:lang w:val="es-CR" w:eastAsia="en-US"/>
        </w:rPr>
        <w:t>Nº</w:t>
      </w:r>
      <w:proofErr w:type="spellEnd"/>
      <w:r w:rsidRPr="00E72FBB">
        <w:rPr>
          <w:color w:val="auto"/>
          <w:sz w:val="24"/>
          <w:szCs w:val="24"/>
          <w:lang w:val="es-CR" w:eastAsia="en-US"/>
        </w:rPr>
        <w:t xml:space="preserve"> 2010-PLA-ES-2020 </w:t>
      </w:r>
      <w:r w:rsidRPr="00E72FBB">
        <w:rPr>
          <w:color w:val="auto"/>
          <w:sz w:val="24"/>
          <w:szCs w:val="24"/>
          <w:lang w:val="es-CR"/>
        </w:rPr>
        <w:t xml:space="preserve">de la Dirección de Planificación, en el que se remite el informe relacionado con los movimientos de trabajo en la materia notarial en primera y segunda instancia durante el 2019; y ordenar su publicación en Intranet y en la página Web del Poder Judicial. </w:t>
      </w:r>
      <w:r w:rsidRPr="00E72FBB">
        <w:rPr>
          <w:b/>
          <w:color w:val="auto"/>
          <w:sz w:val="24"/>
          <w:szCs w:val="24"/>
          <w:lang w:val="es-CR"/>
        </w:rPr>
        <w:t>2</w:t>
      </w:r>
      <w:r w:rsidRPr="00E72FBB">
        <w:rPr>
          <w:b/>
          <w:bCs/>
          <w:color w:val="auto"/>
          <w:sz w:val="24"/>
          <w:szCs w:val="24"/>
          <w:lang w:val="es-CR"/>
        </w:rPr>
        <w:t>)</w:t>
      </w:r>
      <w:r w:rsidRPr="00E72FBB">
        <w:rPr>
          <w:color w:val="auto"/>
          <w:sz w:val="24"/>
          <w:szCs w:val="24"/>
          <w:lang w:val="es-CR"/>
        </w:rPr>
        <w:t xml:space="preserve"> Tomar nota de los hechos más relevantes que se destacan en dicho informe, entre los que se mencionan los siguientes: </w:t>
      </w:r>
      <w:r w:rsidRPr="00E72FBB">
        <w:rPr>
          <w:bCs/>
          <w:color w:val="auto"/>
          <w:sz w:val="24"/>
          <w:szCs w:val="24"/>
          <w:lang w:val="es-CR"/>
        </w:rPr>
        <w:t>2.1. Hechos relevantes en el Juzgado Notarial</w:t>
      </w:r>
      <w:r w:rsidRPr="00E72FBB">
        <w:rPr>
          <w:color w:val="auto"/>
          <w:sz w:val="24"/>
          <w:szCs w:val="24"/>
          <w:lang w:val="es-CR"/>
        </w:rPr>
        <w:t xml:space="preserve">: </w:t>
      </w:r>
      <w:r w:rsidRPr="00E72FBB">
        <w:rPr>
          <w:b/>
          <w:color w:val="auto"/>
          <w:sz w:val="24"/>
          <w:szCs w:val="24"/>
          <w:lang w:val="es-CR"/>
        </w:rPr>
        <w:t>a)</w:t>
      </w:r>
      <w:r w:rsidRPr="00E72FBB">
        <w:rPr>
          <w:color w:val="auto"/>
          <w:sz w:val="24"/>
          <w:szCs w:val="24"/>
          <w:lang w:val="es-CR"/>
        </w:rPr>
        <w:t xml:space="preserve"> En concordancia con los resultados arrojados por los indicadores de gestión judicial, el Juzgado Notarial se encuentra en una situación muy compleja respecto de su nivel de congestión, pendencia y resolución, registrando resultados muy adversos a sus intereses a tal punto que los resultados obtenidos en 2019 se consolidan como los más desfavorables del último quinquenio. </w:t>
      </w:r>
      <w:r w:rsidRPr="00E72FBB">
        <w:rPr>
          <w:b/>
          <w:color w:val="auto"/>
          <w:sz w:val="24"/>
          <w:szCs w:val="24"/>
          <w:lang w:val="es-CR"/>
        </w:rPr>
        <w:t>b)</w:t>
      </w:r>
      <w:r w:rsidRPr="00E72FBB">
        <w:rPr>
          <w:color w:val="auto"/>
          <w:sz w:val="24"/>
          <w:szCs w:val="24"/>
          <w:lang w:val="es-CR"/>
        </w:rPr>
        <w:t xml:space="preserve"> La congestión alcanzó un nivel sin precedente (6.91) luego de haber venido registrando un crecimiento continuo desde el período 2017. </w:t>
      </w:r>
      <w:r w:rsidRPr="00E72FBB">
        <w:rPr>
          <w:b/>
          <w:color w:val="auto"/>
          <w:sz w:val="24"/>
          <w:szCs w:val="24"/>
          <w:lang w:val="es-CR"/>
        </w:rPr>
        <w:t>c)</w:t>
      </w:r>
      <w:r w:rsidRPr="00E72FBB">
        <w:rPr>
          <w:color w:val="auto"/>
          <w:sz w:val="24"/>
          <w:szCs w:val="24"/>
          <w:lang w:val="es-CR"/>
        </w:rPr>
        <w:t xml:space="preserve"> El volumen resolutivo obtenido en 2019 registra un crecimiento de 111 expedientes respecto al año anterior, situación que en asocio con el incremento en el número de casos entrados (+309), derivó en un incremento del circulante final por el orden del 17.3%. </w:t>
      </w:r>
      <w:r w:rsidRPr="00E72FBB">
        <w:rPr>
          <w:b/>
          <w:color w:val="auto"/>
          <w:sz w:val="24"/>
          <w:szCs w:val="24"/>
          <w:lang w:val="es-CR"/>
        </w:rPr>
        <w:t>d)</w:t>
      </w:r>
      <w:r w:rsidRPr="00E72FBB">
        <w:rPr>
          <w:color w:val="auto"/>
          <w:sz w:val="24"/>
          <w:szCs w:val="24"/>
          <w:lang w:val="es-CR"/>
        </w:rPr>
        <w:t xml:space="preserve"> Durante el 2019, el Centro de Apoyo, Coordinación y Mejoramiento de la Función Jurisdiccional en coordinación con la jefatura del Juzgado Notarial, ponen en ejecución un plan de trabajo (300-CACMFJ-JEF-2019) con el objetivo de reducir la congestión excesiva que viene acarreando históricamente este despacho, el cual entre los aspectos más relevantes incluía una plaza de juez (a) supernumerario con su respecto (sic) plan de cuotas de trabajo. Los resultados obtenidos del plan de descongestionamiento se muestran en la Tabla 1, </w:t>
      </w:r>
      <w:r w:rsidRPr="00E72FBB">
        <w:rPr>
          <w:color w:val="auto"/>
          <w:sz w:val="24"/>
          <w:szCs w:val="24"/>
          <w:lang w:val="es-CR"/>
        </w:rPr>
        <w:lastRenderedPageBreak/>
        <w:t xml:space="preserve">cuyos resultados fueron extraídos del oficio 081-CACMFJ-AGA-2020. </w:t>
      </w:r>
      <w:r w:rsidRPr="00E72FBB">
        <w:rPr>
          <w:color w:val="auto"/>
          <w:sz w:val="24"/>
          <w:szCs w:val="24"/>
          <w:lang w:val="es-CR" w:eastAsia="x-none"/>
        </w:rPr>
        <w:t xml:space="preserve">De los 54 expedientes por resolver, se logró el dictado de 52 sentencias, por lo que se obtuvo un 96.93% de rendimiento, por lo que el plan de trabajo obtuvo el resultado esperado.  Es importante indicar que, al iniciar el plan de trabajo, el compromiso del Jugado Notarial era dar prioridad a los asuntos pasados a fallo en el 2017, para cumplir con la recomendación de la Auditoría Judicial y aprobada por el Consejo Superior donde se estableció como cuota mínima para este despacho realizar 12 sentencias por mes por cada persona juzgadora. </w:t>
      </w:r>
      <w:r w:rsidRPr="00E72FBB">
        <w:rPr>
          <w:bCs/>
          <w:color w:val="auto"/>
          <w:sz w:val="24"/>
          <w:szCs w:val="24"/>
          <w:lang w:val="es-CR" w:eastAsia="x-none"/>
        </w:rPr>
        <w:t>2.2. Hechos relevantes en el Tribunal Disciplinario Notarial:</w:t>
      </w:r>
      <w:r w:rsidRPr="00E72FBB">
        <w:rPr>
          <w:color w:val="auto"/>
          <w:sz w:val="24"/>
          <w:szCs w:val="24"/>
          <w:lang w:val="es-CR" w:eastAsia="x-none"/>
        </w:rPr>
        <w:t xml:space="preserve"> </w:t>
      </w:r>
      <w:r w:rsidRPr="00E72FBB">
        <w:rPr>
          <w:b/>
          <w:color w:val="auto"/>
          <w:sz w:val="24"/>
          <w:szCs w:val="24"/>
          <w:lang w:val="es-CR"/>
        </w:rPr>
        <w:t>a)</w:t>
      </w:r>
      <w:r w:rsidRPr="00E72FBB">
        <w:rPr>
          <w:color w:val="auto"/>
          <w:sz w:val="24"/>
          <w:szCs w:val="24"/>
          <w:lang w:val="es-CR"/>
        </w:rPr>
        <w:t xml:space="preserve"> La gestión llevada a cabo por este Tribunal en 2019 reviste de un retroceso respecto de los dos años que le anteceden, toda vez que sus tres indicadores de gestión registraron valores adversos, llevando al despacho a un nivel mayor de congestión, una pendencia más elevada y una resolución significativamente inferior. </w:t>
      </w:r>
      <w:r w:rsidRPr="00E72FBB">
        <w:rPr>
          <w:b/>
          <w:color w:val="auto"/>
          <w:sz w:val="24"/>
          <w:szCs w:val="24"/>
          <w:lang w:val="es-CR"/>
        </w:rPr>
        <w:t>b)</w:t>
      </w:r>
      <w:r w:rsidRPr="00E72FBB">
        <w:rPr>
          <w:color w:val="auto"/>
          <w:sz w:val="24"/>
          <w:szCs w:val="24"/>
          <w:lang w:val="es-CR"/>
        </w:rPr>
        <w:t xml:space="preserve"> En concordancia con lo anteriormente señalado, es importante acotar que el Tribunal impulsó planes internos de trabajo tendientes a dar prioridad a temas como </w:t>
      </w:r>
      <w:r w:rsidRPr="00E72FBB">
        <w:rPr>
          <w:i/>
          <w:iCs/>
          <w:color w:val="auto"/>
          <w:sz w:val="24"/>
          <w:szCs w:val="24"/>
          <w:lang w:val="es-CR"/>
        </w:rPr>
        <w:t xml:space="preserve">vulnerabilidad, adulto mayor, vieja data, notario sin notificar, pronto despacho, autos </w:t>
      </w:r>
      <w:r w:rsidRPr="00E72FBB">
        <w:rPr>
          <w:color w:val="auto"/>
          <w:sz w:val="24"/>
          <w:szCs w:val="24"/>
          <w:lang w:val="es-CR"/>
        </w:rPr>
        <w:t xml:space="preserve">entre los más relevantes. Sin embargo; el Tribunal no contó durante todo el período evaluado con reforzamiento de personal juzgador, o algún plan de descongestionamiento o remedial que propulsara la gestión productiva, contando únicamente con los tres jueces de planta. </w:t>
      </w:r>
      <w:r w:rsidRPr="00E72FBB">
        <w:rPr>
          <w:b/>
          <w:color w:val="auto"/>
          <w:sz w:val="24"/>
          <w:szCs w:val="24"/>
          <w:lang w:val="es-CR"/>
        </w:rPr>
        <w:t>c)</w:t>
      </w:r>
      <w:r w:rsidRPr="00E72FBB">
        <w:rPr>
          <w:color w:val="auto"/>
          <w:sz w:val="24"/>
          <w:szCs w:val="24"/>
          <w:lang w:val="es-CR"/>
        </w:rPr>
        <w:t xml:space="preserve"> Un circulante inicial ligeramente más elevado que el del año anterior (2018) versus una disminución importante en el número de resoluciones dictadas, generó que el despacho cerrará en 2019 con un circulante final 41.1% mayor al contabilizado un año atrás, complicando probablemente la apertura del período 2020. </w:t>
      </w:r>
      <w:r w:rsidRPr="00E72FBB">
        <w:rPr>
          <w:b/>
          <w:bCs/>
          <w:color w:val="auto"/>
          <w:sz w:val="24"/>
          <w:szCs w:val="24"/>
          <w:lang w:val="es-CR"/>
        </w:rPr>
        <w:t xml:space="preserve">3) </w:t>
      </w:r>
      <w:r w:rsidRPr="00E72FBB">
        <w:rPr>
          <w:color w:val="auto"/>
          <w:sz w:val="24"/>
          <w:szCs w:val="24"/>
          <w:lang w:val="es-CR"/>
        </w:rPr>
        <w:t xml:space="preserve">Hacer este acuerdo de conocimiento de la </w:t>
      </w:r>
      <w:bookmarkStart w:id="100" w:name="_Hlk58414950"/>
      <w:r w:rsidRPr="00E72FBB">
        <w:rPr>
          <w:color w:val="auto"/>
          <w:sz w:val="24"/>
          <w:szCs w:val="24"/>
          <w:lang w:val="es-CR"/>
        </w:rPr>
        <w:t xml:space="preserve">Doctora Melania </w:t>
      </w:r>
      <w:proofErr w:type="spellStart"/>
      <w:r w:rsidRPr="00E72FBB">
        <w:rPr>
          <w:color w:val="auto"/>
          <w:sz w:val="24"/>
          <w:szCs w:val="24"/>
          <w:lang w:val="es-CR"/>
        </w:rPr>
        <w:t>Suñol</w:t>
      </w:r>
      <w:proofErr w:type="spellEnd"/>
      <w:r w:rsidRPr="00E72FBB">
        <w:rPr>
          <w:color w:val="auto"/>
          <w:sz w:val="24"/>
          <w:szCs w:val="24"/>
          <w:lang w:val="es-CR"/>
        </w:rPr>
        <w:t xml:space="preserve"> Ocampo, Jueza Coordinadora del Juzgado Notarial, del Licenciado Juan Federico Echandi Salas, Juez Coordinador Tribunal Notarial, </w:t>
      </w:r>
      <w:bookmarkEnd w:id="100"/>
      <w:r w:rsidRPr="00E72FBB">
        <w:rPr>
          <w:color w:val="auto"/>
          <w:sz w:val="24"/>
          <w:szCs w:val="24"/>
          <w:lang w:val="es-CR"/>
        </w:rPr>
        <w:t>del Centro de Apoyo, Coordinación y Mejoramiento de la Función Jurisdiccional, de la Inspección Judicial, de la Auditoría Judicial, de la Oficina de Control Interno, así como del Departamento de Prensa y Comunicación Organizacional, para lo de su cargo. </w:t>
      </w:r>
      <w:r w:rsidRPr="00E72FBB">
        <w:rPr>
          <w:b/>
          <w:color w:val="auto"/>
          <w:sz w:val="24"/>
          <w:szCs w:val="24"/>
          <w:lang w:val="es-CR"/>
        </w:rPr>
        <w:t>4)</w:t>
      </w:r>
      <w:r w:rsidRPr="00E72FBB">
        <w:rPr>
          <w:color w:val="auto"/>
          <w:sz w:val="24"/>
          <w:szCs w:val="24"/>
          <w:lang w:val="es-CR"/>
        </w:rPr>
        <w:t xml:space="preserve"> La Dirección de Planificación realizará el seguimiento correspondiente e informará oportunamente a este Consejo lo pertinente.</w:t>
      </w:r>
      <w:bookmarkEnd w:id="96"/>
      <w:bookmarkEnd w:id="97"/>
      <w:bookmarkEnd w:id="98"/>
      <w:bookmarkEnd w:id="99"/>
      <w:r w:rsidR="009F45D2" w:rsidRPr="00E72FBB">
        <w:rPr>
          <w:b/>
          <w:bCs/>
          <w:sz w:val="24"/>
          <w:szCs w:val="24"/>
        </w:rPr>
        <w:t>”</w:t>
      </w:r>
    </w:p>
    <w:p w14:paraId="5C125FAA" w14:textId="77777777" w:rsidR="009033DA" w:rsidRPr="00E72FBB" w:rsidRDefault="009033DA" w:rsidP="00E72FBB">
      <w:pPr>
        <w:widowControl w:val="0"/>
        <w:autoSpaceDE w:val="0"/>
        <w:autoSpaceDN w:val="0"/>
        <w:adjustRightInd w:val="0"/>
        <w:ind w:right="851"/>
        <w:jc w:val="both"/>
      </w:pPr>
    </w:p>
    <w:p w14:paraId="47ECE26F" w14:textId="77777777" w:rsidR="003D6337" w:rsidRPr="00E72FBB" w:rsidRDefault="00561024" w:rsidP="00E72FBB">
      <w:pPr>
        <w:tabs>
          <w:tab w:val="left" w:pos="4295"/>
        </w:tabs>
        <w:ind w:left="3969"/>
        <w:jc w:val="both"/>
        <w:rPr>
          <w:b/>
          <w:bCs/>
        </w:rPr>
      </w:pPr>
      <w:r w:rsidRPr="00E72FBB">
        <w:rPr>
          <w:b/>
          <w:bCs/>
        </w:rPr>
        <w:t>A</w:t>
      </w:r>
      <w:r w:rsidR="003D6337" w:rsidRPr="00E72FBB">
        <w:rPr>
          <w:b/>
          <w:bCs/>
        </w:rPr>
        <w:t xml:space="preserve">tentamente, </w:t>
      </w:r>
    </w:p>
    <w:p w14:paraId="65B7A8D2" w14:textId="77777777" w:rsidR="003D6337" w:rsidRPr="00E72FBB" w:rsidRDefault="003D6337" w:rsidP="00E72FBB">
      <w:pPr>
        <w:ind w:left="3969"/>
        <w:jc w:val="both"/>
        <w:rPr>
          <w:b/>
          <w:bCs/>
        </w:rPr>
      </w:pPr>
    </w:p>
    <w:p w14:paraId="5AA974A0" w14:textId="652E59AA" w:rsidR="003D6337" w:rsidRPr="00E72FBB" w:rsidRDefault="003D6337" w:rsidP="00E72FBB">
      <w:pPr>
        <w:ind w:left="3969"/>
        <w:jc w:val="both"/>
        <w:rPr>
          <w:b/>
          <w:bCs/>
          <w:lang w:val="es-ES_tradnl"/>
        </w:rPr>
      </w:pPr>
    </w:p>
    <w:p w14:paraId="3E32B868" w14:textId="77777777" w:rsidR="000E3E12" w:rsidRPr="00E72FBB" w:rsidRDefault="000E3E12" w:rsidP="00E72FBB">
      <w:pPr>
        <w:ind w:left="3969"/>
        <w:jc w:val="both"/>
        <w:rPr>
          <w:b/>
          <w:bCs/>
          <w:lang w:val="es-ES_tradnl"/>
        </w:rPr>
      </w:pPr>
    </w:p>
    <w:p w14:paraId="31EBFCE9" w14:textId="77777777" w:rsidR="00910D0C" w:rsidRPr="00E72FBB" w:rsidRDefault="00910D0C" w:rsidP="00E72FBB">
      <w:pPr>
        <w:ind w:left="3969"/>
        <w:jc w:val="both"/>
        <w:rPr>
          <w:b/>
          <w:bCs/>
          <w:lang w:val="es-ES_tradnl"/>
        </w:rPr>
      </w:pPr>
    </w:p>
    <w:p w14:paraId="789B581C" w14:textId="6F59F9E7" w:rsidR="003F692C" w:rsidRPr="00E72FBB" w:rsidRDefault="00C547D2" w:rsidP="00E72FBB">
      <w:pPr>
        <w:pStyle w:val="Ttulo51"/>
        <w:ind w:left="3969"/>
        <w:jc w:val="both"/>
        <w:rPr>
          <w:rFonts w:eastAsia="Times New Roman"/>
          <w:i w:val="0"/>
          <w:iCs w:val="0"/>
          <w:sz w:val="24"/>
          <w:szCs w:val="24"/>
          <w:u w:val="none"/>
          <w:shd w:val="clear" w:color="auto" w:fill="auto"/>
          <w:lang w:val="es-CR"/>
        </w:rPr>
      </w:pPr>
      <w:r w:rsidRPr="00E72FBB">
        <w:rPr>
          <w:rFonts w:eastAsia="Times New Roman"/>
          <w:i w:val="0"/>
          <w:iCs w:val="0"/>
          <w:sz w:val="24"/>
          <w:szCs w:val="24"/>
          <w:u w:val="none"/>
          <w:shd w:val="clear" w:color="auto" w:fill="auto"/>
          <w:lang w:val="es-CR"/>
        </w:rPr>
        <w:t>Vanessa Fernández Salas</w:t>
      </w:r>
    </w:p>
    <w:p w14:paraId="7A9014A4" w14:textId="74D3C521" w:rsidR="003F692C" w:rsidRPr="00E72FBB" w:rsidRDefault="003F692C" w:rsidP="00E72FBB">
      <w:pPr>
        <w:pStyle w:val="Ttulo51"/>
        <w:ind w:left="3969"/>
        <w:jc w:val="both"/>
        <w:rPr>
          <w:rFonts w:eastAsia="Times New Roman"/>
          <w:i w:val="0"/>
          <w:iCs w:val="0"/>
          <w:sz w:val="24"/>
          <w:szCs w:val="24"/>
          <w:u w:val="none"/>
          <w:shd w:val="clear" w:color="auto" w:fill="auto"/>
          <w:lang w:val="es-CR"/>
        </w:rPr>
      </w:pPr>
      <w:r w:rsidRPr="00E72FBB">
        <w:rPr>
          <w:rFonts w:eastAsia="Times New Roman"/>
          <w:i w:val="0"/>
          <w:iCs w:val="0"/>
          <w:sz w:val="24"/>
          <w:szCs w:val="24"/>
          <w:u w:val="none"/>
          <w:shd w:val="clear" w:color="auto" w:fill="auto"/>
          <w:lang w:val="es-CR"/>
        </w:rPr>
        <w:t>Prosecretari</w:t>
      </w:r>
      <w:r w:rsidR="00C547D2" w:rsidRPr="00E72FBB">
        <w:rPr>
          <w:rFonts w:eastAsia="Times New Roman"/>
          <w:i w:val="0"/>
          <w:iCs w:val="0"/>
          <w:sz w:val="24"/>
          <w:szCs w:val="24"/>
          <w:u w:val="none"/>
          <w:shd w:val="clear" w:color="auto" w:fill="auto"/>
          <w:lang w:val="es-CR"/>
        </w:rPr>
        <w:t>a</w:t>
      </w:r>
      <w:r w:rsidRPr="00E72FBB">
        <w:rPr>
          <w:rFonts w:eastAsia="Times New Roman"/>
          <w:i w:val="0"/>
          <w:iCs w:val="0"/>
          <w:sz w:val="24"/>
          <w:szCs w:val="24"/>
          <w:u w:val="none"/>
          <w:shd w:val="clear" w:color="auto" w:fill="auto"/>
          <w:lang w:val="es-CR"/>
        </w:rPr>
        <w:t xml:space="preserve"> General interin</w:t>
      </w:r>
      <w:r w:rsidR="00C547D2" w:rsidRPr="00E72FBB">
        <w:rPr>
          <w:rFonts w:eastAsia="Times New Roman"/>
          <w:i w:val="0"/>
          <w:iCs w:val="0"/>
          <w:sz w:val="24"/>
          <w:szCs w:val="24"/>
          <w:u w:val="none"/>
          <w:shd w:val="clear" w:color="auto" w:fill="auto"/>
          <w:lang w:val="es-CR"/>
        </w:rPr>
        <w:t>a</w:t>
      </w:r>
    </w:p>
    <w:p w14:paraId="29C10584" w14:textId="3D9850B7" w:rsidR="00186ADE" w:rsidRPr="00E72FBB" w:rsidRDefault="003F692C" w:rsidP="00E72FBB">
      <w:pPr>
        <w:pStyle w:val="Ttulo51"/>
        <w:keepNext w:val="0"/>
        <w:tabs>
          <w:tab w:val="clear" w:pos="0"/>
        </w:tabs>
        <w:ind w:left="3969"/>
        <w:jc w:val="both"/>
        <w:rPr>
          <w:rFonts w:eastAsia="Times New Roman"/>
          <w:i w:val="0"/>
          <w:iCs w:val="0"/>
          <w:sz w:val="24"/>
          <w:szCs w:val="24"/>
          <w:u w:val="none"/>
          <w:shd w:val="clear" w:color="auto" w:fill="auto"/>
          <w:lang w:val="es-CR"/>
        </w:rPr>
      </w:pPr>
      <w:r w:rsidRPr="00E72FBB">
        <w:rPr>
          <w:rFonts w:eastAsia="Times New Roman"/>
          <w:i w:val="0"/>
          <w:iCs w:val="0"/>
          <w:sz w:val="24"/>
          <w:szCs w:val="24"/>
          <w:u w:val="none"/>
          <w:shd w:val="clear" w:color="auto" w:fill="auto"/>
          <w:lang w:val="es-CR"/>
        </w:rPr>
        <w:t>Secretaría General de la Corte</w:t>
      </w:r>
    </w:p>
    <w:p w14:paraId="6CFD6FA5" w14:textId="77C95648" w:rsidR="009033DA" w:rsidRPr="00E72FBB" w:rsidRDefault="009033DA" w:rsidP="00E72FBB">
      <w:pPr>
        <w:pStyle w:val="Ttulo51"/>
        <w:keepNext w:val="0"/>
        <w:tabs>
          <w:tab w:val="clear" w:pos="0"/>
        </w:tabs>
        <w:ind w:left="4248"/>
        <w:jc w:val="both"/>
        <w:rPr>
          <w:rFonts w:eastAsia="Times New Roman"/>
          <w:i w:val="0"/>
          <w:iCs w:val="0"/>
          <w:sz w:val="24"/>
          <w:szCs w:val="24"/>
          <w:u w:val="none"/>
          <w:shd w:val="clear" w:color="auto" w:fill="auto"/>
          <w:lang w:val="es-CR"/>
        </w:rPr>
      </w:pPr>
    </w:p>
    <w:p w14:paraId="6DA8899B" w14:textId="52D16D86" w:rsidR="00245A35" w:rsidRDefault="00790C15" w:rsidP="00E72FBB">
      <w:pPr>
        <w:jc w:val="both"/>
      </w:pPr>
      <w:proofErr w:type="spellStart"/>
      <w:r w:rsidRPr="00E72FBB">
        <w:t>C</w:t>
      </w:r>
      <w:r w:rsidR="00B46B14" w:rsidRPr="00E72FBB">
        <w:t>c</w:t>
      </w:r>
      <w:proofErr w:type="spellEnd"/>
      <w:r w:rsidR="0029216A" w:rsidRPr="00E72FBB">
        <w:t>:</w:t>
      </w:r>
    </w:p>
    <w:p w14:paraId="503BCC06" w14:textId="77777777" w:rsidR="00E72FBB" w:rsidRPr="00E72FBB" w:rsidRDefault="00E72FBB" w:rsidP="00E72FBB">
      <w:pPr>
        <w:widowControl w:val="0"/>
        <w:ind w:firstLine="708"/>
      </w:pPr>
      <w:r w:rsidRPr="00E72FBB">
        <w:t>Tribunal de la Inspección Judicial</w:t>
      </w:r>
    </w:p>
    <w:p w14:paraId="513B4793" w14:textId="77777777" w:rsidR="00E72FBB" w:rsidRPr="00E72FBB" w:rsidRDefault="00E72FBB" w:rsidP="00E72FBB">
      <w:pPr>
        <w:widowControl w:val="0"/>
        <w:ind w:firstLine="708"/>
        <w:rPr>
          <w:lang w:eastAsia="x-none"/>
        </w:rPr>
      </w:pPr>
      <w:r w:rsidRPr="00E72FBB">
        <w:rPr>
          <w:lang w:eastAsia="x-none"/>
        </w:rPr>
        <w:t>Tribunal Disciplinario Notarial</w:t>
      </w:r>
    </w:p>
    <w:p w14:paraId="7CDF1CCB" w14:textId="349A8009" w:rsidR="00E72FBB" w:rsidRDefault="00E72FBB" w:rsidP="00E72FBB">
      <w:pPr>
        <w:widowControl w:val="0"/>
        <w:ind w:firstLine="708"/>
      </w:pPr>
      <w:r w:rsidRPr="00E72FBB">
        <w:t>Juzgado Notarial</w:t>
      </w:r>
    </w:p>
    <w:p w14:paraId="65ABCC99" w14:textId="77777777" w:rsidR="00E72FBB" w:rsidRPr="00E72FBB" w:rsidRDefault="00E72FBB" w:rsidP="00E72FBB">
      <w:pPr>
        <w:widowControl w:val="0"/>
        <w:ind w:firstLine="708"/>
      </w:pPr>
      <w:r w:rsidRPr="00E72FBB">
        <w:t xml:space="preserve">Auditoría Judicial </w:t>
      </w:r>
    </w:p>
    <w:p w14:paraId="0AD4E466" w14:textId="77777777" w:rsidR="00E72FBB" w:rsidRPr="00E72FBB" w:rsidRDefault="00E72FBB" w:rsidP="00E72FBB">
      <w:pPr>
        <w:widowControl w:val="0"/>
      </w:pPr>
    </w:p>
    <w:p w14:paraId="244AD63A" w14:textId="77777777" w:rsidR="00E72FBB" w:rsidRPr="00E72FBB" w:rsidRDefault="00E72FBB" w:rsidP="00E72FBB">
      <w:pPr>
        <w:widowControl w:val="0"/>
        <w:ind w:firstLine="708"/>
      </w:pPr>
      <w:r w:rsidRPr="00E72FBB">
        <w:t>Oficina de Control Interno</w:t>
      </w:r>
    </w:p>
    <w:p w14:paraId="084D1711" w14:textId="77777777" w:rsidR="00E72FBB" w:rsidRPr="00E72FBB" w:rsidRDefault="00E72FBB" w:rsidP="00E72FBB">
      <w:pPr>
        <w:widowControl w:val="0"/>
        <w:ind w:firstLine="708"/>
      </w:pPr>
      <w:r w:rsidRPr="00E72FBB">
        <w:t>Centro de Apoyo, Coordinación y Mejoramiento de la Función Jurisdiccional</w:t>
      </w:r>
    </w:p>
    <w:p w14:paraId="2CF270C5" w14:textId="77777777" w:rsidR="00E72FBB" w:rsidRPr="00E72FBB" w:rsidRDefault="00E72FBB" w:rsidP="00E72FBB">
      <w:pPr>
        <w:widowControl w:val="0"/>
        <w:ind w:firstLine="708"/>
      </w:pPr>
      <w:r w:rsidRPr="00E72FBB">
        <w:t>Departamento de Prensa y Comunicación Organizacional</w:t>
      </w:r>
    </w:p>
    <w:p w14:paraId="1AA4DA75" w14:textId="303812A8" w:rsidR="00E72FBB" w:rsidRPr="00E72FBB" w:rsidRDefault="00E72FBB" w:rsidP="00E72FBB">
      <w:pPr>
        <w:widowControl w:val="0"/>
        <w:ind w:firstLine="708"/>
      </w:pPr>
      <w:r w:rsidRPr="00E72FBB">
        <w:t>D</w:t>
      </w:r>
      <w:r>
        <w:t>ra.</w:t>
      </w:r>
      <w:r w:rsidRPr="00E72FBB">
        <w:t xml:space="preserve"> Melania </w:t>
      </w:r>
      <w:proofErr w:type="spellStart"/>
      <w:r w:rsidRPr="00E72FBB">
        <w:t>Suñol</w:t>
      </w:r>
      <w:proofErr w:type="spellEnd"/>
      <w:r w:rsidRPr="00E72FBB">
        <w:t xml:space="preserve"> Ocampo</w:t>
      </w:r>
      <w:r>
        <w:t xml:space="preserve">, </w:t>
      </w:r>
      <w:r w:rsidRPr="00E72FBB">
        <w:rPr>
          <w:lang w:val="es-CR"/>
        </w:rPr>
        <w:t>Jueza Coordinadora del Juzgado Notarial</w:t>
      </w:r>
    </w:p>
    <w:p w14:paraId="38458860" w14:textId="3D15E76B" w:rsidR="00E72FBB" w:rsidRPr="00E72FBB" w:rsidRDefault="00E72FBB" w:rsidP="00E72FBB">
      <w:pPr>
        <w:widowControl w:val="0"/>
        <w:ind w:firstLine="708"/>
      </w:pPr>
      <w:r w:rsidRPr="00E72FBB">
        <w:t>Lic. Juan Federico Echandi Salas</w:t>
      </w:r>
      <w:r>
        <w:t xml:space="preserve">, </w:t>
      </w:r>
      <w:r w:rsidRPr="00E72FBB">
        <w:rPr>
          <w:lang w:val="es-CR"/>
        </w:rPr>
        <w:t>Juez Coordinador Tribunal Notarial</w:t>
      </w:r>
    </w:p>
    <w:p w14:paraId="0B7B2DDB" w14:textId="699E9F02" w:rsidR="0029216A" w:rsidRPr="00E72FBB" w:rsidRDefault="0029216A" w:rsidP="00E72FBB">
      <w:pPr>
        <w:ind w:firstLine="708"/>
        <w:jc w:val="both"/>
      </w:pPr>
      <w:r w:rsidRPr="00E72FBB">
        <w:t xml:space="preserve">Diligencias / </w:t>
      </w:r>
      <w:proofErr w:type="spellStart"/>
      <w:r w:rsidRPr="00E72FBB">
        <w:t>Refs</w:t>
      </w:r>
      <w:proofErr w:type="spellEnd"/>
      <w:r w:rsidRPr="00E72FBB">
        <w:t>: (</w:t>
      </w:r>
      <w:r w:rsidR="00E72FBB" w:rsidRPr="00E72FBB">
        <w:rPr>
          <w:b/>
          <w:lang w:val="es-CR"/>
        </w:rPr>
        <w:t>14389-2020</w:t>
      </w:r>
      <w:r w:rsidRPr="00E72FBB">
        <w:t>)</w:t>
      </w:r>
    </w:p>
    <w:p w14:paraId="44EB5DEE" w14:textId="0E48924A" w:rsidR="009F45D2" w:rsidRPr="00E72FBB" w:rsidRDefault="00E72FBB" w:rsidP="00E72FBB">
      <w:pPr>
        <w:ind w:firstLine="708"/>
        <w:jc w:val="both"/>
        <w:rPr>
          <w:b/>
          <w:shd w:val="clear" w:color="auto" w:fill="FFFFFF"/>
          <w:lang w:val="es-ES_tradnl"/>
        </w:rPr>
      </w:pPr>
      <w:r w:rsidRPr="00E72FBB">
        <w:rPr>
          <w:b/>
          <w:shd w:val="clear" w:color="auto" w:fill="FFFFFF"/>
          <w:lang w:val="es-ES_tradnl"/>
        </w:rPr>
        <w:t>Ediazo</w:t>
      </w:r>
    </w:p>
    <w:p w14:paraId="1120E2AC" w14:textId="77777777" w:rsidR="00E72FBB" w:rsidRPr="00E72FBB" w:rsidRDefault="00E72FBB" w:rsidP="00E72FBB">
      <w:pPr>
        <w:ind w:firstLine="708"/>
        <w:jc w:val="both"/>
      </w:pPr>
      <w:r w:rsidRPr="00E72FBB">
        <w:rPr>
          <w:b/>
        </w:rPr>
        <w:t>PT</w:t>
      </w:r>
    </w:p>
    <w:p w14:paraId="460A8C6F" w14:textId="77777777" w:rsidR="00E72FBB" w:rsidRPr="00E72FBB" w:rsidRDefault="00E72FBB" w:rsidP="00E72FBB">
      <w:pPr>
        <w:jc w:val="both"/>
        <w:rPr>
          <w:b/>
          <w:shd w:val="clear" w:color="auto" w:fill="FFFFFF"/>
          <w:lang w:val="es-ES_tradnl"/>
        </w:rPr>
      </w:pPr>
    </w:p>
    <w:sectPr w:rsidR="00E72FBB" w:rsidRPr="00E72FBB" w:rsidSect="00186ADE">
      <w:headerReference w:type="even" r:id="rId21"/>
      <w:headerReference w:type="default" r:id="rId22"/>
      <w:footerReference w:type="even" r:id="rId23"/>
      <w:footerReference w:type="default" r:id="rId24"/>
      <w:headerReference w:type="first" r:id="rId25"/>
      <w:footerReference w:type="first" r:id="rId26"/>
      <w:footnotePr>
        <w:pos w:val="beneathText"/>
      </w:footnotePr>
      <w:pgSz w:w="12240" w:h="15840"/>
      <w:pgMar w:top="2372" w:right="1418" w:bottom="2126" w:left="1417" w:header="1417"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A0E5E" w14:textId="77777777" w:rsidR="00A92191" w:rsidRDefault="00A92191">
      <w:r>
        <w:separator/>
      </w:r>
    </w:p>
  </w:endnote>
  <w:endnote w:type="continuationSeparator" w:id="0">
    <w:p w14:paraId="17CB8109" w14:textId="77777777" w:rsidR="00A92191" w:rsidRDefault="00A9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Roman">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tarSymbol">
    <w:altName w:val="MS Mincho"/>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10cpi">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oronto">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Mangal">
    <w:panose1 w:val="00000400000000000000"/>
    <w:charset w:val="00"/>
    <w:family w:val="roman"/>
    <w:pitch w:val="variable"/>
    <w:sig w:usb0="00008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Nimbus Roman No9 L">
    <w:altName w:val="Times New Roman"/>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AvantGardeITCbyBT-Book">
    <w:altName w:val="Times New Roman"/>
    <w:charset w:val="00"/>
    <w:family w:val="auto"/>
    <w:pitch w:val="default"/>
  </w:font>
  <w:font w:name="Monotype Corsiva">
    <w:panose1 w:val="03010101010201010101"/>
    <w:charset w:val="00"/>
    <w:family w:val="script"/>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ooper Md BT">
    <w:charset w:val="00"/>
    <w:family w:val="roman"/>
    <w:pitch w:val="variable"/>
  </w:font>
  <w:font w:name="Liberation Serif">
    <w:panose1 w:val="02020603050405020304"/>
    <w:charset w:val="00"/>
    <w:family w:val="roman"/>
    <w:pitch w:val="variable"/>
    <w:sig w:usb0="E0000AFF" w:usb1="500078FF" w:usb2="00000021" w:usb3="00000000" w:csb0="000001BF" w:csb1="00000000"/>
  </w:font>
  <w:font w:name="Liberation Sans">
    <w:panose1 w:val="020B0604020202020204"/>
    <w:charset w:val="00"/>
    <w:family w:val="swiss"/>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ont337">
    <w:altName w:val="Calibri"/>
    <w:charset w:val="00"/>
    <w:family w:val="auto"/>
    <w:pitch w:val="variable"/>
  </w:font>
  <w:font w:name="font346">
    <w:altName w:val="Calibri"/>
    <w:charset w:val="00"/>
    <w:family w:val="auto"/>
    <w:pitch w:val="variable"/>
  </w:font>
  <w:font w:name="font336">
    <w:altName w:val="Calibri"/>
    <w:charset w:val="00"/>
    <w:family w:val="auto"/>
    <w:pitch w:val="variable"/>
  </w:font>
  <w:font w:name="Helvetica Neue Light">
    <w:altName w:val="Arial"/>
    <w:charset w:val="00"/>
    <w:family w:val="swiss"/>
    <w:pitch w:val="default"/>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4C579" w14:textId="77777777" w:rsidR="00895F92" w:rsidRDefault="00895F9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27FFB" w14:textId="77777777" w:rsidR="00186ADE" w:rsidRDefault="00186ADE">
    <w:pPr>
      <w:pStyle w:val="Piedepgina"/>
      <w:tabs>
        <w:tab w:val="clear" w:pos="4320"/>
        <w:tab w:val="clear" w:pos="8640"/>
        <w:tab w:val="center" w:pos="4252"/>
        <w:tab w:val="right" w:pos="8504"/>
      </w:tabs>
      <w:jc w:val="center"/>
      <w:rPr>
        <w:rFonts w:ascii="Times New Roman" w:hAnsi="Times New Roman" w:cs="Times New Roman"/>
        <w:b/>
        <w:sz w:val="16"/>
        <w:szCs w:val="16"/>
        <w:u w:val="none"/>
        <w:lang w:val="es-ES_tradnl"/>
      </w:rPr>
    </w:pPr>
    <w:r>
      <w:rPr>
        <w:rFonts w:ascii="Times New Roman" w:hAnsi="Times New Roman" w:cs="Times New Roman"/>
        <w:b/>
        <w:sz w:val="16"/>
        <w:szCs w:val="16"/>
        <w:u w:val="none"/>
        <w:lang w:val="es-ES_tradnl"/>
      </w:rPr>
      <w:t xml:space="preserve">Teléfonos: </w:t>
    </w:r>
    <w:r w:rsidR="00895F92">
      <w:rPr>
        <w:rFonts w:ascii="Times New Roman" w:hAnsi="Times New Roman" w:cs="Times New Roman"/>
        <w:b/>
        <w:sz w:val="16"/>
        <w:szCs w:val="16"/>
        <w:u w:val="none"/>
        <w:lang w:val="es-ES_tradnl"/>
      </w:rPr>
      <w:t>2295-3</w:t>
    </w:r>
    <w:r w:rsidR="00CF3853">
      <w:rPr>
        <w:rFonts w:ascii="Times New Roman" w:hAnsi="Times New Roman" w:cs="Times New Roman"/>
        <w:b/>
        <w:sz w:val="16"/>
        <w:szCs w:val="16"/>
        <w:u w:val="none"/>
        <w:lang w:val="es-ES_tradnl"/>
      </w:rPr>
      <w:t>845</w:t>
    </w:r>
    <w:r w:rsidR="00895F92">
      <w:rPr>
        <w:rFonts w:ascii="Times New Roman" w:hAnsi="Times New Roman" w:cs="Times New Roman"/>
        <w:b/>
        <w:sz w:val="16"/>
        <w:szCs w:val="16"/>
        <w:u w:val="none"/>
        <w:lang w:val="es-ES_tradnl"/>
      </w:rPr>
      <w:t xml:space="preserve"> //</w:t>
    </w:r>
    <w:r>
      <w:rPr>
        <w:rFonts w:ascii="Times New Roman" w:hAnsi="Times New Roman" w:cs="Times New Roman"/>
        <w:b/>
        <w:sz w:val="16"/>
        <w:szCs w:val="16"/>
        <w:u w:val="none"/>
        <w:lang w:val="es-ES_tradnl"/>
      </w:rPr>
      <w:t xml:space="preserve"> 2295-3711</w:t>
    </w:r>
    <w:r>
      <w:rPr>
        <w:rFonts w:ascii="Times New Roman" w:hAnsi="Times New Roman" w:cs="Times New Roman"/>
        <w:b/>
        <w:sz w:val="16"/>
        <w:szCs w:val="16"/>
        <w:u w:val="none"/>
        <w:lang w:val="es-ES_tradnl"/>
      </w:rPr>
      <w:tab/>
      <w:t xml:space="preserve"> Correo: </w:t>
    </w:r>
    <w:hyperlink r:id="rId1" w:history="1">
      <w:r>
        <w:rPr>
          <w:rStyle w:val="Hipervnculo"/>
          <w:rFonts w:ascii="Times New Roman" w:hAnsi="Times New Roman"/>
        </w:rPr>
        <w:t>secrecorte@poder-judicial.go.cr</w:t>
      </w:r>
    </w:hyperlink>
    <w:r>
      <w:rPr>
        <w:rFonts w:ascii="Times New Roman" w:hAnsi="Times New Roman" w:cs="Times New Roman"/>
        <w:b/>
        <w:sz w:val="16"/>
        <w:szCs w:val="16"/>
        <w:u w:val="none"/>
        <w:lang w:val="es-ES_tradnl"/>
      </w:rPr>
      <w:t xml:space="preserve"> Fax: (506) 2295-3706 </w:t>
    </w:r>
    <w:proofErr w:type="spellStart"/>
    <w:r>
      <w:rPr>
        <w:rFonts w:ascii="Times New Roman" w:hAnsi="Times New Roman" w:cs="Times New Roman"/>
        <w:b/>
        <w:sz w:val="16"/>
        <w:szCs w:val="16"/>
        <w:u w:val="none"/>
        <w:lang w:val="es-ES_tradnl"/>
      </w:rPr>
      <w:t>Apdo</w:t>
    </w:r>
    <w:proofErr w:type="spellEnd"/>
    <w:r>
      <w:rPr>
        <w:rFonts w:ascii="Times New Roman" w:hAnsi="Times New Roman" w:cs="Times New Roman"/>
        <w:b/>
        <w:sz w:val="16"/>
        <w:szCs w:val="16"/>
        <w:u w:val="none"/>
        <w:lang w:val="es-ES_tradnl"/>
      </w:rPr>
      <w:t>: 1-1003 San José</w:t>
    </w:r>
  </w:p>
  <w:p w14:paraId="7694B644" w14:textId="77777777" w:rsidR="00186ADE" w:rsidRDefault="00186ADE">
    <w:pPr>
      <w:pStyle w:val="Piedepgina"/>
      <w:tabs>
        <w:tab w:val="clear" w:pos="4320"/>
        <w:tab w:val="clear" w:pos="8640"/>
        <w:tab w:val="center" w:pos="4252"/>
        <w:tab w:val="right" w:pos="8504"/>
      </w:tabs>
      <w:jc w:val="center"/>
      <w:rPr>
        <w:rFonts w:ascii="Times New Roman" w:hAnsi="Times New Roman" w:cs="Times New Roman"/>
        <w:b/>
        <w:bCs/>
        <w:sz w:val="16"/>
        <w:szCs w:val="16"/>
        <w:u w:val="none"/>
        <w:shd w:val="clear" w:color="auto" w:fill="auto"/>
        <w:lang w:val="es-ES_tradnl"/>
      </w:rPr>
    </w:pPr>
  </w:p>
  <w:p w14:paraId="42215919" w14:textId="77777777" w:rsidR="00186ADE" w:rsidRDefault="00EF6FF8">
    <w:pPr>
      <w:jc w:val="center"/>
    </w:pPr>
    <w:r>
      <w:rPr>
        <w:b/>
        <w:sz w:val="16"/>
        <w:szCs w:val="16"/>
        <w:lang w:val="es-CR"/>
      </w:rPr>
      <w:fldChar w:fldCharType="begin"/>
    </w:r>
    <w:r w:rsidR="00186ADE">
      <w:rPr>
        <w:b/>
        <w:sz w:val="16"/>
        <w:szCs w:val="16"/>
        <w:lang w:val="es-CR"/>
      </w:rPr>
      <w:instrText xml:space="preserve"> PAGE </w:instrText>
    </w:r>
    <w:r>
      <w:rPr>
        <w:b/>
        <w:sz w:val="16"/>
        <w:szCs w:val="16"/>
        <w:lang w:val="es-CR"/>
      </w:rPr>
      <w:fldChar w:fldCharType="separate"/>
    </w:r>
    <w:r w:rsidR="009C666D">
      <w:rPr>
        <w:b/>
        <w:noProof/>
        <w:sz w:val="16"/>
        <w:szCs w:val="16"/>
        <w:lang w:val="es-CR"/>
      </w:rPr>
      <w:t>1</w:t>
    </w:r>
    <w:r>
      <w:rPr>
        <w:b/>
        <w:sz w:val="16"/>
        <w:szCs w:val="16"/>
        <w:lang w:val="es-C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3CC7E" w14:textId="77777777" w:rsidR="00895F92" w:rsidRDefault="00895F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01DBA" w14:textId="77777777" w:rsidR="00A92191" w:rsidRDefault="00A92191">
      <w:r>
        <w:separator/>
      </w:r>
    </w:p>
  </w:footnote>
  <w:footnote w:type="continuationSeparator" w:id="0">
    <w:p w14:paraId="283D2C8D" w14:textId="77777777" w:rsidR="00A92191" w:rsidRDefault="00A92191">
      <w:r>
        <w:continuationSeparator/>
      </w:r>
    </w:p>
  </w:footnote>
  <w:footnote w:id="1">
    <w:p w14:paraId="1418105E" w14:textId="77777777" w:rsidR="00E72FBB" w:rsidRPr="00F46627" w:rsidRDefault="00E72FBB" w:rsidP="00E72FBB">
      <w:pPr>
        <w:pStyle w:val="Textonotapie"/>
        <w:jc w:val="both"/>
        <w:rPr>
          <w:sz w:val="16"/>
        </w:rPr>
      </w:pPr>
      <w:r w:rsidRPr="00F46627">
        <w:rPr>
          <w:rStyle w:val="Refdenotaalpie"/>
          <w:sz w:val="16"/>
        </w:rPr>
        <w:footnoteRef/>
      </w:r>
      <w:r w:rsidRPr="00F46627">
        <w:rPr>
          <w:sz w:val="16"/>
        </w:rPr>
        <w:t xml:space="preserve"> </w:t>
      </w:r>
      <w:r w:rsidRPr="00F46627">
        <w:rPr>
          <w:sz w:val="16"/>
          <w:lang w:val="es-CR"/>
        </w:rPr>
        <w:t>La razón de congestión mide el nivel de saturación o retraso que tienen las oficinas judiciales y su cálculo se obtiene al dividir la carga de trabajo entre el número de casos terminados en un período definido.</w:t>
      </w:r>
    </w:p>
  </w:footnote>
  <w:footnote w:id="2">
    <w:p w14:paraId="7A38A60F" w14:textId="77777777" w:rsidR="00E72FBB" w:rsidRPr="009668D8" w:rsidRDefault="00E72FBB" w:rsidP="00E72FBB">
      <w:pPr>
        <w:pStyle w:val="Textonotapie"/>
        <w:jc w:val="both"/>
      </w:pPr>
      <w:r w:rsidRPr="00F46627">
        <w:rPr>
          <w:rStyle w:val="Refdenotaalpie"/>
          <w:sz w:val="16"/>
        </w:rPr>
        <w:footnoteRef/>
      </w:r>
      <w:r w:rsidRPr="00F46627">
        <w:rPr>
          <w:sz w:val="16"/>
        </w:rPr>
        <w:t xml:space="preserve"> </w:t>
      </w:r>
      <w:r w:rsidRPr="00F46627">
        <w:rPr>
          <w:sz w:val="16"/>
          <w:lang w:val="es-CR"/>
        </w:rPr>
        <w:t xml:space="preserve">La tasa de pendencia se calcula al dividir la cantidad de asuntos pendientes entre la carga de trabajo, mientras que la tasa de resolución se produce del cociente de los asuntos resueltos respecto a la carga de trabajo. Es atinente especificar que ambos resultados se deben multiplicar por 100 al tratarse de porcentajes.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B893F" w14:textId="77777777" w:rsidR="00895F92" w:rsidRDefault="00895F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94DA1" w14:textId="12EAA0A4" w:rsidR="00186ADE" w:rsidRDefault="00545F2E">
    <w:pPr>
      <w:pStyle w:val="Encabezado"/>
      <w:tabs>
        <w:tab w:val="clear" w:pos="4320"/>
        <w:tab w:val="clear" w:pos="8640"/>
        <w:tab w:val="left" w:pos="709"/>
        <w:tab w:val="center" w:pos="4419"/>
        <w:tab w:val="right" w:pos="8838"/>
      </w:tabs>
      <w:rPr>
        <w:rFonts w:ascii="Times New Roman" w:hAnsi="Times New Roman" w:cs="Times New Roman"/>
        <w:b/>
        <w:i/>
        <w:u w:val="none"/>
        <w:shd w:val="clear" w:color="auto" w:fill="auto"/>
        <w:lang w:val="es-CR"/>
      </w:rPr>
    </w:pPr>
    <w:r>
      <w:rPr>
        <w:noProof/>
      </w:rPr>
      <mc:AlternateContent>
        <mc:Choice Requires="wps">
          <w:drawing>
            <wp:anchor distT="0" distB="0" distL="114935" distR="114935" simplePos="0" relativeHeight="251657728" behindDoc="1" locked="0" layoutInCell="1" allowOverlap="1" wp14:anchorId="056DDC23" wp14:editId="3FC20FF3">
              <wp:simplePos x="0" y="0"/>
              <wp:positionH relativeFrom="column">
                <wp:posOffset>0</wp:posOffset>
              </wp:positionH>
              <wp:positionV relativeFrom="paragraph">
                <wp:posOffset>-358140</wp:posOffset>
              </wp:positionV>
              <wp:extent cx="615315" cy="662940"/>
              <wp:effectExtent l="0" t="381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A2E5C2" w14:textId="77777777" w:rsidR="00186ADE" w:rsidRDefault="00621217" w:rsidP="00186ADE">
                          <w:pPr>
                            <w:ind w:right="3"/>
                          </w:pPr>
                          <w:r>
                            <w:rPr>
                              <w:noProof/>
                              <w:lang w:eastAsia="es-ES"/>
                            </w:rPr>
                            <w:drawing>
                              <wp:inline distT="0" distB="0" distL="0" distR="0" wp14:anchorId="3C707F0A" wp14:editId="42C663F8">
                                <wp:extent cx="594360" cy="66294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6DDC23" id="_x0000_t202" coordsize="21600,21600" o:spt="202" path="m,l,21600r21600,l21600,xe">
              <v:stroke joinstyle="miter"/>
              <v:path gradientshapeok="t" o:connecttype="rect"/>
            </v:shapetype>
            <v:shape id="Text Box 1" o:spid="_x0000_s1026" type="#_x0000_t202" style="position:absolute;margin-left:0;margin-top:-28.2pt;width:48.45pt;height:52.2pt;z-index:-25165875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" stroked="f">
              <v:textbox style="mso-fit-shape-to-text:t" inset="0,0,0,0">
                <w:txbxContent>
                  <w:p w14:paraId="62A2E5C2" w14:textId="77777777" w:rsidR="00186ADE" w:rsidRDefault="00621217" w:rsidP="00186ADE">
                    <w:pPr>
                      <w:ind w:right="3"/>
                    </w:pPr>
                    <w:r>
                      <w:rPr>
                        <w:noProof/>
                        <w:lang w:eastAsia="es-ES"/>
                      </w:rPr>
                      <w:drawing>
                        <wp:inline distT="0" distB="0" distL="0" distR="0" wp14:anchorId="3C707F0A" wp14:editId="42C663F8">
                          <wp:extent cx="594360" cy="66294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v:textbox>
            </v:shape>
          </w:pict>
        </mc:Fallback>
      </mc:AlternateContent>
    </w:r>
    <w:r w:rsidR="00186ADE">
      <w:rPr>
        <w:rFonts w:cs="Times New Roman"/>
        <w:u w:val="none"/>
        <w:shd w:val="clear" w:color="auto" w:fill="auto"/>
      </w:rPr>
      <w:t xml:space="preserve">                    </w:t>
    </w:r>
    <w:r w:rsidR="00186ADE">
      <w:rPr>
        <w:rFonts w:ascii="Times New Roman" w:hAnsi="Times New Roman" w:cs="Times New Roman"/>
        <w:b/>
        <w:i/>
        <w:u w:val="none"/>
        <w:shd w:val="clear" w:color="auto" w:fill="auto"/>
        <w:lang w:val="es-CR"/>
      </w:rPr>
      <w:t>Corte Suprema de Justicia</w:t>
    </w:r>
  </w:p>
  <w:p w14:paraId="1203DAE7" w14:textId="77777777" w:rsidR="00186ADE" w:rsidRDefault="00186ADE">
    <w:pPr>
      <w:rPr>
        <w:b/>
        <w:bCs/>
        <w:i/>
        <w:iCs/>
        <w:lang w:val="es-ES_tradnl"/>
      </w:rPr>
    </w:pPr>
    <w:r>
      <w:rPr>
        <w:b/>
        <w:bCs/>
        <w:i/>
        <w:iCs/>
        <w:lang w:val="es-ES_tradnl"/>
      </w:rPr>
      <w:t xml:space="preserve">                           Secretaría General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FEA08" w14:textId="77777777" w:rsidR="00895F92" w:rsidRDefault="00895F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D26FEB8"/>
    <w:lvl w:ilvl="0">
      <w:start w:val="1"/>
      <w:numFmt w:val="decimal"/>
      <w:pStyle w:val="Listaconnmeros5"/>
      <w:lvlText w:val="%1."/>
      <w:lvlJc w:val="left"/>
      <w:pPr>
        <w:tabs>
          <w:tab w:val="num" w:pos="1492"/>
        </w:tabs>
        <w:ind w:left="1492" w:hanging="360"/>
      </w:pPr>
    </w:lvl>
  </w:abstractNum>
  <w:abstractNum w:abstractNumId="1" w15:restartNumberingAfterBreak="0">
    <w:nsid w:val="FFFFFF7F"/>
    <w:multiLevelType w:val="singleLevel"/>
    <w:tmpl w:val="FEB8A65C"/>
    <w:lvl w:ilvl="0">
      <w:start w:val="1"/>
      <w:numFmt w:val="decimal"/>
      <w:pStyle w:val="Listaconnmeros2"/>
      <w:lvlText w:val="%1."/>
      <w:lvlJc w:val="left"/>
      <w:pPr>
        <w:tabs>
          <w:tab w:val="num" w:pos="643"/>
        </w:tabs>
        <w:ind w:left="643" w:hanging="360"/>
      </w:pPr>
    </w:lvl>
  </w:abstractNum>
  <w:abstractNum w:abstractNumId="2" w15:restartNumberingAfterBreak="0">
    <w:nsid w:val="FFFFFF83"/>
    <w:multiLevelType w:val="singleLevel"/>
    <w:tmpl w:val="B0900072"/>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FD90365C"/>
    <w:lvl w:ilvl="0">
      <w:start w:val="1"/>
      <w:numFmt w:val="decimal"/>
      <w:pStyle w:val="Listaconnmeros"/>
      <w:lvlText w:val="%1."/>
      <w:lvlJc w:val="left"/>
      <w:pPr>
        <w:tabs>
          <w:tab w:val="num" w:pos="360"/>
        </w:tabs>
        <w:ind w:left="360" w:hanging="360"/>
      </w:pPr>
    </w:lvl>
  </w:abstractNum>
  <w:abstractNum w:abstractNumId="4" w15:restartNumberingAfterBreak="0">
    <w:nsid w:val="00000001"/>
    <w:multiLevelType w:val="multilevel"/>
    <w:tmpl w:val="00000001"/>
    <w:lvl w:ilvl="0">
      <w:start w:val="1"/>
      <w:numFmt w:val="none"/>
      <w:pStyle w:val="SUBPROGRAM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4"/>
    <w:multiLevelType w:val="singleLevel"/>
    <w:tmpl w:val="00000004"/>
    <w:name w:val="WW8Num8"/>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0000005"/>
    <w:multiLevelType w:val="multilevel"/>
    <w:tmpl w:val="00000005"/>
    <w:name w:val="WW8Num1"/>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6"/>
    <w:multiLevelType w:val="multilevel"/>
    <w:tmpl w:val="00000006"/>
    <w:name w:val="WW8Num2"/>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502"/>
        </w:tabs>
        <w:ind w:left="502"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7"/>
    <w:multiLevelType w:val="multilevel"/>
    <w:tmpl w:val="00000007"/>
    <w:name w:val="WW8Num3"/>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08"/>
    <w:multiLevelType w:val="singleLevel"/>
    <w:tmpl w:val="00000008"/>
    <w:name w:val="WW8Num4"/>
    <w:lvl w:ilvl="0">
      <w:start w:val="1"/>
      <w:numFmt w:val="bullet"/>
      <w:lvlText w:val=""/>
      <w:lvlJc w:val="left"/>
      <w:pPr>
        <w:tabs>
          <w:tab w:val="num" w:pos="0"/>
        </w:tabs>
        <w:ind w:left="720" w:hanging="360"/>
      </w:pPr>
      <w:rPr>
        <w:rFonts w:ascii="Symbol" w:hAnsi="Symbol" w:cs="Symbol"/>
      </w:rPr>
    </w:lvl>
  </w:abstractNum>
  <w:abstractNum w:abstractNumId="10" w15:restartNumberingAfterBreak="0">
    <w:nsid w:val="00000009"/>
    <w:multiLevelType w:val="singleLevel"/>
    <w:tmpl w:val="00000009"/>
    <w:name w:val="WW8Num5"/>
    <w:lvl w:ilvl="0">
      <w:start w:val="1"/>
      <w:numFmt w:val="decimal"/>
      <w:lvlText w:val="%1."/>
      <w:lvlJc w:val="left"/>
      <w:pPr>
        <w:tabs>
          <w:tab w:val="num" w:pos="0"/>
        </w:tabs>
        <w:ind w:left="720" w:hanging="360"/>
      </w:pPr>
    </w:lvl>
  </w:abstractNum>
  <w:abstractNum w:abstractNumId="11" w15:restartNumberingAfterBreak="0">
    <w:nsid w:val="0000000A"/>
    <w:multiLevelType w:val="singleLevel"/>
    <w:tmpl w:val="0000000A"/>
    <w:name w:val="WW8Num6"/>
    <w:lvl w:ilvl="0">
      <w:start w:val="1"/>
      <w:numFmt w:val="bullet"/>
      <w:lvlText w:val=""/>
      <w:lvlJc w:val="left"/>
      <w:pPr>
        <w:tabs>
          <w:tab w:val="num" w:pos="0"/>
        </w:tabs>
        <w:ind w:left="720" w:hanging="360"/>
      </w:pPr>
      <w:rPr>
        <w:rFonts w:ascii="Symbol" w:hAnsi="Symbol" w:cs="Symbol"/>
        <w:sz w:val="20"/>
      </w:rPr>
    </w:lvl>
  </w:abstractNum>
  <w:abstractNum w:abstractNumId="12" w15:restartNumberingAfterBreak="0">
    <w:nsid w:val="0000000B"/>
    <w:multiLevelType w:val="singleLevel"/>
    <w:tmpl w:val="0000000B"/>
    <w:name w:val="WW8Num7"/>
    <w:lvl w:ilvl="0">
      <w:start w:val="1"/>
      <w:numFmt w:val="bullet"/>
      <w:lvlText w:val=""/>
      <w:lvlJc w:val="left"/>
      <w:pPr>
        <w:tabs>
          <w:tab w:val="num" w:pos="0"/>
        </w:tabs>
        <w:ind w:left="720" w:hanging="360"/>
      </w:pPr>
      <w:rPr>
        <w:rFonts w:ascii="Symbol" w:hAnsi="Symbol" w:cs="Symbol"/>
      </w:rPr>
    </w:lvl>
  </w:abstractNum>
  <w:abstractNum w:abstractNumId="13" w15:restartNumberingAfterBreak="0">
    <w:nsid w:val="0000000C"/>
    <w:multiLevelType w:val="multilevel"/>
    <w:tmpl w:val="0000000C"/>
    <w:name w:val="WW8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2160"/>
        </w:tabs>
        <w:ind w:left="2160" w:hanging="360"/>
      </w:pPr>
      <w:rPr>
        <w:rFonts w:ascii="Symbol" w:hAnsi="Symbol" w:cs="Symbol"/>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0D"/>
    <w:multiLevelType w:val="multilevel"/>
    <w:tmpl w:val="0000000D"/>
    <w:name w:val="WW8Num10"/>
    <w:lvl w:ilvl="0">
      <w:start w:val="1"/>
      <w:numFmt w:val="decimal"/>
      <w:lvlText w:val="%1."/>
      <w:lvlJc w:val="left"/>
      <w:pPr>
        <w:tabs>
          <w:tab w:val="num" w:pos="1428"/>
        </w:tabs>
        <w:ind w:left="1428" w:hanging="360"/>
      </w:pPr>
      <w:rPr>
        <w:rFonts w:ascii="Symbol" w:hAnsi="Symbol" w:cs="Symbol"/>
        <w:sz w:val="20"/>
      </w:rPr>
    </w:lvl>
    <w:lvl w:ilvl="1">
      <w:start w:val="1"/>
      <w:numFmt w:val="decimal"/>
      <w:lvlText w:val="%2."/>
      <w:lvlJc w:val="left"/>
      <w:pPr>
        <w:tabs>
          <w:tab w:val="num" w:pos="1788"/>
        </w:tabs>
        <w:ind w:left="1788" w:hanging="360"/>
      </w:pPr>
      <w:rPr>
        <w:rFonts w:ascii="Symbol" w:hAnsi="Symbol" w:cs="Symbol"/>
        <w:sz w:val="20"/>
      </w:rPr>
    </w:lvl>
    <w:lvl w:ilvl="2">
      <w:start w:val="1"/>
      <w:numFmt w:val="decimal"/>
      <w:lvlText w:val="%3."/>
      <w:lvlJc w:val="left"/>
      <w:pPr>
        <w:tabs>
          <w:tab w:val="num" w:pos="2148"/>
        </w:tabs>
        <w:ind w:left="2148" w:hanging="360"/>
      </w:pPr>
      <w:rPr>
        <w:rFonts w:ascii="Symbol" w:hAnsi="Symbol" w:cs="Symbol"/>
        <w:sz w:val="20"/>
      </w:rPr>
    </w:lvl>
    <w:lvl w:ilvl="3">
      <w:start w:val="1"/>
      <w:numFmt w:val="decimal"/>
      <w:lvlText w:val="%4."/>
      <w:lvlJc w:val="left"/>
      <w:pPr>
        <w:tabs>
          <w:tab w:val="num" w:pos="2508"/>
        </w:tabs>
        <w:ind w:left="2508" w:hanging="360"/>
      </w:pPr>
      <w:rPr>
        <w:rFonts w:ascii="Symbol" w:hAnsi="Symbol" w:cs="Symbol"/>
        <w:sz w:val="20"/>
      </w:rPr>
    </w:lvl>
    <w:lvl w:ilvl="4">
      <w:start w:val="1"/>
      <w:numFmt w:val="decimal"/>
      <w:lvlText w:val="%5."/>
      <w:lvlJc w:val="left"/>
      <w:pPr>
        <w:tabs>
          <w:tab w:val="num" w:pos="2868"/>
        </w:tabs>
        <w:ind w:left="2868" w:hanging="360"/>
      </w:pPr>
      <w:rPr>
        <w:rFonts w:ascii="Symbol" w:hAnsi="Symbol" w:cs="Symbol"/>
        <w:sz w:val="20"/>
      </w:rPr>
    </w:lvl>
    <w:lvl w:ilvl="5">
      <w:start w:val="1"/>
      <w:numFmt w:val="decimal"/>
      <w:lvlText w:val="%6."/>
      <w:lvlJc w:val="left"/>
      <w:pPr>
        <w:tabs>
          <w:tab w:val="num" w:pos="3228"/>
        </w:tabs>
        <w:ind w:left="3228" w:hanging="360"/>
      </w:pPr>
      <w:rPr>
        <w:rFonts w:ascii="Symbol" w:hAnsi="Symbol" w:cs="Symbol"/>
        <w:sz w:val="20"/>
      </w:rPr>
    </w:lvl>
    <w:lvl w:ilvl="6">
      <w:start w:val="1"/>
      <w:numFmt w:val="decimal"/>
      <w:lvlText w:val="%7."/>
      <w:lvlJc w:val="left"/>
      <w:pPr>
        <w:tabs>
          <w:tab w:val="num" w:pos="3588"/>
        </w:tabs>
        <w:ind w:left="3588" w:hanging="360"/>
      </w:pPr>
      <w:rPr>
        <w:rFonts w:ascii="Symbol" w:hAnsi="Symbol" w:cs="Symbol"/>
        <w:sz w:val="20"/>
      </w:rPr>
    </w:lvl>
    <w:lvl w:ilvl="7">
      <w:start w:val="1"/>
      <w:numFmt w:val="decimal"/>
      <w:lvlText w:val="%8."/>
      <w:lvlJc w:val="left"/>
      <w:pPr>
        <w:tabs>
          <w:tab w:val="num" w:pos="3948"/>
        </w:tabs>
        <w:ind w:left="3948" w:hanging="360"/>
      </w:pPr>
      <w:rPr>
        <w:rFonts w:ascii="Symbol" w:hAnsi="Symbol" w:cs="Symbol"/>
        <w:sz w:val="20"/>
      </w:rPr>
    </w:lvl>
    <w:lvl w:ilvl="8">
      <w:start w:val="1"/>
      <w:numFmt w:val="decimal"/>
      <w:lvlText w:val="%9."/>
      <w:lvlJc w:val="left"/>
      <w:pPr>
        <w:tabs>
          <w:tab w:val="num" w:pos="4308"/>
        </w:tabs>
        <w:ind w:left="4308" w:hanging="360"/>
      </w:pPr>
      <w:rPr>
        <w:rFonts w:ascii="Symbol" w:hAnsi="Symbol" w:cs="Symbol"/>
        <w:sz w:val="20"/>
      </w:rPr>
    </w:lvl>
  </w:abstractNum>
  <w:abstractNum w:abstractNumId="15" w15:restartNumberingAfterBreak="0">
    <w:nsid w:val="00317E87"/>
    <w:multiLevelType w:val="hybridMultilevel"/>
    <w:tmpl w:val="276EFC4A"/>
    <w:styleLink w:val="Sinlista12"/>
    <w:lvl w:ilvl="0" w:tplc="325C5D3A">
      <w:start w:val="1"/>
      <w:numFmt w:val="decimal"/>
      <w:lvlText w:val="%1."/>
      <w:lvlJc w:val="left"/>
      <w:pPr>
        <w:ind w:left="927" w:hanging="360"/>
      </w:pPr>
      <w:rPr>
        <w:rFonts w:hint="default"/>
        <w:b/>
        <w:bCs w:val="0"/>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16" w15:restartNumberingAfterBreak="0">
    <w:nsid w:val="00BF3EA1"/>
    <w:multiLevelType w:val="hybridMultilevel"/>
    <w:tmpl w:val="2C58A9FE"/>
    <w:name w:val="WW8Num14"/>
    <w:lvl w:ilvl="0" w:tplc="FFFFFFFF">
      <w:start w:val="20"/>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00EC0078"/>
    <w:multiLevelType w:val="hybridMultilevel"/>
    <w:tmpl w:val="9D4870EA"/>
    <w:name w:val="WW8Num15"/>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03881BAD"/>
    <w:multiLevelType w:val="hybridMultilevel"/>
    <w:tmpl w:val="EC180A56"/>
    <w:name w:val="WW8Num16"/>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5A23FB1"/>
    <w:multiLevelType w:val="multilevel"/>
    <w:tmpl w:val="4ABA120E"/>
    <w:styleLink w:val="WW8Num2"/>
    <w:lvl w:ilvl="0">
      <w:start w:val="1"/>
      <w:numFmt w:val="none"/>
      <w:lvlText w:val="%1"/>
      <w:lvlJc w:val="left"/>
      <w:rPr>
        <w:rFonts w:ascii="Calibri" w:eastAsia="Arial Unicode MS" w:hAnsi="Calibri" w:cs="Calibri"/>
        <w:iCs/>
        <w:lang w:val="es-ES"/>
      </w:rPr>
    </w:lvl>
    <w:lvl w:ilvl="1">
      <w:start w:val="1"/>
      <w:numFmt w:val="none"/>
      <w:lvlText w:val="%2"/>
      <w:lvlJc w:val="left"/>
      <w:rPr>
        <w:rFonts w:cs="Calibri"/>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0B2376AF"/>
    <w:multiLevelType w:val="hybridMultilevel"/>
    <w:tmpl w:val="6AAA73E0"/>
    <w:lvl w:ilvl="0" w:tplc="19F6686C">
      <w:start w:val="19"/>
      <w:numFmt w:val="bullet"/>
      <w:pStyle w:val="heading5"/>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BAA359B"/>
    <w:multiLevelType w:val="singleLevel"/>
    <w:tmpl w:val="59466C30"/>
    <w:name w:val="WW8Num47"/>
    <w:lvl w:ilvl="0">
      <w:start w:val="1"/>
      <w:numFmt w:val="lowerLetter"/>
      <w:pStyle w:val="encabezado10"/>
      <w:lvlText w:val="%1)"/>
      <w:legacy w:legacy="1" w:legacySpace="0" w:legacyIndent="0"/>
      <w:lvlJc w:val="left"/>
      <w:rPr>
        <w:rFonts w:ascii="Times New Roman" w:hAnsi="Times New Roman" w:cs="Times New Roman" w:hint="default"/>
      </w:rPr>
    </w:lvl>
  </w:abstractNum>
  <w:abstractNum w:abstractNumId="22" w15:restartNumberingAfterBreak="0">
    <w:nsid w:val="225604B8"/>
    <w:multiLevelType w:val="multilevel"/>
    <w:tmpl w:val="4EE63314"/>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246B5B55"/>
    <w:multiLevelType w:val="hybridMultilevel"/>
    <w:tmpl w:val="96747FA4"/>
    <w:name w:val="WW8Num32"/>
    <w:lvl w:ilvl="0" w:tplc="6F4E8134">
      <w:start w:val="1"/>
      <w:numFmt w:val="decimal"/>
      <w:lvlText w:val="%1."/>
      <w:lvlJc w:val="left"/>
      <w:pPr>
        <w:ind w:left="418" w:hanging="360"/>
      </w:pPr>
      <w:rPr>
        <w:rFonts w:hint="default"/>
      </w:rPr>
    </w:lvl>
    <w:lvl w:ilvl="1" w:tplc="0C0A0003" w:tentative="1">
      <w:start w:val="1"/>
      <w:numFmt w:val="lowerLetter"/>
      <w:lvlText w:val="%2."/>
      <w:lvlJc w:val="left"/>
      <w:pPr>
        <w:ind w:left="1138" w:hanging="360"/>
      </w:pPr>
    </w:lvl>
    <w:lvl w:ilvl="2" w:tplc="0C0A0005" w:tentative="1">
      <w:start w:val="1"/>
      <w:numFmt w:val="lowerRoman"/>
      <w:lvlText w:val="%3."/>
      <w:lvlJc w:val="right"/>
      <w:pPr>
        <w:ind w:left="1858" w:hanging="180"/>
      </w:pPr>
    </w:lvl>
    <w:lvl w:ilvl="3" w:tplc="0C0A0001" w:tentative="1">
      <w:start w:val="1"/>
      <w:numFmt w:val="decimal"/>
      <w:lvlText w:val="%4."/>
      <w:lvlJc w:val="left"/>
      <w:pPr>
        <w:ind w:left="2578" w:hanging="360"/>
      </w:pPr>
    </w:lvl>
    <w:lvl w:ilvl="4" w:tplc="0C0A0003" w:tentative="1">
      <w:start w:val="1"/>
      <w:numFmt w:val="lowerLetter"/>
      <w:lvlText w:val="%5."/>
      <w:lvlJc w:val="left"/>
      <w:pPr>
        <w:ind w:left="3298" w:hanging="360"/>
      </w:pPr>
    </w:lvl>
    <w:lvl w:ilvl="5" w:tplc="0C0A0005" w:tentative="1">
      <w:start w:val="1"/>
      <w:numFmt w:val="lowerRoman"/>
      <w:lvlText w:val="%6."/>
      <w:lvlJc w:val="right"/>
      <w:pPr>
        <w:ind w:left="4018" w:hanging="180"/>
      </w:pPr>
    </w:lvl>
    <w:lvl w:ilvl="6" w:tplc="0C0A0001" w:tentative="1">
      <w:start w:val="1"/>
      <w:numFmt w:val="decimal"/>
      <w:lvlText w:val="%7."/>
      <w:lvlJc w:val="left"/>
      <w:pPr>
        <w:ind w:left="4738" w:hanging="360"/>
      </w:pPr>
    </w:lvl>
    <w:lvl w:ilvl="7" w:tplc="0C0A0003" w:tentative="1">
      <w:start w:val="1"/>
      <w:numFmt w:val="lowerLetter"/>
      <w:lvlText w:val="%8."/>
      <w:lvlJc w:val="left"/>
      <w:pPr>
        <w:ind w:left="5458" w:hanging="360"/>
      </w:pPr>
    </w:lvl>
    <w:lvl w:ilvl="8" w:tplc="0C0A0005" w:tentative="1">
      <w:start w:val="1"/>
      <w:numFmt w:val="lowerRoman"/>
      <w:lvlText w:val="%9."/>
      <w:lvlJc w:val="right"/>
      <w:pPr>
        <w:ind w:left="6178" w:hanging="180"/>
      </w:pPr>
    </w:lvl>
  </w:abstractNum>
  <w:abstractNum w:abstractNumId="24" w15:restartNumberingAfterBreak="0">
    <w:nsid w:val="274A6F61"/>
    <w:multiLevelType w:val="hybridMultilevel"/>
    <w:tmpl w:val="D2D82CBA"/>
    <w:name w:val="WW8Num82"/>
    <w:lvl w:ilvl="0" w:tplc="5D38C7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EA94F8C"/>
    <w:multiLevelType w:val="hybridMultilevel"/>
    <w:tmpl w:val="2418F918"/>
    <w:styleLink w:val="WW8Num11"/>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3D077CCF"/>
    <w:multiLevelType w:val="hybridMultilevel"/>
    <w:tmpl w:val="83F4965A"/>
    <w:lvl w:ilvl="0" w:tplc="FFFFFFFF">
      <w:start w:val="1"/>
      <w:numFmt w:val="bullet"/>
      <w:pStyle w:val="ww-tablecontents12345678910111213"/>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5E2C12"/>
    <w:multiLevelType w:val="hybridMultilevel"/>
    <w:tmpl w:val="C374AF94"/>
    <w:lvl w:ilvl="0" w:tplc="1584BDF2">
      <w:start w:val="1"/>
      <w:numFmt w:val="lowerLetter"/>
      <w:pStyle w:val="ListBulletBold"/>
      <w:lvlText w:val="%1."/>
      <w:lvlJc w:val="left"/>
      <w:pPr>
        <w:tabs>
          <w:tab w:val="num" w:pos="720"/>
        </w:tabs>
        <w:ind w:left="720" w:hanging="360"/>
      </w:pPr>
      <w:rPr>
        <w:rFonts w:ascii="Times-Roman" w:hAnsi="Times-Roman" w:cs="Times-Roman" w:hint="default"/>
        <w:b w:val="0"/>
      </w:rPr>
    </w:lvl>
    <w:lvl w:ilvl="1" w:tplc="53566D52">
      <w:start w:val="9"/>
      <w:numFmt w:val="bullet"/>
      <w:pStyle w:val="heading2"/>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43B533E2"/>
    <w:multiLevelType w:val="singleLevel"/>
    <w:tmpl w:val="9F6A5670"/>
    <w:lvl w:ilvl="0">
      <w:start w:val="1"/>
      <w:numFmt w:val="bullet"/>
      <w:pStyle w:val="Continuarlista"/>
      <w:lvlText w:val=""/>
      <w:lvlJc w:val="left"/>
      <w:pPr>
        <w:tabs>
          <w:tab w:val="num" w:pos="717"/>
        </w:tabs>
        <w:ind w:left="714" w:hanging="357"/>
      </w:pPr>
      <w:rPr>
        <w:rFonts w:ascii="Wingdings" w:hAnsi="Wingdings" w:cs="Wingdings" w:hint="default"/>
      </w:rPr>
    </w:lvl>
  </w:abstractNum>
  <w:abstractNum w:abstractNumId="29" w15:restartNumberingAfterBreak="0">
    <w:nsid w:val="45BD2C99"/>
    <w:multiLevelType w:val="hybridMultilevel"/>
    <w:tmpl w:val="830A8692"/>
    <w:lvl w:ilvl="0" w:tplc="F0929AF2">
      <w:start w:val="1"/>
      <w:numFmt w:val="decimal"/>
      <w:lvlText w:val="%1."/>
      <w:lvlJc w:val="left"/>
      <w:pPr>
        <w:ind w:left="1920" w:hanging="360"/>
      </w:pPr>
      <w:rPr>
        <w:rFonts w:hint="default"/>
        <w:b/>
        <w:bCs/>
      </w:rPr>
    </w:lvl>
    <w:lvl w:ilvl="1" w:tplc="140A0019" w:tentative="1">
      <w:start w:val="1"/>
      <w:numFmt w:val="lowerLetter"/>
      <w:lvlText w:val="%2."/>
      <w:lvlJc w:val="left"/>
      <w:pPr>
        <w:ind w:left="2640" w:hanging="360"/>
      </w:pPr>
    </w:lvl>
    <w:lvl w:ilvl="2" w:tplc="140A001B" w:tentative="1">
      <w:start w:val="1"/>
      <w:numFmt w:val="lowerRoman"/>
      <w:lvlText w:val="%3."/>
      <w:lvlJc w:val="right"/>
      <w:pPr>
        <w:ind w:left="3360" w:hanging="180"/>
      </w:pPr>
    </w:lvl>
    <w:lvl w:ilvl="3" w:tplc="140A000F" w:tentative="1">
      <w:start w:val="1"/>
      <w:numFmt w:val="decimal"/>
      <w:lvlText w:val="%4."/>
      <w:lvlJc w:val="left"/>
      <w:pPr>
        <w:ind w:left="4080" w:hanging="360"/>
      </w:pPr>
    </w:lvl>
    <w:lvl w:ilvl="4" w:tplc="140A0019" w:tentative="1">
      <w:start w:val="1"/>
      <w:numFmt w:val="lowerLetter"/>
      <w:lvlText w:val="%5."/>
      <w:lvlJc w:val="left"/>
      <w:pPr>
        <w:ind w:left="4800" w:hanging="360"/>
      </w:pPr>
    </w:lvl>
    <w:lvl w:ilvl="5" w:tplc="140A001B" w:tentative="1">
      <w:start w:val="1"/>
      <w:numFmt w:val="lowerRoman"/>
      <w:lvlText w:val="%6."/>
      <w:lvlJc w:val="right"/>
      <w:pPr>
        <w:ind w:left="5520" w:hanging="180"/>
      </w:pPr>
    </w:lvl>
    <w:lvl w:ilvl="6" w:tplc="140A000F" w:tentative="1">
      <w:start w:val="1"/>
      <w:numFmt w:val="decimal"/>
      <w:lvlText w:val="%7."/>
      <w:lvlJc w:val="left"/>
      <w:pPr>
        <w:ind w:left="6240" w:hanging="360"/>
      </w:pPr>
    </w:lvl>
    <w:lvl w:ilvl="7" w:tplc="140A0019" w:tentative="1">
      <w:start w:val="1"/>
      <w:numFmt w:val="lowerLetter"/>
      <w:lvlText w:val="%8."/>
      <w:lvlJc w:val="left"/>
      <w:pPr>
        <w:ind w:left="6960" w:hanging="360"/>
      </w:pPr>
    </w:lvl>
    <w:lvl w:ilvl="8" w:tplc="140A001B" w:tentative="1">
      <w:start w:val="1"/>
      <w:numFmt w:val="lowerRoman"/>
      <w:lvlText w:val="%9."/>
      <w:lvlJc w:val="right"/>
      <w:pPr>
        <w:ind w:left="7680" w:hanging="180"/>
      </w:pPr>
    </w:lvl>
  </w:abstractNum>
  <w:abstractNum w:abstractNumId="30" w15:restartNumberingAfterBreak="0">
    <w:nsid w:val="4B4B52CC"/>
    <w:multiLevelType w:val="multilevel"/>
    <w:tmpl w:val="74F4239A"/>
    <w:lvl w:ilvl="0">
      <w:start w:val="1"/>
      <w:numFmt w:val="upperRoman"/>
      <w:lvlText w:val="%1."/>
      <w:lvlJc w:val="right"/>
      <w:pPr>
        <w:ind w:left="360" w:hanging="360"/>
      </w:pPr>
      <w:rPr>
        <w:rFonts w:ascii="Times New Roman" w:eastAsia="Times New Roman"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0B27C7F"/>
    <w:multiLevelType w:val="hybridMultilevel"/>
    <w:tmpl w:val="D3D42910"/>
    <w:name w:val="List1339519059_1"/>
    <w:lvl w:ilvl="0" w:tplc="96409220">
      <w:start w:val="11"/>
      <w:numFmt w:val="lowerLetter"/>
      <w:pStyle w:val="ListaconvietasTabla"/>
      <w:lvlText w:val="%1."/>
      <w:lvlJc w:val="left"/>
      <w:pPr>
        <w:tabs>
          <w:tab w:val="num" w:pos="1281"/>
        </w:tabs>
        <w:ind w:left="1281" w:hanging="360"/>
      </w:pPr>
      <w:rPr>
        <w:rFonts w:hint="default"/>
      </w:rPr>
    </w:lvl>
    <w:lvl w:ilvl="1" w:tplc="55506404" w:tentative="1">
      <w:start w:val="1"/>
      <w:numFmt w:val="lowerLetter"/>
      <w:lvlText w:val="%2."/>
      <w:lvlJc w:val="left"/>
      <w:pPr>
        <w:tabs>
          <w:tab w:val="num" w:pos="2001"/>
        </w:tabs>
        <w:ind w:left="2001" w:hanging="360"/>
      </w:pPr>
    </w:lvl>
    <w:lvl w:ilvl="2" w:tplc="56B255A4" w:tentative="1">
      <w:start w:val="1"/>
      <w:numFmt w:val="lowerRoman"/>
      <w:lvlText w:val="%3."/>
      <w:lvlJc w:val="right"/>
      <w:pPr>
        <w:tabs>
          <w:tab w:val="num" w:pos="2721"/>
        </w:tabs>
        <w:ind w:left="2721" w:hanging="180"/>
      </w:pPr>
    </w:lvl>
    <w:lvl w:ilvl="3" w:tplc="E8AA48F4" w:tentative="1">
      <w:start w:val="1"/>
      <w:numFmt w:val="decimal"/>
      <w:lvlText w:val="%4."/>
      <w:lvlJc w:val="left"/>
      <w:pPr>
        <w:tabs>
          <w:tab w:val="num" w:pos="3441"/>
        </w:tabs>
        <w:ind w:left="3441" w:hanging="360"/>
      </w:pPr>
    </w:lvl>
    <w:lvl w:ilvl="4" w:tplc="4E00C6B8" w:tentative="1">
      <w:start w:val="1"/>
      <w:numFmt w:val="lowerLetter"/>
      <w:lvlText w:val="%5."/>
      <w:lvlJc w:val="left"/>
      <w:pPr>
        <w:tabs>
          <w:tab w:val="num" w:pos="4161"/>
        </w:tabs>
        <w:ind w:left="4161" w:hanging="360"/>
      </w:pPr>
    </w:lvl>
    <w:lvl w:ilvl="5" w:tplc="158E68D8" w:tentative="1">
      <w:start w:val="1"/>
      <w:numFmt w:val="lowerRoman"/>
      <w:lvlText w:val="%6."/>
      <w:lvlJc w:val="right"/>
      <w:pPr>
        <w:tabs>
          <w:tab w:val="num" w:pos="4881"/>
        </w:tabs>
        <w:ind w:left="4881" w:hanging="180"/>
      </w:pPr>
    </w:lvl>
    <w:lvl w:ilvl="6" w:tplc="A0F2FDE6" w:tentative="1">
      <w:start w:val="1"/>
      <w:numFmt w:val="decimal"/>
      <w:lvlText w:val="%7."/>
      <w:lvlJc w:val="left"/>
      <w:pPr>
        <w:tabs>
          <w:tab w:val="num" w:pos="5601"/>
        </w:tabs>
        <w:ind w:left="5601" w:hanging="360"/>
      </w:pPr>
    </w:lvl>
    <w:lvl w:ilvl="7" w:tplc="2CA053AA" w:tentative="1">
      <w:start w:val="1"/>
      <w:numFmt w:val="lowerLetter"/>
      <w:lvlText w:val="%8."/>
      <w:lvlJc w:val="left"/>
      <w:pPr>
        <w:tabs>
          <w:tab w:val="num" w:pos="6321"/>
        </w:tabs>
        <w:ind w:left="6321" w:hanging="360"/>
      </w:pPr>
    </w:lvl>
    <w:lvl w:ilvl="8" w:tplc="11ECD0EE" w:tentative="1">
      <w:start w:val="1"/>
      <w:numFmt w:val="lowerRoman"/>
      <w:lvlText w:val="%9."/>
      <w:lvlJc w:val="right"/>
      <w:pPr>
        <w:tabs>
          <w:tab w:val="num" w:pos="7041"/>
        </w:tabs>
        <w:ind w:left="7041" w:hanging="180"/>
      </w:pPr>
    </w:lvl>
  </w:abstractNum>
  <w:abstractNum w:abstractNumId="32" w15:restartNumberingAfterBreak="0">
    <w:nsid w:val="51C54318"/>
    <w:multiLevelType w:val="hybridMultilevel"/>
    <w:tmpl w:val="4FBAFAA8"/>
    <w:name w:val="List1349986525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34D6F57"/>
    <w:multiLevelType w:val="multilevel"/>
    <w:tmpl w:val="B1826C56"/>
    <w:lvl w:ilvl="0">
      <w:start w:val="1"/>
      <w:numFmt w:val="decimal"/>
      <w:lvlText w:val="%1"/>
      <w:lvlJc w:val="left"/>
      <w:pPr>
        <w:ind w:left="390" w:hanging="390"/>
      </w:pPr>
      <w:rPr>
        <w:rFonts w:hint="default"/>
      </w:rPr>
    </w:lvl>
    <w:lvl w:ilvl="1">
      <w:start w:val="1"/>
      <w:numFmt w:val="decimal"/>
      <w:lvlText w:val="2.%2"/>
      <w:lvlJc w:val="left"/>
      <w:pPr>
        <w:ind w:left="390" w:hanging="390"/>
      </w:pPr>
      <w:rPr>
        <w:rFonts w:hint="default"/>
        <w:lang w:val="es-E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35D69FB"/>
    <w:multiLevelType w:val="hybridMultilevel"/>
    <w:tmpl w:val="3208B4EE"/>
    <w:name w:val="List1377015138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35" w15:restartNumberingAfterBreak="0">
    <w:nsid w:val="546F7852"/>
    <w:multiLevelType w:val="multilevel"/>
    <w:tmpl w:val="830CE7AC"/>
    <w:name w:val="List1367267229_1"/>
    <w:lvl w:ilvl="0">
      <w:start w:val="1"/>
      <w:numFmt w:val="upperLetter"/>
      <w:lvlText w:val="%1)"/>
      <w:lvlJc w:val="left"/>
      <w:rPr>
        <w:rFonts w:cs="Arial"/>
      </w:rPr>
    </w:lvl>
    <w:lvl w:ilvl="1">
      <w:start w:val="1"/>
      <w:numFmt w:val="lowerLetter"/>
      <w:lvlText w:val="%2."/>
      <w:lvlJc w:val="left"/>
      <w:rPr>
        <w:rFonts w:cs="Arial"/>
      </w:rPr>
    </w:lvl>
    <w:lvl w:ilvl="2">
      <w:start w:val="1"/>
      <w:numFmt w:val="lowerRoman"/>
      <w:lvlText w:val="%3."/>
      <w:lvlJc w:val="left"/>
      <w:rPr>
        <w:rFonts w:cs="Arial"/>
      </w:rPr>
    </w:lvl>
    <w:lvl w:ilvl="3">
      <w:start w:val="1"/>
      <w:numFmt w:val="decimal"/>
      <w:lvlText w:val="%4."/>
      <w:lvlJc w:val="left"/>
      <w:rPr>
        <w:rFonts w:cs="Arial"/>
      </w:rPr>
    </w:lvl>
    <w:lvl w:ilvl="4">
      <w:start w:val="1"/>
      <w:numFmt w:val="lowerLetter"/>
      <w:lvlText w:val="%5."/>
      <w:lvlJc w:val="left"/>
      <w:rPr>
        <w:rFonts w:cs="Arial"/>
      </w:rPr>
    </w:lvl>
    <w:lvl w:ilvl="5">
      <w:start w:val="1"/>
      <w:numFmt w:val="lowerRoman"/>
      <w:lvlText w:val="%6."/>
      <w:lvlJc w:val="left"/>
      <w:rPr>
        <w:rFonts w:cs="Arial"/>
      </w:rPr>
    </w:lvl>
    <w:lvl w:ilvl="6">
      <w:start w:val="1"/>
      <w:numFmt w:val="decimal"/>
      <w:lvlText w:val="%7."/>
      <w:lvlJc w:val="left"/>
      <w:rPr>
        <w:rFonts w:cs="Arial"/>
      </w:rPr>
    </w:lvl>
    <w:lvl w:ilvl="7">
      <w:start w:val="1"/>
      <w:numFmt w:val="lowerLetter"/>
      <w:lvlText w:val="%8."/>
      <w:lvlJc w:val="left"/>
      <w:rPr>
        <w:rFonts w:cs="Arial"/>
      </w:rPr>
    </w:lvl>
    <w:lvl w:ilvl="8">
      <w:start w:val="1"/>
      <w:numFmt w:val="lowerRoman"/>
      <w:lvlText w:val="%9."/>
      <w:lvlJc w:val="left"/>
      <w:rPr>
        <w:rFonts w:cs="Arial"/>
      </w:rPr>
    </w:lvl>
  </w:abstractNum>
  <w:abstractNum w:abstractNumId="36" w15:restartNumberingAfterBreak="0">
    <w:nsid w:val="55724443"/>
    <w:multiLevelType w:val="hybridMultilevel"/>
    <w:tmpl w:val="75F0D7B6"/>
    <w:name w:val="List1370904242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37" w15:restartNumberingAfterBreak="0">
    <w:nsid w:val="59781EE6"/>
    <w:multiLevelType w:val="hybridMultilevel"/>
    <w:tmpl w:val="008091A8"/>
    <w:styleLink w:val="WW8Num32"/>
    <w:lvl w:ilvl="0" w:tplc="CA6E8F82">
      <w:numFmt w:val="bullet"/>
      <w:lvlText w:val="-"/>
      <w:lvlJc w:val="left"/>
      <w:pPr>
        <w:ind w:left="720" w:hanging="360"/>
      </w:pPr>
      <w:rPr>
        <w:rFonts w:ascii="Calibri" w:eastAsia="Calibr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15:restartNumberingAfterBreak="0">
    <w:nsid w:val="5A74567E"/>
    <w:multiLevelType w:val="multilevel"/>
    <w:tmpl w:val="4E740F1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5D2050E1"/>
    <w:multiLevelType w:val="multilevel"/>
    <w:tmpl w:val="0B58750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2E123A4"/>
    <w:multiLevelType w:val="multilevel"/>
    <w:tmpl w:val="0409001F"/>
    <w:styleLink w:val="111111"/>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432" w:hanging="432"/>
      </w:pPr>
      <w:rPr>
        <w:rFonts w:cs="Times New Roman"/>
      </w:rPr>
    </w:lvl>
    <w:lvl w:ilvl="2">
      <w:start w:val="1"/>
      <w:numFmt w:val="decimal"/>
      <w:lvlText w:val="%1.%2.%3."/>
      <w:lvlJc w:val="left"/>
      <w:pPr>
        <w:tabs>
          <w:tab w:val="num" w:pos="0"/>
        </w:tabs>
        <w:ind w:left="504" w:hanging="504"/>
      </w:pPr>
      <w:rPr>
        <w:rFonts w:cs="Times New Roman"/>
      </w:rPr>
    </w:lvl>
    <w:lvl w:ilvl="3">
      <w:start w:val="1"/>
      <w:numFmt w:val="decimal"/>
      <w:lvlText w:val="%1.%2.%3.%4."/>
      <w:lvlJc w:val="left"/>
      <w:pPr>
        <w:tabs>
          <w:tab w:val="num" w:pos="0"/>
        </w:tabs>
        <w:ind w:left="64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667B3B17"/>
    <w:multiLevelType w:val="hybridMultilevel"/>
    <w:tmpl w:val="42A871D6"/>
    <w:lvl w:ilvl="0" w:tplc="9220832A">
      <w:start w:val="19"/>
      <w:numFmt w:val="bullet"/>
      <w:pStyle w:val="autocorrecci3f"/>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2B0F9F"/>
    <w:multiLevelType w:val="hybridMultilevel"/>
    <w:tmpl w:val="E140167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3" w15:restartNumberingAfterBreak="0">
    <w:nsid w:val="6B167915"/>
    <w:multiLevelType w:val="multilevel"/>
    <w:tmpl w:val="B50CFB26"/>
    <w:styleLink w:val="Sinlista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15:restartNumberingAfterBreak="0">
    <w:nsid w:val="6F5C6B8B"/>
    <w:multiLevelType w:val="hybridMultilevel"/>
    <w:tmpl w:val="01C4221C"/>
    <w:name w:val="List1375978171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4855748"/>
    <w:multiLevelType w:val="hybridMultilevel"/>
    <w:tmpl w:val="D1D6B956"/>
    <w:name w:val="List1319215434_1"/>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76920A90"/>
    <w:multiLevelType w:val="multilevel"/>
    <w:tmpl w:val="CB3438F2"/>
    <w:styleLink w:val="WW8Num3"/>
    <w:lvl w:ilvl="0">
      <w:start w:val="1"/>
      <w:numFmt w:val="decimal"/>
      <w:lvlText w:val="%1."/>
      <w:lvlJc w:val="left"/>
      <w:pPr>
        <w:ind w:left="720"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798534D1"/>
    <w:multiLevelType w:val="multilevel"/>
    <w:tmpl w:val="F91C33E4"/>
    <w:styleLink w:val="WW8Num31"/>
    <w:lvl w:ilvl="0">
      <w:start w:val="1"/>
      <w:numFmt w:val="decimal"/>
      <w:lvlText w:val="%1."/>
      <w:lvlJc w:val="left"/>
      <w:rPr>
        <w:rFonts w:ascii="Calibri" w:hAnsi="Calibri" w:cs="Calibri"/>
        <w:b/>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7C8A0714"/>
    <w:multiLevelType w:val="hybridMultilevel"/>
    <w:tmpl w:val="BEDCB2F8"/>
    <w:styleLink w:val="WW8Num21"/>
    <w:lvl w:ilvl="0" w:tplc="E24AEDA6">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49" w15:restartNumberingAfterBreak="0">
    <w:nsid w:val="7E51409C"/>
    <w:multiLevelType w:val="hybridMultilevel"/>
    <w:tmpl w:val="C7BC11CE"/>
    <w:name w:val="List128991383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EEA1BF7"/>
    <w:multiLevelType w:val="multilevel"/>
    <w:tmpl w:val="74F4239A"/>
    <w:lvl w:ilvl="0">
      <w:start w:val="1"/>
      <w:numFmt w:val="upperRoman"/>
      <w:lvlText w:val="%1."/>
      <w:lvlJc w:val="right"/>
      <w:pPr>
        <w:ind w:left="360" w:hanging="360"/>
      </w:pPr>
      <w:rPr>
        <w:rFonts w:ascii="Times New Roman" w:eastAsia="Times New Roman"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7F6A4F34"/>
    <w:multiLevelType w:val="hybridMultilevel"/>
    <w:tmpl w:val="083E86CC"/>
    <w:name w:val="List128991766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27"/>
  </w:num>
  <w:num w:numId="3">
    <w:abstractNumId w:val="20"/>
  </w:num>
  <w:num w:numId="4">
    <w:abstractNumId w:val="41"/>
  </w:num>
  <w:num w:numId="5">
    <w:abstractNumId w:val="3"/>
  </w:num>
  <w:num w:numId="6">
    <w:abstractNumId w:val="28"/>
  </w:num>
  <w:num w:numId="7">
    <w:abstractNumId w:val="2"/>
  </w:num>
  <w:num w:numId="8">
    <w:abstractNumId w:val="26"/>
  </w:num>
  <w:num w:numId="9">
    <w:abstractNumId w:val="31"/>
  </w:num>
  <w:num w:numId="10">
    <w:abstractNumId w:val="1"/>
    <w:lvlOverride w:ilvl="0">
      <w:startOverride w:val="1"/>
    </w:lvlOverride>
  </w:num>
  <w:num w:numId="11">
    <w:abstractNumId w:val="0"/>
    <w:lvlOverride w:ilvl="0">
      <w:startOverride w:val="1"/>
    </w:lvlOverride>
  </w:num>
  <w:num w:numId="12">
    <w:abstractNumId w:val="40"/>
  </w:num>
  <w:num w:numId="13">
    <w:abstractNumId w:val="21"/>
  </w:num>
  <w:num w:numId="14">
    <w:abstractNumId w:val="30"/>
  </w:num>
  <w:num w:numId="15">
    <w:abstractNumId w:val="33"/>
  </w:num>
  <w:num w:numId="16">
    <w:abstractNumId w:val="38"/>
  </w:num>
  <w:num w:numId="17">
    <w:abstractNumId w:val="39"/>
  </w:num>
  <w:num w:numId="18">
    <w:abstractNumId w:val="42"/>
  </w:num>
  <w:num w:numId="19">
    <w:abstractNumId w:val="46"/>
  </w:num>
  <w:num w:numId="20">
    <w:abstractNumId w:val="15"/>
  </w:num>
  <w:num w:numId="21">
    <w:abstractNumId w:val="37"/>
  </w:num>
  <w:num w:numId="22">
    <w:abstractNumId w:val="48"/>
  </w:num>
  <w:num w:numId="23">
    <w:abstractNumId w:val="25"/>
  </w:num>
  <w:num w:numId="24">
    <w:abstractNumId w:val="43"/>
  </w:num>
  <w:num w:numId="25">
    <w:abstractNumId w:val="47"/>
  </w:num>
  <w:num w:numId="26">
    <w:abstractNumId w:val="19"/>
  </w:num>
  <w:num w:numId="27">
    <w:abstractNumId w:val="22"/>
  </w:num>
  <w:num w:numId="28">
    <w:abstractNumId w:val="50"/>
  </w:num>
  <w:num w:numId="29">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D3"/>
    <w:rsid w:val="0000030A"/>
    <w:rsid w:val="00000547"/>
    <w:rsid w:val="00000657"/>
    <w:rsid w:val="0000096C"/>
    <w:rsid w:val="000062F8"/>
    <w:rsid w:val="000070A3"/>
    <w:rsid w:val="000071F8"/>
    <w:rsid w:val="000074A7"/>
    <w:rsid w:val="00007773"/>
    <w:rsid w:val="00007D52"/>
    <w:rsid w:val="00010A10"/>
    <w:rsid w:val="00010FF3"/>
    <w:rsid w:val="000118AF"/>
    <w:rsid w:val="0001207E"/>
    <w:rsid w:val="000122C5"/>
    <w:rsid w:val="00012B47"/>
    <w:rsid w:val="00012D3C"/>
    <w:rsid w:val="0001371B"/>
    <w:rsid w:val="000144B0"/>
    <w:rsid w:val="00016875"/>
    <w:rsid w:val="0002083F"/>
    <w:rsid w:val="000208C7"/>
    <w:rsid w:val="00020A3F"/>
    <w:rsid w:val="00020DC9"/>
    <w:rsid w:val="00024CA6"/>
    <w:rsid w:val="0002502F"/>
    <w:rsid w:val="000313FD"/>
    <w:rsid w:val="000324DA"/>
    <w:rsid w:val="00033191"/>
    <w:rsid w:val="00035408"/>
    <w:rsid w:val="000414BA"/>
    <w:rsid w:val="00041C7B"/>
    <w:rsid w:val="00042B83"/>
    <w:rsid w:val="00044C29"/>
    <w:rsid w:val="00045504"/>
    <w:rsid w:val="000472F0"/>
    <w:rsid w:val="00051CBC"/>
    <w:rsid w:val="000550D7"/>
    <w:rsid w:val="000559A1"/>
    <w:rsid w:val="00055D86"/>
    <w:rsid w:val="000564C7"/>
    <w:rsid w:val="0005673C"/>
    <w:rsid w:val="0005727A"/>
    <w:rsid w:val="00057AE3"/>
    <w:rsid w:val="00060E6F"/>
    <w:rsid w:val="00060F8D"/>
    <w:rsid w:val="00063144"/>
    <w:rsid w:val="00065108"/>
    <w:rsid w:val="00066A0E"/>
    <w:rsid w:val="00070A7A"/>
    <w:rsid w:val="000741D7"/>
    <w:rsid w:val="000800D5"/>
    <w:rsid w:val="0008095F"/>
    <w:rsid w:val="00081C5C"/>
    <w:rsid w:val="00082CBA"/>
    <w:rsid w:val="00085E1A"/>
    <w:rsid w:val="00086270"/>
    <w:rsid w:val="00090AB3"/>
    <w:rsid w:val="00091019"/>
    <w:rsid w:val="00091CEE"/>
    <w:rsid w:val="00092282"/>
    <w:rsid w:val="00094AC3"/>
    <w:rsid w:val="00094BB1"/>
    <w:rsid w:val="00095D5F"/>
    <w:rsid w:val="00095F91"/>
    <w:rsid w:val="000964B6"/>
    <w:rsid w:val="00097D80"/>
    <w:rsid w:val="00097E7C"/>
    <w:rsid w:val="00097F1E"/>
    <w:rsid w:val="000A16C0"/>
    <w:rsid w:val="000A1B5C"/>
    <w:rsid w:val="000A330B"/>
    <w:rsid w:val="000A6438"/>
    <w:rsid w:val="000A6815"/>
    <w:rsid w:val="000A6845"/>
    <w:rsid w:val="000A7900"/>
    <w:rsid w:val="000B20DB"/>
    <w:rsid w:val="000B2C0A"/>
    <w:rsid w:val="000B32F9"/>
    <w:rsid w:val="000B439D"/>
    <w:rsid w:val="000B63DE"/>
    <w:rsid w:val="000B674F"/>
    <w:rsid w:val="000C1A12"/>
    <w:rsid w:val="000C1AF3"/>
    <w:rsid w:val="000C3FA1"/>
    <w:rsid w:val="000C41FA"/>
    <w:rsid w:val="000C6E78"/>
    <w:rsid w:val="000D1963"/>
    <w:rsid w:val="000D212B"/>
    <w:rsid w:val="000D21EF"/>
    <w:rsid w:val="000D3427"/>
    <w:rsid w:val="000D41D7"/>
    <w:rsid w:val="000D5744"/>
    <w:rsid w:val="000D6FFD"/>
    <w:rsid w:val="000E0AC6"/>
    <w:rsid w:val="000E21F0"/>
    <w:rsid w:val="000E296A"/>
    <w:rsid w:val="000E3307"/>
    <w:rsid w:val="000E3584"/>
    <w:rsid w:val="000E3E12"/>
    <w:rsid w:val="000E4B24"/>
    <w:rsid w:val="000E525D"/>
    <w:rsid w:val="000E5915"/>
    <w:rsid w:val="000E71C5"/>
    <w:rsid w:val="000E7298"/>
    <w:rsid w:val="000F2B0B"/>
    <w:rsid w:val="000F3332"/>
    <w:rsid w:val="000F533D"/>
    <w:rsid w:val="000F5F15"/>
    <w:rsid w:val="000F64A2"/>
    <w:rsid w:val="0010072B"/>
    <w:rsid w:val="001009D6"/>
    <w:rsid w:val="001019B6"/>
    <w:rsid w:val="00102490"/>
    <w:rsid w:val="001032FE"/>
    <w:rsid w:val="001035B8"/>
    <w:rsid w:val="0010591B"/>
    <w:rsid w:val="00110896"/>
    <w:rsid w:val="0011398B"/>
    <w:rsid w:val="0011737B"/>
    <w:rsid w:val="001211BA"/>
    <w:rsid w:val="0012123C"/>
    <w:rsid w:val="00121DE3"/>
    <w:rsid w:val="00122371"/>
    <w:rsid w:val="00127480"/>
    <w:rsid w:val="00130249"/>
    <w:rsid w:val="00136432"/>
    <w:rsid w:val="00136BD4"/>
    <w:rsid w:val="00141EF8"/>
    <w:rsid w:val="00143A3F"/>
    <w:rsid w:val="001506AD"/>
    <w:rsid w:val="0015357E"/>
    <w:rsid w:val="001540CA"/>
    <w:rsid w:val="001542B1"/>
    <w:rsid w:val="0015687D"/>
    <w:rsid w:val="00157D8D"/>
    <w:rsid w:val="00157EED"/>
    <w:rsid w:val="001613B4"/>
    <w:rsid w:val="00161FFC"/>
    <w:rsid w:val="00162F82"/>
    <w:rsid w:val="001640C5"/>
    <w:rsid w:val="001647C1"/>
    <w:rsid w:val="00165925"/>
    <w:rsid w:val="00171860"/>
    <w:rsid w:val="00173191"/>
    <w:rsid w:val="00174F69"/>
    <w:rsid w:val="001750B0"/>
    <w:rsid w:val="001766CF"/>
    <w:rsid w:val="0017715E"/>
    <w:rsid w:val="00177E74"/>
    <w:rsid w:val="00180422"/>
    <w:rsid w:val="00181591"/>
    <w:rsid w:val="00181C47"/>
    <w:rsid w:val="00182336"/>
    <w:rsid w:val="00186ADE"/>
    <w:rsid w:val="0019247F"/>
    <w:rsid w:val="00193466"/>
    <w:rsid w:val="001A174B"/>
    <w:rsid w:val="001A43FE"/>
    <w:rsid w:val="001A63E0"/>
    <w:rsid w:val="001A6DCB"/>
    <w:rsid w:val="001B577D"/>
    <w:rsid w:val="001B7697"/>
    <w:rsid w:val="001C0C6E"/>
    <w:rsid w:val="001C25C1"/>
    <w:rsid w:val="001C2813"/>
    <w:rsid w:val="001C2F5B"/>
    <w:rsid w:val="001C3300"/>
    <w:rsid w:val="001C348B"/>
    <w:rsid w:val="001C3D6F"/>
    <w:rsid w:val="001C5D6D"/>
    <w:rsid w:val="001E4C4F"/>
    <w:rsid w:val="001E4D6B"/>
    <w:rsid w:val="001E4E04"/>
    <w:rsid w:val="001E5171"/>
    <w:rsid w:val="001E53B9"/>
    <w:rsid w:val="001E5E1A"/>
    <w:rsid w:val="001E68CC"/>
    <w:rsid w:val="001F224B"/>
    <w:rsid w:val="001F66BE"/>
    <w:rsid w:val="002000CE"/>
    <w:rsid w:val="00203836"/>
    <w:rsid w:val="002059C1"/>
    <w:rsid w:val="00206130"/>
    <w:rsid w:val="00212ED2"/>
    <w:rsid w:val="00213F67"/>
    <w:rsid w:val="002202F0"/>
    <w:rsid w:val="00221033"/>
    <w:rsid w:val="002239B1"/>
    <w:rsid w:val="00223D57"/>
    <w:rsid w:val="00223DA9"/>
    <w:rsid w:val="00226FC6"/>
    <w:rsid w:val="0022798C"/>
    <w:rsid w:val="0023001B"/>
    <w:rsid w:val="00230498"/>
    <w:rsid w:val="002342E3"/>
    <w:rsid w:val="00234DD9"/>
    <w:rsid w:val="00235BB2"/>
    <w:rsid w:val="00242E5F"/>
    <w:rsid w:val="00245A35"/>
    <w:rsid w:val="00245D74"/>
    <w:rsid w:val="0025018C"/>
    <w:rsid w:val="00254A9E"/>
    <w:rsid w:val="00255680"/>
    <w:rsid w:val="00255C02"/>
    <w:rsid w:val="00255C68"/>
    <w:rsid w:val="002571E8"/>
    <w:rsid w:val="00261397"/>
    <w:rsid w:val="002630F8"/>
    <w:rsid w:val="002640A5"/>
    <w:rsid w:val="00271B36"/>
    <w:rsid w:val="002735AD"/>
    <w:rsid w:val="002736BF"/>
    <w:rsid w:val="00277457"/>
    <w:rsid w:val="00277850"/>
    <w:rsid w:val="00280947"/>
    <w:rsid w:val="002832D4"/>
    <w:rsid w:val="00283611"/>
    <w:rsid w:val="00284F8A"/>
    <w:rsid w:val="00286F08"/>
    <w:rsid w:val="00290267"/>
    <w:rsid w:val="0029216A"/>
    <w:rsid w:val="00294863"/>
    <w:rsid w:val="00295759"/>
    <w:rsid w:val="002A24CA"/>
    <w:rsid w:val="002A6286"/>
    <w:rsid w:val="002A72A4"/>
    <w:rsid w:val="002B0089"/>
    <w:rsid w:val="002B2482"/>
    <w:rsid w:val="002B25DE"/>
    <w:rsid w:val="002B4078"/>
    <w:rsid w:val="002B4FAC"/>
    <w:rsid w:val="002B5738"/>
    <w:rsid w:val="002C2AB8"/>
    <w:rsid w:val="002D02B8"/>
    <w:rsid w:val="002D04D5"/>
    <w:rsid w:val="002D3D71"/>
    <w:rsid w:val="002D7BED"/>
    <w:rsid w:val="002E0EC3"/>
    <w:rsid w:val="002E5433"/>
    <w:rsid w:val="002E6C1A"/>
    <w:rsid w:val="002E7CB8"/>
    <w:rsid w:val="002F0FC1"/>
    <w:rsid w:val="002F5A60"/>
    <w:rsid w:val="002F7286"/>
    <w:rsid w:val="002F7F5B"/>
    <w:rsid w:val="003011FF"/>
    <w:rsid w:val="0030278D"/>
    <w:rsid w:val="00302FF5"/>
    <w:rsid w:val="003031F3"/>
    <w:rsid w:val="003032E0"/>
    <w:rsid w:val="00303342"/>
    <w:rsid w:val="00304B27"/>
    <w:rsid w:val="0030761A"/>
    <w:rsid w:val="00312F5D"/>
    <w:rsid w:val="00313956"/>
    <w:rsid w:val="00315E14"/>
    <w:rsid w:val="00316EAA"/>
    <w:rsid w:val="00317980"/>
    <w:rsid w:val="00320860"/>
    <w:rsid w:val="00323782"/>
    <w:rsid w:val="00324E8D"/>
    <w:rsid w:val="00325E9D"/>
    <w:rsid w:val="0032634B"/>
    <w:rsid w:val="00327CE2"/>
    <w:rsid w:val="00330900"/>
    <w:rsid w:val="003318B5"/>
    <w:rsid w:val="00331C62"/>
    <w:rsid w:val="00335E22"/>
    <w:rsid w:val="00342756"/>
    <w:rsid w:val="003438E5"/>
    <w:rsid w:val="00345200"/>
    <w:rsid w:val="0034587C"/>
    <w:rsid w:val="00347438"/>
    <w:rsid w:val="00347A60"/>
    <w:rsid w:val="003547C3"/>
    <w:rsid w:val="00357197"/>
    <w:rsid w:val="0036170B"/>
    <w:rsid w:val="00364E01"/>
    <w:rsid w:val="00366149"/>
    <w:rsid w:val="00370CF7"/>
    <w:rsid w:val="003715EF"/>
    <w:rsid w:val="003717D6"/>
    <w:rsid w:val="003809AA"/>
    <w:rsid w:val="003811C0"/>
    <w:rsid w:val="00381A26"/>
    <w:rsid w:val="00383FB1"/>
    <w:rsid w:val="00384DB7"/>
    <w:rsid w:val="00384E86"/>
    <w:rsid w:val="00384F7D"/>
    <w:rsid w:val="003851F9"/>
    <w:rsid w:val="00385C26"/>
    <w:rsid w:val="003876FA"/>
    <w:rsid w:val="003909F9"/>
    <w:rsid w:val="003945E5"/>
    <w:rsid w:val="0039529E"/>
    <w:rsid w:val="003A2112"/>
    <w:rsid w:val="003A2752"/>
    <w:rsid w:val="003A305D"/>
    <w:rsid w:val="003B023D"/>
    <w:rsid w:val="003B0A5B"/>
    <w:rsid w:val="003B1773"/>
    <w:rsid w:val="003B24FE"/>
    <w:rsid w:val="003B2689"/>
    <w:rsid w:val="003B2983"/>
    <w:rsid w:val="003B7827"/>
    <w:rsid w:val="003C1B14"/>
    <w:rsid w:val="003C1D06"/>
    <w:rsid w:val="003C1F66"/>
    <w:rsid w:val="003C2151"/>
    <w:rsid w:val="003C6FE1"/>
    <w:rsid w:val="003D46DA"/>
    <w:rsid w:val="003D4A18"/>
    <w:rsid w:val="003D4C7A"/>
    <w:rsid w:val="003D5B44"/>
    <w:rsid w:val="003D6337"/>
    <w:rsid w:val="003E2507"/>
    <w:rsid w:val="003E2D68"/>
    <w:rsid w:val="003E3EED"/>
    <w:rsid w:val="003E5F4D"/>
    <w:rsid w:val="003E6E93"/>
    <w:rsid w:val="003E6EE0"/>
    <w:rsid w:val="003F12A9"/>
    <w:rsid w:val="003F12D3"/>
    <w:rsid w:val="003F1F3D"/>
    <w:rsid w:val="003F4783"/>
    <w:rsid w:val="003F692C"/>
    <w:rsid w:val="003F7EDE"/>
    <w:rsid w:val="00404533"/>
    <w:rsid w:val="004065DF"/>
    <w:rsid w:val="00412BB4"/>
    <w:rsid w:val="00413808"/>
    <w:rsid w:val="00413877"/>
    <w:rsid w:val="00413D20"/>
    <w:rsid w:val="004158AD"/>
    <w:rsid w:val="0041639D"/>
    <w:rsid w:val="00420020"/>
    <w:rsid w:val="00420CF7"/>
    <w:rsid w:val="004246A7"/>
    <w:rsid w:val="0042598D"/>
    <w:rsid w:val="004260F1"/>
    <w:rsid w:val="00426E79"/>
    <w:rsid w:val="004329E2"/>
    <w:rsid w:val="004342DB"/>
    <w:rsid w:val="004346F6"/>
    <w:rsid w:val="004367BD"/>
    <w:rsid w:val="0044336E"/>
    <w:rsid w:val="004455D3"/>
    <w:rsid w:val="00447B5E"/>
    <w:rsid w:val="00452B12"/>
    <w:rsid w:val="004537C7"/>
    <w:rsid w:val="0045506E"/>
    <w:rsid w:val="004554B8"/>
    <w:rsid w:val="00455672"/>
    <w:rsid w:val="00456410"/>
    <w:rsid w:val="00463333"/>
    <w:rsid w:val="00463881"/>
    <w:rsid w:val="004661EE"/>
    <w:rsid w:val="00470B0D"/>
    <w:rsid w:val="00470D47"/>
    <w:rsid w:val="0047332E"/>
    <w:rsid w:val="004752F4"/>
    <w:rsid w:val="004776AF"/>
    <w:rsid w:val="00477DCD"/>
    <w:rsid w:val="004826D1"/>
    <w:rsid w:val="00483465"/>
    <w:rsid w:val="0048635C"/>
    <w:rsid w:val="0048715B"/>
    <w:rsid w:val="00487C30"/>
    <w:rsid w:val="004A0C44"/>
    <w:rsid w:val="004A1312"/>
    <w:rsid w:val="004A3A74"/>
    <w:rsid w:val="004A42B8"/>
    <w:rsid w:val="004A4ABE"/>
    <w:rsid w:val="004A53EA"/>
    <w:rsid w:val="004B5CB2"/>
    <w:rsid w:val="004B7C24"/>
    <w:rsid w:val="004C1D1B"/>
    <w:rsid w:val="004C2194"/>
    <w:rsid w:val="004C2684"/>
    <w:rsid w:val="004C38B2"/>
    <w:rsid w:val="004C48D1"/>
    <w:rsid w:val="004C58DD"/>
    <w:rsid w:val="004C5950"/>
    <w:rsid w:val="004C65F3"/>
    <w:rsid w:val="004D2236"/>
    <w:rsid w:val="004D2E19"/>
    <w:rsid w:val="004D3A51"/>
    <w:rsid w:val="004D5A9B"/>
    <w:rsid w:val="004D6743"/>
    <w:rsid w:val="004E0F9F"/>
    <w:rsid w:val="004E1825"/>
    <w:rsid w:val="004F5989"/>
    <w:rsid w:val="005006D7"/>
    <w:rsid w:val="005008D6"/>
    <w:rsid w:val="00500FE2"/>
    <w:rsid w:val="0050238D"/>
    <w:rsid w:val="00505576"/>
    <w:rsid w:val="00506924"/>
    <w:rsid w:val="005164B8"/>
    <w:rsid w:val="0052204B"/>
    <w:rsid w:val="00526690"/>
    <w:rsid w:val="00530912"/>
    <w:rsid w:val="00531F4D"/>
    <w:rsid w:val="00532569"/>
    <w:rsid w:val="00543EFD"/>
    <w:rsid w:val="00545F2E"/>
    <w:rsid w:val="00546120"/>
    <w:rsid w:val="005475CC"/>
    <w:rsid w:val="005534FD"/>
    <w:rsid w:val="00554CBD"/>
    <w:rsid w:val="0055533A"/>
    <w:rsid w:val="00555B9F"/>
    <w:rsid w:val="00561024"/>
    <w:rsid w:val="005647D9"/>
    <w:rsid w:val="00564ABE"/>
    <w:rsid w:val="00564E8F"/>
    <w:rsid w:val="00565A22"/>
    <w:rsid w:val="0057194E"/>
    <w:rsid w:val="005750BD"/>
    <w:rsid w:val="0057579F"/>
    <w:rsid w:val="00575DC8"/>
    <w:rsid w:val="005826E2"/>
    <w:rsid w:val="00582DEA"/>
    <w:rsid w:val="005850CB"/>
    <w:rsid w:val="005854FE"/>
    <w:rsid w:val="005858DF"/>
    <w:rsid w:val="0059249B"/>
    <w:rsid w:val="005969C6"/>
    <w:rsid w:val="00597480"/>
    <w:rsid w:val="005A0EFF"/>
    <w:rsid w:val="005A70CB"/>
    <w:rsid w:val="005B0A34"/>
    <w:rsid w:val="005B20CC"/>
    <w:rsid w:val="005B2EF0"/>
    <w:rsid w:val="005B4216"/>
    <w:rsid w:val="005B4256"/>
    <w:rsid w:val="005B4433"/>
    <w:rsid w:val="005B4BE5"/>
    <w:rsid w:val="005B4C2B"/>
    <w:rsid w:val="005B5825"/>
    <w:rsid w:val="005B773F"/>
    <w:rsid w:val="005B7E88"/>
    <w:rsid w:val="005C2A23"/>
    <w:rsid w:val="005C2E66"/>
    <w:rsid w:val="005C7BBC"/>
    <w:rsid w:val="005D04F5"/>
    <w:rsid w:val="005D2042"/>
    <w:rsid w:val="005D34D0"/>
    <w:rsid w:val="005D4EB3"/>
    <w:rsid w:val="005D6F70"/>
    <w:rsid w:val="005E01F2"/>
    <w:rsid w:val="005E0CBA"/>
    <w:rsid w:val="005E2FAC"/>
    <w:rsid w:val="005F404D"/>
    <w:rsid w:val="006001FF"/>
    <w:rsid w:val="006034DF"/>
    <w:rsid w:val="006042AB"/>
    <w:rsid w:val="00606FAD"/>
    <w:rsid w:val="0061455B"/>
    <w:rsid w:val="006145E5"/>
    <w:rsid w:val="00614F8E"/>
    <w:rsid w:val="00615BFC"/>
    <w:rsid w:val="00620C0B"/>
    <w:rsid w:val="006210A4"/>
    <w:rsid w:val="00621217"/>
    <w:rsid w:val="00621CAF"/>
    <w:rsid w:val="00624E48"/>
    <w:rsid w:val="0062557E"/>
    <w:rsid w:val="00626457"/>
    <w:rsid w:val="00630E31"/>
    <w:rsid w:val="006312AE"/>
    <w:rsid w:val="00631C8F"/>
    <w:rsid w:val="00633D59"/>
    <w:rsid w:val="00636B1C"/>
    <w:rsid w:val="006402B0"/>
    <w:rsid w:val="00640BEB"/>
    <w:rsid w:val="00642C5F"/>
    <w:rsid w:val="0064326B"/>
    <w:rsid w:val="00643DD9"/>
    <w:rsid w:val="00644E88"/>
    <w:rsid w:val="00646537"/>
    <w:rsid w:val="00646BF4"/>
    <w:rsid w:val="00652BC7"/>
    <w:rsid w:val="00653E57"/>
    <w:rsid w:val="00655E99"/>
    <w:rsid w:val="0065644F"/>
    <w:rsid w:val="006578E0"/>
    <w:rsid w:val="00662200"/>
    <w:rsid w:val="0066356A"/>
    <w:rsid w:val="0066595E"/>
    <w:rsid w:val="00667F65"/>
    <w:rsid w:val="00673642"/>
    <w:rsid w:val="00675D90"/>
    <w:rsid w:val="00677782"/>
    <w:rsid w:val="00680056"/>
    <w:rsid w:val="00680D5A"/>
    <w:rsid w:val="00683897"/>
    <w:rsid w:val="006868D6"/>
    <w:rsid w:val="00692485"/>
    <w:rsid w:val="006938BD"/>
    <w:rsid w:val="00694993"/>
    <w:rsid w:val="00694CD1"/>
    <w:rsid w:val="0069543D"/>
    <w:rsid w:val="006A1517"/>
    <w:rsid w:val="006A280C"/>
    <w:rsid w:val="006A3390"/>
    <w:rsid w:val="006A48F1"/>
    <w:rsid w:val="006A49E9"/>
    <w:rsid w:val="006A4A14"/>
    <w:rsid w:val="006A694A"/>
    <w:rsid w:val="006B21DC"/>
    <w:rsid w:val="006B338C"/>
    <w:rsid w:val="006B4924"/>
    <w:rsid w:val="006C0E9C"/>
    <w:rsid w:val="006C1B14"/>
    <w:rsid w:val="006C1B74"/>
    <w:rsid w:val="006C2D46"/>
    <w:rsid w:val="006C5C16"/>
    <w:rsid w:val="006D034B"/>
    <w:rsid w:val="006D2394"/>
    <w:rsid w:val="006D591E"/>
    <w:rsid w:val="006D59A2"/>
    <w:rsid w:val="006D7B38"/>
    <w:rsid w:val="006E3055"/>
    <w:rsid w:val="006E3AC8"/>
    <w:rsid w:val="006F1102"/>
    <w:rsid w:val="006F1C5C"/>
    <w:rsid w:val="006F5931"/>
    <w:rsid w:val="006F5DA1"/>
    <w:rsid w:val="006F65D3"/>
    <w:rsid w:val="00700A14"/>
    <w:rsid w:val="00700DF8"/>
    <w:rsid w:val="007127E5"/>
    <w:rsid w:val="00716C8F"/>
    <w:rsid w:val="00723545"/>
    <w:rsid w:val="00725E31"/>
    <w:rsid w:val="00732F11"/>
    <w:rsid w:val="007331DC"/>
    <w:rsid w:val="00735606"/>
    <w:rsid w:val="00735891"/>
    <w:rsid w:val="007410C4"/>
    <w:rsid w:val="00741726"/>
    <w:rsid w:val="00746B73"/>
    <w:rsid w:val="00746FCB"/>
    <w:rsid w:val="00751CA6"/>
    <w:rsid w:val="00760DC3"/>
    <w:rsid w:val="00760DD1"/>
    <w:rsid w:val="0076119D"/>
    <w:rsid w:val="00764265"/>
    <w:rsid w:val="00766183"/>
    <w:rsid w:val="00766A8E"/>
    <w:rsid w:val="007734FA"/>
    <w:rsid w:val="007743E2"/>
    <w:rsid w:val="00776581"/>
    <w:rsid w:val="007813E4"/>
    <w:rsid w:val="00781728"/>
    <w:rsid w:val="0078296F"/>
    <w:rsid w:val="00783386"/>
    <w:rsid w:val="00783AD1"/>
    <w:rsid w:val="00784111"/>
    <w:rsid w:val="00784471"/>
    <w:rsid w:val="00790C15"/>
    <w:rsid w:val="00792BA3"/>
    <w:rsid w:val="00792DA2"/>
    <w:rsid w:val="00792E37"/>
    <w:rsid w:val="007A19CA"/>
    <w:rsid w:val="007A228E"/>
    <w:rsid w:val="007A43A1"/>
    <w:rsid w:val="007A675C"/>
    <w:rsid w:val="007B0144"/>
    <w:rsid w:val="007B1410"/>
    <w:rsid w:val="007B6A5F"/>
    <w:rsid w:val="007C23B8"/>
    <w:rsid w:val="007C293D"/>
    <w:rsid w:val="007D1719"/>
    <w:rsid w:val="007D2788"/>
    <w:rsid w:val="007D3904"/>
    <w:rsid w:val="007D50EF"/>
    <w:rsid w:val="007E31EA"/>
    <w:rsid w:val="007E41B8"/>
    <w:rsid w:val="007E6B83"/>
    <w:rsid w:val="007E7719"/>
    <w:rsid w:val="007E7C11"/>
    <w:rsid w:val="007F063B"/>
    <w:rsid w:val="007F3E4C"/>
    <w:rsid w:val="008013B3"/>
    <w:rsid w:val="00805019"/>
    <w:rsid w:val="0080759F"/>
    <w:rsid w:val="00812BB1"/>
    <w:rsid w:val="00813867"/>
    <w:rsid w:val="008143AB"/>
    <w:rsid w:val="00816AE2"/>
    <w:rsid w:val="008172AE"/>
    <w:rsid w:val="00824D7A"/>
    <w:rsid w:val="00826B64"/>
    <w:rsid w:val="008331D5"/>
    <w:rsid w:val="008341B8"/>
    <w:rsid w:val="00840A6F"/>
    <w:rsid w:val="00840BF5"/>
    <w:rsid w:val="008453B2"/>
    <w:rsid w:val="00847617"/>
    <w:rsid w:val="00850C88"/>
    <w:rsid w:val="00854F22"/>
    <w:rsid w:val="00855F00"/>
    <w:rsid w:val="00856AE7"/>
    <w:rsid w:val="00860FA5"/>
    <w:rsid w:val="00861DDF"/>
    <w:rsid w:val="0086212B"/>
    <w:rsid w:val="0086369A"/>
    <w:rsid w:val="00865ECB"/>
    <w:rsid w:val="008666B1"/>
    <w:rsid w:val="00866A52"/>
    <w:rsid w:val="00870C80"/>
    <w:rsid w:val="00871917"/>
    <w:rsid w:val="008723D8"/>
    <w:rsid w:val="00872865"/>
    <w:rsid w:val="00873D72"/>
    <w:rsid w:val="008744CF"/>
    <w:rsid w:val="0087670A"/>
    <w:rsid w:val="00882529"/>
    <w:rsid w:val="008826EF"/>
    <w:rsid w:val="008828A2"/>
    <w:rsid w:val="00883645"/>
    <w:rsid w:val="008857A8"/>
    <w:rsid w:val="008870B6"/>
    <w:rsid w:val="00887312"/>
    <w:rsid w:val="00891296"/>
    <w:rsid w:val="008938DB"/>
    <w:rsid w:val="00893F05"/>
    <w:rsid w:val="00894626"/>
    <w:rsid w:val="0089474A"/>
    <w:rsid w:val="008958DD"/>
    <w:rsid w:val="00895C3B"/>
    <w:rsid w:val="00895F92"/>
    <w:rsid w:val="008A1FF1"/>
    <w:rsid w:val="008A2B82"/>
    <w:rsid w:val="008A38AD"/>
    <w:rsid w:val="008A5BB3"/>
    <w:rsid w:val="008A6CB6"/>
    <w:rsid w:val="008A7019"/>
    <w:rsid w:val="008B1BCA"/>
    <w:rsid w:val="008B274E"/>
    <w:rsid w:val="008B2DB2"/>
    <w:rsid w:val="008B2F83"/>
    <w:rsid w:val="008B35A2"/>
    <w:rsid w:val="008B5773"/>
    <w:rsid w:val="008B6FA7"/>
    <w:rsid w:val="008B7A40"/>
    <w:rsid w:val="008C0DA3"/>
    <w:rsid w:val="008C2A1B"/>
    <w:rsid w:val="008C36DB"/>
    <w:rsid w:val="008C3CC6"/>
    <w:rsid w:val="008C6B65"/>
    <w:rsid w:val="008C78B8"/>
    <w:rsid w:val="008C7DD5"/>
    <w:rsid w:val="008D0094"/>
    <w:rsid w:val="008D01DA"/>
    <w:rsid w:val="008D1041"/>
    <w:rsid w:val="008D1492"/>
    <w:rsid w:val="008D1E7A"/>
    <w:rsid w:val="008D2083"/>
    <w:rsid w:val="008D5107"/>
    <w:rsid w:val="008D5C57"/>
    <w:rsid w:val="008D627B"/>
    <w:rsid w:val="008D70A5"/>
    <w:rsid w:val="008D7663"/>
    <w:rsid w:val="008E2EA3"/>
    <w:rsid w:val="008E3561"/>
    <w:rsid w:val="008E54B8"/>
    <w:rsid w:val="008E5561"/>
    <w:rsid w:val="008E6B09"/>
    <w:rsid w:val="008E763A"/>
    <w:rsid w:val="008F1384"/>
    <w:rsid w:val="008F24EB"/>
    <w:rsid w:val="008F2E44"/>
    <w:rsid w:val="008F7BD8"/>
    <w:rsid w:val="00901F61"/>
    <w:rsid w:val="009033DA"/>
    <w:rsid w:val="0091084F"/>
    <w:rsid w:val="00910D0C"/>
    <w:rsid w:val="00911C10"/>
    <w:rsid w:val="00912119"/>
    <w:rsid w:val="009139E6"/>
    <w:rsid w:val="00916994"/>
    <w:rsid w:val="00920158"/>
    <w:rsid w:val="00926F2E"/>
    <w:rsid w:val="0093170F"/>
    <w:rsid w:val="009322A3"/>
    <w:rsid w:val="00932AAE"/>
    <w:rsid w:val="00933DDB"/>
    <w:rsid w:val="00933FB3"/>
    <w:rsid w:val="0093452A"/>
    <w:rsid w:val="009413F0"/>
    <w:rsid w:val="009414E9"/>
    <w:rsid w:val="00941953"/>
    <w:rsid w:val="00942063"/>
    <w:rsid w:val="00942821"/>
    <w:rsid w:val="009447E0"/>
    <w:rsid w:val="00944E19"/>
    <w:rsid w:val="00944EFF"/>
    <w:rsid w:val="0094758F"/>
    <w:rsid w:val="00950671"/>
    <w:rsid w:val="00950F8D"/>
    <w:rsid w:val="00951B93"/>
    <w:rsid w:val="00953964"/>
    <w:rsid w:val="00953C90"/>
    <w:rsid w:val="00954B12"/>
    <w:rsid w:val="009561F5"/>
    <w:rsid w:val="00961CB7"/>
    <w:rsid w:val="0096609A"/>
    <w:rsid w:val="00966AEF"/>
    <w:rsid w:val="00971E77"/>
    <w:rsid w:val="0098148C"/>
    <w:rsid w:val="00982C7B"/>
    <w:rsid w:val="0098398C"/>
    <w:rsid w:val="00986367"/>
    <w:rsid w:val="00987E15"/>
    <w:rsid w:val="00990C50"/>
    <w:rsid w:val="009911B0"/>
    <w:rsid w:val="00995028"/>
    <w:rsid w:val="009A0AC8"/>
    <w:rsid w:val="009A3C5E"/>
    <w:rsid w:val="009A3C62"/>
    <w:rsid w:val="009A56DD"/>
    <w:rsid w:val="009B11AE"/>
    <w:rsid w:val="009B2788"/>
    <w:rsid w:val="009B2B00"/>
    <w:rsid w:val="009B41CB"/>
    <w:rsid w:val="009B47D9"/>
    <w:rsid w:val="009B5A71"/>
    <w:rsid w:val="009B5B34"/>
    <w:rsid w:val="009B6311"/>
    <w:rsid w:val="009C01D3"/>
    <w:rsid w:val="009C35B5"/>
    <w:rsid w:val="009C56F7"/>
    <w:rsid w:val="009C666D"/>
    <w:rsid w:val="009C68BE"/>
    <w:rsid w:val="009C6F5C"/>
    <w:rsid w:val="009D6F50"/>
    <w:rsid w:val="009D76B9"/>
    <w:rsid w:val="009D77C4"/>
    <w:rsid w:val="009E4022"/>
    <w:rsid w:val="009E7621"/>
    <w:rsid w:val="009E776B"/>
    <w:rsid w:val="009F1C8E"/>
    <w:rsid w:val="009F2900"/>
    <w:rsid w:val="009F45D2"/>
    <w:rsid w:val="009F5941"/>
    <w:rsid w:val="009F69A3"/>
    <w:rsid w:val="009F69C0"/>
    <w:rsid w:val="009F6CB1"/>
    <w:rsid w:val="009F774B"/>
    <w:rsid w:val="00A00279"/>
    <w:rsid w:val="00A00DCF"/>
    <w:rsid w:val="00A02D73"/>
    <w:rsid w:val="00A04410"/>
    <w:rsid w:val="00A06D6D"/>
    <w:rsid w:val="00A100C2"/>
    <w:rsid w:val="00A10F41"/>
    <w:rsid w:val="00A207A5"/>
    <w:rsid w:val="00A20BEE"/>
    <w:rsid w:val="00A22C29"/>
    <w:rsid w:val="00A31821"/>
    <w:rsid w:val="00A415BA"/>
    <w:rsid w:val="00A44A11"/>
    <w:rsid w:val="00A44A32"/>
    <w:rsid w:val="00A45B9F"/>
    <w:rsid w:val="00A4668C"/>
    <w:rsid w:val="00A474D6"/>
    <w:rsid w:val="00A512C8"/>
    <w:rsid w:val="00A54113"/>
    <w:rsid w:val="00A54638"/>
    <w:rsid w:val="00A54F7D"/>
    <w:rsid w:val="00A5705E"/>
    <w:rsid w:val="00A60354"/>
    <w:rsid w:val="00A61076"/>
    <w:rsid w:val="00A629BB"/>
    <w:rsid w:val="00A64692"/>
    <w:rsid w:val="00A64A1F"/>
    <w:rsid w:val="00A656A0"/>
    <w:rsid w:val="00A66A2F"/>
    <w:rsid w:val="00A6753F"/>
    <w:rsid w:val="00A70E73"/>
    <w:rsid w:val="00A71EB3"/>
    <w:rsid w:val="00A74E52"/>
    <w:rsid w:val="00A75478"/>
    <w:rsid w:val="00A812E2"/>
    <w:rsid w:val="00A815D2"/>
    <w:rsid w:val="00A81A13"/>
    <w:rsid w:val="00A852CB"/>
    <w:rsid w:val="00A92191"/>
    <w:rsid w:val="00A94CF4"/>
    <w:rsid w:val="00A963D1"/>
    <w:rsid w:val="00A9668F"/>
    <w:rsid w:val="00A979FF"/>
    <w:rsid w:val="00AA1E86"/>
    <w:rsid w:val="00AA3202"/>
    <w:rsid w:val="00AA5BE0"/>
    <w:rsid w:val="00AB144B"/>
    <w:rsid w:val="00AB2E62"/>
    <w:rsid w:val="00AB66F7"/>
    <w:rsid w:val="00AB73C6"/>
    <w:rsid w:val="00AC2BF6"/>
    <w:rsid w:val="00AC7BEB"/>
    <w:rsid w:val="00AD0601"/>
    <w:rsid w:val="00AD1B4D"/>
    <w:rsid w:val="00AD22D4"/>
    <w:rsid w:val="00AD241A"/>
    <w:rsid w:val="00AD60A3"/>
    <w:rsid w:val="00AD67C6"/>
    <w:rsid w:val="00AD738D"/>
    <w:rsid w:val="00AD7613"/>
    <w:rsid w:val="00AD7CEF"/>
    <w:rsid w:val="00AE07CC"/>
    <w:rsid w:val="00AE2F5C"/>
    <w:rsid w:val="00AE32D4"/>
    <w:rsid w:val="00AE66E1"/>
    <w:rsid w:val="00AE77B6"/>
    <w:rsid w:val="00AF0F90"/>
    <w:rsid w:val="00AF21FD"/>
    <w:rsid w:val="00AF263F"/>
    <w:rsid w:val="00AF2AAE"/>
    <w:rsid w:val="00AF4146"/>
    <w:rsid w:val="00AF61B2"/>
    <w:rsid w:val="00AF6858"/>
    <w:rsid w:val="00B00C4C"/>
    <w:rsid w:val="00B02A20"/>
    <w:rsid w:val="00B05129"/>
    <w:rsid w:val="00B054D8"/>
    <w:rsid w:val="00B059F8"/>
    <w:rsid w:val="00B06B4B"/>
    <w:rsid w:val="00B10347"/>
    <w:rsid w:val="00B1391F"/>
    <w:rsid w:val="00B14F39"/>
    <w:rsid w:val="00B15412"/>
    <w:rsid w:val="00B154FE"/>
    <w:rsid w:val="00B252BF"/>
    <w:rsid w:val="00B27955"/>
    <w:rsid w:val="00B30AFE"/>
    <w:rsid w:val="00B31DFC"/>
    <w:rsid w:val="00B32331"/>
    <w:rsid w:val="00B32E43"/>
    <w:rsid w:val="00B32E8E"/>
    <w:rsid w:val="00B33DA5"/>
    <w:rsid w:val="00B34196"/>
    <w:rsid w:val="00B342A0"/>
    <w:rsid w:val="00B3652A"/>
    <w:rsid w:val="00B37FCB"/>
    <w:rsid w:val="00B43F30"/>
    <w:rsid w:val="00B4521D"/>
    <w:rsid w:val="00B46B14"/>
    <w:rsid w:val="00B550DC"/>
    <w:rsid w:val="00B5523E"/>
    <w:rsid w:val="00B56F14"/>
    <w:rsid w:val="00B57FA1"/>
    <w:rsid w:val="00B600D5"/>
    <w:rsid w:val="00B60D55"/>
    <w:rsid w:val="00B64E35"/>
    <w:rsid w:val="00B66120"/>
    <w:rsid w:val="00B70A30"/>
    <w:rsid w:val="00B7162B"/>
    <w:rsid w:val="00B73E56"/>
    <w:rsid w:val="00B74269"/>
    <w:rsid w:val="00B76DE0"/>
    <w:rsid w:val="00B81475"/>
    <w:rsid w:val="00B83125"/>
    <w:rsid w:val="00B87FD7"/>
    <w:rsid w:val="00B91BCC"/>
    <w:rsid w:val="00B91F54"/>
    <w:rsid w:val="00B95614"/>
    <w:rsid w:val="00B95FFA"/>
    <w:rsid w:val="00B960CE"/>
    <w:rsid w:val="00B9678F"/>
    <w:rsid w:val="00B96FA6"/>
    <w:rsid w:val="00B97F3F"/>
    <w:rsid w:val="00BA35D6"/>
    <w:rsid w:val="00BA4C44"/>
    <w:rsid w:val="00BA621F"/>
    <w:rsid w:val="00BA733B"/>
    <w:rsid w:val="00BB2C22"/>
    <w:rsid w:val="00BB7B2D"/>
    <w:rsid w:val="00BC16E1"/>
    <w:rsid w:val="00BC1CB2"/>
    <w:rsid w:val="00BC2424"/>
    <w:rsid w:val="00BC27DF"/>
    <w:rsid w:val="00BD2F49"/>
    <w:rsid w:val="00BD347E"/>
    <w:rsid w:val="00BD481D"/>
    <w:rsid w:val="00BD601E"/>
    <w:rsid w:val="00BE0E9D"/>
    <w:rsid w:val="00BE3EDC"/>
    <w:rsid w:val="00BE3FE8"/>
    <w:rsid w:val="00BE4638"/>
    <w:rsid w:val="00BF0016"/>
    <w:rsid w:val="00BF1FF5"/>
    <w:rsid w:val="00BF285F"/>
    <w:rsid w:val="00BF4AC6"/>
    <w:rsid w:val="00C03B29"/>
    <w:rsid w:val="00C04251"/>
    <w:rsid w:val="00C05A4D"/>
    <w:rsid w:val="00C07399"/>
    <w:rsid w:val="00C10D31"/>
    <w:rsid w:val="00C11293"/>
    <w:rsid w:val="00C1300A"/>
    <w:rsid w:val="00C148EA"/>
    <w:rsid w:val="00C155EB"/>
    <w:rsid w:val="00C160C1"/>
    <w:rsid w:val="00C166BD"/>
    <w:rsid w:val="00C17745"/>
    <w:rsid w:val="00C20D85"/>
    <w:rsid w:val="00C227F1"/>
    <w:rsid w:val="00C245EE"/>
    <w:rsid w:val="00C2480C"/>
    <w:rsid w:val="00C25881"/>
    <w:rsid w:val="00C300D1"/>
    <w:rsid w:val="00C30FD3"/>
    <w:rsid w:val="00C31599"/>
    <w:rsid w:val="00C32DA8"/>
    <w:rsid w:val="00C33A95"/>
    <w:rsid w:val="00C33D1B"/>
    <w:rsid w:val="00C34942"/>
    <w:rsid w:val="00C364A6"/>
    <w:rsid w:val="00C3650A"/>
    <w:rsid w:val="00C4166D"/>
    <w:rsid w:val="00C4187C"/>
    <w:rsid w:val="00C44059"/>
    <w:rsid w:val="00C44302"/>
    <w:rsid w:val="00C44FDA"/>
    <w:rsid w:val="00C45045"/>
    <w:rsid w:val="00C46B2C"/>
    <w:rsid w:val="00C4778A"/>
    <w:rsid w:val="00C501FF"/>
    <w:rsid w:val="00C52AEC"/>
    <w:rsid w:val="00C547D2"/>
    <w:rsid w:val="00C55463"/>
    <w:rsid w:val="00C55E7A"/>
    <w:rsid w:val="00C56D78"/>
    <w:rsid w:val="00C60376"/>
    <w:rsid w:val="00C61054"/>
    <w:rsid w:val="00C61122"/>
    <w:rsid w:val="00C63B34"/>
    <w:rsid w:val="00C655B4"/>
    <w:rsid w:val="00C6702C"/>
    <w:rsid w:val="00C67D90"/>
    <w:rsid w:val="00C71B36"/>
    <w:rsid w:val="00C71E7A"/>
    <w:rsid w:val="00C74428"/>
    <w:rsid w:val="00C748ED"/>
    <w:rsid w:val="00C7642F"/>
    <w:rsid w:val="00C77C59"/>
    <w:rsid w:val="00C8068F"/>
    <w:rsid w:val="00C81BD6"/>
    <w:rsid w:val="00C82676"/>
    <w:rsid w:val="00C82B77"/>
    <w:rsid w:val="00C83D93"/>
    <w:rsid w:val="00C85883"/>
    <w:rsid w:val="00C8738D"/>
    <w:rsid w:val="00C96A3D"/>
    <w:rsid w:val="00CA00C9"/>
    <w:rsid w:val="00CA1818"/>
    <w:rsid w:val="00CA72D8"/>
    <w:rsid w:val="00CB2160"/>
    <w:rsid w:val="00CB255E"/>
    <w:rsid w:val="00CB4A9A"/>
    <w:rsid w:val="00CB6AEB"/>
    <w:rsid w:val="00CC4555"/>
    <w:rsid w:val="00CC49D9"/>
    <w:rsid w:val="00CC61E3"/>
    <w:rsid w:val="00CD128B"/>
    <w:rsid w:val="00CD1D73"/>
    <w:rsid w:val="00CD7E69"/>
    <w:rsid w:val="00CE2FB4"/>
    <w:rsid w:val="00CE5E6E"/>
    <w:rsid w:val="00CE63F0"/>
    <w:rsid w:val="00CE7A74"/>
    <w:rsid w:val="00CE7F7F"/>
    <w:rsid w:val="00CF25F4"/>
    <w:rsid w:val="00CF339B"/>
    <w:rsid w:val="00CF3853"/>
    <w:rsid w:val="00CF7911"/>
    <w:rsid w:val="00D01ABD"/>
    <w:rsid w:val="00D02265"/>
    <w:rsid w:val="00D022C3"/>
    <w:rsid w:val="00D02DF0"/>
    <w:rsid w:val="00D139C4"/>
    <w:rsid w:val="00D13AC3"/>
    <w:rsid w:val="00D15F24"/>
    <w:rsid w:val="00D16A7F"/>
    <w:rsid w:val="00D17D82"/>
    <w:rsid w:val="00D22C4F"/>
    <w:rsid w:val="00D253A8"/>
    <w:rsid w:val="00D25FD3"/>
    <w:rsid w:val="00D30D15"/>
    <w:rsid w:val="00D30FE0"/>
    <w:rsid w:val="00D32702"/>
    <w:rsid w:val="00D3342F"/>
    <w:rsid w:val="00D35229"/>
    <w:rsid w:val="00D36F22"/>
    <w:rsid w:val="00D425F0"/>
    <w:rsid w:val="00D43AAC"/>
    <w:rsid w:val="00D51E0F"/>
    <w:rsid w:val="00D53711"/>
    <w:rsid w:val="00D53C91"/>
    <w:rsid w:val="00D563D1"/>
    <w:rsid w:val="00D6078F"/>
    <w:rsid w:val="00D60FA9"/>
    <w:rsid w:val="00D63646"/>
    <w:rsid w:val="00D66836"/>
    <w:rsid w:val="00D67A95"/>
    <w:rsid w:val="00D73744"/>
    <w:rsid w:val="00D77139"/>
    <w:rsid w:val="00D81A34"/>
    <w:rsid w:val="00D81F08"/>
    <w:rsid w:val="00D825E3"/>
    <w:rsid w:val="00D86BE7"/>
    <w:rsid w:val="00D922BB"/>
    <w:rsid w:val="00D930B6"/>
    <w:rsid w:val="00D939E7"/>
    <w:rsid w:val="00D93E61"/>
    <w:rsid w:val="00D969BA"/>
    <w:rsid w:val="00DA2A3B"/>
    <w:rsid w:val="00DA68B3"/>
    <w:rsid w:val="00DA6B0B"/>
    <w:rsid w:val="00DB662B"/>
    <w:rsid w:val="00DB749E"/>
    <w:rsid w:val="00DC4E81"/>
    <w:rsid w:val="00DC5A7F"/>
    <w:rsid w:val="00DC7646"/>
    <w:rsid w:val="00DD22C6"/>
    <w:rsid w:val="00DD5C37"/>
    <w:rsid w:val="00DD66AC"/>
    <w:rsid w:val="00DD7367"/>
    <w:rsid w:val="00DE0F6A"/>
    <w:rsid w:val="00DE4056"/>
    <w:rsid w:val="00DE4505"/>
    <w:rsid w:val="00DE4FA9"/>
    <w:rsid w:val="00DE726B"/>
    <w:rsid w:val="00DE74F4"/>
    <w:rsid w:val="00DF15E5"/>
    <w:rsid w:val="00DF1D18"/>
    <w:rsid w:val="00DF53A2"/>
    <w:rsid w:val="00DF6061"/>
    <w:rsid w:val="00DF6D74"/>
    <w:rsid w:val="00E033D0"/>
    <w:rsid w:val="00E0671C"/>
    <w:rsid w:val="00E12E6E"/>
    <w:rsid w:val="00E138D9"/>
    <w:rsid w:val="00E17F83"/>
    <w:rsid w:val="00E20380"/>
    <w:rsid w:val="00E207EC"/>
    <w:rsid w:val="00E227D9"/>
    <w:rsid w:val="00E23410"/>
    <w:rsid w:val="00E25736"/>
    <w:rsid w:val="00E26327"/>
    <w:rsid w:val="00E302CF"/>
    <w:rsid w:val="00E321B4"/>
    <w:rsid w:val="00E34CFC"/>
    <w:rsid w:val="00E41045"/>
    <w:rsid w:val="00E41F6B"/>
    <w:rsid w:val="00E43DF6"/>
    <w:rsid w:val="00E466FF"/>
    <w:rsid w:val="00E510B5"/>
    <w:rsid w:val="00E51150"/>
    <w:rsid w:val="00E5273B"/>
    <w:rsid w:val="00E52A9A"/>
    <w:rsid w:val="00E53A07"/>
    <w:rsid w:val="00E5595C"/>
    <w:rsid w:val="00E55D81"/>
    <w:rsid w:val="00E57405"/>
    <w:rsid w:val="00E60A06"/>
    <w:rsid w:val="00E6149C"/>
    <w:rsid w:val="00E6394B"/>
    <w:rsid w:val="00E64066"/>
    <w:rsid w:val="00E71977"/>
    <w:rsid w:val="00E7263D"/>
    <w:rsid w:val="00E72B8C"/>
    <w:rsid w:val="00E72FBB"/>
    <w:rsid w:val="00E748D0"/>
    <w:rsid w:val="00E761DE"/>
    <w:rsid w:val="00E7681F"/>
    <w:rsid w:val="00E77F5E"/>
    <w:rsid w:val="00E8000F"/>
    <w:rsid w:val="00E815A3"/>
    <w:rsid w:val="00E8254C"/>
    <w:rsid w:val="00E82A69"/>
    <w:rsid w:val="00E83FBA"/>
    <w:rsid w:val="00E845FE"/>
    <w:rsid w:val="00E90F1E"/>
    <w:rsid w:val="00E9326A"/>
    <w:rsid w:val="00E93562"/>
    <w:rsid w:val="00E93C42"/>
    <w:rsid w:val="00E95F4F"/>
    <w:rsid w:val="00E966E1"/>
    <w:rsid w:val="00EA0219"/>
    <w:rsid w:val="00EA12C6"/>
    <w:rsid w:val="00EB04B0"/>
    <w:rsid w:val="00EB185A"/>
    <w:rsid w:val="00EB792F"/>
    <w:rsid w:val="00EC00E0"/>
    <w:rsid w:val="00EC10D9"/>
    <w:rsid w:val="00EC1B30"/>
    <w:rsid w:val="00EC342E"/>
    <w:rsid w:val="00EC373C"/>
    <w:rsid w:val="00EC4327"/>
    <w:rsid w:val="00ED0C24"/>
    <w:rsid w:val="00ED111C"/>
    <w:rsid w:val="00ED1476"/>
    <w:rsid w:val="00ED16C0"/>
    <w:rsid w:val="00EE1805"/>
    <w:rsid w:val="00EE2AC6"/>
    <w:rsid w:val="00EE3E35"/>
    <w:rsid w:val="00EE3F0B"/>
    <w:rsid w:val="00EE610B"/>
    <w:rsid w:val="00EF156F"/>
    <w:rsid w:val="00EF20EE"/>
    <w:rsid w:val="00EF48D2"/>
    <w:rsid w:val="00EF52CC"/>
    <w:rsid w:val="00EF6FF8"/>
    <w:rsid w:val="00EF7506"/>
    <w:rsid w:val="00F02703"/>
    <w:rsid w:val="00F075B3"/>
    <w:rsid w:val="00F11251"/>
    <w:rsid w:val="00F11866"/>
    <w:rsid w:val="00F131F4"/>
    <w:rsid w:val="00F14DFD"/>
    <w:rsid w:val="00F16C95"/>
    <w:rsid w:val="00F20288"/>
    <w:rsid w:val="00F20A8E"/>
    <w:rsid w:val="00F21BB5"/>
    <w:rsid w:val="00F221C3"/>
    <w:rsid w:val="00F24D83"/>
    <w:rsid w:val="00F2536F"/>
    <w:rsid w:val="00F25DA8"/>
    <w:rsid w:val="00F334B4"/>
    <w:rsid w:val="00F34F1C"/>
    <w:rsid w:val="00F359D0"/>
    <w:rsid w:val="00F36699"/>
    <w:rsid w:val="00F36BEC"/>
    <w:rsid w:val="00F378CD"/>
    <w:rsid w:val="00F41077"/>
    <w:rsid w:val="00F43837"/>
    <w:rsid w:val="00F44566"/>
    <w:rsid w:val="00F516A0"/>
    <w:rsid w:val="00F53F85"/>
    <w:rsid w:val="00F54016"/>
    <w:rsid w:val="00F555E7"/>
    <w:rsid w:val="00F565F9"/>
    <w:rsid w:val="00F57CCE"/>
    <w:rsid w:val="00F65165"/>
    <w:rsid w:val="00F66457"/>
    <w:rsid w:val="00F664B9"/>
    <w:rsid w:val="00F67AEA"/>
    <w:rsid w:val="00F70FDC"/>
    <w:rsid w:val="00F718AA"/>
    <w:rsid w:val="00F721FF"/>
    <w:rsid w:val="00F7603A"/>
    <w:rsid w:val="00F8043F"/>
    <w:rsid w:val="00F833FF"/>
    <w:rsid w:val="00F86F59"/>
    <w:rsid w:val="00F90023"/>
    <w:rsid w:val="00F91BFB"/>
    <w:rsid w:val="00F91D55"/>
    <w:rsid w:val="00F92764"/>
    <w:rsid w:val="00F92909"/>
    <w:rsid w:val="00F95C56"/>
    <w:rsid w:val="00F96207"/>
    <w:rsid w:val="00FA2A7F"/>
    <w:rsid w:val="00FA3CD5"/>
    <w:rsid w:val="00FA5667"/>
    <w:rsid w:val="00FA69D6"/>
    <w:rsid w:val="00FA7048"/>
    <w:rsid w:val="00FA77B0"/>
    <w:rsid w:val="00FB056B"/>
    <w:rsid w:val="00FB6C7E"/>
    <w:rsid w:val="00FB7B43"/>
    <w:rsid w:val="00FC1FFB"/>
    <w:rsid w:val="00FC64A9"/>
    <w:rsid w:val="00FD3058"/>
    <w:rsid w:val="00FD32B4"/>
    <w:rsid w:val="00FD6C8D"/>
    <w:rsid w:val="00FD6EC7"/>
    <w:rsid w:val="00FE1908"/>
    <w:rsid w:val="00FE24B0"/>
    <w:rsid w:val="00FF2C38"/>
    <w:rsid w:val="00FF397D"/>
    <w:rsid w:val="00FF4A54"/>
    <w:rsid w:val="00FF6F5D"/>
    <w:rsid w:val="00FF734D"/>
    <w:rsid w:val="00FF73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75AA2"/>
  <w15:docId w15:val="{94F77FEB-BDE4-4554-B5CB-8E532FA5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qFormat="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584"/>
    <w:pPr>
      <w:suppressAutoHyphens/>
    </w:pPr>
    <w:rPr>
      <w:sz w:val="24"/>
      <w:szCs w:val="24"/>
      <w:lang w:eastAsia="ar-SA"/>
    </w:rPr>
  </w:style>
  <w:style w:type="paragraph" w:styleId="Ttulo1">
    <w:name w:val="heading 1"/>
    <w:aliases w:val="Título Principal,1. Texto Base"/>
    <w:basedOn w:val="Normal"/>
    <w:next w:val="Normal"/>
    <w:link w:val="Ttulo1Car"/>
    <w:qFormat/>
    <w:rsid w:val="000E3584"/>
    <w:pPr>
      <w:keepNext/>
      <w:spacing w:before="240" w:after="60"/>
      <w:outlineLvl w:val="0"/>
    </w:pPr>
    <w:rPr>
      <w:rFonts w:ascii="Arial" w:hAnsi="Arial" w:cs="Arial"/>
      <w:b/>
      <w:bCs/>
      <w:color w:val="000080"/>
      <w:kern w:val="1"/>
      <w:sz w:val="32"/>
      <w:szCs w:val="32"/>
      <w:u w:val="single"/>
    </w:rPr>
  </w:style>
  <w:style w:type="paragraph" w:styleId="Ttulo2">
    <w:name w:val="heading 2"/>
    <w:aliases w:val="Títulos de Hallazgo e Introducción,CAPITULO 2,H21,3. Subtitulos"/>
    <w:basedOn w:val="Normal"/>
    <w:next w:val="Normal"/>
    <w:link w:val="Ttulo2Car"/>
    <w:qFormat/>
    <w:rsid w:val="00A70E73"/>
    <w:pPr>
      <w:keepNext/>
      <w:spacing w:before="240" w:after="60"/>
      <w:outlineLvl w:val="1"/>
    </w:pPr>
    <w:rPr>
      <w:rFonts w:ascii="Arial" w:hAnsi="Arial" w:cs="Arial"/>
      <w:b/>
      <w:bCs/>
      <w:i/>
      <w:iCs/>
      <w:sz w:val="28"/>
      <w:szCs w:val="28"/>
    </w:rPr>
  </w:style>
  <w:style w:type="paragraph" w:styleId="Ttulo3">
    <w:name w:val="heading 3"/>
    <w:aliases w:val="Subtítulos de Hallazgo,Graficos,otros,heading 3"/>
    <w:basedOn w:val="Normal"/>
    <w:next w:val="Normal"/>
    <w:link w:val="Ttulo3Car"/>
    <w:qFormat/>
    <w:rsid w:val="00A70E73"/>
    <w:pPr>
      <w:keepNext/>
      <w:spacing w:before="120" w:after="240"/>
      <w:jc w:val="both"/>
      <w:outlineLvl w:val="2"/>
    </w:pPr>
    <w:rPr>
      <w:rFonts w:cs="Arial"/>
      <w:b/>
      <w:bCs/>
      <w:sz w:val="28"/>
      <w:szCs w:val="26"/>
      <w:lang w:val="es-ES_tradnl"/>
    </w:rPr>
  </w:style>
  <w:style w:type="paragraph" w:styleId="Ttulo4">
    <w:name w:val="heading 4"/>
    <w:aliases w:val="h4,Título 4.2,H41,2. Titulo I-II-III ect."/>
    <w:basedOn w:val="Normal"/>
    <w:next w:val="Normal"/>
    <w:link w:val="Ttulo4Car"/>
    <w:qFormat/>
    <w:rsid w:val="00A70E73"/>
    <w:pPr>
      <w:keepNext/>
      <w:spacing w:before="240" w:after="60"/>
      <w:outlineLvl w:val="3"/>
    </w:pPr>
    <w:rPr>
      <w:b/>
      <w:bCs/>
      <w:sz w:val="28"/>
      <w:szCs w:val="28"/>
      <w:lang w:val="es-ES_tradnl"/>
    </w:rPr>
  </w:style>
  <w:style w:type="paragraph" w:styleId="Ttulo5">
    <w:name w:val="heading 5"/>
    <w:aliases w:val="4.Cuadros"/>
    <w:basedOn w:val="Normal"/>
    <w:next w:val="Normal"/>
    <w:link w:val="Ttulo5Car"/>
    <w:qFormat/>
    <w:rsid w:val="00A70E73"/>
    <w:pPr>
      <w:spacing w:before="360" w:after="240" w:line="480" w:lineRule="auto"/>
      <w:jc w:val="center"/>
      <w:outlineLvl w:val="4"/>
    </w:pPr>
    <w:rPr>
      <w:b/>
      <w:bCs/>
      <w:iCs/>
      <w:sz w:val="44"/>
      <w:szCs w:val="26"/>
      <w:u w:val="single"/>
      <w:lang w:val="es-ES_tradnl"/>
    </w:rPr>
  </w:style>
  <w:style w:type="paragraph" w:styleId="Ttulo6">
    <w:name w:val="heading 6"/>
    <w:aliases w:val="5.Fuente"/>
    <w:basedOn w:val="Normal"/>
    <w:next w:val="Normal"/>
    <w:link w:val="Ttulo6Car"/>
    <w:qFormat/>
    <w:rsid w:val="00A70E73"/>
    <w:pPr>
      <w:spacing w:before="240" w:after="60"/>
      <w:outlineLvl w:val="5"/>
    </w:pPr>
    <w:rPr>
      <w:b/>
      <w:bCs/>
      <w:sz w:val="22"/>
      <w:szCs w:val="22"/>
    </w:rPr>
  </w:style>
  <w:style w:type="paragraph" w:styleId="Ttulo7">
    <w:name w:val="heading 7"/>
    <w:basedOn w:val="Normal"/>
    <w:next w:val="Normal"/>
    <w:link w:val="Ttulo7Car1"/>
    <w:qFormat/>
    <w:rsid w:val="000E3584"/>
    <w:pPr>
      <w:keepNext/>
      <w:widowControl w:val="0"/>
      <w:numPr>
        <w:ilvl w:val="6"/>
        <w:numId w:val="1"/>
      </w:numPr>
      <w:tabs>
        <w:tab w:val="left" w:pos="0"/>
      </w:tabs>
      <w:autoSpaceDE w:val="0"/>
      <w:jc w:val="right"/>
      <w:outlineLvl w:val="6"/>
    </w:pPr>
    <w:rPr>
      <w:rFonts w:ascii="Arial" w:hAnsi="Arial"/>
      <w:b/>
      <w:bCs/>
      <w:u w:val="single"/>
      <w:shd w:val="clear" w:color="auto" w:fill="FFFFFF"/>
    </w:rPr>
  </w:style>
  <w:style w:type="paragraph" w:styleId="Ttulo8">
    <w:name w:val="heading 8"/>
    <w:basedOn w:val="Normal"/>
    <w:next w:val="Normal"/>
    <w:link w:val="Ttulo8Car"/>
    <w:qFormat/>
    <w:rsid w:val="00A70E73"/>
    <w:pPr>
      <w:spacing w:before="240" w:after="60"/>
      <w:outlineLvl w:val="7"/>
    </w:pPr>
    <w:rPr>
      <w:rFonts w:ascii="Calibri" w:hAnsi="Calibri"/>
      <w:i/>
      <w:iCs/>
    </w:rPr>
  </w:style>
  <w:style w:type="paragraph" w:styleId="Ttulo9">
    <w:name w:val="heading 9"/>
    <w:basedOn w:val="Normal"/>
    <w:next w:val="Normal"/>
    <w:link w:val="Ttulo9Car"/>
    <w:qFormat/>
    <w:rsid w:val="00A70E73"/>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Principal Car,1. Texto Base Car"/>
    <w:link w:val="Ttulo1"/>
    <w:qFormat/>
    <w:rsid w:val="00A70E73"/>
    <w:rPr>
      <w:rFonts w:ascii="Arial" w:hAnsi="Arial" w:cs="Arial"/>
      <w:b/>
      <w:bCs/>
      <w:color w:val="000080"/>
      <w:kern w:val="1"/>
      <w:sz w:val="32"/>
      <w:szCs w:val="32"/>
      <w:u w:val="single"/>
      <w:lang w:val="es-ES" w:eastAsia="ar-SA" w:bidi="ar-SA"/>
    </w:rPr>
  </w:style>
  <w:style w:type="character" w:customStyle="1" w:styleId="TDC1Car">
    <w:name w:val="TDC 1 Car"/>
    <w:link w:val="TDC1"/>
    <w:uiPriority w:val="39"/>
    <w:rsid w:val="00A70E73"/>
    <w:rPr>
      <w:b/>
      <w:color w:val="000080"/>
      <w:sz w:val="28"/>
      <w:u w:val="single"/>
      <w:lang w:val="es-ES_tradnl" w:eastAsia="ar-SA" w:bidi="ar-SA"/>
    </w:rPr>
  </w:style>
  <w:style w:type="paragraph" w:customStyle="1" w:styleId="Car">
    <w:name w:val="Car"/>
    <w:basedOn w:val="Normal"/>
    <w:semiHidden/>
    <w:rsid w:val="00294863"/>
    <w:pPr>
      <w:suppressAutoHyphens w:val="0"/>
      <w:spacing w:after="160" w:line="240" w:lineRule="exact"/>
    </w:pPr>
    <w:rPr>
      <w:rFonts w:ascii="Verdana" w:hAnsi="Verdana"/>
      <w:sz w:val="20"/>
      <w:szCs w:val="21"/>
      <w:lang w:val="en-AU" w:eastAsia="en-US"/>
    </w:rPr>
  </w:style>
  <w:style w:type="paragraph" w:styleId="TDC1">
    <w:name w:val="toc 1"/>
    <w:basedOn w:val="Normal"/>
    <w:next w:val="Normal"/>
    <w:link w:val="TDC1Car"/>
    <w:autoRedefine/>
    <w:uiPriority w:val="39"/>
    <w:qFormat/>
    <w:rsid w:val="00A70E73"/>
    <w:pPr>
      <w:spacing w:before="120" w:after="120"/>
      <w:jc w:val="both"/>
    </w:pPr>
    <w:rPr>
      <w:b/>
      <w:color w:val="000080"/>
      <w:sz w:val="28"/>
      <w:szCs w:val="20"/>
      <w:u w:val="single"/>
      <w:lang w:val="es-ES_tradnl"/>
    </w:rPr>
  </w:style>
  <w:style w:type="character" w:customStyle="1" w:styleId="Ttulo2Car">
    <w:name w:val="Título 2 Car"/>
    <w:aliases w:val="Títulos de Hallazgo e Introducción Car,CAPITULO 2 Car,H21 Car,3. Subtitulos Car"/>
    <w:link w:val="Ttulo2"/>
    <w:qFormat/>
    <w:rsid w:val="00A70E73"/>
    <w:rPr>
      <w:rFonts w:ascii="Arial" w:hAnsi="Arial" w:cs="Arial"/>
      <w:b/>
      <w:bCs/>
      <w:i/>
      <w:iCs/>
      <w:sz w:val="28"/>
      <w:szCs w:val="28"/>
      <w:lang w:val="es-ES" w:eastAsia="ar-SA" w:bidi="ar-SA"/>
    </w:rPr>
  </w:style>
  <w:style w:type="character" w:customStyle="1" w:styleId="Ttulo3Car">
    <w:name w:val="Título 3 Car"/>
    <w:aliases w:val="Subtítulos de Hallazgo Car,Graficos Car,otros Car,heading 3 Car"/>
    <w:link w:val="Ttulo3"/>
    <w:qFormat/>
    <w:rsid w:val="00A70E73"/>
    <w:rPr>
      <w:rFonts w:cs="Arial"/>
      <w:b/>
      <w:bCs/>
      <w:sz w:val="28"/>
      <w:szCs w:val="26"/>
      <w:lang w:val="es-ES_tradnl" w:eastAsia="ar-SA" w:bidi="ar-SA"/>
    </w:rPr>
  </w:style>
  <w:style w:type="character" w:customStyle="1" w:styleId="Ttulo7Car1">
    <w:name w:val="Título 7 Car1"/>
    <w:link w:val="Ttulo7"/>
    <w:rsid w:val="00A70E73"/>
    <w:rPr>
      <w:rFonts w:ascii="Arial" w:hAnsi="Arial"/>
      <w:b/>
      <w:bCs/>
      <w:sz w:val="24"/>
      <w:szCs w:val="24"/>
      <w:u w:val="single"/>
      <w:lang w:eastAsia="ar-SA"/>
    </w:rPr>
  </w:style>
  <w:style w:type="character" w:customStyle="1" w:styleId="Ttulo8Car">
    <w:name w:val="Título 8 Car"/>
    <w:link w:val="Ttulo8"/>
    <w:qFormat/>
    <w:rsid w:val="00A70E73"/>
    <w:rPr>
      <w:rFonts w:ascii="Calibri" w:hAnsi="Calibri"/>
      <w:i/>
      <w:iCs/>
      <w:sz w:val="24"/>
      <w:szCs w:val="24"/>
      <w:lang w:val="es-ES" w:eastAsia="ar-SA" w:bidi="ar-SA"/>
    </w:rPr>
  </w:style>
  <w:style w:type="character" w:customStyle="1" w:styleId="Absatz-Standardschriftart">
    <w:name w:val="Absatz-Standardschriftart"/>
    <w:uiPriority w:val="99"/>
    <w:qFormat/>
    <w:rsid w:val="000E3584"/>
  </w:style>
  <w:style w:type="character" w:customStyle="1" w:styleId="WW-Absatz-Standardschriftart">
    <w:name w:val="WW-Absatz-Standardschriftart"/>
    <w:uiPriority w:val="99"/>
    <w:qFormat/>
    <w:rsid w:val="000E3584"/>
  </w:style>
  <w:style w:type="character" w:customStyle="1" w:styleId="WW-Absatz-Standardschriftart1">
    <w:name w:val="WW-Absatz-Standardschriftart1"/>
    <w:uiPriority w:val="99"/>
    <w:qFormat/>
    <w:rsid w:val="000E3584"/>
  </w:style>
  <w:style w:type="character" w:customStyle="1" w:styleId="WW-Absatz-Standardschriftart11">
    <w:name w:val="WW-Absatz-Standardschriftart11"/>
    <w:uiPriority w:val="99"/>
    <w:rsid w:val="000E3584"/>
  </w:style>
  <w:style w:type="character" w:customStyle="1" w:styleId="WW-Absatz-Standardschriftart111">
    <w:name w:val="WW-Absatz-Standardschriftart111"/>
    <w:rsid w:val="000E3584"/>
  </w:style>
  <w:style w:type="character" w:customStyle="1" w:styleId="WW-Absatz-Standardschriftart1111">
    <w:name w:val="WW-Absatz-Standardschriftart1111"/>
    <w:rsid w:val="000E3584"/>
  </w:style>
  <w:style w:type="character" w:customStyle="1" w:styleId="WW-Absatz-Standardschriftart11111">
    <w:name w:val="WW-Absatz-Standardschriftart11111"/>
    <w:rsid w:val="000E3584"/>
  </w:style>
  <w:style w:type="character" w:customStyle="1" w:styleId="WW-Absatz-Standardschriftart111111">
    <w:name w:val="WW-Absatz-Standardschriftart111111"/>
    <w:rsid w:val="000E3584"/>
  </w:style>
  <w:style w:type="character" w:customStyle="1" w:styleId="WW-Absatz-Standardschriftart1111111">
    <w:name w:val="WW-Absatz-Standardschriftart1111111"/>
    <w:rsid w:val="000E3584"/>
  </w:style>
  <w:style w:type="character" w:customStyle="1" w:styleId="WW-Absatz-Standardschriftart11111111">
    <w:name w:val="WW-Absatz-Standardschriftart11111111"/>
    <w:rsid w:val="000E3584"/>
  </w:style>
  <w:style w:type="character" w:customStyle="1" w:styleId="WW-Absatz-Standardschriftart111111111">
    <w:name w:val="WW-Absatz-Standardschriftart111111111"/>
    <w:rsid w:val="000E3584"/>
  </w:style>
  <w:style w:type="character" w:customStyle="1" w:styleId="WW-Absatz-Standardschriftart1111111111">
    <w:name w:val="WW-Absatz-Standardschriftart1111111111"/>
    <w:rsid w:val="000E3584"/>
  </w:style>
  <w:style w:type="character" w:customStyle="1" w:styleId="WW-Absatz-Standardschriftart11111111111">
    <w:name w:val="WW-Absatz-Standardschriftart11111111111"/>
    <w:rsid w:val="000E3584"/>
  </w:style>
  <w:style w:type="character" w:customStyle="1" w:styleId="WW-Absatz-Standardschriftart111111111111">
    <w:name w:val="WW-Absatz-Standardschriftart111111111111"/>
    <w:rsid w:val="000E3584"/>
  </w:style>
  <w:style w:type="character" w:customStyle="1" w:styleId="WW-Absatz-Standardschriftart1111111111111">
    <w:name w:val="WW-Absatz-Standardschriftart1111111111111"/>
    <w:rsid w:val="000E3584"/>
  </w:style>
  <w:style w:type="character" w:customStyle="1" w:styleId="WW-Absatz-Standardschriftart11111111111111">
    <w:name w:val="WW-Absatz-Standardschriftart11111111111111"/>
    <w:rsid w:val="000E3584"/>
  </w:style>
  <w:style w:type="character" w:customStyle="1" w:styleId="WW-Absatz-Standardschriftart111111111111111">
    <w:name w:val="WW-Absatz-Standardschriftart111111111111111"/>
    <w:rsid w:val="000E3584"/>
  </w:style>
  <w:style w:type="character" w:customStyle="1" w:styleId="WW-Absatz-Standardschriftart1111111111111111">
    <w:name w:val="WW-Absatz-Standardschriftart1111111111111111"/>
    <w:rsid w:val="000E3584"/>
  </w:style>
  <w:style w:type="character" w:customStyle="1" w:styleId="WW-Absatz-Standardschriftart11111111111111111">
    <w:name w:val="WW-Absatz-Standardschriftart11111111111111111"/>
    <w:rsid w:val="000E3584"/>
  </w:style>
  <w:style w:type="character" w:customStyle="1" w:styleId="WW-Absatz-Standardschriftart111111111111111111">
    <w:name w:val="WW-Absatz-Standardschriftart111111111111111111"/>
    <w:rsid w:val="000E3584"/>
  </w:style>
  <w:style w:type="character" w:customStyle="1" w:styleId="WW-Absatz-Standardschriftart1111111111111111111">
    <w:name w:val="WW-Absatz-Standardschriftart1111111111111111111"/>
    <w:rsid w:val="000E3584"/>
  </w:style>
  <w:style w:type="character" w:customStyle="1" w:styleId="WW-Absatz-Standardschriftart11111111111111111111">
    <w:name w:val="WW-Absatz-Standardschriftart11111111111111111111"/>
    <w:rsid w:val="000E3584"/>
  </w:style>
  <w:style w:type="character" w:customStyle="1" w:styleId="WW-Absatz-Standardschriftart111111111111111111111">
    <w:name w:val="WW-Absatz-Standardschriftart111111111111111111111"/>
    <w:rsid w:val="000E3584"/>
  </w:style>
  <w:style w:type="character" w:customStyle="1" w:styleId="WW-Absatz-Standardschriftart1111111111111111111111">
    <w:name w:val="WW-Absatz-Standardschriftart1111111111111111111111"/>
    <w:rsid w:val="000E3584"/>
  </w:style>
  <w:style w:type="character" w:customStyle="1" w:styleId="WW-Absatz-Standardschriftart11111111111111111111111">
    <w:name w:val="WW-Absatz-Standardschriftart11111111111111111111111"/>
    <w:rsid w:val="000E3584"/>
  </w:style>
  <w:style w:type="character" w:customStyle="1" w:styleId="WW-Absatz-Standardschriftart111111111111111111111111">
    <w:name w:val="WW-Absatz-Standardschriftart111111111111111111111111"/>
    <w:rsid w:val="000E3584"/>
  </w:style>
  <w:style w:type="character" w:customStyle="1" w:styleId="WW-Absatz-Standardschriftart1111111111111111111111111">
    <w:name w:val="WW-Absatz-Standardschriftart1111111111111111111111111"/>
    <w:rsid w:val="000E3584"/>
  </w:style>
  <w:style w:type="character" w:customStyle="1" w:styleId="WW-Absatz-Standardschriftart11111111111111111111111111">
    <w:name w:val="WW-Absatz-Standardschriftart11111111111111111111111111"/>
    <w:rsid w:val="000E3584"/>
  </w:style>
  <w:style w:type="character" w:customStyle="1" w:styleId="WW-Absatz-Standardschriftart111111111111111111111111111">
    <w:name w:val="WW-Absatz-Standardschriftart111111111111111111111111111"/>
    <w:rsid w:val="000E3584"/>
  </w:style>
  <w:style w:type="character" w:customStyle="1" w:styleId="WW-Absatz-Standardschriftart1111111111111111111111111111">
    <w:name w:val="WW-Absatz-Standardschriftart1111111111111111111111111111"/>
    <w:rsid w:val="000E3584"/>
  </w:style>
  <w:style w:type="character" w:customStyle="1" w:styleId="WW-Absatz-Standardschriftart11111111111111111111111111111">
    <w:name w:val="WW-Absatz-Standardschriftart11111111111111111111111111111"/>
    <w:rsid w:val="000E3584"/>
  </w:style>
  <w:style w:type="character" w:customStyle="1" w:styleId="WW-Absatz-Standardschriftart111111111111111111111111111111">
    <w:name w:val="WW-Absatz-Standardschriftart111111111111111111111111111111"/>
    <w:rsid w:val="000E3584"/>
  </w:style>
  <w:style w:type="character" w:customStyle="1" w:styleId="WW-Absatz-Standardschriftart1111111111111111111111111111111">
    <w:name w:val="WW-Absatz-Standardschriftart1111111111111111111111111111111"/>
    <w:rsid w:val="000E3584"/>
  </w:style>
  <w:style w:type="character" w:customStyle="1" w:styleId="WW-Absatz-Standardschriftart11111111111111111111111111111111">
    <w:name w:val="WW-Absatz-Standardschriftart11111111111111111111111111111111"/>
    <w:rsid w:val="000E3584"/>
  </w:style>
  <w:style w:type="character" w:customStyle="1" w:styleId="WW-Absatz-Standardschriftart111111111111111111111111111111111">
    <w:name w:val="WW-Absatz-Standardschriftart111111111111111111111111111111111"/>
    <w:rsid w:val="000E3584"/>
  </w:style>
  <w:style w:type="character" w:customStyle="1" w:styleId="WW-Absatz-Standardschriftart1111111111111111111111111111111111">
    <w:name w:val="WW-Absatz-Standardschriftart1111111111111111111111111111111111"/>
    <w:rsid w:val="000E3584"/>
  </w:style>
  <w:style w:type="character" w:customStyle="1" w:styleId="WW-Absatz-Standardschriftart11111111111111111111111111111111111">
    <w:name w:val="WW-Absatz-Standardschriftart11111111111111111111111111111111111"/>
    <w:rsid w:val="000E3584"/>
  </w:style>
  <w:style w:type="character" w:customStyle="1" w:styleId="WW-Absatz-Standardschriftart111111111111111111111111111111111111">
    <w:name w:val="WW-Absatz-Standardschriftart111111111111111111111111111111111111"/>
    <w:rsid w:val="000E3584"/>
  </w:style>
  <w:style w:type="character" w:customStyle="1" w:styleId="WW-Absatz-Standardschriftart1111111111111111111111111111111111111">
    <w:name w:val="WW-Absatz-Standardschriftart1111111111111111111111111111111111111"/>
    <w:rsid w:val="000E3584"/>
  </w:style>
  <w:style w:type="character" w:customStyle="1" w:styleId="WW-Absatz-Standardschriftart11111111111111111111111111111111111111">
    <w:name w:val="WW-Absatz-Standardschriftart11111111111111111111111111111111111111"/>
    <w:rsid w:val="000E3584"/>
  </w:style>
  <w:style w:type="character" w:customStyle="1" w:styleId="WW-Absatz-Standardschriftart111111111111111111111111111111111111111">
    <w:name w:val="WW-Absatz-Standardschriftart111111111111111111111111111111111111111"/>
    <w:rsid w:val="000E3584"/>
  </w:style>
  <w:style w:type="character" w:customStyle="1" w:styleId="WW-Absatz-Standardschriftart1111111111111111111111111111111111111111">
    <w:name w:val="WW-Absatz-Standardschriftart1111111111111111111111111111111111111111"/>
    <w:rsid w:val="000E3584"/>
  </w:style>
  <w:style w:type="character" w:customStyle="1" w:styleId="WW-Absatz-Standardschriftart11111111111111111111111111111111111111111">
    <w:name w:val="WW-Absatz-Standardschriftart11111111111111111111111111111111111111111"/>
    <w:rsid w:val="000E3584"/>
  </w:style>
  <w:style w:type="character" w:customStyle="1" w:styleId="WW-Absatz-Standardschriftart111111111111111111111111111111111111111111">
    <w:name w:val="WW-Absatz-Standardschriftart111111111111111111111111111111111111111111"/>
    <w:rsid w:val="000E3584"/>
  </w:style>
  <w:style w:type="character" w:customStyle="1" w:styleId="WW-Absatz-Standardschriftart1111111111111111111111111111111111111111111">
    <w:name w:val="WW-Absatz-Standardschriftart1111111111111111111111111111111111111111111"/>
    <w:rsid w:val="000E3584"/>
  </w:style>
  <w:style w:type="character" w:customStyle="1" w:styleId="WW-Absatz-Standardschriftart11111111111111111111111111111111111111111111">
    <w:name w:val="WW-Absatz-Standardschriftart11111111111111111111111111111111111111111111"/>
    <w:rsid w:val="000E3584"/>
  </w:style>
  <w:style w:type="character" w:customStyle="1" w:styleId="WW-Absatz-Standardschriftart111111111111111111111111111111111111111111111">
    <w:name w:val="WW-Absatz-Standardschriftart111111111111111111111111111111111111111111111"/>
    <w:rsid w:val="000E3584"/>
  </w:style>
  <w:style w:type="character" w:customStyle="1" w:styleId="WW-Absatz-Standardschriftart1111111111111111111111111111111111111111111111">
    <w:name w:val="WW-Absatz-Standardschriftart1111111111111111111111111111111111111111111111"/>
    <w:rsid w:val="000E3584"/>
  </w:style>
  <w:style w:type="character" w:customStyle="1" w:styleId="WW-Absatz-Standardschriftart11111111111111111111111111111111111111111111111">
    <w:name w:val="WW-Absatz-Standardschriftart11111111111111111111111111111111111111111111111"/>
    <w:rsid w:val="000E3584"/>
  </w:style>
  <w:style w:type="character" w:customStyle="1" w:styleId="WW-Absatz-Standardschriftart111111111111111111111111111111111111111111111111">
    <w:name w:val="WW-Absatz-Standardschriftart111111111111111111111111111111111111111111111111"/>
    <w:rsid w:val="000E3584"/>
  </w:style>
  <w:style w:type="character" w:customStyle="1" w:styleId="WW-Absatz-Standardschriftart1111111111111111111111111111111111111111111111111">
    <w:name w:val="WW-Absatz-Standardschriftart1111111111111111111111111111111111111111111111111"/>
    <w:rsid w:val="000E3584"/>
  </w:style>
  <w:style w:type="character" w:customStyle="1" w:styleId="WW-Absatz-Standardschriftart11111111111111111111111111111111111111111111111111">
    <w:name w:val="WW-Absatz-Standardschriftart11111111111111111111111111111111111111111111111111"/>
    <w:rsid w:val="000E3584"/>
  </w:style>
  <w:style w:type="character" w:customStyle="1" w:styleId="WW-Absatz-Standardschriftart111111111111111111111111111111111111111111111111111">
    <w:name w:val="WW-Absatz-Standardschriftart111111111111111111111111111111111111111111111111111"/>
    <w:rsid w:val="000E3584"/>
  </w:style>
  <w:style w:type="character" w:customStyle="1" w:styleId="WW-Absatz-Standardschriftart1111111111111111111111111111111111111111111111111111">
    <w:name w:val="WW-Absatz-Standardschriftart1111111111111111111111111111111111111111111111111111"/>
    <w:rsid w:val="000E3584"/>
  </w:style>
  <w:style w:type="character" w:customStyle="1" w:styleId="WW-Absatz-Standardschriftart11111111111111111111111111111111111111111111111111111">
    <w:name w:val="WW-Absatz-Standardschriftart11111111111111111111111111111111111111111111111111111"/>
    <w:rsid w:val="000E3584"/>
  </w:style>
  <w:style w:type="character" w:customStyle="1" w:styleId="WW-Absatz-Standardschriftart111111111111111111111111111111111111111111111111111111">
    <w:name w:val="WW-Absatz-Standardschriftart111111111111111111111111111111111111111111111111111111"/>
    <w:rsid w:val="000E3584"/>
  </w:style>
  <w:style w:type="character" w:customStyle="1" w:styleId="WW-Absatz-Standardschriftart1111111111111111111111111111111111111111111111111111111">
    <w:name w:val="WW-Absatz-Standardschriftart1111111111111111111111111111111111111111111111111111111"/>
    <w:rsid w:val="000E3584"/>
  </w:style>
  <w:style w:type="character" w:customStyle="1" w:styleId="WW-Absatz-Standardschriftart11111111111111111111111111111111111111111111111111111111">
    <w:name w:val="WW-Absatz-Standardschriftart11111111111111111111111111111111111111111111111111111111"/>
    <w:rsid w:val="000E3584"/>
  </w:style>
  <w:style w:type="character" w:customStyle="1" w:styleId="WW-Absatz-Standardschriftart111111111111111111111111111111111111111111111111111111111">
    <w:name w:val="WW-Absatz-Standardschriftart111111111111111111111111111111111111111111111111111111111"/>
    <w:rsid w:val="000E3584"/>
  </w:style>
  <w:style w:type="character" w:customStyle="1" w:styleId="WW-Absatz-Standardschriftart1111111111111111111111111111111111111111111111111111111111">
    <w:name w:val="WW-Absatz-Standardschriftart1111111111111111111111111111111111111111111111111111111111"/>
    <w:rsid w:val="000E3584"/>
  </w:style>
  <w:style w:type="character" w:customStyle="1" w:styleId="WW-Absatz-Standardschriftart11111111111111111111111111111111111111111111111111111111111">
    <w:name w:val="WW-Absatz-Standardschriftart11111111111111111111111111111111111111111111111111111111111"/>
    <w:rsid w:val="000E3584"/>
  </w:style>
  <w:style w:type="character" w:customStyle="1" w:styleId="WW-Absatz-Standardschriftart111111111111111111111111111111111111111111111111111111111111">
    <w:name w:val="WW-Absatz-Standardschriftart111111111111111111111111111111111111111111111111111111111111"/>
    <w:rsid w:val="000E3584"/>
  </w:style>
  <w:style w:type="character" w:customStyle="1" w:styleId="WW-Absatz-Standardschriftart1111111111111111111111111111111111111111111111111111111111111">
    <w:name w:val="WW-Absatz-Standardschriftart1111111111111111111111111111111111111111111111111111111111111"/>
    <w:rsid w:val="000E3584"/>
  </w:style>
  <w:style w:type="character" w:customStyle="1" w:styleId="WW-Absatz-Standardschriftart11111111111111111111111111111111111111111111111111111111111111">
    <w:name w:val="WW-Absatz-Standardschriftart11111111111111111111111111111111111111111111111111111111111111"/>
    <w:rsid w:val="000E3584"/>
  </w:style>
  <w:style w:type="character" w:customStyle="1" w:styleId="WW-Absatz-Standardschriftart111111111111111111111111111111111111111111111111111111111111111">
    <w:name w:val="WW-Absatz-Standardschriftart111111111111111111111111111111111111111111111111111111111111111"/>
    <w:rsid w:val="000E3584"/>
  </w:style>
  <w:style w:type="character" w:customStyle="1" w:styleId="WW-Absatz-Standardschriftart1111111111111111111111111111111111111111111111111111111111111111">
    <w:name w:val="WW-Absatz-Standardschriftart1111111111111111111111111111111111111111111111111111111111111111"/>
    <w:rsid w:val="000E3584"/>
  </w:style>
  <w:style w:type="character" w:customStyle="1" w:styleId="WW-Absatz-Standardschriftart11111111111111111111111111111111111111111111111111111111111111111">
    <w:name w:val="WW-Absatz-Standardschriftart11111111111111111111111111111111111111111111111111111111111111111"/>
    <w:rsid w:val="000E3584"/>
  </w:style>
  <w:style w:type="character" w:customStyle="1" w:styleId="WW-Absatz-Standardschriftart111111111111111111111111111111111111111111111111111111111111111111">
    <w:name w:val="WW-Absatz-Standardschriftart111111111111111111111111111111111111111111111111111111111111111111"/>
    <w:rsid w:val="000E3584"/>
  </w:style>
  <w:style w:type="character" w:customStyle="1" w:styleId="WW-Absatz-Standardschriftart1111111111111111111111111111111111111111111111111111111111111111111">
    <w:name w:val="WW-Absatz-Standardschriftart1111111111111111111111111111111111111111111111111111111111111111111"/>
    <w:rsid w:val="000E3584"/>
  </w:style>
  <w:style w:type="character" w:customStyle="1" w:styleId="WW-Absatz-Standardschriftart11111111111111111111111111111111111111111111111111111111111111111111">
    <w:name w:val="WW-Absatz-Standardschriftart11111111111111111111111111111111111111111111111111111111111111111111"/>
    <w:rsid w:val="000E3584"/>
  </w:style>
  <w:style w:type="character" w:customStyle="1" w:styleId="WW-Absatz-Standardschriftart111111111111111111111111111111111111111111111111111111111111111111111">
    <w:name w:val="WW-Absatz-Standardschriftart111111111111111111111111111111111111111111111111111111111111111111111"/>
    <w:rsid w:val="000E3584"/>
  </w:style>
  <w:style w:type="character" w:customStyle="1" w:styleId="WW-Absatz-Standardschriftart1111111111111111111111111111111111111111111111111111111111111111111111">
    <w:name w:val="WW-Absatz-Standardschriftart1111111111111111111111111111111111111111111111111111111111111111111111"/>
    <w:rsid w:val="000E3584"/>
  </w:style>
  <w:style w:type="character" w:customStyle="1" w:styleId="WW-Absatz-Standardschriftart11111111111111111111111111111111111111111111111111111111111111111111111">
    <w:name w:val="WW-Absatz-Standardschriftart11111111111111111111111111111111111111111111111111111111111111111111111"/>
    <w:rsid w:val="000E3584"/>
  </w:style>
  <w:style w:type="character" w:customStyle="1" w:styleId="WW-Absatz-Standardschriftart111111111111111111111111111111111111111111111111111111111111111111111111">
    <w:name w:val="WW-Absatz-Standardschriftart111111111111111111111111111111111111111111111111111111111111111111111111"/>
    <w:rsid w:val="000E3584"/>
  </w:style>
  <w:style w:type="character" w:customStyle="1" w:styleId="WW-Absatz-Standardschriftart1111111111111111111111111111111111111111111111111111111111111111111111111">
    <w:name w:val="WW-Absatz-Standardschriftart1111111111111111111111111111111111111111111111111111111111111111111111111"/>
    <w:rsid w:val="000E3584"/>
  </w:style>
  <w:style w:type="character" w:customStyle="1" w:styleId="WW-Absatz-Standardschriftart11111111111111111111111111111111111111111111111111111111111111111111111111">
    <w:name w:val="WW-Absatz-Standardschriftart11111111111111111111111111111111111111111111111111111111111111111111111111"/>
    <w:rsid w:val="000E3584"/>
  </w:style>
  <w:style w:type="character" w:customStyle="1" w:styleId="WW-Absatz-Standardschriftart111111111111111111111111111111111111111111111111111111111111111111111111111">
    <w:name w:val="WW-Absatz-Standardschriftart111111111111111111111111111111111111111111111111111111111111111111111111111"/>
    <w:rsid w:val="000E3584"/>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0E3584"/>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0E3584"/>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0E3584"/>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0E3584"/>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0E3584"/>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0E3584"/>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0E3584"/>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0E3584"/>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0E3584"/>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0E3584"/>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0E3584"/>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0E3584"/>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0E3584"/>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0E3584"/>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0E3584"/>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Fuentedeprrafopredeter2">
    <w:name w:val="Fuente de párrafo predeter.2"/>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a">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b">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Fuentedeprrafopredeter1">
    <w:name w:val="Fuente de párrafo predeter.1"/>
    <w:qFormat/>
    <w:rsid w:val="000E3584"/>
  </w:style>
  <w:style w:type="character" w:styleId="Hipervnculo">
    <w:name w:val="Hyperlink"/>
    <w:uiPriority w:val="99"/>
    <w:rsid w:val="000E3584"/>
    <w:rPr>
      <w:color w:val="000080"/>
      <w:u w:val="single"/>
    </w:rPr>
  </w:style>
  <w:style w:type="character" w:customStyle="1" w:styleId="Carcterdenumeracin">
    <w:name w:val="Carácter de numeración"/>
    <w:rsid w:val="000E3584"/>
  </w:style>
  <w:style w:type="character" w:customStyle="1" w:styleId="Vietas">
    <w:name w:val="Viñetas"/>
    <w:qFormat/>
    <w:rsid w:val="000E3584"/>
    <w:rPr>
      <w:rFonts w:ascii="StarSymbol" w:eastAsia="StarSymbol" w:hAnsi="StarSymbol" w:cs="StarSymbol"/>
      <w:sz w:val="18"/>
      <w:szCs w:val="18"/>
    </w:rPr>
  </w:style>
  <w:style w:type="paragraph" w:customStyle="1" w:styleId="Encabezado2">
    <w:name w:val="Encabezado2"/>
    <w:basedOn w:val="Normal"/>
    <w:next w:val="Textoindependiente"/>
    <w:qFormat/>
    <w:rsid w:val="000E3584"/>
    <w:pPr>
      <w:keepNext/>
      <w:spacing w:before="240" w:after="120"/>
    </w:pPr>
    <w:rPr>
      <w:rFonts w:ascii="Arial" w:eastAsia="Arial Unicode MS" w:hAnsi="Arial" w:cs="Tahoma"/>
      <w:sz w:val="28"/>
      <w:szCs w:val="28"/>
    </w:rPr>
  </w:style>
  <w:style w:type="paragraph" w:styleId="Textoindependiente">
    <w:name w:val="Body Text"/>
    <w:basedOn w:val="Normal"/>
    <w:rsid w:val="000E3584"/>
    <w:pPr>
      <w:spacing w:after="120"/>
    </w:pPr>
  </w:style>
  <w:style w:type="paragraph" w:styleId="Lista">
    <w:name w:val="List"/>
    <w:basedOn w:val="Textoindependiente"/>
    <w:rsid w:val="000E3584"/>
    <w:rPr>
      <w:rFonts w:cs="Tahoma"/>
    </w:rPr>
  </w:style>
  <w:style w:type="paragraph" w:customStyle="1" w:styleId="Etiqueta">
    <w:name w:val="Etiqueta"/>
    <w:basedOn w:val="Normal"/>
    <w:qFormat/>
    <w:rsid w:val="000E3584"/>
    <w:pPr>
      <w:suppressLineNumbers/>
      <w:spacing w:before="120" w:after="120"/>
    </w:pPr>
    <w:rPr>
      <w:rFonts w:cs="Tahoma"/>
      <w:i/>
      <w:iCs/>
    </w:rPr>
  </w:style>
  <w:style w:type="paragraph" w:customStyle="1" w:styleId="ndice">
    <w:name w:val="Índice"/>
    <w:basedOn w:val="Normal"/>
    <w:qFormat/>
    <w:rsid w:val="000E3584"/>
    <w:pPr>
      <w:suppressLineNumbers/>
    </w:pPr>
    <w:rPr>
      <w:rFonts w:cs="Tahoma"/>
    </w:rPr>
  </w:style>
  <w:style w:type="paragraph" w:customStyle="1" w:styleId="Encabezado1">
    <w:name w:val="Encabezado1"/>
    <w:basedOn w:val="Normal"/>
    <w:next w:val="Textoindependiente"/>
    <w:qFormat/>
    <w:rsid w:val="000E3584"/>
    <w:pPr>
      <w:keepNext/>
      <w:spacing w:before="240" w:after="120"/>
    </w:pPr>
    <w:rPr>
      <w:rFonts w:ascii="Arial" w:eastAsia="Arial Unicode MS" w:hAnsi="Arial" w:cs="Tahoma"/>
      <w:sz w:val="28"/>
      <w:szCs w:val="28"/>
    </w:rPr>
  </w:style>
  <w:style w:type="paragraph" w:styleId="Encabezado">
    <w:name w:val="header"/>
    <w:aliases w:val="encabezado,h"/>
    <w:basedOn w:val="Normal"/>
    <w:link w:val="EncabezadoCar1"/>
    <w:uiPriority w:val="99"/>
    <w:rsid w:val="000E3584"/>
    <w:pPr>
      <w:widowControl w:val="0"/>
      <w:tabs>
        <w:tab w:val="center" w:pos="4320"/>
        <w:tab w:val="right" w:pos="8640"/>
      </w:tabs>
      <w:autoSpaceDE w:val="0"/>
    </w:pPr>
    <w:rPr>
      <w:rFonts w:ascii="Arial" w:hAnsi="Arial" w:cs="Arial"/>
      <w:u w:val="single"/>
      <w:shd w:val="clear" w:color="auto" w:fill="FFFFFF"/>
    </w:rPr>
  </w:style>
  <w:style w:type="character" w:customStyle="1" w:styleId="EncabezadoCar1">
    <w:name w:val="Encabezado Car1"/>
    <w:aliases w:val="encabezado Car1,h Car"/>
    <w:link w:val="Encabezado"/>
    <w:uiPriority w:val="99"/>
    <w:rsid w:val="00455672"/>
    <w:rPr>
      <w:rFonts w:ascii="Arial" w:hAnsi="Arial" w:cs="Arial"/>
      <w:sz w:val="24"/>
      <w:szCs w:val="24"/>
      <w:u w:val="single"/>
      <w:shd w:val="clear" w:color="auto" w:fill="FFFFFF"/>
      <w:lang w:val="es-ES" w:eastAsia="ar-SA" w:bidi="ar-SA"/>
    </w:rPr>
  </w:style>
  <w:style w:type="paragraph" w:styleId="Piedepgina">
    <w:name w:val="footer"/>
    <w:basedOn w:val="Normal"/>
    <w:link w:val="PiedepginaCar"/>
    <w:uiPriority w:val="99"/>
    <w:rsid w:val="000E3584"/>
    <w:pPr>
      <w:widowControl w:val="0"/>
      <w:tabs>
        <w:tab w:val="center" w:pos="4320"/>
        <w:tab w:val="right" w:pos="8640"/>
      </w:tabs>
      <w:autoSpaceDE w:val="0"/>
    </w:pPr>
    <w:rPr>
      <w:rFonts w:ascii="Arial" w:hAnsi="Arial" w:cs="Arial"/>
      <w:u w:val="single"/>
      <w:shd w:val="clear" w:color="auto" w:fill="FFFFFF"/>
    </w:rPr>
  </w:style>
  <w:style w:type="paragraph" w:customStyle="1" w:styleId="T3fulo7">
    <w:name w:val="T稚3fulo 7"/>
    <w:next w:val="Normal"/>
    <w:rsid w:val="000E3584"/>
    <w:pPr>
      <w:keepNext/>
      <w:widowControl w:val="0"/>
      <w:suppressAutoHyphens/>
      <w:autoSpaceDE w:val="0"/>
      <w:jc w:val="both"/>
    </w:pPr>
    <w:rPr>
      <w:rFonts w:ascii="Arial" w:eastAsia="Arial" w:hAnsi="Arial"/>
      <w:b/>
      <w:bCs/>
      <w:sz w:val="24"/>
      <w:szCs w:val="24"/>
      <w:u w:val="single"/>
      <w:shd w:val="clear" w:color="auto" w:fill="FFFFFF"/>
      <w:lang w:eastAsia="ar-SA"/>
    </w:rPr>
  </w:style>
  <w:style w:type="paragraph" w:customStyle="1" w:styleId="Autocorrecci3f0">
    <w:name w:val="Autocorrecci3f"/>
    <w:rsid w:val="000E3584"/>
    <w:pPr>
      <w:widowControl w:val="0"/>
      <w:suppressAutoHyphens/>
      <w:autoSpaceDE w:val="0"/>
    </w:pPr>
    <w:rPr>
      <w:rFonts w:ascii="Arial" w:eastAsia="Arial" w:hAnsi="Arial"/>
      <w:u w:val="single"/>
      <w:shd w:val="clear" w:color="auto" w:fill="FFFFFF"/>
      <w:lang w:eastAsia="ar-SA"/>
    </w:rPr>
  </w:style>
  <w:style w:type="paragraph" w:customStyle="1" w:styleId="Tulo1">
    <w:name w:val="T稚ulo 1"/>
    <w:next w:val="Normal"/>
    <w:rsid w:val="000E3584"/>
    <w:pPr>
      <w:keepNext/>
      <w:widowControl w:val="0"/>
      <w:suppressAutoHyphens/>
      <w:autoSpaceDE w:val="0"/>
      <w:jc w:val="both"/>
    </w:pPr>
    <w:rPr>
      <w:rFonts w:ascii="Arial" w:eastAsia="Arial" w:hAnsi="Arial" w:cs="Arial"/>
      <w:b/>
      <w:bCs/>
      <w:sz w:val="22"/>
      <w:szCs w:val="22"/>
      <w:u w:val="single"/>
      <w:shd w:val="clear" w:color="auto" w:fill="FFFFFF"/>
      <w:lang w:eastAsia="ar-SA"/>
    </w:rPr>
  </w:style>
  <w:style w:type="paragraph" w:customStyle="1" w:styleId="Normal1">
    <w:name w:val="Normal1"/>
    <w:qFormat/>
    <w:rsid w:val="000E3584"/>
    <w:pPr>
      <w:widowControl w:val="0"/>
      <w:suppressAutoHyphens/>
    </w:pPr>
    <w:rPr>
      <w:rFonts w:eastAsia="Arial Unicode MS"/>
      <w:sz w:val="28"/>
      <w:szCs w:val="28"/>
      <w:lang w:val="es-ES_tradnl" w:eastAsia="ar-SA"/>
    </w:rPr>
  </w:style>
  <w:style w:type="paragraph" w:customStyle="1" w:styleId="Ttulo51">
    <w:name w:val="Título 51"/>
    <w:next w:val="Normal"/>
    <w:qFormat/>
    <w:rsid w:val="000E3584"/>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paragraph" w:customStyle="1" w:styleId="Contenidodelmarco">
    <w:name w:val="Contenido del marco"/>
    <w:basedOn w:val="Textoindependiente"/>
    <w:qFormat/>
    <w:rsid w:val="000E3584"/>
  </w:style>
  <w:style w:type="paragraph" w:customStyle="1" w:styleId="Contenidodelatabla">
    <w:name w:val="Contenido de la tabla"/>
    <w:basedOn w:val="Normal"/>
    <w:qFormat/>
    <w:rsid w:val="000E3584"/>
    <w:pPr>
      <w:suppressLineNumbers/>
    </w:pPr>
  </w:style>
  <w:style w:type="paragraph" w:customStyle="1" w:styleId="Encabezadodelatabla">
    <w:name w:val="Encabezado de la tabla"/>
    <w:basedOn w:val="Contenidodelatabla"/>
    <w:qFormat/>
    <w:rsid w:val="000E3584"/>
    <w:pPr>
      <w:jc w:val="center"/>
    </w:pPr>
    <w:rPr>
      <w:b/>
      <w:bCs/>
    </w:rPr>
  </w:style>
  <w:style w:type="paragraph" w:customStyle="1" w:styleId="style3">
    <w:name w:val="style3"/>
    <w:basedOn w:val="Normal"/>
    <w:rsid w:val="000E3584"/>
    <w:pPr>
      <w:spacing w:before="280" w:after="280"/>
    </w:pPr>
    <w:rPr>
      <w:b/>
      <w:bCs/>
      <w:color w:val="000000"/>
    </w:rPr>
  </w:style>
  <w:style w:type="paragraph" w:styleId="NormalWeb">
    <w:name w:val="Normal (Web)"/>
    <w:basedOn w:val="Normal"/>
    <w:link w:val="NormalWebCar"/>
    <w:qFormat/>
    <w:rsid w:val="000E3584"/>
    <w:pPr>
      <w:spacing w:before="280" w:after="280"/>
    </w:pPr>
  </w:style>
  <w:style w:type="paragraph" w:customStyle="1" w:styleId="Ttulo31">
    <w:name w:val="Título 31"/>
    <w:next w:val="Normal"/>
    <w:qFormat/>
    <w:rsid w:val="000E3584"/>
    <w:pPr>
      <w:widowControl w:val="0"/>
      <w:numPr>
        <w:ilvl w:val="2"/>
        <w:numId w:val="1"/>
      </w:numPr>
      <w:suppressAutoHyphens/>
      <w:outlineLvl w:val="2"/>
    </w:pPr>
    <w:rPr>
      <w:rFonts w:eastAsia="Arial Unicode MS"/>
      <w:sz w:val="24"/>
      <w:szCs w:val="24"/>
      <w:u w:val="single"/>
      <w:shd w:val="clear" w:color="auto" w:fill="FFFFFF"/>
      <w:lang w:val="es-ES_tradnl"/>
    </w:rPr>
  </w:style>
  <w:style w:type="paragraph" w:styleId="Textonotapie">
    <w:name w:val="footnote text"/>
    <w:aliases w:val="nota,pie,Ref.,al,Footnote reference,FA Fu,Footnote Text Char Char Char Char Char,Footnote Text Char Char Char Char,Footnote Text Char Char Char,Footnote Text Cha,FA Fußnotentext,FA Fuﬂnotentext,Footnote Text Char Char,Texto,Ca,t"/>
    <w:basedOn w:val="Normal"/>
    <w:link w:val="TextonotapieCar"/>
    <w:qFormat/>
    <w:rsid w:val="000E3584"/>
    <w:pPr>
      <w:widowControl w:val="0"/>
      <w:ind w:left="283" w:hanging="283"/>
    </w:pPr>
    <w:rPr>
      <w:sz w:val="20"/>
      <w:szCs w:val="20"/>
    </w:rPr>
  </w:style>
  <w:style w:type="character" w:customStyle="1" w:styleId="TextonotapieCar">
    <w:name w:val="Texto nota pie Car"/>
    <w:aliases w:val="nota Car,pie Car,Ref. Car,al Car,Footnote reference Car,FA Fu Car,Footnote Text Char Char Char Char Char Car,Footnote Text Char Char Char Char Car,Footnote Text Char Char Char Car,Footnote Text Cha Car,FA Fußnotentext Car,Texto Car"/>
    <w:link w:val="Textonotapie"/>
    <w:qFormat/>
    <w:locked/>
    <w:rsid w:val="00A70E73"/>
    <w:rPr>
      <w:lang w:val="es-ES" w:eastAsia="ar-SA" w:bidi="ar-SA"/>
    </w:rPr>
  </w:style>
  <w:style w:type="paragraph" w:customStyle="1" w:styleId="CharChar">
    <w:name w:val="Char Char"/>
    <w:basedOn w:val="Normal"/>
    <w:semiHidden/>
    <w:rsid w:val="0069543D"/>
    <w:pPr>
      <w:suppressAutoHyphens w:val="0"/>
      <w:spacing w:after="160" w:line="240" w:lineRule="exact"/>
    </w:pPr>
    <w:rPr>
      <w:rFonts w:ascii="Verdana" w:hAnsi="Verdana"/>
      <w:sz w:val="20"/>
      <w:szCs w:val="21"/>
      <w:lang w:val="en-AU" w:eastAsia="en-US"/>
    </w:rPr>
  </w:style>
  <w:style w:type="paragraph" w:customStyle="1" w:styleId="CharChar0">
    <w:name w:val="Char Char"/>
    <w:basedOn w:val="Normal"/>
    <w:qFormat/>
    <w:rsid w:val="00384DB7"/>
    <w:pPr>
      <w:suppressAutoHyphens w:val="0"/>
      <w:spacing w:after="160" w:line="240" w:lineRule="exact"/>
    </w:pPr>
    <w:rPr>
      <w:rFonts w:ascii="Verdana" w:hAnsi="Verdana" w:cs="Verdana"/>
      <w:sz w:val="20"/>
      <w:szCs w:val="20"/>
      <w:lang w:val="en-AU" w:eastAsia="en-US"/>
    </w:rPr>
  </w:style>
  <w:style w:type="paragraph" w:styleId="Sangradetextonormal">
    <w:name w:val="Body Text Indent"/>
    <w:basedOn w:val="Normal"/>
    <w:link w:val="SangradetextonormalCar"/>
    <w:rsid w:val="00455672"/>
    <w:pPr>
      <w:spacing w:after="120"/>
      <w:ind w:left="283"/>
    </w:pPr>
    <w:rPr>
      <w:sz w:val="20"/>
      <w:szCs w:val="20"/>
      <w:lang w:val="es-ES_tradnl"/>
    </w:rPr>
  </w:style>
  <w:style w:type="character" w:customStyle="1" w:styleId="SangradetextonormalCar">
    <w:name w:val="Sangría de texto normal Car"/>
    <w:link w:val="Sangradetextonormal"/>
    <w:qFormat/>
    <w:locked/>
    <w:rsid w:val="00455672"/>
    <w:rPr>
      <w:lang w:val="es-ES_tradnl" w:eastAsia="ar-SA" w:bidi="ar-SA"/>
    </w:rPr>
  </w:style>
  <w:style w:type="paragraph" w:customStyle="1" w:styleId="Normalprueba1">
    <w:name w:val="Normal.prueba1"/>
    <w:qFormat/>
    <w:rsid w:val="00455672"/>
    <w:pPr>
      <w:widowControl w:val="0"/>
    </w:pPr>
    <w:rPr>
      <w:sz w:val="28"/>
      <w:szCs w:val="28"/>
      <w:lang w:val="es-ES_tradnl"/>
    </w:rPr>
  </w:style>
  <w:style w:type="paragraph" w:styleId="Textodeglobo">
    <w:name w:val="Balloon Text"/>
    <w:basedOn w:val="Normal"/>
    <w:link w:val="TextodegloboCar"/>
    <w:qFormat/>
    <w:rsid w:val="007D50EF"/>
    <w:rPr>
      <w:rFonts w:ascii="Tahoma" w:hAnsi="Tahoma" w:cs="Tahoma"/>
      <w:sz w:val="16"/>
      <w:szCs w:val="16"/>
    </w:rPr>
  </w:style>
  <w:style w:type="character" w:customStyle="1" w:styleId="Fuentedeprrafopredeter3">
    <w:name w:val="Fuente de párrafo predeter.3"/>
    <w:qFormat/>
    <w:rsid w:val="00A70E73"/>
  </w:style>
  <w:style w:type="character" w:customStyle="1" w:styleId="WW8Num1z0">
    <w:name w:val="WW8Num1z0"/>
    <w:qFormat/>
    <w:rsid w:val="00A70E73"/>
    <w:rPr>
      <w:rFonts w:ascii="Symbol" w:hAnsi="Symbol"/>
    </w:rPr>
  </w:style>
  <w:style w:type="paragraph" w:customStyle="1" w:styleId="Encabezado3">
    <w:name w:val="Encabezado3"/>
    <w:basedOn w:val="Normal"/>
    <w:next w:val="Textoindependiente"/>
    <w:uiPriority w:val="99"/>
    <w:qFormat/>
    <w:rsid w:val="00A70E73"/>
    <w:pPr>
      <w:keepNext/>
      <w:spacing w:before="240" w:after="120"/>
    </w:pPr>
    <w:rPr>
      <w:rFonts w:ascii="Arial" w:eastAsia="Arial Unicode MS" w:hAnsi="Arial" w:cs="Tahoma"/>
      <w:sz w:val="28"/>
      <w:szCs w:val="28"/>
      <w:lang w:val="es-ES_tradnl"/>
    </w:rPr>
  </w:style>
  <w:style w:type="paragraph" w:styleId="Subttulo">
    <w:name w:val="Subtitle"/>
    <w:basedOn w:val="Normal"/>
    <w:next w:val="Textoindependiente"/>
    <w:link w:val="SubttuloCar"/>
    <w:qFormat/>
    <w:rsid w:val="00A70E73"/>
    <w:pPr>
      <w:jc w:val="center"/>
    </w:pPr>
    <w:rPr>
      <w:rFonts w:ascii="Arial" w:hAnsi="Arial" w:cs="Arial"/>
      <w:b/>
      <w:bCs/>
      <w:sz w:val="28"/>
      <w:szCs w:val="28"/>
      <w:u w:val="single"/>
    </w:rPr>
  </w:style>
  <w:style w:type="paragraph" w:customStyle="1" w:styleId="Car0">
    <w:name w:val="Car"/>
    <w:basedOn w:val="Normal"/>
    <w:uiPriority w:val="99"/>
    <w:qFormat/>
    <w:rsid w:val="00A70E73"/>
    <w:pPr>
      <w:spacing w:after="160" w:line="240" w:lineRule="exact"/>
    </w:pPr>
    <w:rPr>
      <w:rFonts w:ascii="Verdana" w:hAnsi="Verdana" w:cs="Verdana"/>
      <w:sz w:val="20"/>
      <w:szCs w:val="20"/>
      <w:lang w:val="en-AU"/>
    </w:rPr>
  </w:style>
  <w:style w:type="paragraph" w:styleId="Prrafodelista">
    <w:name w:val="List Paragraph"/>
    <w:aliases w:val="Bullet 1,Use Case List Paragraph,Lista vistosa - Énfasis 11,Párrafo de lista Car Car Car,Informe,List Paragraph 1,Numbered List Paragraph,Main numbered paragraph,Bullets,List Paragraph (numbered (a)),Akapit z listą BS,List_Paragraph"/>
    <w:basedOn w:val="Normal"/>
    <w:link w:val="PrrafodelistaCar1"/>
    <w:uiPriority w:val="34"/>
    <w:qFormat/>
    <w:rsid w:val="00A70E73"/>
    <w:pPr>
      <w:ind w:left="708"/>
    </w:pPr>
  </w:style>
  <w:style w:type="paragraph" w:styleId="Sangra2detindependiente">
    <w:name w:val="Body Text Indent 2"/>
    <w:basedOn w:val="Normal"/>
    <w:link w:val="Sangra2detindependienteCar"/>
    <w:qFormat/>
    <w:rsid w:val="00A70E73"/>
    <w:pPr>
      <w:spacing w:after="120" w:line="480" w:lineRule="auto"/>
      <w:ind w:left="283"/>
    </w:pPr>
    <w:rPr>
      <w:sz w:val="20"/>
      <w:szCs w:val="20"/>
      <w:lang w:val="es-ES_tradnl"/>
    </w:rPr>
  </w:style>
  <w:style w:type="character" w:styleId="Refdenotaalpie">
    <w:name w:val="footnote reference"/>
    <w:aliases w:val="ƒ89,^ƒ89,Footnotes refss,Texto de nota al pie,Appel note de bas de page,Referencia nota al pie"/>
    <w:qFormat/>
    <w:rsid w:val="00A70E73"/>
    <w:rPr>
      <w:vertAlign w:val="superscript"/>
    </w:rPr>
  </w:style>
  <w:style w:type="paragraph" w:styleId="Listaconvietas">
    <w:name w:val="List Bullet"/>
    <w:aliases w:val="UL"/>
    <w:basedOn w:val="Normal"/>
    <w:qFormat/>
    <w:rsid w:val="00A70E73"/>
    <w:pPr>
      <w:tabs>
        <w:tab w:val="num" w:pos="1080"/>
      </w:tabs>
      <w:suppressAutoHyphens w:val="0"/>
      <w:ind w:left="1080" w:hanging="360"/>
    </w:pPr>
    <w:rPr>
      <w:rFonts w:ascii="Arial" w:hAnsi="Arial" w:cs="Arial"/>
      <w:lang w:val="es-CR" w:eastAsia="es-ES"/>
    </w:rPr>
  </w:style>
  <w:style w:type="character" w:styleId="Textoennegrita">
    <w:name w:val="Strong"/>
    <w:uiPriority w:val="22"/>
    <w:qFormat/>
    <w:rsid w:val="00A70E73"/>
    <w:rPr>
      <w:rFonts w:cs="Times New Roman"/>
      <w:b/>
      <w:bCs/>
    </w:rPr>
  </w:style>
  <w:style w:type="character" w:customStyle="1" w:styleId="WW8Num46z0">
    <w:name w:val="WW8Num46z0"/>
    <w:rsid w:val="00A70E73"/>
    <w:rPr>
      <w:rFonts w:ascii="Symbol" w:hAnsi="Symbol" w:cs="Symbol"/>
    </w:rPr>
  </w:style>
  <w:style w:type="character" w:customStyle="1" w:styleId="Caracteresdenotaalpie">
    <w:name w:val="Caracteres de nota al pie"/>
    <w:uiPriority w:val="99"/>
    <w:qFormat/>
    <w:rsid w:val="00A70E73"/>
    <w:rPr>
      <w:vertAlign w:val="superscript"/>
    </w:rPr>
  </w:style>
  <w:style w:type="paragraph" w:styleId="Textocomentario">
    <w:name w:val="annotation text"/>
    <w:basedOn w:val="Normal"/>
    <w:link w:val="TextocomentarioCar"/>
    <w:uiPriority w:val="99"/>
    <w:rsid w:val="00A70E73"/>
    <w:rPr>
      <w:sz w:val="20"/>
      <w:szCs w:val="20"/>
    </w:rPr>
  </w:style>
  <w:style w:type="character" w:customStyle="1" w:styleId="TextocomentarioCar">
    <w:name w:val="Texto comentario Car"/>
    <w:link w:val="Textocomentario"/>
    <w:uiPriority w:val="99"/>
    <w:rsid w:val="00A70E73"/>
    <w:rPr>
      <w:lang w:val="es-ES" w:eastAsia="ar-SA" w:bidi="ar-SA"/>
    </w:rPr>
  </w:style>
  <w:style w:type="paragraph" w:styleId="Sinespaciado">
    <w:name w:val="No Spacing"/>
    <w:link w:val="SinespaciadoCar"/>
    <w:qFormat/>
    <w:rsid w:val="00A70E73"/>
    <w:pPr>
      <w:suppressAutoHyphens/>
    </w:pPr>
    <w:rPr>
      <w:rFonts w:ascii="Calibri" w:eastAsia="Calibri" w:hAnsi="Calibri" w:cs="Calibri"/>
      <w:sz w:val="22"/>
      <w:szCs w:val="22"/>
      <w:lang w:eastAsia="ar-SA"/>
    </w:rPr>
  </w:style>
  <w:style w:type="character" w:customStyle="1" w:styleId="SinespaciadoCar">
    <w:name w:val="Sin espaciado Car"/>
    <w:link w:val="Sinespaciado"/>
    <w:rsid w:val="00A70E73"/>
    <w:rPr>
      <w:rFonts w:ascii="Calibri" w:eastAsia="Calibri" w:hAnsi="Calibri" w:cs="Calibri"/>
      <w:sz w:val="22"/>
      <w:szCs w:val="22"/>
      <w:lang w:val="es-ES" w:eastAsia="ar-SA" w:bidi="ar-SA"/>
    </w:rPr>
  </w:style>
  <w:style w:type="paragraph" w:customStyle="1" w:styleId="BodyText22">
    <w:name w:val="Body Text 22"/>
    <w:basedOn w:val="Normal"/>
    <w:qFormat/>
    <w:rsid w:val="00A70E73"/>
    <w:pPr>
      <w:widowControl w:val="0"/>
      <w:suppressAutoHyphens w:val="0"/>
      <w:overflowPunct w:val="0"/>
      <w:autoSpaceDE w:val="0"/>
      <w:autoSpaceDN w:val="0"/>
      <w:adjustRightInd w:val="0"/>
      <w:jc w:val="both"/>
      <w:textAlignment w:val="baseline"/>
    </w:pPr>
    <w:rPr>
      <w:lang w:val="es-ES_tradnl" w:eastAsia="es-ES"/>
    </w:rPr>
  </w:style>
  <w:style w:type="paragraph" w:customStyle="1" w:styleId="predeterminado">
    <w:name w:val="predeterminado"/>
    <w:basedOn w:val="Normal"/>
    <w:rsid w:val="00A70E73"/>
    <w:pPr>
      <w:suppressAutoHyphens w:val="0"/>
      <w:spacing w:before="100" w:beforeAutospacing="1" w:after="100" w:afterAutospacing="1"/>
    </w:pPr>
    <w:rPr>
      <w:lang w:eastAsia="es-ES"/>
    </w:rPr>
  </w:style>
  <w:style w:type="paragraph" w:styleId="Textodebloque">
    <w:name w:val="Block Text"/>
    <w:basedOn w:val="Normal"/>
    <w:qFormat/>
    <w:rsid w:val="00A70E73"/>
    <w:pPr>
      <w:widowControl w:val="0"/>
      <w:suppressAutoHyphens w:val="0"/>
      <w:ind w:left="851" w:right="851" w:firstLine="709"/>
      <w:jc w:val="both"/>
    </w:pPr>
    <w:rPr>
      <w:lang w:eastAsia="es-ES"/>
    </w:rPr>
  </w:style>
  <w:style w:type="paragraph" w:customStyle="1" w:styleId="Predeterminado0">
    <w:name w:val="Predeterminado"/>
    <w:link w:val="PredeterminadoCar"/>
    <w:qFormat/>
    <w:rsid w:val="00A70E73"/>
    <w:pPr>
      <w:widowControl w:val="0"/>
      <w:autoSpaceDE w:val="0"/>
      <w:autoSpaceDN w:val="0"/>
      <w:adjustRightInd w:val="0"/>
    </w:pPr>
    <w:rPr>
      <w:rFonts w:ascii="Trebuchet MS" w:hAnsi="Trebuchet MS" w:cs="Trebuchet MS"/>
      <w:color w:val="000000"/>
      <w:sz w:val="48"/>
      <w:szCs w:val="48"/>
    </w:rPr>
  </w:style>
  <w:style w:type="paragraph" w:customStyle="1" w:styleId="EstiloTtulo3Rojo">
    <w:name w:val="Estilo Título 3 + Rojo"/>
    <w:basedOn w:val="Ttulo3"/>
    <w:link w:val="EstiloTtulo3RojoCar"/>
    <w:rsid w:val="00A70E73"/>
    <w:pPr>
      <w:spacing w:before="240" w:after="60"/>
    </w:pPr>
    <w:rPr>
      <w:color w:val="000080"/>
    </w:rPr>
  </w:style>
  <w:style w:type="character" w:customStyle="1" w:styleId="EstiloTtulo3RojoCar">
    <w:name w:val="Estilo Título 3 + Rojo Car"/>
    <w:link w:val="EstiloTtulo3Rojo"/>
    <w:rsid w:val="00A70E73"/>
    <w:rPr>
      <w:rFonts w:cs="Arial"/>
      <w:b/>
      <w:bCs/>
      <w:color w:val="000080"/>
      <w:sz w:val="28"/>
      <w:szCs w:val="26"/>
      <w:lang w:val="es-ES_tradnl" w:eastAsia="ar-SA" w:bidi="ar-SA"/>
    </w:rPr>
  </w:style>
  <w:style w:type="paragraph" w:customStyle="1" w:styleId="Estilo14ptNegritaCentrado">
    <w:name w:val="Estilo 14 pt Negrita Centrado"/>
    <w:basedOn w:val="Normal"/>
    <w:rsid w:val="00A70E73"/>
    <w:pPr>
      <w:spacing w:line="480" w:lineRule="auto"/>
      <w:jc w:val="center"/>
    </w:pPr>
    <w:rPr>
      <w:b/>
      <w:bCs/>
      <w:sz w:val="32"/>
      <w:szCs w:val="20"/>
      <w:u w:val="single"/>
      <w:lang w:val="es-ES_tradnl"/>
    </w:rPr>
  </w:style>
  <w:style w:type="paragraph" w:customStyle="1" w:styleId="Estilo14ptNegritaCentradoInterlineadoDoble">
    <w:name w:val="Estilo 14 pt Negrita Centrado Interlineado:  Doble"/>
    <w:basedOn w:val="Normal"/>
    <w:rsid w:val="00A70E73"/>
    <w:pPr>
      <w:spacing w:line="480" w:lineRule="auto"/>
      <w:jc w:val="center"/>
    </w:pPr>
    <w:rPr>
      <w:b/>
      <w:bCs/>
      <w:sz w:val="40"/>
      <w:szCs w:val="20"/>
      <w:u w:val="single"/>
      <w:lang w:val="es-ES_tradnl"/>
    </w:rPr>
  </w:style>
  <w:style w:type="paragraph" w:customStyle="1" w:styleId="Textoindependiente21">
    <w:name w:val="Texto independiente 21"/>
    <w:basedOn w:val="Normal"/>
    <w:uiPriority w:val="99"/>
    <w:qFormat/>
    <w:rsid w:val="00A70E73"/>
    <w:pPr>
      <w:jc w:val="both"/>
    </w:pPr>
    <w:rPr>
      <w:rFonts w:ascii="Verdana" w:hAnsi="Verdana"/>
      <w:i/>
      <w:szCs w:val="20"/>
      <w:lang w:val="es-ES_tradnl"/>
    </w:rPr>
  </w:style>
  <w:style w:type="paragraph" w:customStyle="1" w:styleId="Titulo6">
    <w:name w:val="Titulo 6"/>
    <w:basedOn w:val="TDC1"/>
    <w:rsid w:val="00A70E73"/>
    <w:pPr>
      <w:tabs>
        <w:tab w:val="right" w:leader="dot" w:pos="8828"/>
      </w:tabs>
    </w:pPr>
    <w:rPr>
      <w:b w:val="0"/>
      <w:bCs/>
      <w:caps/>
      <w:noProof/>
    </w:rPr>
  </w:style>
  <w:style w:type="paragraph" w:customStyle="1" w:styleId="Estilo18ptNegritaSubrayadoCentrado">
    <w:name w:val="Estilo 18 pt Negrita Subrayado Centrado"/>
    <w:basedOn w:val="Normal"/>
    <w:rsid w:val="00A70E73"/>
    <w:pPr>
      <w:jc w:val="both"/>
    </w:pPr>
    <w:rPr>
      <w:b/>
      <w:bCs/>
      <w:sz w:val="36"/>
      <w:szCs w:val="20"/>
      <w:u w:val="single"/>
      <w:lang w:val="es-ES_tradnl"/>
    </w:rPr>
  </w:style>
  <w:style w:type="paragraph" w:customStyle="1" w:styleId="Estilo14ptAzuloscuroJustificadoPrimeralnea125cmAnt">
    <w:name w:val="Estilo 14 pt Azul oscuro Justificado Primera línea:  125 cm Ant..."/>
    <w:basedOn w:val="Normal"/>
    <w:rsid w:val="00A70E73"/>
    <w:pPr>
      <w:spacing w:before="100" w:after="100" w:line="480" w:lineRule="auto"/>
      <w:ind w:firstLine="708"/>
      <w:jc w:val="both"/>
    </w:pPr>
    <w:rPr>
      <w:color w:val="000080"/>
      <w:sz w:val="28"/>
      <w:szCs w:val="20"/>
      <w:lang w:val="es-ES_tradnl"/>
    </w:rPr>
  </w:style>
  <w:style w:type="paragraph" w:customStyle="1" w:styleId="Estilo14ptJustificadoPrimeralnea125cmInterlineadoD">
    <w:name w:val="Estilo 14 pt Justificado Primera línea:  125 cm Interlineado:  D..."/>
    <w:basedOn w:val="Normal"/>
    <w:rsid w:val="00A70E73"/>
    <w:pPr>
      <w:spacing w:line="480" w:lineRule="auto"/>
      <w:ind w:firstLine="708"/>
      <w:jc w:val="both"/>
    </w:pPr>
    <w:rPr>
      <w:sz w:val="28"/>
      <w:szCs w:val="20"/>
      <w:lang w:val="es-ES_tradnl"/>
    </w:rPr>
  </w:style>
  <w:style w:type="character" w:styleId="Nmerodepgina">
    <w:name w:val="page number"/>
    <w:basedOn w:val="Fuentedeprrafopredeter"/>
    <w:qFormat/>
    <w:rsid w:val="00A70E73"/>
  </w:style>
  <w:style w:type="paragraph" w:customStyle="1" w:styleId="Prrafodelista1">
    <w:name w:val="Párrafo de lista1"/>
    <w:basedOn w:val="Normal"/>
    <w:qFormat/>
    <w:rsid w:val="00A70E73"/>
    <w:pPr>
      <w:suppressAutoHyphens w:val="0"/>
      <w:ind w:left="720"/>
      <w:contextualSpacing/>
    </w:pPr>
    <w:rPr>
      <w:lang w:eastAsia="es-ES"/>
    </w:rPr>
  </w:style>
  <w:style w:type="paragraph" w:styleId="HTMLconformatoprevio">
    <w:name w:val="HTML Preformatted"/>
    <w:basedOn w:val="Normal"/>
    <w:link w:val="HTMLconformatoprevioCar1"/>
    <w:rsid w:val="00A70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es-ES"/>
    </w:rPr>
  </w:style>
  <w:style w:type="paragraph" w:styleId="Textoindependiente2">
    <w:name w:val="Body Text 2"/>
    <w:basedOn w:val="Normal"/>
    <w:link w:val="Textoindependiente2Car"/>
    <w:qFormat/>
    <w:rsid w:val="00A70E73"/>
    <w:pPr>
      <w:spacing w:after="120" w:line="480" w:lineRule="auto"/>
    </w:pPr>
    <w:rPr>
      <w:sz w:val="20"/>
      <w:szCs w:val="20"/>
    </w:rPr>
  </w:style>
  <w:style w:type="paragraph" w:customStyle="1" w:styleId="western">
    <w:name w:val="western"/>
    <w:basedOn w:val="Normal"/>
    <w:link w:val="westernCar"/>
    <w:qFormat/>
    <w:rsid w:val="00A70E73"/>
    <w:pPr>
      <w:suppressAutoHyphens w:val="0"/>
      <w:spacing w:before="100" w:beforeAutospacing="1"/>
    </w:pPr>
    <w:rPr>
      <w:sz w:val="18"/>
      <w:szCs w:val="18"/>
      <w:lang w:eastAsia="es-ES"/>
    </w:rPr>
  </w:style>
  <w:style w:type="character" w:customStyle="1" w:styleId="Refdenotaalpie1">
    <w:name w:val="Ref. de nota al pie1"/>
    <w:uiPriority w:val="99"/>
    <w:rsid w:val="00A70E73"/>
    <w:rPr>
      <w:vertAlign w:val="superscript"/>
    </w:rPr>
  </w:style>
  <w:style w:type="paragraph" w:styleId="Textosinformato">
    <w:name w:val="Plain Text"/>
    <w:basedOn w:val="Normal"/>
    <w:uiPriority w:val="99"/>
    <w:rsid w:val="00A70E73"/>
    <w:pPr>
      <w:suppressAutoHyphens w:val="0"/>
    </w:pPr>
    <w:rPr>
      <w:rFonts w:ascii="Bookman Old Style" w:hAnsi="Bookman Old Style"/>
      <w:i/>
      <w:iCs/>
      <w:lang w:eastAsia="es-ES"/>
    </w:rPr>
  </w:style>
  <w:style w:type="paragraph" w:customStyle="1" w:styleId="Normal2">
    <w:name w:val="Normal2"/>
    <w:rsid w:val="00A70E73"/>
    <w:pPr>
      <w:suppressAutoHyphens/>
    </w:pPr>
    <w:rPr>
      <w:sz w:val="24"/>
      <w:lang w:val="es-CR" w:eastAsia="ar-SA"/>
    </w:rPr>
  </w:style>
  <w:style w:type="paragraph" w:customStyle="1" w:styleId="Sangra3detindependiente1">
    <w:name w:val="Sangría 3 de t. independiente1"/>
    <w:basedOn w:val="Normal"/>
    <w:qFormat/>
    <w:rsid w:val="00A70E73"/>
    <w:pPr>
      <w:spacing w:after="120"/>
      <w:ind w:left="283"/>
    </w:pPr>
    <w:rPr>
      <w:sz w:val="16"/>
      <w:szCs w:val="16"/>
    </w:rPr>
  </w:style>
  <w:style w:type="paragraph" w:styleId="Remitedesobre">
    <w:name w:val="envelope return"/>
    <w:basedOn w:val="Normal"/>
    <w:rsid w:val="00A70E73"/>
    <w:pPr>
      <w:widowControl w:val="0"/>
      <w:suppressAutoHyphens w:val="0"/>
      <w:autoSpaceDE w:val="0"/>
      <w:autoSpaceDN w:val="0"/>
      <w:adjustRightInd w:val="0"/>
    </w:pPr>
    <w:rPr>
      <w:rFonts w:ascii="Arial" w:hAnsi="Arial" w:cs="Arial"/>
      <w:spacing w:val="-3"/>
      <w:lang w:val="es-CR" w:eastAsia="es-CR"/>
    </w:rPr>
  </w:style>
  <w:style w:type="paragraph" w:customStyle="1" w:styleId="lcon">
    <w:name w:val="lcon"/>
    <w:rsid w:val="00A70E73"/>
    <w:pPr>
      <w:widowControl w:val="0"/>
      <w:autoSpaceDE w:val="0"/>
      <w:autoSpaceDN w:val="0"/>
      <w:adjustRightInd w:val="0"/>
      <w:jc w:val="both"/>
    </w:pPr>
    <w:rPr>
      <w:rFonts w:ascii="Courier New" w:hAnsi="Courier New" w:cs="Courier New"/>
      <w:spacing w:val="-3"/>
      <w:sz w:val="24"/>
      <w:szCs w:val="24"/>
      <w:lang w:val="es-CR" w:eastAsia="es-CR"/>
    </w:rPr>
  </w:style>
  <w:style w:type="paragraph" w:customStyle="1" w:styleId="CaracterCaracterCharCharCaracterCaracterCarCarCarCarChar">
    <w:name w:val="Caracter Caracter Char Char Caracter Caracter Car Car Car Car Char"/>
    <w:basedOn w:val="Normal"/>
    <w:rsid w:val="00A70E73"/>
    <w:pPr>
      <w:suppressAutoHyphens w:val="0"/>
      <w:jc w:val="both"/>
    </w:pPr>
    <w:rPr>
      <w:rFonts w:ascii="Arial" w:hAnsi="Arial" w:cs="Arial"/>
      <w:lang w:val="pl-PL" w:eastAsia="pl-PL"/>
    </w:rPr>
  </w:style>
  <w:style w:type="paragraph" w:customStyle="1" w:styleId="H5">
    <w:name w:val="H5"/>
    <w:next w:val="Normal"/>
    <w:uiPriority w:val="99"/>
    <w:qFormat/>
    <w:rsid w:val="00A70E73"/>
    <w:pPr>
      <w:keepNext/>
      <w:widowControl w:val="0"/>
      <w:autoSpaceDE w:val="0"/>
      <w:autoSpaceDN w:val="0"/>
      <w:adjustRightInd w:val="0"/>
      <w:spacing w:before="100" w:after="100"/>
      <w:outlineLvl w:val="5"/>
    </w:pPr>
    <w:rPr>
      <w:rFonts w:ascii="Arial" w:hAnsi="Arial" w:cs="Arial"/>
      <w:b/>
      <w:bCs/>
    </w:rPr>
  </w:style>
  <w:style w:type="paragraph" w:customStyle="1" w:styleId="estilo2">
    <w:name w:val="estilo2"/>
    <w:qFormat/>
    <w:rsid w:val="00A70E73"/>
    <w:pPr>
      <w:widowControl w:val="0"/>
      <w:autoSpaceDE w:val="0"/>
      <w:autoSpaceDN w:val="0"/>
      <w:adjustRightInd w:val="0"/>
      <w:spacing w:before="100" w:after="100"/>
    </w:pPr>
    <w:rPr>
      <w:rFonts w:ascii="Verdana" w:hAnsi="Verdana" w:cs="Verdana"/>
      <w:sz w:val="24"/>
      <w:szCs w:val="24"/>
    </w:rPr>
  </w:style>
  <w:style w:type="paragraph" w:customStyle="1" w:styleId="Estilo1">
    <w:name w:val="Estilo1"/>
    <w:qFormat/>
    <w:rsid w:val="00A70E73"/>
    <w:pPr>
      <w:autoSpaceDE w:val="0"/>
      <w:autoSpaceDN w:val="0"/>
      <w:adjustRightInd w:val="0"/>
    </w:pPr>
    <w:rPr>
      <w:sz w:val="24"/>
      <w:szCs w:val="24"/>
      <w:lang w:val="en-US"/>
    </w:rPr>
  </w:style>
  <w:style w:type="paragraph" w:styleId="Textoindependiente3">
    <w:name w:val="Body Text 3"/>
    <w:basedOn w:val="Normal"/>
    <w:link w:val="Textoindependiente3Car"/>
    <w:qFormat/>
    <w:rsid w:val="00A70E73"/>
    <w:pPr>
      <w:tabs>
        <w:tab w:val="left" w:pos="1134"/>
      </w:tabs>
      <w:suppressAutoHyphens w:val="0"/>
      <w:jc w:val="both"/>
    </w:pPr>
    <w:rPr>
      <w:rFonts w:ascii="Arial" w:hAnsi="Arial"/>
      <w:szCs w:val="20"/>
      <w:lang w:val="es-ES_tradnl" w:eastAsia="es-ES"/>
    </w:rPr>
  </w:style>
  <w:style w:type="character" w:customStyle="1" w:styleId="Textoindependiente3Car">
    <w:name w:val="Texto independiente 3 Car"/>
    <w:link w:val="Textoindependiente3"/>
    <w:qFormat/>
    <w:locked/>
    <w:rsid w:val="00A70E73"/>
    <w:rPr>
      <w:rFonts w:ascii="Arial" w:hAnsi="Arial"/>
      <w:sz w:val="24"/>
      <w:lang w:val="es-ES_tradnl" w:eastAsia="es-ES" w:bidi="ar-SA"/>
    </w:rPr>
  </w:style>
  <w:style w:type="paragraph" w:customStyle="1" w:styleId="Textoindependiente22">
    <w:name w:val="Texto independiente 22"/>
    <w:basedOn w:val="Normal"/>
    <w:rsid w:val="00A70E73"/>
    <w:pPr>
      <w:widowControl w:val="0"/>
      <w:suppressAutoHyphens w:val="0"/>
      <w:jc w:val="both"/>
    </w:pPr>
    <w:rPr>
      <w:szCs w:val="20"/>
      <w:lang w:val="en-US" w:eastAsia="es-ES"/>
    </w:rPr>
  </w:style>
  <w:style w:type="paragraph" w:styleId="Sangra3detindependiente">
    <w:name w:val="Body Text Indent 3"/>
    <w:basedOn w:val="Normal"/>
    <w:link w:val="Sangra3detindependienteCar"/>
    <w:qFormat/>
    <w:rsid w:val="00A70E73"/>
    <w:pPr>
      <w:suppressAutoHyphens w:val="0"/>
      <w:spacing w:after="120"/>
      <w:ind w:left="283"/>
    </w:pPr>
    <w:rPr>
      <w:sz w:val="16"/>
      <w:szCs w:val="16"/>
      <w:lang w:val="es-CR" w:eastAsia="es-ES"/>
    </w:rPr>
  </w:style>
  <w:style w:type="paragraph" w:customStyle="1" w:styleId="Style1">
    <w:name w:val="Style 1"/>
    <w:basedOn w:val="Normal"/>
    <w:rsid w:val="00A70E73"/>
    <w:pPr>
      <w:widowControl w:val="0"/>
      <w:suppressAutoHyphens w:val="0"/>
      <w:autoSpaceDE w:val="0"/>
      <w:autoSpaceDN w:val="0"/>
      <w:adjustRightInd w:val="0"/>
    </w:pPr>
    <w:rPr>
      <w:lang w:val="en-US" w:eastAsia="es-ES"/>
    </w:rPr>
  </w:style>
  <w:style w:type="paragraph" w:customStyle="1" w:styleId="bodytext2">
    <w:name w:val="bodytext2"/>
    <w:basedOn w:val="Normal"/>
    <w:rsid w:val="00A70E73"/>
    <w:pPr>
      <w:suppressAutoHyphens w:val="0"/>
      <w:ind w:right="334" w:hanging="283"/>
      <w:jc w:val="both"/>
    </w:pPr>
    <w:rPr>
      <w:rFonts w:ascii="Arial" w:hAnsi="Arial" w:cs="Arial"/>
      <w:lang w:eastAsia="es-ES"/>
    </w:rPr>
  </w:style>
  <w:style w:type="paragraph" w:styleId="Ttulo">
    <w:name w:val="Title"/>
    <w:basedOn w:val="Normal"/>
    <w:link w:val="TtuloCar"/>
    <w:uiPriority w:val="10"/>
    <w:qFormat/>
    <w:rsid w:val="00A70E73"/>
    <w:pPr>
      <w:widowControl w:val="0"/>
      <w:suppressAutoHyphens w:val="0"/>
      <w:autoSpaceDE w:val="0"/>
      <w:autoSpaceDN w:val="0"/>
      <w:adjustRightInd w:val="0"/>
      <w:jc w:val="center"/>
    </w:pPr>
    <w:rPr>
      <w:rFonts w:ascii="Arial" w:hAnsi="Arial" w:cs="Arial"/>
      <w:b/>
      <w:bCs/>
      <w:sz w:val="28"/>
      <w:szCs w:val="28"/>
      <w:shd w:val="clear" w:color="auto" w:fill="FFFFFF"/>
      <w:lang w:eastAsia="es-ES"/>
    </w:rPr>
  </w:style>
  <w:style w:type="paragraph" w:customStyle="1" w:styleId="WW-Predeterminado">
    <w:name w:val="WW-Predeterminado"/>
    <w:qFormat/>
    <w:rsid w:val="00A70E73"/>
    <w:pPr>
      <w:widowControl w:val="0"/>
      <w:autoSpaceDE w:val="0"/>
      <w:autoSpaceDN w:val="0"/>
      <w:adjustRightInd w:val="0"/>
    </w:pPr>
    <w:rPr>
      <w:rFonts w:ascii="Arial" w:hAnsi="Arial" w:cs="Arial"/>
      <w:color w:val="000000"/>
      <w:sz w:val="24"/>
      <w:szCs w:val="24"/>
    </w:rPr>
  </w:style>
  <w:style w:type="paragraph" w:customStyle="1" w:styleId="WW-Predeterminado1">
    <w:name w:val="WW-Predeterminado1"/>
    <w:qFormat/>
    <w:rsid w:val="00A70E73"/>
    <w:pPr>
      <w:widowControl w:val="0"/>
      <w:autoSpaceDE w:val="0"/>
      <w:autoSpaceDN w:val="0"/>
      <w:adjustRightInd w:val="0"/>
    </w:pPr>
    <w:rPr>
      <w:rFonts w:ascii="Arial" w:hAnsi="Arial" w:cs="Arial"/>
      <w:color w:val="000000"/>
      <w:sz w:val="24"/>
      <w:szCs w:val="24"/>
    </w:rPr>
  </w:style>
  <w:style w:type="paragraph" w:customStyle="1" w:styleId="Sangra2detindependiente1">
    <w:name w:val="Sangría 2 de t. independiente1"/>
    <w:rsid w:val="00A70E73"/>
    <w:pPr>
      <w:widowControl w:val="0"/>
      <w:suppressAutoHyphens/>
      <w:autoSpaceDE w:val="0"/>
      <w:spacing w:line="480" w:lineRule="auto"/>
      <w:ind w:firstLine="708"/>
      <w:jc w:val="both"/>
    </w:pPr>
    <w:rPr>
      <w:rFonts w:ascii="Arial" w:eastAsia="Arial" w:hAnsi="Arial" w:cs="Arial"/>
      <w:sz w:val="24"/>
      <w:szCs w:val="24"/>
      <w:u w:val="single"/>
      <w:lang w:bidi="es-ES"/>
    </w:rPr>
  </w:style>
  <w:style w:type="paragraph" w:customStyle="1" w:styleId="Cuerpodetexto">
    <w:name w:val="Cuerpo de texto"/>
    <w:basedOn w:val="Predeterminado0"/>
    <w:uiPriority w:val="99"/>
    <w:rsid w:val="00A70E73"/>
    <w:pPr>
      <w:autoSpaceDE/>
      <w:autoSpaceDN/>
      <w:adjustRightInd/>
    </w:pPr>
    <w:rPr>
      <w:rFonts w:ascii="Times New Roman" w:hAnsi="Times New Roman" w:cs="Times New Roman"/>
      <w:snapToGrid w:val="0"/>
      <w:color w:val="auto"/>
      <w:sz w:val="20"/>
      <w:szCs w:val="20"/>
    </w:rPr>
  </w:style>
  <w:style w:type="paragraph" w:customStyle="1" w:styleId="Default">
    <w:name w:val="Default"/>
    <w:qFormat/>
    <w:rsid w:val="00A70E73"/>
    <w:pPr>
      <w:widowControl w:val="0"/>
      <w:autoSpaceDE w:val="0"/>
      <w:autoSpaceDN w:val="0"/>
      <w:adjustRightInd w:val="0"/>
    </w:pPr>
    <w:rPr>
      <w:rFonts w:ascii="Verdana" w:hAnsi="Verdana" w:cs="Verdana"/>
      <w:color w:val="000000"/>
      <w:sz w:val="24"/>
      <w:szCs w:val="24"/>
    </w:rPr>
  </w:style>
  <w:style w:type="paragraph" w:customStyle="1" w:styleId="CM1">
    <w:name w:val="CM1"/>
    <w:basedOn w:val="Default"/>
    <w:next w:val="Default"/>
    <w:rsid w:val="00A70E73"/>
    <w:pPr>
      <w:spacing w:after="225"/>
    </w:pPr>
    <w:rPr>
      <w:rFonts w:cs="Times New Roman"/>
      <w:color w:val="auto"/>
    </w:rPr>
  </w:style>
  <w:style w:type="paragraph" w:customStyle="1" w:styleId="Prrafodelista2">
    <w:name w:val="Párrafo de lista2"/>
    <w:basedOn w:val="Normal"/>
    <w:link w:val="PrrafodelistaCar"/>
    <w:qFormat/>
    <w:rsid w:val="00A70E73"/>
    <w:pPr>
      <w:suppressAutoHyphens w:val="0"/>
      <w:spacing w:line="276" w:lineRule="auto"/>
      <w:ind w:left="720"/>
      <w:contextualSpacing/>
      <w:jc w:val="both"/>
    </w:pPr>
    <w:rPr>
      <w:rFonts w:ascii="Calibri" w:hAnsi="Calibri"/>
      <w:lang w:val="es-CR" w:eastAsia="es-ES"/>
    </w:rPr>
  </w:style>
  <w:style w:type="character" w:customStyle="1" w:styleId="PrrafodelistaCar">
    <w:name w:val="Párrafo de lista Car"/>
    <w:aliases w:val="Footnote Car,List Paragraph2 Car,Titulo 2 Car,lp1 Car,Párrafo de Informe de Auditoría Car,VIÑETA Car,Figuras de tesis Car,References Car,Dot pt Car"/>
    <w:link w:val="Prrafodelista2"/>
    <w:qFormat/>
    <w:rsid w:val="00A70E73"/>
    <w:rPr>
      <w:rFonts w:ascii="Calibri" w:hAnsi="Calibri"/>
      <w:sz w:val="24"/>
      <w:szCs w:val="24"/>
      <w:lang w:val="es-CR" w:eastAsia="es-ES" w:bidi="ar-SA"/>
    </w:rPr>
  </w:style>
  <w:style w:type="paragraph" w:customStyle="1" w:styleId="prrafodelista0">
    <w:name w:val="prrafodelista"/>
    <w:basedOn w:val="Normal"/>
    <w:rsid w:val="00A70E73"/>
    <w:pPr>
      <w:suppressAutoHyphens w:val="0"/>
      <w:spacing w:before="100" w:beforeAutospacing="1" w:after="100" w:afterAutospacing="1"/>
    </w:pPr>
    <w:rPr>
      <w:lang w:eastAsia="es-ES"/>
    </w:rPr>
  </w:style>
  <w:style w:type="paragraph" w:customStyle="1" w:styleId="normalprueba10">
    <w:name w:val="normalprueba1"/>
    <w:basedOn w:val="Normal"/>
    <w:rsid w:val="00A70E73"/>
    <w:pPr>
      <w:suppressAutoHyphens w:val="0"/>
      <w:spacing w:before="100" w:beforeAutospacing="1" w:after="100" w:afterAutospacing="1"/>
    </w:pPr>
    <w:rPr>
      <w:lang w:eastAsia="es-ES"/>
    </w:rPr>
  </w:style>
  <w:style w:type="character" w:customStyle="1" w:styleId="Nivel4Char">
    <w:name w:val="Nivel 4 Char"/>
    <w:link w:val="Nivel4"/>
    <w:locked/>
    <w:rsid w:val="00A70E73"/>
    <w:rPr>
      <w:lang w:val="es-ES" w:bidi="ar-SA"/>
    </w:rPr>
  </w:style>
  <w:style w:type="paragraph" w:customStyle="1" w:styleId="Nivel4">
    <w:name w:val="Nivel 4"/>
    <w:basedOn w:val="Normal"/>
    <w:link w:val="Nivel4Char"/>
    <w:qFormat/>
    <w:rsid w:val="00A70E73"/>
    <w:pPr>
      <w:suppressAutoHyphens w:val="0"/>
      <w:spacing w:before="240" w:after="240" w:line="276" w:lineRule="auto"/>
      <w:jc w:val="both"/>
    </w:pPr>
    <w:rPr>
      <w:sz w:val="20"/>
      <w:szCs w:val="20"/>
    </w:rPr>
  </w:style>
  <w:style w:type="paragraph" w:customStyle="1" w:styleId="Body1">
    <w:name w:val="Body 1"/>
    <w:rsid w:val="00A70E73"/>
    <w:rPr>
      <w:rFonts w:ascii="Helvetica" w:eastAsia="Arial Unicode MS" w:hAnsi="Helvetica"/>
      <w:color w:val="000000"/>
      <w:sz w:val="24"/>
      <w:lang w:val="es-CR" w:eastAsia="es-CR"/>
    </w:rPr>
  </w:style>
  <w:style w:type="character" w:customStyle="1" w:styleId="Destacado">
    <w:name w:val="Destacado"/>
    <w:uiPriority w:val="99"/>
    <w:qFormat/>
    <w:rsid w:val="00A70E73"/>
    <w:rPr>
      <w:i/>
      <w:iCs/>
    </w:rPr>
  </w:style>
  <w:style w:type="character" w:customStyle="1" w:styleId="CarCar2">
    <w:name w:val="Car Car2"/>
    <w:uiPriority w:val="99"/>
    <w:qFormat/>
    <w:locked/>
    <w:rsid w:val="00A70E73"/>
    <w:rPr>
      <w:lang w:val="es-ES" w:eastAsia="es-ES" w:bidi="ar-SA"/>
    </w:rPr>
  </w:style>
  <w:style w:type="character" w:styleId="nfasis">
    <w:name w:val="Emphasis"/>
    <w:qFormat/>
    <w:rsid w:val="00A70E73"/>
    <w:rPr>
      <w:i/>
      <w:iCs/>
    </w:rPr>
  </w:style>
  <w:style w:type="paragraph" w:customStyle="1" w:styleId="bodytext220">
    <w:name w:val="bodytext22"/>
    <w:basedOn w:val="Normal"/>
    <w:rsid w:val="00A70E73"/>
    <w:pPr>
      <w:suppressAutoHyphens w:val="0"/>
      <w:autoSpaceDE w:val="0"/>
      <w:autoSpaceDN w:val="0"/>
      <w:jc w:val="both"/>
    </w:pPr>
    <w:rPr>
      <w:rFonts w:ascii="Arial" w:hAnsi="Arial" w:cs="Arial"/>
      <w:lang w:eastAsia="es-ES"/>
    </w:rPr>
  </w:style>
  <w:style w:type="character" w:customStyle="1" w:styleId="tittextos1">
    <w:name w:val="tittextos1"/>
    <w:rsid w:val="00A70E73"/>
    <w:rPr>
      <w:rFonts w:ascii="Arial" w:hAnsi="Arial" w:cs="Arial" w:hint="default"/>
      <w:b/>
      <w:bCs/>
      <w:strike w:val="0"/>
      <w:dstrike w:val="0"/>
      <w:color w:val="4C2E24"/>
      <w:sz w:val="20"/>
      <w:szCs w:val="20"/>
      <w:u w:val="none"/>
      <w:effect w:val="none"/>
    </w:rPr>
  </w:style>
  <w:style w:type="character" w:customStyle="1" w:styleId="apple-style-span">
    <w:name w:val="apple-style-span"/>
    <w:rsid w:val="00A70E73"/>
  </w:style>
  <w:style w:type="character" w:customStyle="1" w:styleId="apple-converted-space">
    <w:name w:val="apple-converted-space"/>
    <w:rsid w:val="00A70E73"/>
  </w:style>
  <w:style w:type="character" w:customStyle="1" w:styleId="Carcterdecarcter">
    <w:name w:val="Carácter de carácter"/>
    <w:rsid w:val="00A70E73"/>
    <w:rPr>
      <w:rFonts w:ascii="Tahoma" w:hAnsi="Tahoma" w:cs="Tahoma"/>
      <w:b/>
      <w:bCs/>
      <w:color w:val="FFFFFF"/>
    </w:rPr>
  </w:style>
  <w:style w:type="character" w:customStyle="1" w:styleId="Programa">
    <w:name w:val="Programa"/>
    <w:rsid w:val="00A70E73"/>
    <w:rPr>
      <w:rFonts w:ascii="Tahoma" w:hAnsi="Tahoma" w:cs="Tahoma"/>
      <w:color w:val="000000"/>
    </w:rPr>
  </w:style>
  <w:style w:type="character" w:customStyle="1" w:styleId="WW8Num1z1">
    <w:name w:val="WW8Num1z1"/>
    <w:qFormat/>
    <w:rsid w:val="00A70E73"/>
    <w:rPr>
      <w:rFonts w:ascii="Courier New" w:hAnsi="Courier New" w:cs="Courier New"/>
    </w:rPr>
  </w:style>
  <w:style w:type="character" w:customStyle="1" w:styleId="WW8Num1z2">
    <w:name w:val="WW8Num1z2"/>
    <w:qFormat/>
    <w:rsid w:val="00A70E73"/>
    <w:rPr>
      <w:rFonts w:ascii="Wingdings" w:hAnsi="Wingdings" w:cs="Wingdings"/>
    </w:rPr>
  </w:style>
  <w:style w:type="character" w:customStyle="1" w:styleId="WW8Num1z3">
    <w:name w:val="WW8Num1z3"/>
    <w:qFormat/>
    <w:rsid w:val="00A70E73"/>
    <w:rPr>
      <w:rFonts w:ascii="Symbol" w:hAnsi="Symbol" w:cs="Symbol"/>
    </w:rPr>
  </w:style>
  <w:style w:type="paragraph" w:customStyle="1" w:styleId="DefinitionTerm">
    <w:name w:val="Definition Term"/>
    <w:next w:val="DefinitionList"/>
    <w:uiPriority w:val="99"/>
    <w:qFormat/>
    <w:rsid w:val="00A70E73"/>
    <w:pPr>
      <w:widowControl w:val="0"/>
      <w:autoSpaceDE w:val="0"/>
      <w:autoSpaceDN w:val="0"/>
      <w:adjustRightInd w:val="0"/>
    </w:pPr>
    <w:rPr>
      <w:rFonts w:ascii="Arial" w:hAnsi="Arial" w:cs="Arial"/>
      <w:sz w:val="24"/>
      <w:szCs w:val="24"/>
    </w:rPr>
  </w:style>
  <w:style w:type="paragraph" w:customStyle="1" w:styleId="DefinitionList">
    <w:name w:val="Definition List"/>
    <w:next w:val="DefinitionTerm"/>
    <w:uiPriority w:val="99"/>
    <w:qFormat/>
    <w:rsid w:val="00A70E73"/>
    <w:pPr>
      <w:widowControl w:val="0"/>
      <w:autoSpaceDE w:val="0"/>
      <w:autoSpaceDN w:val="0"/>
      <w:adjustRightInd w:val="0"/>
      <w:ind w:left="360"/>
    </w:pPr>
    <w:rPr>
      <w:rFonts w:ascii="Arial" w:hAnsi="Arial" w:cs="Arial"/>
      <w:sz w:val="24"/>
      <w:szCs w:val="24"/>
    </w:rPr>
  </w:style>
  <w:style w:type="character" w:customStyle="1" w:styleId="Definition">
    <w:name w:val="Definition"/>
    <w:rsid w:val="00A70E73"/>
    <w:rPr>
      <w:i/>
      <w:iCs/>
    </w:rPr>
  </w:style>
  <w:style w:type="paragraph" w:customStyle="1" w:styleId="H1">
    <w:name w:val="H1"/>
    <w:next w:val="Normal"/>
    <w:uiPriority w:val="99"/>
    <w:qFormat/>
    <w:rsid w:val="00A70E73"/>
    <w:pPr>
      <w:keepNext/>
      <w:widowControl w:val="0"/>
      <w:autoSpaceDE w:val="0"/>
      <w:autoSpaceDN w:val="0"/>
      <w:adjustRightInd w:val="0"/>
      <w:spacing w:before="100" w:after="100"/>
      <w:outlineLvl w:val="1"/>
    </w:pPr>
    <w:rPr>
      <w:rFonts w:ascii="Arial" w:hAnsi="Arial" w:cs="Arial"/>
      <w:b/>
      <w:bCs/>
      <w:sz w:val="48"/>
      <w:szCs w:val="48"/>
    </w:rPr>
  </w:style>
  <w:style w:type="paragraph" w:customStyle="1" w:styleId="H2">
    <w:name w:val="H2"/>
    <w:next w:val="Normal"/>
    <w:uiPriority w:val="99"/>
    <w:qFormat/>
    <w:rsid w:val="00A70E73"/>
    <w:pPr>
      <w:keepNext/>
      <w:widowControl w:val="0"/>
      <w:autoSpaceDE w:val="0"/>
      <w:autoSpaceDN w:val="0"/>
      <w:adjustRightInd w:val="0"/>
      <w:spacing w:before="100" w:after="100"/>
      <w:outlineLvl w:val="2"/>
    </w:pPr>
    <w:rPr>
      <w:rFonts w:ascii="Arial" w:hAnsi="Arial" w:cs="Arial"/>
      <w:b/>
      <w:bCs/>
      <w:sz w:val="36"/>
      <w:szCs w:val="36"/>
    </w:rPr>
  </w:style>
  <w:style w:type="paragraph" w:customStyle="1" w:styleId="H3">
    <w:name w:val="H3"/>
    <w:next w:val="Normal"/>
    <w:uiPriority w:val="99"/>
    <w:qFormat/>
    <w:rsid w:val="00A70E73"/>
    <w:pPr>
      <w:keepNext/>
      <w:widowControl w:val="0"/>
      <w:autoSpaceDE w:val="0"/>
      <w:autoSpaceDN w:val="0"/>
      <w:adjustRightInd w:val="0"/>
      <w:spacing w:before="100" w:after="100"/>
      <w:outlineLvl w:val="3"/>
    </w:pPr>
    <w:rPr>
      <w:rFonts w:ascii="Arial" w:hAnsi="Arial" w:cs="Arial"/>
      <w:b/>
      <w:bCs/>
      <w:sz w:val="28"/>
      <w:szCs w:val="28"/>
    </w:rPr>
  </w:style>
  <w:style w:type="paragraph" w:customStyle="1" w:styleId="H4">
    <w:name w:val="H4"/>
    <w:next w:val="Normal"/>
    <w:uiPriority w:val="99"/>
    <w:qFormat/>
    <w:rsid w:val="00A70E73"/>
    <w:pPr>
      <w:keepNext/>
      <w:widowControl w:val="0"/>
      <w:autoSpaceDE w:val="0"/>
      <w:autoSpaceDN w:val="0"/>
      <w:adjustRightInd w:val="0"/>
      <w:spacing w:before="100" w:after="100"/>
      <w:outlineLvl w:val="4"/>
    </w:pPr>
    <w:rPr>
      <w:rFonts w:ascii="Arial" w:hAnsi="Arial" w:cs="Arial"/>
      <w:b/>
      <w:bCs/>
      <w:sz w:val="24"/>
      <w:szCs w:val="24"/>
    </w:rPr>
  </w:style>
  <w:style w:type="paragraph" w:customStyle="1" w:styleId="H6">
    <w:name w:val="H6"/>
    <w:next w:val="Normal"/>
    <w:uiPriority w:val="99"/>
    <w:qFormat/>
    <w:rsid w:val="00A70E73"/>
    <w:pPr>
      <w:keepNext/>
      <w:widowControl w:val="0"/>
      <w:autoSpaceDE w:val="0"/>
      <w:autoSpaceDN w:val="0"/>
      <w:adjustRightInd w:val="0"/>
      <w:spacing w:before="100" w:after="100"/>
      <w:outlineLvl w:val="6"/>
    </w:pPr>
    <w:rPr>
      <w:rFonts w:ascii="Arial" w:hAnsi="Arial" w:cs="Arial"/>
      <w:b/>
      <w:bCs/>
      <w:sz w:val="16"/>
      <w:szCs w:val="16"/>
    </w:rPr>
  </w:style>
  <w:style w:type="paragraph" w:customStyle="1" w:styleId="Address">
    <w:name w:val="Address"/>
    <w:next w:val="Normal"/>
    <w:uiPriority w:val="99"/>
    <w:qFormat/>
    <w:rsid w:val="00A70E73"/>
    <w:pPr>
      <w:widowControl w:val="0"/>
      <w:autoSpaceDE w:val="0"/>
      <w:autoSpaceDN w:val="0"/>
      <w:adjustRightInd w:val="0"/>
    </w:pPr>
    <w:rPr>
      <w:rFonts w:ascii="Arial" w:hAnsi="Arial" w:cs="Arial"/>
      <w:i/>
      <w:iCs/>
      <w:sz w:val="24"/>
      <w:szCs w:val="24"/>
    </w:rPr>
  </w:style>
  <w:style w:type="paragraph" w:customStyle="1" w:styleId="Blockquote">
    <w:name w:val="Blockquote"/>
    <w:next w:val="Normal"/>
    <w:uiPriority w:val="99"/>
    <w:qFormat/>
    <w:rsid w:val="00A70E73"/>
    <w:pPr>
      <w:widowControl w:val="0"/>
      <w:autoSpaceDE w:val="0"/>
      <w:autoSpaceDN w:val="0"/>
      <w:adjustRightInd w:val="0"/>
      <w:spacing w:before="100" w:after="100"/>
      <w:ind w:left="360" w:right="360"/>
    </w:pPr>
    <w:rPr>
      <w:rFonts w:ascii="Arial" w:hAnsi="Arial" w:cs="Arial"/>
      <w:sz w:val="24"/>
      <w:szCs w:val="24"/>
    </w:rPr>
  </w:style>
  <w:style w:type="character" w:customStyle="1" w:styleId="CITE">
    <w:name w:val="CITE"/>
    <w:uiPriority w:val="99"/>
    <w:qFormat/>
    <w:rsid w:val="00A70E73"/>
    <w:rPr>
      <w:i/>
      <w:iCs/>
    </w:rPr>
  </w:style>
  <w:style w:type="character" w:customStyle="1" w:styleId="CODE">
    <w:name w:val="CODE"/>
    <w:uiPriority w:val="99"/>
    <w:qFormat/>
    <w:rsid w:val="00A70E73"/>
    <w:rPr>
      <w:rFonts w:ascii="Courier New" w:hAnsi="Courier New" w:cs="Courier New"/>
      <w:sz w:val="20"/>
      <w:szCs w:val="20"/>
    </w:rPr>
  </w:style>
  <w:style w:type="character" w:styleId="Hipervnculovisitado">
    <w:name w:val="FollowedHyperlink"/>
    <w:uiPriority w:val="99"/>
    <w:qFormat/>
    <w:rsid w:val="00A70E73"/>
    <w:rPr>
      <w:color w:val="800080"/>
      <w:u w:val="single"/>
    </w:rPr>
  </w:style>
  <w:style w:type="character" w:customStyle="1" w:styleId="Keyboard">
    <w:name w:val="Keyboard"/>
    <w:uiPriority w:val="99"/>
    <w:qFormat/>
    <w:rsid w:val="00A70E73"/>
    <w:rPr>
      <w:rFonts w:ascii="Courier New" w:hAnsi="Courier New" w:cs="Courier New"/>
      <w:b/>
      <w:bCs/>
      <w:sz w:val="20"/>
      <w:szCs w:val="20"/>
    </w:rPr>
  </w:style>
  <w:style w:type="paragraph" w:customStyle="1" w:styleId="Preformatted">
    <w:name w:val="Preformatted"/>
    <w:next w:val="Normal"/>
    <w:uiPriority w:val="99"/>
    <w:qFormat/>
    <w:rsid w:val="00A70E73"/>
    <w:pPr>
      <w:widowControl w:val="0"/>
      <w:autoSpaceDE w:val="0"/>
      <w:autoSpaceDN w:val="0"/>
      <w:adjustRightInd w:val="0"/>
    </w:pPr>
    <w:rPr>
      <w:rFonts w:ascii="Courier New" w:hAnsi="Courier New" w:cs="Courier New"/>
    </w:rPr>
  </w:style>
  <w:style w:type="paragraph" w:customStyle="1" w:styleId="z-BottomofForm">
    <w:name w:val="z-Bottom of Form"/>
    <w:next w:val="Normal"/>
    <w:uiPriority w:val="99"/>
    <w:qFormat/>
    <w:rsid w:val="00A70E73"/>
    <w:pPr>
      <w:widowControl w:val="0"/>
      <w:pBdr>
        <w:top w:val="double" w:sz="6" w:space="0" w:color="000000"/>
      </w:pBdr>
      <w:autoSpaceDE w:val="0"/>
      <w:autoSpaceDN w:val="0"/>
      <w:adjustRightInd w:val="0"/>
      <w:jc w:val="center"/>
    </w:pPr>
    <w:rPr>
      <w:rFonts w:ascii="Arial" w:hAnsi="Arial" w:cs="Arial"/>
      <w:vanish/>
      <w:sz w:val="16"/>
      <w:szCs w:val="16"/>
    </w:rPr>
  </w:style>
  <w:style w:type="paragraph" w:customStyle="1" w:styleId="z-TopofForm">
    <w:name w:val="z-Top of Form"/>
    <w:next w:val="Normal"/>
    <w:uiPriority w:val="99"/>
    <w:qFormat/>
    <w:rsid w:val="00A70E73"/>
    <w:pPr>
      <w:widowControl w:val="0"/>
      <w:pBdr>
        <w:bottom w:val="double" w:sz="6" w:space="0" w:color="000000"/>
      </w:pBdr>
      <w:autoSpaceDE w:val="0"/>
      <w:autoSpaceDN w:val="0"/>
      <w:adjustRightInd w:val="0"/>
      <w:jc w:val="center"/>
    </w:pPr>
    <w:rPr>
      <w:rFonts w:ascii="Arial" w:hAnsi="Arial" w:cs="Arial"/>
      <w:vanish/>
      <w:sz w:val="16"/>
      <w:szCs w:val="16"/>
    </w:rPr>
  </w:style>
  <w:style w:type="character" w:customStyle="1" w:styleId="Sample">
    <w:name w:val="Sample"/>
    <w:uiPriority w:val="99"/>
    <w:qFormat/>
    <w:rsid w:val="00A70E73"/>
    <w:rPr>
      <w:rFonts w:ascii="Courier New" w:hAnsi="Courier New" w:cs="Courier New"/>
    </w:rPr>
  </w:style>
  <w:style w:type="character" w:customStyle="1" w:styleId="Typewriter">
    <w:name w:val="Typewriter"/>
    <w:uiPriority w:val="99"/>
    <w:qFormat/>
    <w:rsid w:val="00A70E73"/>
    <w:rPr>
      <w:rFonts w:ascii="Courier New" w:hAnsi="Courier New" w:cs="Courier New"/>
      <w:sz w:val="20"/>
      <w:szCs w:val="20"/>
    </w:rPr>
  </w:style>
  <w:style w:type="character" w:customStyle="1" w:styleId="Variable">
    <w:name w:val="Variable"/>
    <w:qFormat/>
    <w:rsid w:val="00A70E73"/>
    <w:rPr>
      <w:i/>
      <w:iCs/>
    </w:rPr>
  </w:style>
  <w:style w:type="character" w:customStyle="1" w:styleId="HTMLMarkup">
    <w:name w:val="HTML Markup"/>
    <w:uiPriority w:val="99"/>
    <w:qFormat/>
    <w:rsid w:val="00A70E73"/>
    <w:rPr>
      <w:vanish/>
      <w:color w:val="FF0000"/>
    </w:rPr>
  </w:style>
  <w:style w:type="character" w:customStyle="1" w:styleId="Comment">
    <w:name w:val="Comment"/>
    <w:uiPriority w:val="99"/>
    <w:qFormat/>
    <w:rsid w:val="00A70E73"/>
    <w:rPr>
      <w:vanish/>
    </w:rPr>
  </w:style>
  <w:style w:type="paragraph" w:customStyle="1" w:styleId="Estilo">
    <w:name w:val="Estilo"/>
    <w:next w:val="Normal"/>
    <w:qFormat/>
    <w:rsid w:val="00A70E73"/>
    <w:pPr>
      <w:widowControl w:val="0"/>
      <w:autoSpaceDE w:val="0"/>
      <w:autoSpaceDN w:val="0"/>
      <w:adjustRightInd w:val="0"/>
    </w:pPr>
    <w:rPr>
      <w:rFonts w:ascii="Arial" w:hAnsi="Arial" w:cs="Arial"/>
      <w:color w:val="000000"/>
      <w:sz w:val="24"/>
      <w:szCs w:val="24"/>
    </w:rPr>
  </w:style>
  <w:style w:type="paragraph" w:customStyle="1" w:styleId="TableContents">
    <w:name w:val="Table Contents"/>
    <w:rsid w:val="00A70E73"/>
    <w:pPr>
      <w:widowControl w:val="0"/>
      <w:autoSpaceDE w:val="0"/>
      <w:autoSpaceDN w:val="0"/>
      <w:adjustRightInd w:val="0"/>
    </w:pPr>
    <w:rPr>
      <w:rFonts w:ascii="Arial" w:hAnsi="Arial" w:cs="Arial"/>
      <w:color w:val="000000"/>
      <w:sz w:val="24"/>
      <w:szCs w:val="24"/>
    </w:rPr>
  </w:style>
  <w:style w:type="paragraph" w:customStyle="1" w:styleId="TableHeading">
    <w:name w:val="Table Heading"/>
    <w:rsid w:val="00A70E73"/>
    <w:pPr>
      <w:widowControl w:val="0"/>
      <w:autoSpaceDE w:val="0"/>
      <w:autoSpaceDN w:val="0"/>
      <w:adjustRightInd w:val="0"/>
      <w:jc w:val="center"/>
    </w:pPr>
    <w:rPr>
      <w:rFonts w:ascii="Arial" w:hAnsi="Arial" w:cs="Arial"/>
      <w:b/>
      <w:bCs/>
      <w:color w:val="000000"/>
      <w:sz w:val="24"/>
      <w:szCs w:val="24"/>
    </w:rPr>
  </w:style>
  <w:style w:type="paragraph" w:customStyle="1" w:styleId="titulomembrete">
    <w:name w:val="titulomembrete"/>
    <w:rsid w:val="00A70E73"/>
    <w:pPr>
      <w:keepNext/>
      <w:widowControl w:val="0"/>
      <w:autoSpaceDE w:val="0"/>
      <w:autoSpaceDN w:val="0"/>
      <w:adjustRightInd w:val="0"/>
      <w:jc w:val="center"/>
    </w:pPr>
    <w:rPr>
      <w:rFonts w:ascii="Arial" w:hAnsi="Arial" w:cs="Arial"/>
      <w:b/>
      <w:bCs/>
    </w:rPr>
  </w:style>
  <w:style w:type="paragraph" w:customStyle="1" w:styleId="membrete">
    <w:name w:val="membrete"/>
    <w:rsid w:val="00A70E73"/>
    <w:pPr>
      <w:widowControl w:val="0"/>
      <w:autoSpaceDE w:val="0"/>
      <w:autoSpaceDN w:val="0"/>
      <w:adjustRightInd w:val="0"/>
      <w:jc w:val="center"/>
    </w:pPr>
    <w:rPr>
      <w:rFonts w:ascii="Arial" w:hAnsi="Arial" w:cs="Arial"/>
      <w:sz w:val="18"/>
      <w:szCs w:val="18"/>
    </w:rPr>
  </w:style>
  <w:style w:type="paragraph" w:customStyle="1" w:styleId="fomulas">
    <w:name w:val="fomulas"/>
    <w:rsid w:val="00A70E73"/>
    <w:pPr>
      <w:widowControl w:val="0"/>
      <w:autoSpaceDE w:val="0"/>
      <w:autoSpaceDN w:val="0"/>
      <w:adjustRightInd w:val="0"/>
      <w:spacing w:line="432" w:lineRule="auto"/>
      <w:jc w:val="both"/>
    </w:pPr>
    <w:rPr>
      <w:rFonts w:ascii="Arial" w:hAnsi="Arial" w:cs="Arial"/>
      <w:b/>
      <w:bCs/>
      <w:sz w:val="22"/>
      <w:szCs w:val="22"/>
    </w:rPr>
  </w:style>
  <w:style w:type="paragraph" w:customStyle="1" w:styleId="WW-TableContents12345">
    <w:name w:val="WW-Table Contents12345"/>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Prrafodelista10">
    <w:name w:val="Párrafo de lista1"/>
    <w:basedOn w:val="Normal"/>
    <w:link w:val="ListParagraphChar"/>
    <w:qFormat/>
    <w:rsid w:val="00A70E73"/>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Ttulo41">
    <w:name w:val="Título 41"/>
    <w:next w:val="Normal"/>
    <w:qFormat/>
    <w:rsid w:val="00A70E73"/>
    <w:pPr>
      <w:keepNext/>
      <w:widowControl w:val="0"/>
      <w:tabs>
        <w:tab w:val="num" w:pos="2880"/>
      </w:tabs>
      <w:suppressAutoHyphens/>
      <w:autoSpaceDE w:val="0"/>
      <w:spacing w:line="480" w:lineRule="auto"/>
      <w:ind w:left="2880" w:hanging="360"/>
      <w:jc w:val="center"/>
      <w:outlineLvl w:val="3"/>
    </w:pPr>
    <w:rPr>
      <w:rFonts w:ascii="Arial" w:hAnsi="Arial"/>
      <w:b/>
      <w:bCs/>
      <w:sz w:val="24"/>
      <w:szCs w:val="24"/>
      <w:u w:val="single"/>
      <w:shd w:val="clear" w:color="auto" w:fill="FFFFFF"/>
      <w:lang w:eastAsia="en-US"/>
    </w:rPr>
  </w:style>
  <w:style w:type="character" w:customStyle="1" w:styleId="hps">
    <w:name w:val="hps"/>
    <w:basedOn w:val="Fuentedeprrafopredeter"/>
    <w:rsid w:val="00A70E73"/>
  </w:style>
  <w:style w:type="paragraph" w:customStyle="1" w:styleId="arial">
    <w:name w:val="arial"/>
    <w:rsid w:val="00A70E73"/>
    <w:pPr>
      <w:keepNext/>
      <w:widowControl w:val="0"/>
      <w:autoSpaceDE w:val="0"/>
      <w:autoSpaceDN w:val="0"/>
      <w:adjustRightInd w:val="0"/>
      <w:jc w:val="both"/>
    </w:pPr>
    <w:rPr>
      <w:rFonts w:ascii="Arial" w:hAnsi="Arial"/>
      <w:i/>
      <w:iCs/>
      <w:sz w:val="28"/>
      <w:szCs w:val="28"/>
    </w:rPr>
  </w:style>
  <w:style w:type="paragraph" w:customStyle="1" w:styleId="standard">
    <w:name w:val="standard"/>
    <w:basedOn w:val="Normal"/>
    <w:rsid w:val="00A70E73"/>
    <w:pPr>
      <w:suppressAutoHyphens w:val="0"/>
      <w:autoSpaceDN w:val="0"/>
    </w:pPr>
    <w:rPr>
      <w:lang w:eastAsia="es-ES"/>
    </w:rPr>
  </w:style>
  <w:style w:type="paragraph" w:customStyle="1" w:styleId="heading11">
    <w:name w:val="heading11"/>
    <w:basedOn w:val="Normal"/>
    <w:rsid w:val="00A70E73"/>
    <w:pPr>
      <w:keepNext/>
      <w:suppressAutoHyphens w:val="0"/>
      <w:autoSpaceDN w:val="0"/>
      <w:jc w:val="right"/>
    </w:pPr>
    <w:rPr>
      <w:b/>
      <w:bCs/>
      <w:sz w:val="21"/>
      <w:szCs w:val="21"/>
      <w:lang w:eastAsia="es-ES"/>
    </w:rPr>
  </w:style>
  <w:style w:type="paragraph" w:styleId="Lista2">
    <w:name w:val="List 2"/>
    <w:basedOn w:val="Normal"/>
    <w:rsid w:val="00A70E73"/>
    <w:pPr>
      <w:ind w:left="566" w:hanging="283"/>
    </w:pPr>
    <w:rPr>
      <w:sz w:val="20"/>
      <w:szCs w:val="20"/>
      <w:lang w:val="es-ES_tradnl"/>
    </w:rPr>
  </w:style>
  <w:style w:type="paragraph" w:styleId="Textoindependienteprimerasangra">
    <w:name w:val="Body Text First Indent"/>
    <w:basedOn w:val="Textoindependiente"/>
    <w:rsid w:val="00A70E73"/>
    <w:pPr>
      <w:ind w:firstLine="210"/>
    </w:pPr>
    <w:rPr>
      <w:sz w:val="20"/>
      <w:szCs w:val="20"/>
      <w:lang w:val="es-ES_tradnl"/>
    </w:rPr>
  </w:style>
  <w:style w:type="paragraph" w:styleId="Textoindependienteprimerasangra2">
    <w:name w:val="Body Text First Indent 2"/>
    <w:basedOn w:val="Sangradetextonormal"/>
    <w:link w:val="Textoindependienteprimerasangra2Car"/>
    <w:rsid w:val="00A70E73"/>
    <w:pPr>
      <w:ind w:firstLine="210"/>
    </w:pPr>
  </w:style>
  <w:style w:type="paragraph" w:styleId="Lista3">
    <w:name w:val="List 3"/>
    <w:basedOn w:val="Normal"/>
    <w:rsid w:val="00A70E73"/>
    <w:pPr>
      <w:ind w:left="849" w:hanging="283"/>
    </w:pPr>
    <w:rPr>
      <w:sz w:val="20"/>
      <w:szCs w:val="20"/>
      <w:lang w:val="es-ES_tradnl"/>
    </w:rPr>
  </w:style>
  <w:style w:type="character" w:customStyle="1" w:styleId="CarCar6">
    <w:name w:val="Car Car6"/>
    <w:uiPriority w:val="99"/>
    <w:qFormat/>
    <w:locked/>
    <w:rsid w:val="00A70E73"/>
    <w:rPr>
      <w:rFonts w:cs="Arial"/>
      <w:color w:val="000000"/>
      <w:lang w:val="es-ES_tradnl" w:eastAsia="es-ES" w:bidi="ar-SA"/>
    </w:rPr>
  </w:style>
  <w:style w:type="paragraph" w:customStyle="1" w:styleId="xl63">
    <w:name w:val="xl63"/>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64">
    <w:name w:val="xl64"/>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65">
    <w:name w:val="xl65"/>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6">
    <w:name w:val="xl66"/>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7">
    <w:name w:val="xl67"/>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8">
    <w:name w:val="xl68"/>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9">
    <w:name w:val="xl69"/>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0">
    <w:name w:val="xl70"/>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71">
    <w:name w:val="xl71"/>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color w:val="000000"/>
      <w:lang w:val="en-US" w:eastAsia="en-US"/>
    </w:rPr>
  </w:style>
  <w:style w:type="paragraph" w:customStyle="1" w:styleId="xl72">
    <w:name w:val="xl72"/>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3">
    <w:name w:val="xl73"/>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74">
    <w:name w:val="xl74"/>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val="en-US" w:eastAsia="en-US"/>
    </w:rPr>
  </w:style>
  <w:style w:type="paragraph" w:customStyle="1" w:styleId="xl75">
    <w:name w:val="xl75"/>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8"/>
      <w:szCs w:val="28"/>
      <w:lang w:val="en-US" w:eastAsia="en-US"/>
    </w:rPr>
  </w:style>
  <w:style w:type="character" w:customStyle="1" w:styleId="spelle">
    <w:name w:val="spelle"/>
    <w:rsid w:val="00A70E73"/>
  </w:style>
  <w:style w:type="paragraph" w:customStyle="1" w:styleId="Pa3">
    <w:name w:val="Pa3"/>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Pa5">
    <w:name w:val="Pa5"/>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Pa6">
    <w:name w:val="Pa6"/>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Textodebloque1">
    <w:name w:val="Texto de bloque1"/>
    <w:rsid w:val="00A70E73"/>
    <w:pPr>
      <w:widowControl w:val="0"/>
      <w:suppressAutoHyphens/>
      <w:autoSpaceDE w:val="0"/>
      <w:ind w:firstLine="709"/>
      <w:jc w:val="both"/>
    </w:pPr>
    <w:rPr>
      <w:rFonts w:ascii="Century" w:eastAsia="Century" w:hAnsi="Century"/>
      <w:color w:val="000000"/>
      <w:kern w:val="1"/>
      <w:sz w:val="24"/>
      <w:szCs w:val="24"/>
      <w:u w:val="single"/>
      <w:lang w:val="es-CR"/>
    </w:rPr>
  </w:style>
  <w:style w:type="paragraph" w:customStyle="1" w:styleId="Ttulo30">
    <w:name w:val="TÍtulo 3"/>
    <w:next w:val="Normal"/>
    <w:qFormat/>
    <w:rsid w:val="00A70E73"/>
    <w:pPr>
      <w:keepNext/>
      <w:widowControl w:val="0"/>
      <w:autoSpaceDE w:val="0"/>
      <w:autoSpaceDN w:val="0"/>
      <w:adjustRightInd w:val="0"/>
      <w:jc w:val="both"/>
    </w:pPr>
    <w:rPr>
      <w:rFonts w:ascii="Arial" w:hAnsi="Arial" w:cs="Arial"/>
      <w:sz w:val="24"/>
      <w:szCs w:val="24"/>
    </w:rPr>
  </w:style>
  <w:style w:type="paragraph" w:customStyle="1" w:styleId="textos">
    <w:name w:val="textos"/>
    <w:basedOn w:val="Normal"/>
    <w:rsid w:val="00A70E73"/>
    <w:pPr>
      <w:suppressAutoHyphens w:val="0"/>
      <w:spacing w:before="100" w:beforeAutospacing="1" w:after="100" w:afterAutospacing="1"/>
    </w:pPr>
    <w:rPr>
      <w:rFonts w:ascii="Arial" w:hAnsi="Arial" w:cs="Arial"/>
      <w:color w:val="000066"/>
      <w:sz w:val="28"/>
      <w:szCs w:val="28"/>
      <w:lang w:eastAsia="es-ES"/>
    </w:rPr>
  </w:style>
  <w:style w:type="paragraph" w:customStyle="1" w:styleId="subtitulo">
    <w:name w:val="subtitulo"/>
    <w:basedOn w:val="Normal"/>
    <w:rsid w:val="00A70E73"/>
    <w:pPr>
      <w:suppressAutoHyphens w:val="0"/>
      <w:spacing w:before="100" w:beforeAutospacing="1" w:after="100" w:afterAutospacing="1"/>
    </w:pPr>
    <w:rPr>
      <w:rFonts w:ascii="Arial" w:hAnsi="Arial" w:cs="Arial"/>
      <w:b/>
      <w:bCs/>
      <w:i/>
      <w:iCs/>
      <w:color w:val="333300"/>
      <w:sz w:val="23"/>
      <w:szCs w:val="23"/>
      <w:lang w:eastAsia="es-ES"/>
    </w:rPr>
  </w:style>
  <w:style w:type="paragraph" w:customStyle="1" w:styleId="Textoindependiente31">
    <w:name w:val="Texto independiente 31"/>
    <w:uiPriority w:val="99"/>
    <w:qFormat/>
    <w:rsid w:val="00A70E73"/>
    <w:pPr>
      <w:widowControl w:val="0"/>
      <w:autoSpaceDE w:val="0"/>
      <w:autoSpaceDN w:val="0"/>
      <w:adjustRightInd w:val="0"/>
      <w:jc w:val="both"/>
    </w:pPr>
    <w:rPr>
      <w:rFonts w:ascii="Arial" w:hAnsi="Arial" w:cs="Arial"/>
      <w:sz w:val="24"/>
      <w:szCs w:val="24"/>
    </w:rPr>
  </w:style>
  <w:style w:type="paragraph" w:customStyle="1" w:styleId="ecxjuris">
    <w:name w:val="ecxjuris"/>
    <w:rsid w:val="00A70E73"/>
    <w:pPr>
      <w:widowControl w:val="0"/>
      <w:autoSpaceDE w:val="0"/>
      <w:autoSpaceDN w:val="0"/>
      <w:adjustRightInd w:val="0"/>
      <w:spacing w:after="324"/>
    </w:pPr>
    <w:rPr>
      <w:rFonts w:ascii="Arial" w:hAnsi="Arial"/>
      <w:sz w:val="24"/>
      <w:szCs w:val="24"/>
    </w:rPr>
  </w:style>
  <w:style w:type="paragraph" w:styleId="Fecha">
    <w:name w:val="Date"/>
    <w:basedOn w:val="Normal"/>
    <w:link w:val="FechaCar"/>
    <w:rsid w:val="00A70E73"/>
    <w:pPr>
      <w:suppressAutoHyphens w:val="0"/>
    </w:pPr>
    <w:rPr>
      <w:rFonts w:ascii="Courier New" w:hAnsi="Courier New"/>
      <w:szCs w:val="20"/>
      <w:lang w:val="es-ES_tradnl" w:eastAsia="es-ES"/>
    </w:rPr>
  </w:style>
  <w:style w:type="paragraph" w:customStyle="1" w:styleId="Textodebloque10">
    <w:name w:val="Texto de bloque1"/>
    <w:basedOn w:val="Normal"/>
    <w:rsid w:val="00A70E73"/>
    <w:pPr>
      <w:widowControl w:val="0"/>
      <w:autoSpaceDE w:val="0"/>
      <w:ind w:left="-540" w:right="-415" w:firstLine="1248"/>
      <w:jc w:val="both"/>
    </w:pPr>
    <w:rPr>
      <w:rFonts w:ascii="Arial" w:hAnsi="Arial" w:cs="Arial"/>
      <w:lang w:eastAsia="zh-CN"/>
    </w:rPr>
  </w:style>
  <w:style w:type="paragraph" w:customStyle="1" w:styleId="msolistparagraph0">
    <w:name w:val="msolistparagraph"/>
    <w:basedOn w:val="Normal"/>
    <w:rsid w:val="00A70E73"/>
    <w:pPr>
      <w:suppressAutoHyphens w:val="0"/>
      <w:ind w:left="708"/>
    </w:pPr>
    <w:rPr>
      <w:rFonts w:ascii="Courier 10cpi" w:hAnsi="Courier 10cpi"/>
      <w:sz w:val="20"/>
      <w:szCs w:val="20"/>
      <w:lang w:eastAsia="es-ES"/>
    </w:rPr>
  </w:style>
  <w:style w:type="paragraph" w:customStyle="1" w:styleId="textosinformato1">
    <w:name w:val="textosinformato1"/>
    <w:rsid w:val="00A70E73"/>
    <w:pPr>
      <w:widowControl w:val="0"/>
      <w:autoSpaceDE w:val="0"/>
      <w:autoSpaceDN w:val="0"/>
      <w:adjustRightInd w:val="0"/>
    </w:pPr>
    <w:rPr>
      <w:rFonts w:ascii="Courier New" w:hAnsi="Courier New" w:cs="Courier New"/>
    </w:rPr>
  </w:style>
  <w:style w:type="paragraph" w:customStyle="1" w:styleId="listparagraph">
    <w:name w:val="listparagraph"/>
    <w:basedOn w:val="Normal"/>
    <w:rsid w:val="00A70E73"/>
    <w:pPr>
      <w:suppressAutoHyphens w:val="0"/>
      <w:ind w:left="720"/>
    </w:pPr>
    <w:rPr>
      <w:lang w:eastAsia="es-ES"/>
    </w:rPr>
  </w:style>
  <w:style w:type="paragraph" w:customStyle="1" w:styleId="Textoindependiente220">
    <w:name w:val="Texto independiente 22"/>
    <w:basedOn w:val="Normal"/>
    <w:rsid w:val="00A70E73"/>
    <w:pPr>
      <w:spacing w:line="360" w:lineRule="auto"/>
      <w:jc w:val="both"/>
    </w:pPr>
    <w:rPr>
      <w:rFonts w:ascii="Arial" w:hAnsi="Arial" w:cs="Arial"/>
      <w:kern w:val="1"/>
      <w:szCs w:val="20"/>
      <w:lang w:val="es-CR"/>
    </w:rPr>
  </w:style>
  <w:style w:type="paragraph" w:customStyle="1" w:styleId="Encabezado11">
    <w:name w:val="Encabezado 1"/>
    <w:next w:val="Normal"/>
    <w:uiPriority w:val="99"/>
    <w:qFormat/>
    <w:rsid w:val="00A70E73"/>
    <w:pPr>
      <w:keepNext/>
      <w:widowControl w:val="0"/>
      <w:autoSpaceDE w:val="0"/>
      <w:autoSpaceDN w:val="0"/>
      <w:adjustRightInd w:val="0"/>
      <w:jc w:val="both"/>
      <w:outlineLvl w:val="0"/>
    </w:pPr>
    <w:rPr>
      <w:rFonts w:ascii="Comic Sans MS" w:hAnsi="Comic Sans MS" w:cs="Comic Sans MS"/>
      <w:b/>
      <w:bCs/>
      <w:sz w:val="28"/>
      <w:szCs w:val="28"/>
    </w:rPr>
  </w:style>
  <w:style w:type="character" w:customStyle="1" w:styleId="Muydestacado">
    <w:name w:val="Muy destacado"/>
    <w:rsid w:val="00A70E73"/>
    <w:rPr>
      <w:b/>
      <w:bCs/>
    </w:rPr>
  </w:style>
  <w:style w:type="paragraph" w:customStyle="1" w:styleId="encabezado20">
    <w:name w:val="encabezado2"/>
    <w:basedOn w:val="Normal"/>
    <w:rsid w:val="00A70E73"/>
    <w:pPr>
      <w:keepNext/>
      <w:suppressAutoHyphens w:val="0"/>
    </w:pPr>
    <w:rPr>
      <w:b/>
      <w:bCs/>
      <w:sz w:val="18"/>
      <w:szCs w:val="18"/>
      <w:lang w:eastAsia="es-ES"/>
    </w:rPr>
  </w:style>
  <w:style w:type="paragraph" w:customStyle="1" w:styleId="encabezado30">
    <w:name w:val="encabezado3"/>
    <w:basedOn w:val="Normal"/>
    <w:rsid w:val="00A70E73"/>
    <w:pPr>
      <w:keepNext/>
      <w:suppressAutoHyphens w:val="0"/>
      <w:jc w:val="center"/>
    </w:pPr>
    <w:rPr>
      <w:b/>
      <w:bCs/>
      <w:sz w:val="18"/>
      <w:szCs w:val="18"/>
      <w:lang w:eastAsia="es-ES"/>
    </w:rPr>
  </w:style>
  <w:style w:type="paragraph" w:customStyle="1" w:styleId="estilo14ptazuloscurojustificadoprimeralnea125cmant0">
    <w:name w:val="estilo14ptazuloscurojustificadoprimeralnea125cmant"/>
    <w:basedOn w:val="Normal"/>
    <w:rsid w:val="00A70E73"/>
    <w:pPr>
      <w:suppressAutoHyphens w:val="0"/>
      <w:spacing w:before="100" w:beforeAutospacing="1" w:after="100" w:afterAutospacing="1"/>
    </w:pPr>
    <w:rPr>
      <w:lang w:eastAsia="es-ES"/>
    </w:rPr>
  </w:style>
  <w:style w:type="paragraph" w:customStyle="1" w:styleId="Encabezado21">
    <w:name w:val="Encabezado 2"/>
    <w:basedOn w:val="Predeterminado0"/>
    <w:next w:val="Predeterminado0"/>
    <w:qFormat/>
    <w:rsid w:val="00A70E73"/>
    <w:pPr>
      <w:keepNext/>
    </w:pPr>
    <w:rPr>
      <w:rFonts w:ascii="Times New Roman" w:hAnsi="Times New Roman" w:cs="Times New Roman"/>
      <w:b/>
      <w:bCs/>
      <w:color w:val="auto"/>
      <w:sz w:val="18"/>
      <w:szCs w:val="18"/>
    </w:rPr>
  </w:style>
  <w:style w:type="paragraph" w:customStyle="1" w:styleId="Encabezado31">
    <w:name w:val="Encabezado 3"/>
    <w:basedOn w:val="Predeterminado0"/>
    <w:next w:val="Predeterminado0"/>
    <w:link w:val="Heading3Char"/>
    <w:qFormat/>
    <w:rsid w:val="00A70E73"/>
    <w:pPr>
      <w:keepNext/>
      <w:jc w:val="center"/>
    </w:pPr>
    <w:rPr>
      <w:rFonts w:ascii="Times New Roman" w:hAnsi="Times New Roman" w:cs="Times New Roman"/>
      <w:b/>
      <w:bCs/>
      <w:color w:val="auto"/>
      <w:sz w:val="18"/>
      <w:szCs w:val="18"/>
    </w:rPr>
  </w:style>
  <w:style w:type="paragraph" w:customStyle="1" w:styleId="Fecha1">
    <w:name w:val="Fecha1"/>
    <w:basedOn w:val="Normal"/>
    <w:rsid w:val="00A70E73"/>
    <w:pPr>
      <w:suppressAutoHyphens w:val="0"/>
    </w:pPr>
    <w:rPr>
      <w:rFonts w:ascii="Courier New" w:hAnsi="Courier New"/>
      <w:szCs w:val="20"/>
    </w:rPr>
  </w:style>
  <w:style w:type="paragraph" w:customStyle="1" w:styleId="Sinespaciado1">
    <w:name w:val="Sin espaciado1"/>
    <w:link w:val="NoSpacingChar"/>
    <w:qFormat/>
    <w:rsid w:val="00A70E73"/>
    <w:rPr>
      <w:rFonts w:ascii="Calibri" w:hAnsi="Calibri"/>
      <w:sz w:val="22"/>
      <w:szCs w:val="22"/>
      <w:lang w:val="en-US" w:eastAsia="en-US"/>
    </w:rPr>
  </w:style>
  <w:style w:type="paragraph" w:customStyle="1" w:styleId="framecontents">
    <w:name w:val="framecontents"/>
    <w:basedOn w:val="Normal"/>
    <w:rsid w:val="00A70E73"/>
    <w:pPr>
      <w:suppressAutoHyphens w:val="0"/>
      <w:spacing w:before="100" w:beforeAutospacing="1" w:after="100" w:afterAutospacing="1"/>
    </w:pPr>
    <w:rPr>
      <w:lang w:eastAsia="es-ES"/>
    </w:rPr>
  </w:style>
  <w:style w:type="paragraph" w:customStyle="1" w:styleId="contenidodelatabla0">
    <w:name w:val="contenidodelatabla"/>
    <w:basedOn w:val="Normal"/>
    <w:rsid w:val="00A70E73"/>
    <w:rPr>
      <w:rFonts w:eastAsia="Calibri"/>
      <w:lang w:val="es-CR"/>
    </w:rPr>
  </w:style>
  <w:style w:type="paragraph" w:styleId="Listaconnmeros">
    <w:name w:val="List Number"/>
    <w:basedOn w:val="Normal"/>
    <w:rsid w:val="00A70E73"/>
    <w:pPr>
      <w:numPr>
        <w:numId w:val="5"/>
      </w:numPr>
    </w:pPr>
    <w:rPr>
      <w:sz w:val="20"/>
      <w:szCs w:val="20"/>
      <w:lang w:val="es-ES_tradnl"/>
    </w:rPr>
  </w:style>
  <w:style w:type="character" w:customStyle="1" w:styleId="encabezadoCarCar1">
    <w:name w:val="encabezado Car Car1"/>
    <w:locked/>
    <w:rsid w:val="00A70E73"/>
    <w:rPr>
      <w:sz w:val="24"/>
      <w:szCs w:val="24"/>
      <w:lang w:val="es-CR" w:eastAsia="es-ES" w:bidi="ar-SA"/>
    </w:rPr>
  </w:style>
  <w:style w:type="paragraph" w:customStyle="1" w:styleId="ww-predeterminado0">
    <w:name w:val="ww-predeterminado0"/>
    <w:basedOn w:val="Normal"/>
    <w:rsid w:val="00A70E73"/>
    <w:pPr>
      <w:suppressAutoHyphens w:val="0"/>
    </w:pPr>
    <w:rPr>
      <w:lang w:eastAsia="es-ES"/>
    </w:rPr>
  </w:style>
  <w:style w:type="paragraph" w:customStyle="1" w:styleId="ww-encabezado20">
    <w:name w:val="ww-encabezado20"/>
    <w:basedOn w:val="Normal"/>
    <w:rsid w:val="00A70E73"/>
    <w:pPr>
      <w:keepNext/>
      <w:suppressAutoHyphens w:val="0"/>
      <w:autoSpaceDE w:val="0"/>
    </w:pPr>
    <w:rPr>
      <w:b/>
      <w:bCs/>
      <w:sz w:val="18"/>
      <w:szCs w:val="18"/>
      <w:lang w:eastAsia="es-ES"/>
    </w:rPr>
  </w:style>
  <w:style w:type="paragraph" w:customStyle="1" w:styleId="ww-encabezado30">
    <w:name w:val="ww-encabezado30"/>
    <w:basedOn w:val="Normal"/>
    <w:rsid w:val="00A70E73"/>
    <w:pPr>
      <w:keepNext/>
      <w:suppressAutoHyphens w:val="0"/>
      <w:autoSpaceDE w:val="0"/>
      <w:jc w:val="center"/>
    </w:pPr>
    <w:rPr>
      <w:b/>
      <w:bCs/>
      <w:sz w:val="18"/>
      <w:szCs w:val="18"/>
      <w:lang w:eastAsia="es-ES"/>
    </w:rPr>
  </w:style>
  <w:style w:type="paragraph" w:customStyle="1" w:styleId="Encabezadoencabezado">
    <w:name w:val="Encabezado.encabezado"/>
    <w:basedOn w:val="Normal"/>
    <w:rsid w:val="00A70E73"/>
    <w:pPr>
      <w:tabs>
        <w:tab w:val="center" w:pos="4252"/>
        <w:tab w:val="right" w:pos="8504"/>
      </w:tabs>
      <w:suppressAutoHyphens w:val="0"/>
      <w:overflowPunct w:val="0"/>
      <w:autoSpaceDE w:val="0"/>
      <w:autoSpaceDN w:val="0"/>
      <w:adjustRightInd w:val="0"/>
      <w:textAlignment w:val="baseline"/>
    </w:pPr>
    <w:rPr>
      <w:sz w:val="22"/>
      <w:szCs w:val="20"/>
      <w:lang w:eastAsia="es-ES"/>
    </w:rPr>
  </w:style>
  <w:style w:type="paragraph" w:customStyle="1" w:styleId="cuerpocarta">
    <w:name w:val="cuerpo carta"/>
    <w:basedOn w:val="Normal"/>
    <w:rsid w:val="00A70E73"/>
    <w:pPr>
      <w:widowControl w:val="0"/>
      <w:ind w:left="1080"/>
      <w:jc w:val="both"/>
    </w:pPr>
    <w:rPr>
      <w:rFonts w:ascii="Toronto" w:hAnsi="Toronto"/>
      <w:i/>
      <w:szCs w:val="20"/>
      <w:lang w:val="es-CR"/>
    </w:rPr>
  </w:style>
  <w:style w:type="paragraph" w:customStyle="1" w:styleId="Sangra2detindependiente10">
    <w:name w:val="Sangría 2 de t. independiente1"/>
    <w:basedOn w:val="Normal"/>
    <w:qFormat/>
    <w:rsid w:val="00A70E73"/>
    <w:pPr>
      <w:tabs>
        <w:tab w:val="left" w:pos="2835"/>
      </w:tabs>
      <w:overflowPunct w:val="0"/>
      <w:autoSpaceDE w:val="0"/>
      <w:ind w:left="2835" w:hanging="2835"/>
      <w:jc w:val="both"/>
      <w:textAlignment w:val="baseline"/>
    </w:pPr>
    <w:rPr>
      <w:rFonts w:ascii="Georgia" w:hAnsi="Georgia" w:cs="Georgia"/>
      <w:sz w:val="28"/>
      <w:szCs w:val="20"/>
      <w:lang w:val="es-ES_tradnl" w:eastAsia="zh-CN"/>
    </w:rPr>
  </w:style>
  <w:style w:type="paragraph" w:customStyle="1" w:styleId="sangra2detindependiente11">
    <w:name w:val="sangra2detindependiente1"/>
    <w:basedOn w:val="Normal"/>
    <w:rsid w:val="00A70E73"/>
    <w:pPr>
      <w:suppressAutoHyphens w:val="0"/>
      <w:spacing w:before="100" w:beforeAutospacing="1" w:after="100" w:afterAutospacing="1"/>
    </w:pPr>
    <w:rPr>
      <w:lang w:eastAsia="es-ES"/>
    </w:rPr>
  </w:style>
  <w:style w:type="paragraph" w:styleId="TtuloTDC">
    <w:name w:val="TOC Heading"/>
    <w:basedOn w:val="Ttulo1"/>
    <w:next w:val="Normal"/>
    <w:uiPriority w:val="39"/>
    <w:qFormat/>
    <w:rsid w:val="00A70E73"/>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lang w:eastAsia="en-US" w:bidi="en-US"/>
      <w14:shadow w14:blurRad="50800" w14:dist="38100" w14:dir="2700000" w14:sx="100000" w14:sy="100000" w14:kx="0" w14:ky="0" w14:algn="tl">
        <w14:srgbClr w14:val="000000">
          <w14:alpha w14:val="60000"/>
        </w14:srgbClr>
      </w14:shadow>
    </w:rPr>
  </w:style>
  <w:style w:type="paragraph" w:customStyle="1" w:styleId="Textosinformato10">
    <w:name w:val="Texto sin formato1"/>
    <w:rsid w:val="00A70E73"/>
    <w:pPr>
      <w:widowControl w:val="0"/>
      <w:autoSpaceDE w:val="0"/>
      <w:autoSpaceDN w:val="0"/>
      <w:adjustRightInd w:val="0"/>
    </w:pPr>
    <w:rPr>
      <w:rFonts w:ascii="Verdana" w:hAnsi="Verdana" w:cs="Verdana"/>
    </w:rPr>
  </w:style>
  <w:style w:type="character" w:customStyle="1" w:styleId="apple-tab-span">
    <w:name w:val="apple-tab-span"/>
    <w:basedOn w:val="Fuentedeprrafopredeter"/>
    <w:rsid w:val="00A70E73"/>
  </w:style>
  <w:style w:type="paragraph" w:customStyle="1" w:styleId="ListBulletBold">
    <w:name w:val="List Bullet Bold"/>
    <w:basedOn w:val="Listaconvietas"/>
    <w:next w:val="Continuarlista"/>
    <w:qFormat/>
    <w:rsid w:val="00A70E73"/>
    <w:pPr>
      <w:keepNext/>
      <w:keepLines/>
      <w:numPr>
        <w:numId w:val="2"/>
      </w:numPr>
      <w:tabs>
        <w:tab w:val="num" w:pos="1080"/>
      </w:tabs>
      <w:spacing w:before="60" w:after="60"/>
      <w:jc w:val="both"/>
    </w:pPr>
    <w:rPr>
      <w:rFonts w:ascii="Tahoma" w:hAnsi="Tahoma" w:cs="Tahoma"/>
      <w:b/>
      <w:bCs/>
      <w:sz w:val="20"/>
      <w:szCs w:val="20"/>
      <w:lang w:val="es-CL" w:eastAsia="en-US"/>
    </w:rPr>
  </w:style>
  <w:style w:type="paragraph" w:styleId="Continuarlista">
    <w:name w:val="List Continue"/>
    <w:basedOn w:val="Normal"/>
    <w:qFormat/>
    <w:rsid w:val="00A70E73"/>
    <w:pPr>
      <w:numPr>
        <w:numId w:val="6"/>
      </w:numPr>
      <w:tabs>
        <w:tab w:val="clear" w:pos="717"/>
      </w:tabs>
      <w:spacing w:after="120"/>
      <w:ind w:left="283" w:firstLine="0"/>
    </w:pPr>
    <w:rPr>
      <w:sz w:val="20"/>
      <w:szCs w:val="20"/>
    </w:rPr>
  </w:style>
  <w:style w:type="paragraph" w:customStyle="1" w:styleId="Estilopredeterminado">
    <w:name w:val="Estilo predeterminado"/>
    <w:next w:val="Normal"/>
    <w:rsid w:val="00A70E73"/>
    <w:pPr>
      <w:widowControl w:val="0"/>
      <w:autoSpaceDE w:val="0"/>
      <w:autoSpaceDN w:val="0"/>
      <w:adjustRightInd w:val="0"/>
    </w:pPr>
    <w:rPr>
      <w:rFonts w:ascii="Arial" w:hAnsi="Arial" w:cs="Arial"/>
      <w:sz w:val="24"/>
      <w:szCs w:val="24"/>
    </w:rPr>
  </w:style>
  <w:style w:type="paragraph" w:styleId="Listaconvietas2">
    <w:name w:val="List Bullet 2"/>
    <w:basedOn w:val="Normal"/>
    <w:qFormat/>
    <w:rsid w:val="00A70E73"/>
    <w:pPr>
      <w:numPr>
        <w:numId w:val="7"/>
      </w:numPr>
    </w:pPr>
    <w:rPr>
      <w:sz w:val="20"/>
      <w:szCs w:val="20"/>
      <w:lang w:val="es-ES_tradnl"/>
    </w:rPr>
  </w:style>
  <w:style w:type="paragraph" w:customStyle="1" w:styleId="epgrafe">
    <w:name w:val="epígrafe"/>
    <w:basedOn w:val="Normal"/>
    <w:rsid w:val="00A70E73"/>
    <w:pPr>
      <w:widowControl w:val="0"/>
      <w:suppressAutoHyphens w:val="0"/>
    </w:pPr>
    <w:rPr>
      <w:snapToGrid w:val="0"/>
      <w:szCs w:val="20"/>
      <w:lang w:val="es-ES_tradnl" w:eastAsia="es-ES"/>
    </w:rPr>
  </w:style>
  <w:style w:type="paragraph" w:customStyle="1" w:styleId="Textosinformato2">
    <w:name w:val="Texto sin formato2"/>
    <w:basedOn w:val="Normal"/>
    <w:rsid w:val="00A70E73"/>
    <w:rPr>
      <w:rFonts w:ascii="Courier New" w:hAnsi="Courier New" w:cs="Courier New"/>
      <w:sz w:val="20"/>
      <w:szCs w:val="20"/>
    </w:rPr>
  </w:style>
  <w:style w:type="paragraph" w:customStyle="1" w:styleId="CalendarInformation">
    <w:name w:val="Calendar Information"/>
    <w:basedOn w:val="Normal"/>
    <w:link w:val="CalendarInformationChar"/>
    <w:rsid w:val="00A70E73"/>
    <w:pPr>
      <w:framePr w:hSpace="187" w:wrap="auto" w:vAnchor="page" w:hAnchor="page" w:xAlign="center" w:y="1441"/>
      <w:tabs>
        <w:tab w:val="left" w:pos="576"/>
      </w:tabs>
      <w:suppressAutoHyphens w:val="0"/>
    </w:pPr>
    <w:rPr>
      <w:rFonts w:ascii="Century Gothic" w:hAnsi="Century Gothic"/>
      <w:szCs w:val="20"/>
    </w:rPr>
  </w:style>
  <w:style w:type="character" w:customStyle="1" w:styleId="CalendarInformationChar">
    <w:name w:val="Calendar Information Char"/>
    <w:link w:val="CalendarInformation"/>
    <w:locked/>
    <w:rsid w:val="00A70E73"/>
    <w:rPr>
      <w:rFonts w:ascii="Century Gothic" w:hAnsi="Century Gothic"/>
      <w:sz w:val="24"/>
      <w:lang w:bidi="ar-SA"/>
    </w:rPr>
  </w:style>
  <w:style w:type="character" w:customStyle="1" w:styleId="CarCar5">
    <w:name w:val="Car Car5"/>
    <w:uiPriority w:val="99"/>
    <w:rsid w:val="00A70E73"/>
    <w:rPr>
      <w:rFonts w:ascii="Arial" w:hAnsi="Arial" w:cs="Arial"/>
      <w:b/>
      <w:bCs/>
      <w:kern w:val="1"/>
      <w:sz w:val="28"/>
      <w:szCs w:val="28"/>
      <w:lang w:val="es-ES" w:eastAsia="ar-SA" w:bidi="ar-SA"/>
    </w:rPr>
  </w:style>
  <w:style w:type="character" w:customStyle="1" w:styleId="H2Car">
    <w:name w:val="H2 Car"/>
    <w:aliases w:val="Títulos de Hallazgo e Introducción Car Car"/>
    <w:rsid w:val="00A70E73"/>
    <w:rPr>
      <w:b/>
      <w:bCs/>
      <w:sz w:val="28"/>
      <w:szCs w:val="28"/>
      <w:u w:val="single"/>
      <w:lang w:val="es-ES" w:eastAsia="ar-SA" w:bidi="ar-SA"/>
    </w:rPr>
  </w:style>
  <w:style w:type="character" w:customStyle="1" w:styleId="CarCar8">
    <w:name w:val="Car Car8"/>
    <w:uiPriority w:val="99"/>
    <w:rsid w:val="00A70E73"/>
    <w:rPr>
      <w:rFonts w:ascii="Arial" w:hAnsi="Arial" w:cs="Arial"/>
      <w:b/>
      <w:bCs/>
      <w:sz w:val="26"/>
      <w:szCs w:val="26"/>
      <w:lang w:val="es-ES" w:eastAsia="ar-SA" w:bidi="ar-SA"/>
    </w:rPr>
  </w:style>
  <w:style w:type="character" w:customStyle="1" w:styleId="CarCar7">
    <w:name w:val="Car Car7"/>
    <w:uiPriority w:val="99"/>
    <w:rsid w:val="00A70E73"/>
    <w:rPr>
      <w:b/>
      <w:bCs/>
      <w:sz w:val="28"/>
      <w:szCs w:val="28"/>
      <w:lang w:val="es-ES" w:eastAsia="es-ES" w:bidi="ar-SA"/>
    </w:rPr>
  </w:style>
  <w:style w:type="character" w:customStyle="1" w:styleId="Ttulo7Car">
    <w:name w:val="Título 7 Car"/>
    <w:qFormat/>
    <w:rsid w:val="00A70E73"/>
    <w:rPr>
      <w:sz w:val="24"/>
      <w:szCs w:val="24"/>
      <w:lang w:val="es-ES" w:eastAsia="es-ES" w:bidi="ar-SA"/>
    </w:rPr>
  </w:style>
  <w:style w:type="character" w:customStyle="1" w:styleId="EncabezadoCar">
    <w:name w:val="Encabezado Car"/>
    <w:aliases w:val="encabezado Car,h Car1,h Car Car1"/>
    <w:uiPriority w:val="99"/>
    <w:qFormat/>
    <w:rsid w:val="00A70E73"/>
    <w:rPr>
      <w:rFonts w:ascii="MS Sans Serif" w:hAnsi="MS Sans Serif"/>
      <w:sz w:val="24"/>
      <w:lang w:val="es-ES_tradnl" w:eastAsia="es-ES" w:bidi="ar-SA"/>
    </w:rPr>
  </w:style>
  <w:style w:type="paragraph" w:customStyle="1" w:styleId="Informal1">
    <w:name w:val="Informal1"/>
    <w:rsid w:val="00A70E73"/>
    <w:pPr>
      <w:widowControl w:val="0"/>
      <w:overflowPunct w:val="0"/>
      <w:autoSpaceDE w:val="0"/>
      <w:autoSpaceDN w:val="0"/>
      <w:adjustRightInd w:val="0"/>
      <w:spacing w:before="60" w:after="60"/>
      <w:textAlignment w:val="baseline"/>
    </w:pPr>
    <w:rPr>
      <w:rFonts w:ascii="Arial" w:hAnsi="Arial"/>
    </w:rPr>
  </w:style>
  <w:style w:type="paragraph" w:customStyle="1" w:styleId="xl24">
    <w:name w:val="xl24"/>
    <w:basedOn w:val="Normal"/>
    <w:qFormat/>
    <w:rsid w:val="00A70E7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Book Antiqua" w:eastAsia="Arial Unicode MS" w:hAnsi="Book Antiqua" w:cs="Arial Unicode MS"/>
      <w:b/>
      <w:bCs/>
      <w:lang w:eastAsia="es-ES"/>
    </w:rPr>
  </w:style>
  <w:style w:type="paragraph" w:customStyle="1" w:styleId="WW-TableContents123456789101112130">
    <w:name w:val="WW-Table Contents12345678910111213"/>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67891011121314">
    <w:name w:val="WW-Table Contents1234567891011121314"/>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0">
    <w:name w:val="ww-tablecontents12345"/>
    <w:basedOn w:val="Normal"/>
    <w:rsid w:val="00A70E73"/>
    <w:pPr>
      <w:shd w:val="clear" w:color="auto" w:fill="FFFFFF"/>
      <w:suppressAutoHyphens w:val="0"/>
      <w:autoSpaceDE w:val="0"/>
    </w:pPr>
    <w:rPr>
      <w:rFonts w:ascii="Arial" w:hAnsi="Arial" w:cs="Arial"/>
      <w:u w:val="single"/>
      <w:lang w:eastAsia="es-ES"/>
    </w:rPr>
  </w:style>
  <w:style w:type="paragraph" w:customStyle="1" w:styleId="xl40">
    <w:name w:val="xl40"/>
    <w:basedOn w:val="Normal"/>
    <w:rsid w:val="00A70E7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lang w:eastAsia="es-ES"/>
    </w:rPr>
  </w:style>
  <w:style w:type="paragraph" w:customStyle="1" w:styleId="SUBPROGRAMA">
    <w:name w:val="SUBPROGRAMA"/>
    <w:basedOn w:val="Ttulo1"/>
    <w:next w:val="Normal"/>
    <w:rsid w:val="00A70E73"/>
    <w:pPr>
      <w:numPr>
        <w:numId w:val="1"/>
      </w:numPr>
      <w:suppressAutoHyphens w:val="0"/>
      <w:jc w:val="both"/>
    </w:pPr>
    <w:rPr>
      <w:rFonts w:ascii="Bookman Old Style" w:hAnsi="Bookman Old Style" w:cs="Times New Roman"/>
      <w:bCs w:val="0"/>
      <w:smallCaps/>
      <w:kern w:val="28"/>
      <w:sz w:val="28"/>
      <w:szCs w:val="20"/>
      <w:lang w:eastAsia="es-ES"/>
    </w:rPr>
  </w:style>
  <w:style w:type="paragraph" w:customStyle="1" w:styleId="informal10">
    <w:name w:val="informal1"/>
    <w:basedOn w:val="Normal"/>
    <w:rsid w:val="00A70E73"/>
    <w:pPr>
      <w:suppressAutoHyphens w:val="0"/>
      <w:spacing w:before="100" w:beforeAutospacing="1" w:after="100" w:afterAutospacing="1"/>
    </w:pPr>
    <w:rPr>
      <w:lang w:eastAsia="es-ES"/>
    </w:rPr>
  </w:style>
  <w:style w:type="paragraph" w:customStyle="1" w:styleId="autocorrecci3f">
    <w:name w:val="autocorrecci3f"/>
    <w:basedOn w:val="Normal"/>
    <w:rsid w:val="00A70E73"/>
    <w:pPr>
      <w:numPr>
        <w:numId w:val="4"/>
      </w:numPr>
      <w:shd w:val="clear" w:color="auto" w:fill="FFFFFF"/>
      <w:tabs>
        <w:tab w:val="clear" w:pos="720"/>
      </w:tabs>
      <w:suppressAutoHyphens w:val="0"/>
      <w:autoSpaceDE w:val="0"/>
      <w:ind w:left="0" w:firstLine="0"/>
    </w:pPr>
    <w:rPr>
      <w:rFonts w:ascii="Arial" w:hAnsi="Arial" w:cs="Arial"/>
      <w:sz w:val="20"/>
      <w:szCs w:val="20"/>
      <w:u w:val="single"/>
      <w:lang w:eastAsia="es-ES"/>
    </w:rPr>
  </w:style>
  <w:style w:type="paragraph" w:customStyle="1" w:styleId="heading5">
    <w:name w:val="heading5"/>
    <w:basedOn w:val="Normal"/>
    <w:rsid w:val="00A70E73"/>
    <w:pPr>
      <w:keepNext/>
      <w:numPr>
        <w:numId w:val="3"/>
      </w:numPr>
      <w:shd w:val="clear" w:color="auto" w:fill="FFFFFF"/>
      <w:suppressAutoHyphens w:val="0"/>
      <w:ind w:left="0" w:firstLine="0"/>
      <w:jc w:val="center"/>
    </w:pPr>
    <w:rPr>
      <w:b/>
      <w:bCs/>
      <w:i/>
      <w:iCs/>
      <w:sz w:val="26"/>
      <w:szCs w:val="26"/>
      <w:u w:val="single"/>
      <w:lang w:eastAsia="es-ES"/>
    </w:rPr>
  </w:style>
  <w:style w:type="paragraph" w:customStyle="1" w:styleId="ww-tablecontents12345678910111213">
    <w:name w:val="ww-tablecontents12345678910111213"/>
    <w:basedOn w:val="Normal"/>
    <w:rsid w:val="00A70E73"/>
    <w:pPr>
      <w:numPr>
        <w:numId w:val="8"/>
      </w:numPr>
      <w:shd w:val="clear" w:color="auto" w:fill="FFFFFF"/>
      <w:tabs>
        <w:tab w:val="clear" w:pos="720"/>
      </w:tabs>
      <w:suppressAutoHyphens w:val="0"/>
      <w:autoSpaceDE w:val="0"/>
      <w:ind w:left="0" w:firstLine="0"/>
    </w:pPr>
    <w:rPr>
      <w:rFonts w:ascii="Arial" w:hAnsi="Arial" w:cs="Arial"/>
      <w:u w:val="single"/>
    </w:rPr>
  </w:style>
  <w:style w:type="paragraph" w:customStyle="1" w:styleId="Listaconvietas1">
    <w:name w:val="Lista con viñetas1"/>
    <w:basedOn w:val="Normal"/>
    <w:rsid w:val="00A70E73"/>
    <w:pPr>
      <w:widowControl w:val="0"/>
      <w:tabs>
        <w:tab w:val="num" w:pos="720"/>
      </w:tabs>
      <w:ind w:left="720" w:hanging="360"/>
    </w:pPr>
    <w:rPr>
      <w:rFonts w:eastAsia="Arial Unicode MS"/>
      <w:lang w:val="es-CR"/>
    </w:rPr>
  </w:style>
  <w:style w:type="paragraph" w:customStyle="1" w:styleId="TableContents1">
    <w:name w:val="Table Contents1"/>
    <w:basedOn w:val="Normal"/>
    <w:qFormat/>
    <w:rsid w:val="00A70E73"/>
    <w:pPr>
      <w:widowControl w:val="0"/>
      <w:suppressAutoHyphens w:val="0"/>
      <w:autoSpaceDE w:val="0"/>
      <w:autoSpaceDN w:val="0"/>
      <w:adjustRightInd w:val="0"/>
    </w:pPr>
    <w:rPr>
      <w:rFonts w:ascii="Arial" w:hAnsi="Arial"/>
      <w:u w:val="single"/>
      <w:shd w:val="clear" w:color="auto" w:fill="FFFFFF"/>
      <w:lang w:eastAsia="es-ES"/>
    </w:rPr>
  </w:style>
  <w:style w:type="paragraph" w:styleId="z-Principiodelformulario">
    <w:name w:val="HTML Top of Form"/>
    <w:basedOn w:val="Normal"/>
    <w:next w:val="Normal"/>
    <w:link w:val="z-PrincipiodelformularioCar"/>
    <w:hidden/>
    <w:unhideWhenUsed/>
    <w:rsid w:val="00A70E73"/>
    <w:pPr>
      <w:pBdr>
        <w:bottom w:val="single" w:sz="6" w:space="1" w:color="auto"/>
      </w:pBdr>
      <w:suppressAutoHyphens w:val="0"/>
      <w:jc w:val="center"/>
    </w:pPr>
    <w:rPr>
      <w:b/>
      <w:bCs/>
      <w:i/>
      <w:iCs/>
      <w:lang w:val="es-CR" w:eastAsia="es-ES"/>
    </w:rPr>
  </w:style>
  <w:style w:type="paragraph" w:customStyle="1" w:styleId="default0">
    <w:name w:val="default"/>
    <w:basedOn w:val="Normal"/>
    <w:rsid w:val="00A70E73"/>
    <w:pPr>
      <w:suppressAutoHyphens w:val="0"/>
      <w:spacing w:before="100" w:beforeAutospacing="1" w:after="100" w:afterAutospacing="1"/>
    </w:pPr>
    <w:rPr>
      <w:lang w:eastAsia="es-ES"/>
    </w:rPr>
  </w:style>
  <w:style w:type="paragraph" w:styleId="Asuntodelcomentario">
    <w:name w:val="annotation subject"/>
    <w:basedOn w:val="Normal"/>
    <w:link w:val="AsuntodelcomentarioCar1"/>
    <w:rsid w:val="00A70E73"/>
    <w:pPr>
      <w:suppressAutoHyphens w:val="0"/>
    </w:pPr>
    <w:rPr>
      <w:b/>
      <w:bCs/>
      <w:sz w:val="20"/>
      <w:szCs w:val="20"/>
      <w:lang w:eastAsia="es-ES"/>
    </w:rPr>
  </w:style>
  <w:style w:type="paragraph" w:customStyle="1" w:styleId="car11">
    <w:name w:val="car11"/>
    <w:basedOn w:val="Normal"/>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subprograma0">
    <w:name w:val="subprograma"/>
    <w:basedOn w:val="Normal"/>
    <w:rsid w:val="00A70E73"/>
    <w:pPr>
      <w:keepNext/>
      <w:tabs>
        <w:tab w:val="num" w:pos="643"/>
      </w:tabs>
      <w:suppressAutoHyphens w:val="0"/>
      <w:spacing w:before="240" w:after="60"/>
      <w:ind w:left="360" w:hanging="360"/>
      <w:jc w:val="both"/>
    </w:pPr>
    <w:rPr>
      <w:rFonts w:ascii="Bookman Old Style" w:hAnsi="Bookman Old Style"/>
      <w:b/>
      <w:bCs/>
      <w:smallCaps/>
      <w:sz w:val="28"/>
      <w:szCs w:val="28"/>
      <w:lang w:eastAsia="es-ES"/>
    </w:rPr>
  </w:style>
  <w:style w:type="paragraph" w:customStyle="1" w:styleId="car1">
    <w:name w:val="car"/>
    <w:basedOn w:val="Normal"/>
    <w:rsid w:val="00A70E73"/>
    <w:pPr>
      <w:suppressAutoHyphens w:val="0"/>
      <w:spacing w:after="160" w:line="240" w:lineRule="atLeast"/>
    </w:pPr>
    <w:rPr>
      <w:rFonts w:ascii="Verdana" w:hAnsi="Verdana"/>
      <w:sz w:val="20"/>
      <w:szCs w:val="20"/>
      <w:lang w:eastAsia="es-ES"/>
    </w:rPr>
  </w:style>
  <w:style w:type="paragraph" w:customStyle="1" w:styleId="style10">
    <w:name w:val="style1"/>
    <w:basedOn w:val="Normal"/>
    <w:rsid w:val="00A70E73"/>
    <w:pPr>
      <w:suppressAutoHyphens w:val="0"/>
      <w:autoSpaceDE w:val="0"/>
      <w:autoSpaceDN w:val="0"/>
    </w:pPr>
    <w:rPr>
      <w:sz w:val="20"/>
      <w:szCs w:val="20"/>
      <w:lang w:eastAsia="es-ES"/>
    </w:rPr>
  </w:style>
  <w:style w:type="paragraph" w:customStyle="1" w:styleId="car110">
    <w:name w:val="car110"/>
    <w:basedOn w:val="Normal"/>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default00">
    <w:name w:val="default0"/>
    <w:basedOn w:val="Normal"/>
    <w:rsid w:val="00A70E73"/>
    <w:pPr>
      <w:suppressAutoHyphens w:val="0"/>
      <w:autoSpaceDE w:val="0"/>
      <w:autoSpaceDN w:val="0"/>
    </w:pPr>
    <w:rPr>
      <w:rFonts w:ascii="Book Antiqua" w:hAnsi="Book Antiqua"/>
      <w:color w:val="000000"/>
      <w:lang w:eastAsia="es-ES"/>
    </w:rPr>
  </w:style>
  <w:style w:type="paragraph" w:customStyle="1" w:styleId="charchar1">
    <w:name w:val="charchar"/>
    <w:basedOn w:val="Normal"/>
    <w:rsid w:val="00A70E73"/>
    <w:pPr>
      <w:suppressAutoHyphens w:val="0"/>
      <w:spacing w:after="160" w:line="240" w:lineRule="atLeast"/>
    </w:pPr>
    <w:rPr>
      <w:rFonts w:ascii="Verdana" w:hAnsi="Verdana"/>
      <w:sz w:val="20"/>
      <w:szCs w:val="20"/>
      <w:lang w:eastAsia="es-ES"/>
    </w:rPr>
  </w:style>
  <w:style w:type="paragraph" w:customStyle="1" w:styleId="ww-tablecontents12">
    <w:name w:val="ww-tablecontents12"/>
    <w:basedOn w:val="Normal"/>
    <w:rsid w:val="00A70E73"/>
    <w:pPr>
      <w:suppressAutoHyphens w:val="0"/>
      <w:autoSpaceDE w:val="0"/>
      <w:autoSpaceDN w:val="0"/>
    </w:pPr>
    <w:rPr>
      <w:rFonts w:ascii="Book Antiqua" w:hAnsi="Book Antiqua"/>
      <w:lang w:eastAsia="es-ES"/>
    </w:rPr>
  </w:style>
  <w:style w:type="paragraph" w:customStyle="1" w:styleId="car00">
    <w:name w:val="car0"/>
    <w:basedOn w:val="Normal"/>
    <w:rsid w:val="00A70E73"/>
    <w:pPr>
      <w:suppressAutoHyphens w:val="0"/>
      <w:spacing w:after="160" w:line="240" w:lineRule="atLeast"/>
    </w:pPr>
    <w:rPr>
      <w:rFonts w:ascii="Verdana" w:hAnsi="Verdana"/>
      <w:sz w:val="20"/>
      <w:szCs w:val="20"/>
      <w:lang w:eastAsia="es-ES"/>
    </w:rPr>
  </w:style>
  <w:style w:type="paragraph" w:customStyle="1" w:styleId="ww-tablecontents123456">
    <w:name w:val="ww-tablecontents123456"/>
    <w:basedOn w:val="Normal"/>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23456789">
    <w:name w:val="ww-tablecontents123456789"/>
    <w:basedOn w:val="Normal"/>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
    <w:name w:val="ww-tablecontents1"/>
    <w:basedOn w:val="Normal"/>
    <w:rsid w:val="00A70E73"/>
    <w:pPr>
      <w:shd w:val="clear" w:color="auto" w:fill="FFFFFF"/>
      <w:suppressAutoHyphens w:val="0"/>
      <w:autoSpaceDE w:val="0"/>
      <w:autoSpaceDN w:val="0"/>
    </w:pPr>
    <w:rPr>
      <w:rFonts w:ascii="Arial" w:hAnsi="Arial" w:cs="Arial"/>
      <w:u w:val="single"/>
      <w:lang w:eastAsia="es-ES"/>
    </w:rPr>
  </w:style>
  <w:style w:type="character" w:customStyle="1" w:styleId="h2car0">
    <w:name w:val="h2car"/>
    <w:rsid w:val="00A70E73"/>
    <w:rPr>
      <w:b/>
      <w:bCs/>
    </w:rPr>
  </w:style>
  <w:style w:type="character" w:customStyle="1" w:styleId="encabezadocarcar">
    <w:name w:val="encabezadocarcar"/>
    <w:rsid w:val="00A70E73"/>
    <w:rPr>
      <w:rFonts w:ascii="Courier New" w:hAnsi="Courier New" w:cs="Courier New" w:hint="default"/>
    </w:rPr>
  </w:style>
  <w:style w:type="character" w:customStyle="1" w:styleId="carcar">
    <w:name w:val="carcar"/>
    <w:rsid w:val="00A70E73"/>
    <w:rPr>
      <w:rFonts w:ascii="Arial" w:hAnsi="Arial" w:cs="Arial" w:hint="default"/>
    </w:rPr>
  </w:style>
  <w:style w:type="character" w:customStyle="1" w:styleId="encabezadocar0">
    <w:name w:val="encabezadocar"/>
    <w:rsid w:val="00A70E73"/>
    <w:rPr>
      <w:rFonts w:ascii="MS Sans Serif" w:hAnsi="MS Sans Serif" w:hint="default"/>
    </w:rPr>
  </w:style>
  <w:style w:type="character" w:customStyle="1" w:styleId="encabezadocarcar0">
    <w:name w:val="encabezadocarcar0"/>
    <w:rsid w:val="00A70E73"/>
    <w:rPr>
      <w:rFonts w:ascii="Courier New" w:hAnsi="Courier New" w:cs="Courier New" w:hint="default"/>
    </w:rPr>
  </w:style>
  <w:style w:type="paragraph" w:customStyle="1" w:styleId="style2">
    <w:name w:val="style2"/>
    <w:basedOn w:val="Normal"/>
    <w:rsid w:val="00A70E73"/>
    <w:pPr>
      <w:suppressAutoHyphens w:val="0"/>
      <w:autoSpaceDE w:val="0"/>
      <w:autoSpaceDN w:val="0"/>
    </w:pPr>
    <w:rPr>
      <w:sz w:val="20"/>
      <w:szCs w:val="20"/>
      <w:lang w:eastAsia="es-ES"/>
    </w:rPr>
  </w:style>
  <w:style w:type="paragraph" w:customStyle="1" w:styleId="style4">
    <w:name w:val="style4"/>
    <w:basedOn w:val="Normal"/>
    <w:rsid w:val="00A70E73"/>
    <w:pPr>
      <w:suppressAutoHyphens w:val="0"/>
      <w:autoSpaceDE w:val="0"/>
      <w:autoSpaceDN w:val="0"/>
      <w:spacing w:before="288"/>
      <w:ind w:left="72" w:right="72" w:firstLine="576"/>
      <w:jc w:val="both"/>
    </w:pPr>
    <w:rPr>
      <w:rFonts w:ascii="Arial" w:hAnsi="Arial" w:cs="Arial"/>
      <w:sz w:val="26"/>
      <w:szCs w:val="26"/>
      <w:lang w:eastAsia="es-ES"/>
    </w:rPr>
  </w:style>
  <w:style w:type="paragraph" w:customStyle="1" w:styleId="heading2">
    <w:name w:val="heading2"/>
    <w:basedOn w:val="Normal"/>
    <w:rsid w:val="00A70E73"/>
    <w:pPr>
      <w:keepNext/>
      <w:numPr>
        <w:ilvl w:val="1"/>
        <w:numId w:val="2"/>
      </w:numPr>
      <w:shd w:val="clear" w:color="auto" w:fill="FFFFFF"/>
      <w:suppressAutoHyphens w:val="0"/>
      <w:autoSpaceDE w:val="0"/>
      <w:spacing w:line="480" w:lineRule="auto"/>
      <w:jc w:val="both"/>
    </w:pPr>
    <w:rPr>
      <w:rFonts w:ascii="Arial" w:hAnsi="Arial" w:cs="Arial"/>
      <w:b/>
      <w:bCs/>
      <w:u w:val="single"/>
      <w:lang w:eastAsia="es-ES"/>
    </w:rPr>
  </w:style>
  <w:style w:type="paragraph" w:customStyle="1" w:styleId="charchar00">
    <w:name w:val="charchar0"/>
    <w:basedOn w:val="Normal"/>
    <w:rsid w:val="00A70E73"/>
    <w:pPr>
      <w:suppressAutoHyphens w:val="0"/>
      <w:spacing w:after="160" w:line="240" w:lineRule="atLeast"/>
    </w:pPr>
    <w:rPr>
      <w:rFonts w:ascii="Verdana" w:hAnsi="Verdana"/>
      <w:sz w:val="20"/>
      <w:szCs w:val="20"/>
      <w:lang w:eastAsia="es-ES"/>
    </w:rPr>
  </w:style>
  <w:style w:type="character" w:customStyle="1" w:styleId="carcar1">
    <w:name w:val="carcar1"/>
    <w:rsid w:val="00A70E73"/>
    <w:rPr>
      <w:rFonts w:ascii="Cambria" w:hAnsi="Cambria" w:hint="default"/>
      <w:b/>
      <w:bCs/>
      <w:color w:val="4F81BD"/>
    </w:rPr>
  </w:style>
  <w:style w:type="character" w:customStyle="1" w:styleId="characterstyle3">
    <w:name w:val="characterstyle3"/>
    <w:rsid w:val="00A70E73"/>
    <w:rPr>
      <w:rFonts w:ascii="Arial" w:hAnsi="Arial" w:cs="Arial" w:hint="default"/>
    </w:rPr>
  </w:style>
  <w:style w:type="character" w:styleId="Refdecomentario">
    <w:name w:val="annotation reference"/>
    <w:basedOn w:val="Fuentedeprrafopredeter"/>
    <w:uiPriority w:val="99"/>
    <w:rsid w:val="00A70E73"/>
  </w:style>
  <w:style w:type="character" w:customStyle="1" w:styleId="TextosinformatoCar">
    <w:name w:val="Texto sin formato Car"/>
    <w:uiPriority w:val="99"/>
    <w:rsid w:val="00A70E73"/>
    <w:rPr>
      <w:rFonts w:ascii="Palatino Linotype" w:hAnsi="Palatino Linotype"/>
      <w:color w:val="002060"/>
      <w:sz w:val="24"/>
      <w:szCs w:val="24"/>
      <w:lang w:val="es-ES" w:eastAsia="es-ES" w:bidi="ar-SA"/>
    </w:rPr>
  </w:style>
  <w:style w:type="paragraph" w:customStyle="1" w:styleId="style19">
    <w:name w:val="style19"/>
    <w:basedOn w:val="Normal"/>
    <w:rsid w:val="00A70E73"/>
    <w:pPr>
      <w:suppressAutoHyphens w:val="0"/>
      <w:autoSpaceDE w:val="0"/>
      <w:autoSpaceDN w:val="0"/>
      <w:spacing w:before="540" w:line="360" w:lineRule="auto"/>
      <w:ind w:right="144"/>
      <w:jc w:val="both"/>
    </w:pPr>
    <w:rPr>
      <w:lang w:eastAsia="es-ES"/>
    </w:rPr>
  </w:style>
  <w:style w:type="paragraph" w:customStyle="1" w:styleId="style20">
    <w:name w:val="style20"/>
    <w:basedOn w:val="Normal"/>
    <w:rsid w:val="00A70E73"/>
    <w:pPr>
      <w:suppressAutoHyphens w:val="0"/>
      <w:autoSpaceDE w:val="0"/>
      <w:autoSpaceDN w:val="0"/>
      <w:spacing w:before="360" w:after="864" w:line="360" w:lineRule="auto"/>
      <w:ind w:right="144"/>
      <w:jc w:val="both"/>
    </w:pPr>
    <w:rPr>
      <w:lang w:eastAsia="es-ES"/>
    </w:rPr>
  </w:style>
  <w:style w:type="paragraph" w:customStyle="1" w:styleId="style8">
    <w:name w:val="style8"/>
    <w:basedOn w:val="Normal"/>
    <w:rsid w:val="00A70E73"/>
    <w:pPr>
      <w:suppressAutoHyphens w:val="0"/>
      <w:autoSpaceDE w:val="0"/>
      <w:autoSpaceDN w:val="0"/>
      <w:spacing w:before="504" w:after="1260" w:line="360" w:lineRule="auto"/>
      <w:ind w:left="1512"/>
      <w:jc w:val="both"/>
    </w:pPr>
    <w:rPr>
      <w:sz w:val="23"/>
      <w:szCs w:val="23"/>
      <w:lang w:eastAsia="es-ES"/>
    </w:rPr>
  </w:style>
  <w:style w:type="paragraph" w:customStyle="1" w:styleId="style13">
    <w:name w:val="style13"/>
    <w:basedOn w:val="Normal"/>
    <w:rsid w:val="00A70E73"/>
    <w:pPr>
      <w:suppressAutoHyphens w:val="0"/>
      <w:autoSpaceDE w:val="0"/>
      <w:autoSpaceDN w:val="0"/>
      <w:spacing w:line="360" w:lineRule="auto"/>
      <w:ind w:left="1584" w:right="1512"/>
      <w:jc w:val="both"/>
    </w:pPr>
    <w:rPr>
      <w:i/>
      <w:iCs/>
      <w:sz w:val="19"/>
      <w:szCs w:val="19"/>
      <w:lang w:eastAsia="es-ES"/>
    </w:rPr>
  </w:style>
  <w:style w:type="paragraph" w:customStyle="1" w:styleId="style100">
    <w:name w:val="style10"/>
    <w:basedOn w:val="Normal"/>
    <w:rsid w:val="00A70E73"/>
    <w:pPr>
      <w:suppressAutoHyphens w:val="0"/>
      <w:autoSpaceDE w:val="0"/>
      <w:autoSpaceDN w:val="0"/>
    </w:pPr>
    <w:rPr>
      <w:lang w:eastAsia="es-ES"/>
    </w:rPr>
  </w:style>
  <w:style w:type="paragraph" w:customStyle="1" w:styleId="charchar10">
    <w:name w:val="charchar1"/>
    <w:basedOn w:val="Normal"/>
    <w:rsid w:val="00A70E73"/>
    <w:pPr>
      <w:suppressAutoHyphens w:val="0"/>
      <w:spacing w:after="160" w:line="240" w:lineRule="atLeast"/>
    </w:pPr>
    <w:rPr>
      <w:rFonts w:ascii="Verdana" w:hAnsi="Verdana"/>
      <w:sz w:val="20"/>
      <w:szCs w:val="20"/>
      <w:lang w:eastAsia="es-ES"/>
    </w:rPr>
  </w:style>
  <w:style w:type="paragraph" w:customStyle="1" w:styleId="textopreformateado">
    <w:name w:val="textopreformateado"/>
    <w:basedOn w:val="Normal"/>
    <w:rsid w:val="00A70E73"/>
    <w:pPr>
      <w:suppressAutoHyphens w:val="0"/>
    </w:pPr>
    <w:rPr>
      <w:rFonts w:ascii="Courier New" w:hAnsi="Courier New" w:cs="Courier New"/>
      <w:sz w:val="20"/>
      <w:szCs w:val="20"/>
      <w:lang w:eastAsia="es-ES"/>
    </w:rPr>
  </w:style>
  <w:style w:type="paragraph" w:customStyle="1" w:styleId="style9">
    <w:name w:val="style9"/>
    <w:basedOn w:val="Normal"/>
    <w:rsid w:val="00A70E73"/>
    <w:pPr>
      <w:suppressAutoHyphens w:val="0"/>
      <w:autoSpaceDE w:val="0"/>
      <w:autoSpaceDN w:val="0"/>
      <w:spacing w:before="144" w:line="360" w:lineRule="auto"/>
      <w:ind w:left="72" w:right="72" w:firstLine="720"/>
      <w:jc w:val="both"/>
    </w:pPr>
    <w:rPr>
      <w:rFonts w:ascii="Arial" w:hAnsi="Arial" w:cs="Arial"/>
      <w:lang w:eastAsia="es-ES"/>
    </w:rPr>
  </w:style>
  <w:style w:type="paragraph" w:customStyle="1" w:styleId="style14">
    <w:name w:val="style14"/>
    <w:basedOn w:val="Normal"/>
    <w:rsid w:val="00A70E73"/>
    <w:pPr>
      <w:suppressAutoHyphens w:val="0"/>
      <w:autoSpaceDE w:val="0"/>
      <w:autoSpaceDN w:val="0"/>
      <w:spacing w:before="432" w:line="360" w:lineRule="auto"/>
      <w:ind w:firstLine="720"/>
      <w:jc w:val="both"/>
    </w:pPr>
    <w:rPr>
      <w:rFonts w:ascii="Arial" w:hAnsi="Arial" w:cs="Arial"/>
      <w:lang w:eastAsia="es-ES"/>
    </w:rPr>
  </w:style>
  <w:style w:type="paragraph" w:customStyle="1" w:styleId="style16">
    <w:name w:val="style16"/>
    <w:basedOn w:val="Normal"/>
    <w:rsid w:val="00A70E73"/>
    <w:pPr>
      <w:suppressAutoHyphens w:val="0"/>
      <w:autoSpaceDE w:val="0"/>
      <w:autoSpaceDN w:val="0"/>
      <w:spacing w:before="432" w:line="360" w:lineRule="auto"/>
      <w:jc w:val="both"/>
    </w:pPr>
    <w:rPr>
      <w:rFonts w:ascii="Verdana" w:hAnsi="Verdana"/>
      <w:i/>
      <w:iCs/>
      <w:sz w:val="23"/>
      <w:szCs w:val="23"/>
      <w:lang w:eastAsia="es-ES"/>
    </w:rPr>
  </w:style>
  <w:style w:type="paragraph" w:customStyle="1" w:styleId="style17">
    <w:name w:val="style17"/>
    <w:basedOn w:val="Normal"/>
    <w:rsid w:val="00A70E73"/>
    <w:pPr>
      <w:suppressAutoHyphens w:val="0"/>
      <w:autoSpaceDE w:val="0"/>
      <w:autoSpaceDN w:val="0"/>
      <w:spacing w:before="360" w:line="372" w:lineRule="atLeast"/>
      <w:ind w:firstLine="720"/>
      <w:jc w:val="both"/>
    </w:pPr>
    <w:rPr>
      <w:rFonts w:ascii="Tahoma" w:hAnsi="Tahoma" w:cs="Tahoma"/>
      <w:sz w:val="23"/>
      <w:szCs w:val="23"/>
      <w:lang w:eastAsia="es-ES"/>
    </w:rPr>
  </w:style>
  <w:style w:type="paragraph" w:customStyle="1" w:styleId="style18">
    <w:name w:val="style18"/>
    <w:basedOn w:val="Normal"/>
    <w:rsid w:val="00A70E73"/>
    <w:pPr>
      <w:suppressAutoHyphens w:val="0"/>
      <w:autoSpaceDE w:val="0"/>
      <w:autoSpaceDN w:val="0"/>
    </w:pPr>
    <w:rPr>
      <w:sz w:val="20"/>
      <w:szCs w:val="20"/>
      <w:lang w:eastAsia="es-ES"/>
    </w:rPr>
  </w:style>
  <w:style w:type="paragraph" w:customStyle="1" w:styleId="heading50">
    <w:name w:val="heading50"/>
    <w:basedOn w:val="Normal"/>
    <w:rsid w:val="00A70E73"/>
    <w:pPr>
      <w:keepNext/>
      <w:shd w:val="clear" w:color="auto" w:fill="FFFFFF"/>
      <w:suppressAutoHyphens w:val="0"/>
      <w:jc w:val="center"/>
    </w:pPr>
    <w:rPr>
      <w:b/>
      <w:bCs/>
      <w:i/>
      <w:iCs/>
      <w:sz w:val="26"/>
      <w:szCs w:val="26"/>
      <w:u w:val="single"/>
      <w:lang w:eastAsia="es-ES"/>
    </w:rPr>
  </w:style>
  <w:style w:type="paragraph" w:customStyle="1" w:styleId="tulo10">
    <w:name w:val="tulo1"/>
    <w:basedOn w:val="Normal"/>
    <w:rsid w:val="00A70E73"/>
    <w:pPr>
      <w:keepNext/>
      <w:shd w:val="clear" w:color="auto" w:fill="FFFFFF"/>
      <w:suppressAutoHyphens w:val="0"/>
      <w:autoSpaceDE w:val="0"/>
      <w:jc w:val="both"/>
    </w:pPr>
    <w:rPr>
      <w:rFonts w:ascii="Arial" w:hAnsi="Arial" w:cs="Arial"/>
      <w:b/>
      <w:bCs/>
      <w:sz w:val="22"/>
      <w:szCs w:val="22"/>
      <w:u w:val="single"/>
      <w:lang w:eastAsia="es-ES"/>
    </w:rPr>
  </w:style>
  <w:style w:type="paragraph" w:customStyle="1" w:styleId="style21">
    <w:name w:val="style21"/>
    <w:basedOn w:val="Normal"/>
    <w:rsid w:val="00A70E73"/>
    <w:pPr>
      <w:suppressAutoHyphens w:val="0"/>
      <w:autoSpaceDE w:val="0"/>
      <w:autoSpaceDN w:val="0"/>
      <w:spacing w:line="340" w:lineRule="auto"/>
      <w:ind w:right="72" w:firstLine="720"/>
      <w:jc w:val="both"/>
    </w:pPr>
    <w:rPr>
      <w:lang w:eastAsia="es-ES"/>
    </w:rPr>
  </w:style>
  <w:style w:type="paragraph" w:customStyle="1" w:styleId="ecxmsonormal">
    <w:name w:val="ecxmsonormal"/>
    <w:basedOn w:val="Normal"/>
    <w:rsid w:val="00A70E73"/>
    <w:pPr>
      <w:suppressAutoHyphens w:val="0"/>
      <w:spacing w:before="100" w:beforeAutospacing="1" w:after="100" w:afterAutospacing="1"/>
    </w:pPr>
    <w:rPr>
      <w:lang w:eastAsia="es-ES"/>
    </w:rPr>
  </w:style>
  <w:style w:type="paragraph" w:customStyle="1" w:styleId="p">
    <w:name w:val="p"/>
    <w:basedOn w:val="Normal"/>
    <w:rsid w:val="00A70E73"/>
    <w:pPr>
      <w:suppressAutoHyphens w:val="0"/>
      <w:spacing w:before="100" w:beforeAutospacing="1" w:after="100" w:afterAutospacing="1"/>
    </w:pPr>
    <w:rPr>
      <w:lang w:eastAsia="es-ES"/>
    </w:rPr>
  </w:style>
  <w:style w:type="paragraph" w:customStyle="1" w:styleId="charchar2">
    <w:name w:val="charchar2"/>
    <w:basedOn w:val="Normal"/>
    <w:rsid w:val="00A70E73"/>
    <w:pPr>
      <w:suppressAutoHyphens w:val="0"/>
      <w:spacing w:after="160" w:line="240" w:lineRule="atLeast"/>
    </w:pPr>
    <w:rPr>
      <w:rFonts w:ascii="Verdana" w:hAnsi="Verdana"/>
      <w:sz w:val="20"/>
      <w:szCs w:val="20"/>
      <w:lang w:eastAsia="es-ES"/>
    </w:rPr>
  </w:style>
  <w:style w:type="paragraph" w:customStyle="1" w:styleId="style6">
    <w:name w:val="style6"/>
    <w:basedOn w:val="Normal"/>
    <w:rsid w:val="00A70E73"/>
    <w:pPr>
      <w:suppressAutoHyphens w:val="0"/>
      <w:autoSpaceDE w:val="0"/>
      <w:autoSpaceDN w:val="0"/>
      <w:spacing w:before="180"/>
      <w:ind w:left="72"/>
    </w:pPr>
    <w:rPr>
      <w:sz w:val="27"/>
      <w:szCs w:val="27"/>
      <w:lang w:eastAsia="es-ES"/>
    </w:rPr>
  </w:style>
  <w:style w:type="paragraph" w:customStyle="1" w:styleId="style5">
    <w:name w:val="style5"/>
    <w:basedOn w:val="Normal"/>
    <w:rsid w:val="00A70E73"/>
    <w:pPr>
      <w:suppressAutoHyphens w:val="0"/>
      <w:autoSpaceDE w:val="0"/>
      <w:autoSpaceDN w:val="0"/>
      <w:spacing w:before="576" w:line="360" w:lineRule="auto"/>
      <w:ind w:firstLine="792"/>
      <w:jc w:val="both"/>
    </w:pPr>
    <w:rPr>
      <w:sz w:val="27"/>
      <w:szCs w:val="27"/>
      <w:lang w:eastAsia="es-ES"/>
    </w:rPr>
  </w:style>
  <w:style w:type="paragraph" w:customStyle="1" w:styleId="style30">
    <w:name w:val="style30"/>
    <w:basedOn w:val="Normal"/>
    <w:rsid w:val="00A70E73"/>
    <w:pPr>
      <w:suppressAutoHyphens w:val="0"/>
      <w:autoSpaceDE w:val="0"/>
      <w:autoSpaceDN w:val="0"/>
      <w:spacing w:before="144" w:line="432" w:lineRule="atLeast"/>
      <w:ind w:firstLine="792"/>
      <w:jc w:val="both"/>
    </w:pPr>
    <w:rPr>
      <w:sz w:val="27"/>
      <w:szCs w:val="27"/>
      <w:lang w:eastAsia="es-ES"/>
    </w:rPr>
  </w:style>
  <w:style w:type="paragraph" w:customStyle="1" w:styleId="prrafodelista00">
    <w:name w:val="prrafodelista0"/>
    <w:basedOn w:val="Normal"/>
    <w:rsid w:val="00A70E73"/>
    <w:pPr>
      <w:suppressAutoHyphens w:val="0"/>
      <w:ind w:left="708"/>
    </w:pPr>
    <w:rPr>
      <w:sz w:val="26"/>
      <w:szCs w:val="26"/>
      <w:lang w:eastAsia="es-ES"/>
    </w:rPr>
  </w:style>
  <w:style w:type="character" w:customStyle="1" w:styleId="characterstyle5">
    <w:name w:val="characterstyle5"/>
    <w:rsid w:val="00A70E73"/>
    <w:rPr>
      <w:i/>
      <w:iCs/>
    </w:rPr>
  </w:style>
  <w:style w:type="character" w:customStyle="1" w:styleId="encabezadocarcar10">
    <w:name w:val="encabezadocarcar1"/>
    <w:rsid w:val="00A70E73"/>
    <w:rPr>
      <w:rFonts w:ascii="Arial" w:hAnsi="Arial" w:cs="Arial" w:hint="default"/>
      <w:u w:val="single"/>
      <w:shd w:val="clear" w:color="auto" w:fill="FFFFFF"/>
    </w:rPr>
  </w:style>
  <w:style w:type="character" w:customStyle="1" w:styleId="characterstyle8">
    <w:name w:val="characterstyle8"/>
    <w:rsid w:val="00A70E73"/>
    <w:rPr>
      <w:rFonts w:ascii="Tahoma" w:hAnsi="Tahoma" w:cs="Tahoma" w:hint="default"/>
    </w:rPr>
  </w:style>
  <w:style w:type="character" w:customStyle="1" w:styleId="carcar3">
    <w:name w:val="carcar3"/>
    <w:rsid w:val="00A70E73"/>
    <w:rPr>
      <w:rFonts w:ascii="Arial" w:hAnsi="Arial" w:cs="Arial" w:hint="default"/>
    </w:rPr>
  </w:style>
  <w:style w:type="character" w:customStyle="1" w:styleId="a">
    <w:name w:val="a"/>
    <w:rsid w:val="00A70E73"/>
    <w:rPr>
      <w:rFonts w:ascii="Times New Roman" w:hAnsi="Times New Roman" w:cs="Times New Roman" w:hint="default"/>
    </w:rPr>
  </w:style>
  <w:style w:type="character" w:customStyle="1" w:styleId="d">
    <w:name w:val="d"/>
    <w:rsid w:val="00A70E73"/>
    <w:rPr>
      <w:rFonts w:ascii="Times New Roman" w:hAnsi="Times New Roman" w:cs="Times New Roman" w:hint="default"/>
    </w:rPr>
  </w:style>
  <w:style w:type="character" w:customStyle="1" w:styleId="b">
    <w:name w:val="b"/>
    <w:rsid w:val="00A70E73"/>
    <w:rPr>
      <w:rFonts w:ascii="Times New Roman" w:hAnsi="Times New Roman" w:cs="Times New Roman" w:hint="default"/>
    </w:rPr>
  </w:style>
  <w:style w:type="character" w:customStyle="1" w:styleId="g">
    <w:name w:val="g"/>
    <w:rsid w:val="00A70E73"/>
    <w:rPr>
      <w:rFonts w:ascii="Times New Roman" w:hAnsi="Times New Roman" w:cs="Times New Roman" w:hint="default"/>
    </w:rPr>
  </w:style>
  <w:style w:type="paragraph" w:customStyle="1" w:styleId="Style50">
    <w:name w:val="Style 5"/>
    <w:basedOn w:val="Normal"/>
    <w:rsid w:val="00A70E73"/>
    <w:pPr>
      <w:widowControl w:val="0"/>
      <w:suppressAutoHyphens w:val="0"/>
      <w:autoSpaceDE w:val="0"/>
      <w:autoSpaceDN w:val="0"/>
      <w:adjustRightInd w:val="0"/>
    </w:pPr>
    <w:rPr>
      <w:rFonts w:ascii="Verdana" w:hAnsi="Verdana" w:cs="Verdana"/>
      <w:i/>
      <w:iCs/>
      <w:sz w:val="22"/>
      <w:szCs w:val="22"/>
      <w:lang w:val="en-US" w:eastAsia="es-ES"/>
    </w:rPr>
  </w:style>
  <w:style w:type="character" w:customStyle="1" w:styleId="CharacterStyle30">
    <w:name w:val="Character Style 3"/>
    <w:rsid w:val="00A70E73"/>
    <w:rPr>
      <w:rFonts w:ascii="Verdana" w:hAnsi="Verdana"/>
      <w:i/>
      <w:sz w:val="22"/>
    </w:rPr>
  </w:style>
  <w:style w:type="character" w:customStyle="1" w:styleId="TextoindependienteCar">
    <w:name w:val="Texto independiente Car"/>
    <w:qFormat/>
    <w:locked/>
    <w:rsid w:val="00A70E73"/>
    <w:rPr>
      <w:rFonts w:ascii="Book Antiqua" w:hAnsi="Book Antiqua"/>
      <w:sz w:val="24"/>
      <w:lang w:val="es-ES_tradnl" w:eastAsia="es-ES" w:bidi="ar-SA"/>
    </w:rPr>
  </w:style>
  <w:style w:type="character" w:customStyle="1" w:styleId="textocorrido1">
    <w:name w:val="textocorrido1"/>
    <w:rsid w:val="00A70E73"/>
    <w:rPr>
      <w:rFonts w:ascii="Verdana" w:hAnsi="Verdana" w:cs="Times New Roman"/>
      <w:color w:val="000000"/>
      <w:sz w:val="17"/>
      <w:szCs w:val="17"/>
    </w:rPr>
  </w:style>
  <w:style w:type="paragraph" w:styleId="z-Finaldelformulario">
    <w:name w:val="HTML Bottom of Form"/>
    <w:basedOn w:val="Normal"/>
    <w:next w:val="Normal"/>
    <w:link w:val="z-FinaldelformularioCar"/>
    <w:hidden/>
    <w:unhideWhenUsed/>
    <w:qFormat/>
    <w:rsid w:val="00A70E73"/>
    <w:pPr>
      <w:pBdr>
        <w:top w:val="single" w:sz="6" w:space="1" w:color="auto"/>
      </w:pBdr>
      <w:suppressAutoHyphens w:val="0"/>
      <w:jc w:val="center"/>
    </w:pPr>
    <w:rPr>
      <w:sz w:val="20"/>
      <w:szCs w:val="20"/>
      <w:lang w:eastAsia="es-ES"/>
    </w:rPr>
  </w:style>
  <w:style w:type="paragraph" w:customStyle="1" w:styleId="Normal3">
    <w:name w:val="Normal3"/>
    <w:rsid w:val="00A70E73"/>
    <w:pPr>
      <w:spacing w:line="276" w:lineRule="auto"/>
    </w:pPr>
    <w:rPr>
      <w:rFonts w:ascii="Arial" w:hAnsi="Arial" w:cs="Arial"/>
      <w:color w:val="000000"/>
      <w:sz w:val="22"/>
      <w:szCs w:val="22"/>
    </w:rPr>
  </w:style>
  <w:style w:type="table" w:styleId="Tablaconcuadrcula">
    <w:name w:val="Table Grid"/>
    <w:basedOn w:val="Tablanormal"/>
    <w:uiPriority w:val="39"/>
    <w:rsid w:val="00643DD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hernandez">
    <w:name w:val="hhernandez"/>
    <w:semiHidden/>
    <w:rsid w:val="00643DD9"/>
    <w:rPr>
      <w:rFonts w:ascii="Arial" w:hAnsi="Arial" w:cs="Arial"/>
      <w:color w:val="000080"/>
      <w:sz w:val="20"/>
      <w:szCs w:val="20"/>
    </w:rPr>
  </w:style>
  <w:style w:type="paragraph" w:customStyle="1" w:styleId="Ttulo53">
    <w:name w:val="Título 53"/>
    <w:next w:val="Normal"/>
    <w:rsid w:val="006B21D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character" w:customStyle="1" w:styleId="NormalWebCar">
    <w:name w:val="Normal (Web) Car"/>
    <w:link w:val="NormalWeb"/>
    <w:uiPriority w:val="99"/>
    <w:qFormat/>
    <w:locked/>
    <w:rsid w:val="00063144"/>
    <w:rPr>
      <w:sz w:val="24"/>
      <w:szCs w:val="24"/>
      <w:lang w:val="es-ES" w:eastAsia="ar-SA"/>
    </w:rPr>
  </w:style>
  <w:style w:type="paragraph" w:customStyle="1" w:styleId="Ttulo52">
    <w:name w:val="Título 52"/>
    <w:next w:val="Normal"/>
    <w:rsid w:val="00910D0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character" w:customStyle="1" w:styleId="Ttulo4Car">
    <w:name w:val="Título 4 Car"/>
    <w:aliases w:val="h4 Car,Título 4.2 Car,H41 Car,2. Titulo I-II-III ect. Car"/>
    <w:link w:val="Ttulo4"/>
    <w:qFormat/>
    <w:rsid w:val="00E72FBB"/>
    <w:rPr>
      <w:b/>
      <w:bCs/>
      <w:sz w:val="28"/>
      <w:szCs w:val="28"/>
      <w:lang w:val="es-ES_tradnl" w:eastAsia="ar-SA"/>
    </w:rPr>
  </w:style>
  <w:style w:type="character" w:customStyle="1" w:styleId="Ttulo5Car">
    <w:name w:val="Título 5 Car"/>
    <w:aliases w:val="4.Cuadros Car"/>
    <w:link w:val="Ttulo5"/>
    <w:qFormat/>
    <w:rsid w:val="00E72FBB"/>
    <w:rPr>
      <w:b/>
      <w:bCs/>
      <w:iCs/>
      <w:sz w:val="44"/>
      <w:szCs w:val="26"/>
      <w:u w:val="single"/>
      <w:lang w:val="es-ES_tradnl" w:eastAsia="ar-SA"/>
    </w:rPr>
  </w:style>
  <w:style w:type="character" w:customStyle="1" w:styleId="Ttulo6Car">
    <w:name w:val="Título 6 Car"/>
    <w:aliases w:val="5.Fuente Car"/>
    <w:link w:val="Ttulo6"/>
    <w:qFormat/>
    <w:rsid w:val="00E72FBB"/>
    <w:rPr>
      <w:b/>
      <w:bCs/>
      <w:sz w:val="22"/>
      <w:szCs w:val="22"/>
      <w:lang w:eastAsia="ar-SA"/>
    </w:rPr>
  </w:style>
  <w:style w:type="character" w:customStyle="1" w:styleId="Ttulo9Car">
    <w:name w:val="Título 9 Car"/>
    <w:link w:val="Ttulo9"/>
    <w:qFormat/>
    <w:rsid w:val="00E72FBB"/>
    <w:rPr>
      <w:rFonts w:ascii="Arial" w:hAnsi="Arial" w:cs="Arial"/>
      <w:sz w:val="22"/>
      <w:szCs w:val="22"/>
      <w:lang w:eastAsia="ar-SA"/>
    </w:rPr>
  </w:style>
  <w:style w:type="character" w:customStyle="1" w:styleId="NormalWebCar1">
    <w:name w:val="Normal (Web) Car1"/>
    <w:locked/>
    <w:rsid w:val="00E72FBB"/>
    <w:rPr>
      <w:sz w:val="24"/>
      <w:szCs w:val="24"/>
      <w:lang w:val="es-ES" w:eastAsia="ar-SA" w:bidi="ar-SA"/>
    </w:rPr>
  </w:style>
  <w:style w:type="character" w:customStyle="1" w:styleId="Sangra2detindependienteCar">
    <w:name w:val="Sangría 2 de t. independiente Car"/>
    <w:link w:val="Sangra2detindependiente"/>
    <w:qFormat/>
    <w:rsid w:val="00E72FBB"/>
    <w:rPr>
      <w:lang w:val="es-ES_tradnl" w:eastAsia="ar-SA"/>
    </w:rPr>
  </w:style>
  <w:style w:type="character" w:customStyle="1" w:styleId="TextodegloboCar">
    <w:name w:val="Texto de globo Car"/>
    <w:link w:val="Textodeglobo"/>
    <w:qFormat/>
    <w:rsid w:val="00E72FBB"/>
    <w:rPr>
      <w:rFonts w:ascii="Tahoma" w:hAnsi="Tahoma" w:cs="Tahoma"/>
      <w:sz w:val="16"/>
      <w:szCs w:val="16"/>
      <w:lang w:eastAsia="ar-SA"/>
    </w:rPr>
  </w:style>
  <w:style w:type="paragraph" w:customStyle="1" w:styleId="CarCarCarCar">
    <w:name w:val="Car Car Car Car"/>
    <w:basedOn w:val="Normal"/>
    <w:semiHidden/>
    <w:rsid w:val="00E72FBB"/>
    <w:pPr>
      <w:suppressAutoHyphens w:val="0"/>
      <w:spacing w:after="160" w:line="240" w:lineRule="exact"/>
    </w:pPr>
    <w:rPr>
      <w:rFonts w:ascii="Verdana" w:hAnsi="Verdana" w:cs="Verdana"/>
      <w:sz w:val="20"/>
      <w:szCs w:val="20"/>
      <w:lang w:val="en-AU" w:eastAsia="en-US"/>
    </w:rPr>
  </w:style>
  <w:style w:type="paragraph" w:customStyle="1" w:styleId="CarCarCarCarCarCar">
    <w:name w:val="Car Car Car Car Car Car"/>
    <w:basedOn w:val="Normal"/>
    <w:semiHidden/>
    <w:rsid w:val="00E72FBB"/>
    <w:pPr>
      <w:suppressAutoHyphens w:val="0"/>
      <w:spacing w:after="160" w:line="240" w:lineRule="exact"/>
    </w:pPr>
    <w:rPr>
      <w:rFonts w:ascii="Verdana" w:hAnsi="Verdana" w:cs="Verdana"/>
      <w:sz w:val="20"/>
      <w:szCs w:val="20"/>
      <w:lang w:val="en-AU" w:eastAsia="en-US"/>
    </w:rPr>
  </w:style>
  <w:style w:type="paragraph" w:styleId="TDC2">
    <w:name w:val="toc 2"/>
    <w:basedOn w:val="Normal"/>
    <w:next w:val="Normal"/>
    <w:autoRedefine/>
    <w:uiPriority w:val="39"/>
    <w:qFormat/>
    <w:rsid w:val="00E72FBB"/>
    <w:pPr>
      <w:tabs>
        <w:tab w:val="right" w:leader="dot" w:pos="9396"/>
      </w:tabs>
      <w:jc w:val="both"/>
    </w:pPr>
    <w:rPr>
      <w:b/>
      <w:noProof/>
      <w:color w:val="000099"/>
      <w:sz w:val="28"/>
      <w:szCs w:val="28"/>
      <w:u w:val="single"/>
      <w:lang w:val="es-ES_tradnl"/>
    </w:rPr>
  </w:style>
  <w:style w:type="paragraph" w:styleId="TDC3">
    <w:name w:val="toc 3"/>
    <w:basedOn w:val="Normal"/>
    <w:next w:val="Normal"/>
    <w:autoRedefine/>
    <w:uiPriority w:val="39"/>
    <w:qFormat/>
    <w:rsid w:val="00E72FBB"/>
    <w:pPr>
      <w:widowControl w:val="0"/>
      <w:tabs>
        <w:tab w:val="right" w:leader="dot" w:pos="9964"/>
      </w:tabs>
      <w:suppressAutoHyphens w:val="0"/>
      <w:spacing w:before="120" w:after="240"/>
      <w:jc w:val="both"/>
    </w:pPr>
    <w:rPr>
      <w:sz w:val="28"/>
      <w:szCs w:val="20"/>
      <w:lang w:val="es-ES_tradnl"/>
    </w:rPr>
  </w:style>
  <w:style w:type="paragraph" w:styleId="TDC5">
    <w:name w:val="toc 5"/>
    <w:basedOn w:val="Normal"/>
    <w:next w:val="Normal"/>
    <w:autoRedefine/>
    <w:uiPriority w:val="39"/>
    <w:rsid w:val="00E72FBB"/>
    <w:pPr>
      <w:tabs>
        <w:tab w:val="right" w:leader="dot" w:pos="8828"/>
      </w:tabs>
      <w:spacing w:before="360" w:after="240"/>
      <w:jc w:val="center"/>
    </w:pPr>
    <w:rPr>
      <w:rFonts w:eastAsia="StarSymbol"/>
      <w:b/>
      <w:noProof/>
      <w:color w:val="000080"/>
      <w:sz w:val="40"/>
      <w:szCs w:val="20"/>
      <w:u w:val="single"/>
      <w:lang w:val="es-ES_tradnl"/>
    </w:rPr>
  </w:style>
  <w:style w:type="character" w:customStyle="1" w:styleId="CarCar0">
    <w:name w:val="Car Car"/>
    <w:uiPriority w:val="99"/>
    <w:qFormat/>
    <w:locked/>
    <w:rsid w:val="00E72FBB"/>
    <w:rPr>
      <w:lang w:val="es-ES" w:eastAsia="es-ES" w:bidi="ar-SA"/>
    </w:rPr>
  </w:style>
  <w:style w:type="character" w:customStyle="1" w:styleId="EstiloCorreo771">
    <w:name w:val="EstiloCorreo771"/>
    <w:semiHidden/>
    <w:rsid w:val="00E72FBB"/>
    <w:rPr>
      <w:rFonts w:ascii="Arial" w:hAnsi="Arial" w:cs="Arial"/>
      <w:color w:val="000080"/>
      <w:sz w:val="20"/>
      <w:szCs w:val="20"/>
    </w:rPr>
  </w:style>
  <w:style w:type="paragraph" w:styleId="TDC4">
    <w:name w:val="toc 4"/>
    <w:basedOn w:val="Normal"/>
    <w:next w:val="Normal"/>
    <w:autoRedefine/>
    <w:uiPriority w:val="39"/>
    <w:rsid w:val="00E72FBB"/>
    <w:pPr>
      <w:spacing w:before="360" w:after="240"/>
      <w:jc w:val="center"/>
    </w:pPr>
    <w:rPr>
      <w:b/>
      <w:color w:val="000080"/>
      <w:sz w:val="36"/>
      <w:szCs w:val="22"/>
      <w:u w:val="single"/>
      <w:lang w:val="es-ES_tradnl"/>
    </w:rPr>
  </w:style>
  <w:style w:type="paragraph" w:styleId="TDC6">
    <w:name w:val="toc 6"/>
    <w:basedOn w:val="Normal"/>
    <w:next w:val="Normal"/>
    <w:autoRedefine/>
    <w:uiPriority w:val="39"/>
    <w:rsid w:val="00E72FBB"/>
    <w:rPr>
      <w:sz w:val="22"/>
      <w:szCs w:val="22"/>
      <w:lang w:val="es-ES_tradnl"/>
    </w:rPr>
  </w:style>
  <w:style w:type="paragraph" w:styleId="TDC7">
    <w:name w:val="toc 7"/>
    <w:basedOn w:val="Normal"/>
    <w:next w:val="Normal"/>
    <w:autoRedefine/>
    <w:uiPriority w:val="39"/>
    <w:rsid w:val="00E72FBB"/>
    <w:rPr>
      <w:sz w:val="22"/>
      <w:szCs w:val="22"/>
      <w:lang w:val="es-ES_tradnl"/>
    </w:rPr>
  </w:style>
  <w:style w:type="paragraph" w:styleId="TDC8">
    <w:name w:val="toc 8"/>
    <w:basedOn w:val="Normal"/>
    <w:next w:val="Normal"/>
    <w:autoRedefine/>
    <w:uiPriority w:val="39"/>
    <w:rsid w:val="00E72FBB"/>
    <w:rPr>
      <w:sz w:val="22"/>
      <w:szCs w:val="22"/>
      <w:lang w:val="es-ES_tradnl"/>
    </w:rPr>
  </w:style>
  <w:style w:type="paragraph" w:styleId="TDC9">
    <w:name w:val="toc 9"/>
    <w:basedOn w:val="Normal"/>
    <w:next w:val="Normal"/>
    <w:autoRedefine/>
    <w:uiPriority w:val="39"/>
    <w:rsid w:val="00E72FBB"/>
    <w:rPr>
      <w:sz w:val="22"/>
      <w:szCs w:val="22"/>
      <w:lang w:val="es-ES_tradnl"/>
    </w:rPr>
  </w:style>
  <w:style w:type="character" w:customStyle="1" w:styleId="PiedepginaCar">
    <w:name w:val="Pie de página Car"/>
    <w:link w:val="Piedepgina"/>
    <w:uiPriority w:val="99"/>
    <w:qFormat/>
    <w:rsid w:val="00E72FBB"/>
    <w:rPr>
      <w:rFonts w:ascii="Arial" w:hAnsi="Arial" w:cs="Arial"/>
      <w:sz w:val="24"/>
      <w:szCs w:val="24"/>
      <w:u w:val="single"/>
      <w:lang w:eastAsia="ar-SA"/>
    </w:rPr>
  </w:style>
  <w:style w:type="character" w:customStyle="1" w:styleId="Textoindependiente2Car">
    <w:name w:val="Texto independiente 2 Car"/>
    <w:link w:val="Textoindependiente2"/>
    <w:qFormat/>
    <w:rsid w:val="00E72FBB"/>
    <w:rPr>
      <w:lang w:eastAsia="ar-SA"/>
    </w:rPr>
  </w:style>
  <w:style w:type="character" w:customStyle="1" w:styleId="wjimenez">
    <w:name w:val="wjimenez"/>
    <w:semiHidden/>
    <w:rsid w:val="00E72FBB"/>
    <w:rPr>
      <w:rFonts w:ascii="Arial" w:hAnsi="Arial" w:cs="Arial"/>
      <w:color w:val="auto"/>
      <w:sz w:val="20"/>
      <w:szCs w:val="20"/>
    </w:rPr>
  </w:style>
  <w:style w:type="character" w:customStyle="1" w:styleId="mherreras">
    <w:name w:val="mherreras"/>
    <w:semiHidden/>
    <w:rsid w:val="00E72FBB"/>
    <w:rPr>
      <w:rFonts w:ascii="Arial" w:hAnsi="Arial" w:cs="Arial"/>
      <w:color w:val="000080"/>
      <w:sz w:val="20"/>
      <w:szCs w:val="20"/>
    </w:rPr>
  </w:style>
  <w:style w:type="paragraph" w:customStyle="1" w:styleId="3">
    <w:name w:val="3"/>
    <w:basedOn w:val="Normal"/>
    <w:semiHidden/>
    <w:rsid w:val="00E72FBB"/>
    <w:pPr>
      <w:suppressAutoHyphens w:val="0"/>
      <w:spacing w:after="160" w:line="240" w:lineRule="exact"/>
    </w:pPr>
    <w:rPr>
      <w:rFonts w:ascii="Verdana" w:hAnsi="Verdana"/>
      <w:sz w:val="20"/>
      <w:szCs w:val="21"/>
      <w:lang w:val="en-AU" w:eastAsia="en-US"/>
    </w:rPr>
  </w:style>
  <w:style w:type="paragraph" w:customStyle="1" w:styleId="1">
    <w:name w:val="1"/>
    <w:basedOn w:val="Normal"/>
    <w:semiHidden/>
    <w:rsid w:val="00E72FBB"/>
    <w:pPr>
      <w:suppressAutoHyphens w:val="0"/>
      <w:spacing w:after="160" w:line="240" w:lineRule="exact"/>
    </w:pPr>
    <w:rPr>
      <w:rFonts w:ascii="Verdana" w:hAnsi="Verdana"/>
      <w:sz w:val="20"/>
      <w:szCs w:val="21"/>
      <w:lang w:val="en-AU" w:eastAsia="en-US"/>
    </w:rPr>
  </w:style>
  <w:style w:type="character" w:customStyle="1" w:styleId="CarCar4">
    <w:name w:val="Car Car4"/>
    <w:uiPriority w:val="99"/>
    <w:qFormat/>
    <w:rsid w:val="00E72FBB"/>
    <w:rPr>
      <w:rFonts w:ascii="Calibri" w:eastAsia="Times New Roman" w:hAnsi="Calibri" w:cs="Times New Roman"/>
      <w:b/>
      <w:bCs/>
      <w:sz w:val="28"/>
      <w:szCs w:val="28"/>
      <w:lang w:val="es-ES_tradnl" w:eastAsia="ar-SA"/>
    </w:rPr>
  </w:style>
  <w:style w:type="character" w:customStyle="1" w:styleId="EstiloCorreo17">
    <w:name w:val="EstiloCorreo17"/>
    <w:semiHidden/>
    <w:rsid w:val="00E72FBB"/>
    <w:rPr>
      <w:rFonts w:ascii="Arial" w:hAnsi="Arial" w:cs="Arial"/>
      <w:color w:val="auto"/>
      <w:sz w:val="20"/>
      <w:szCs w:val="20"/>
    </w:rPr>
  </w:style>
  <w:style w:type="character" w:customStyle="1" w:styleId="EstiloCorreo171">
    <w:name w:val="EstiloCorreo171"/>
    <w:semiHidden/>
    <w:rsid w:val="00E72FBB"/>
    <w:rPr>
      <w:rFonts w:ascii="Arial" w:hAnsi="Arial" w:cs="Arial"/>
      <w:color w:val="auto"/>
      <w:sz w:val="20"/>
      <w:szCs w:val="20"/>
    </w:rPr>
  </w:style>
  <w:style w:type="table" w:styleId="Tablaprofesional">
    <w:name w:val="Table Professional"/>
    <w:basedOn w:val="Tablanormal"/>
    <w:rsid w:val="00E72FBB"/>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
    <w:name w:val="2"/>
    <w:basedOn w:val="Normal"/>
    <w:semiHidden/>
    <w:rsid w:val="00E72FBB"/>
    <w:pPr>
      <w:suppressAutoHyphens w:val="0"/>
      <w:spacing w:after="160" w:line="240" w:lineRule="exact"/>
    </w:pPr>
    <w:rPr>
      <w:rFonts w:ascii="Verdana" w:hAnsi="Verdana"/>
      <w:sz w:val="20"/>
      <w:szCs w:val="21"/>
      <w:lang w:val="en-AU" w:eastAsia="en-US"/>
    </w:rPr>
  </w:style>
  <w:style w:type="paragraph" w:styleId="Descripcin">
    <w:name w:val="caption"/>
    <w:aliases w:val="Epígrafe,Epígrafe2,Descripción1"/>
    <w:basedOn w:val="Normal"/>
    <w:next w:val="Normal"/>
    <w:qFormat/>
    <w:rsid w:val="00E72FBB"/>
    <w:pPr>
      <w:widowControl w:val="0"/>
      <w:suppressAutoHyphens w:val="0"/>
      <w:autoSpaceDE w:val="0"/>
      <w:autoSpaceDN w:val="0"/>
      <w:adjustRightInd w:val="0"/>
    </w:pPr>
    <w:rPr>
      <w:rFonts w:ascii="Arial" w:hAnsi="Arial" w:cs="Arial"/>
      <w:b/>
      <w:bCs/>
      <w:color w:val="000000"/>
      <w:sz w:val="16"/>
      <w:szCs w:val="16"/>
      <w:lang w:eastAsia="es-ES"/>
    </w:rPr>
  </w:style>
  <w:style w:type="paragraph" w:styleId="ndice1">
    <w:name w:val="index 1"/>
    <w:aliases w:val="0"/>
    <w:basedOn w:val="Normal"/>
    <w:next w:val="Normal"/>
    <w:autoRedefine/>
    <w:rsid w:val="00E72FBB"/>
    <w:pPr>
      <w:ind w:left="200" w:hanging="200"/>
    </w:pPr>
    <w:rPr>
      <w:b/>
      <w:color w:val="000080"/>
      <w:sz w:val="28"/>
      <w:szCs w:val="20"/>
      <w:u w:val="single"/>
      <w:lang w:val="es-ES_tradnl"/>
    </w:rPr>
  </w:style>
  <w:style w:type="paragraph" w:styleId="Textonotaalfinal">
    <w:name w:val="endnote text"/>
    <w:basedOn w:val="Normal"/>
    <w:link w:val="TextonotaalfinalCar"/>
    <w:uiPriority w:val="99"/>
    <w:unhideWhenUsed/>
    <w:rsid w:val="00E72FBB"/>
    <w:pPr>
      <w:suppressAutoHyphens w:val="0"/>
      <w:spacing w:after="200" w:line="276" w:lineRule="auto"/>
    </w:pPr>
    <w:rPr>
      <w:rFonts w:ascii="Calibri" w:eastAsia="Calibri" w:hAnsi="Calibri"/>
      <w:sz w:val="20"/>
      <w:szCs w:val="20"/>
      <w:lang w:val="en-US" w:eastAsia="en-US"/>
    </w:rPr>
  </w:style>
  <w:style w:type="character" w:customStyle="1" w:styleId="TextonotaalfinalCar">
    <w:name w:val="Texto nota al final Car"/>
    <w:basedOn w:val="Fuentedeprrafopredeter"/>
    <w:link w:val="Textonotaalfinal"/>
    <w:uiPriority w:val="99"/>
    <w:rsid w:val="00E72FBB"/>
    <w:rPr>
      <w:rFonts w:ascii="Calibri" w:eastAsia="Calibri" w:hAnsi="Calibri"/>
      <w:lang w:val="en-US" w:eastAsia="en-US"/>
    </w:rPr>
  </w:style>
  <w:style w:type="character" w:styleId="Refdenotaalfinal">
    <w:name w:val="endnote reference"/>
    <w:unhideWhenUsed/>
    <w:rsid w:val="00E72FBB"/>
    <w:rPr>
      <w:vertAlign w:val="superscript"/>
    </w:rPr>
  </w:style>
  <w:style w:type="table" w:styleId="Tablaweb1">
    <w:name w:val="Table Web 1"/>
    <w:basedOn w:val="Tablanormal"/>
    <w:rsid w:val="00E72FBB"/>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estilocorreo170">
    <w:name w:val="estilocorreo17"/>
    <w:semiHidden/>
    <w:rsid w:val="00E72FBB"/>
    <w:rPr>
      <w:rFonts w:ascii="Palatino Linotype" w:hAnsi="Palatino Linotype" w:cs="Arial" w:hint="default"/>
      <w:b/>
      <w:bCs w:val="0"/>
      <w:color w:val="auto"/>
      <w:sz w:val="26"/>
      <w:szCs w:val="26"/>
    </w:rPr>
  </w:style>
  <w:style w:type="character" w:customStyle="1" w:styleId="a0">
    <w:name w:val="."/>
    <w:semiHidden/>
    <w:rsid w:val="00E72FBB"/>
    <w:rPr>
      <w:color w:val="000000"/>
    </w:rPr>
  </w:style>
  <w:style w:type="character" w:customStyle="1" w:styleId="estilocorreo21">
    <w:name w:val="estilocorreo21"/>
    <w:semiHidden/>
    <w:rsid w:val="00E72FBB"/>
    <w:rPr>
      <w:rFonts w:ascii="Arial" w:hAnsi="Arial" w:cs="Arial" w:hint="default"/>
      <w:color w:val="000080"/>
    </w:rPr>
  </w:style>
  <w:style w:type="character" w:customStyle="1" w:styleId="yvalverdech">
    <w:name w:val="yvalverdech"/>
    <w:semiHidden/>
    <w:rsid w:val="00E72FBB"/>
    <w:rPr>
      <w:rFonts w:ascii="Arial" w:hAnsi="Arial" w:cs="Arial"/>
      <w:color w:val="auto"/>
      <w:sz w:val="20"/>
      <w:szCs w:val="20"/>
    </w:rPr>
  </w:style>
  <w:style w:type="character" w:customStyle="1" w:styleId="estilocorreo22">
    <w:name w:val="estilocorreo22"/>
    <w:semiHidden/>
    <w:rsid w:val="00E72FBB"/>
    <w:rPr>
      <w:rFonts w:ascii="Arial" w:hAnsi="Arial" w:cs="Arial" w:hint="default"/>
      <w:color w:val="000080"/>
    </w:rPr>
  </w:style>
  <w:style w:type="paragraph" w:customStyle="1" w:styleId="Style11">
    <w:name w:val="Style1"/>
    <w:basedOn w:val="Prrafodelista10"/>
    <w:rsid w:val="00E72FBB"/>
    <w:pPr>
      <w:widowControl/>
      <w:suppressAutoHyphens/>
      <w:autoSpaceDE/>
      <w:autoSpaceDN/>
      <w:adjustRightInd/>
      <w:spacing w:line="276" w:lineRule="auto"/>
      <w:ind w:left="561"/>
      <w:jc w:val="both"/>
    </w:pPr>
    <w:rPr>
      <w:rFonts w:ascii="Calibri" w:hAnsi="Calibri" w:cs="Times New Roman"/>
      <w:kern w:val="1"/>
      <w:sz w:val="24"/>
      <w:szCs w:val="24"/>
      <w:shd w:val="clear" w:color="auto" w:fill="auto"/>
      <w:lang w:val="es-CR" w:eastAsia="ar-SA"/>
    </w:rPr>
  </w:style>
  <w:style w:type="character" w:customStyle="1" w:styleId="CarCar13">
    <w:name w:val="Car Car13"/>
    <w:locked/>
    <w:rsid w:val="00E72FBB"/>
    <w:rPr>
      <w:sz w:val="28"/>
      <w:szCs w:val="28"/>
      <w:lang w:val="es-ES" w:eastAsia="ar-SA" w:bidi="ar-SA"/>
    </w:rPr>
  </w:style>
  <w:style w:type="paragraph" w:customStyle="1" w:styleId="CarCarCarCarCarCarCarCar">
    <w:name w:val="Car Car Car Car Car Car Car Car"/>
    <w:basedOn w:val="Normal"/>
    <w:semiHidden/>
    <w:rsid w:val="00E72FBB"/>
    <w:pPr>
      <w:suppressAutoHyphens w:val="0"/>
      <w:spacing w:after="160" w:line="240" w:lineRule="exact"/>
    </w:pPr>
    <w:rPr>
      <w:rFonts w:ascii="Verdana" w:hAnsi="Verdana" w:cs="Verdana"/>
      <w:sz w:val="20"/>
      <w:szCs w:val="20"/>
      <w:lang w:val="en-AU" w:eastAsia="en-US"/>
    </w:rPr>
  </w:style>
  <w:style w:type="character" w:customStyle="1" w:styleId="TtuloPrincipalCarCar">
    <w:name w:val="Título Principal Car Car"/>
    <w:rsid w:val="00E72FBB"/>
    <w:rPr>
      <w:rFonts w:ascii="Arial" w:hAnsi="Arial" w:cs="Arial"/>
      <w:b/>
      <w:bCs/>
      <w:kern w:val="1"/>
      <w:sz w:val="28"/>
      <w:szCs w:val="28"/>
      <w:lang w:val="es-ES" w:eastAsia="ar-SA" w:bidi="ar-SA"/>
    </w:rPr>
  </w:style>
  <w:style w:type="character" w:customStyle="1" w:styleId="CarCar20">
    <w:name w:val="Car Car20"/>
    <w:rsid w:val="00E72FBB"/>
    <w:rPr>
      <w:b/>
      <w:bCs/>
      <w:sz w:val="28"/>
      <w:szCs w:val="28"/>
      <w:u w:val="single"/>
      <w:lang w:val="es-ES" w:eastAsia="ar-SA" w:bidi="ar-SA"/>
    </w:rPr>
  </w:style>
  <w:style w:type="character" w:customStyle="1" w:styleId="SubttulosdeHallazgoCarCar">
    <w:name w:val="Subtítulos de Hallazgo Car Car"/>
    <w:rsid w:val="00E72FBB"/>
    <w:rPr>
      <w:rFonts w:ascii="Arial" w:hAnsi="Arial" w:cs="Arial"/>
      <w:b/>
      <w:bCs/>
      <w:sz w:val="26"/>
      <w:szCs w:val="26"/>
      <w:lang w:val="es-ES" w:eastAsia="ar-SA" w:bidi="ar-SA"/>
    </w:rPr>
  </w:style>
  <w:style w:type="character" w:customStyle="1" w:styleId="CarCar15">
    <w:name w:val="Car Car15"/>
    <w:rsid w:val="00E72FBB"/>
    <w:rPr>
      <w:i/>
      <w:iCs/>
      <w:sz w:val="24"/>
      <w:szCs w:val="24"/>
      <w:lang w:val="es-ES" w:eastAsia="ar-SA" w:bidi="ar-SA"/>
    </w:rPr>
  </w:style>
  <w:style w:type="character" w:customStyle="1" w:styleId="CarCar9">
    <w:name w:val="Car Car9"/>
    <w:uiPriority w:val="99"/>
    <w:qFormat/>
    <w:locked/>
    <w:rsid w:val="00E72FBB"/>
    <w:rPr>
      <w:lang w:val="es-ES" w:eastAsia="es-ES" w:bidi="ar-SA"/>
    </w:rPr>
  </w:style>
  <w:style w:type="paragraph" w:customStyle="1" w:styleId="BodyTextIndent21">
    <w:name w:val="Body Text Indent 21"/>
    <w:rsid w:val="00E72FBB"/>
    <w:pPr>
      <w:widowControl w:val="0"/>
      <w:suppressAutoHyphens/>
      <w:autoSpaceDE w:val="0"/>
      <w:spacing w:line="480" w:lineRule="auto"/>
      <w:ind w:firstLine="708"/>
      <w:jc w:val="both"/>
    </w:pPr>
    <w:rPr>
      <w:rFonts w:ascii="Arial" w:eastAsia="Arial" w:hAnsi="Arial" w:cs="Arial"/>
      <w:sz w:val="24"/>
      <w:szCs w:val="24"/>
      <w:u w:val="single"/>
      <w:lang w:bidi="es-ES"/>
    </w:rPr>
  </w:style>
  <w:style w:type="character" w:customStyle="1" w:styleId="grame">
    <w:name w:val="grame"/>
    <w:basedOn w:val="Fuentedeprrafopredeter"/>
    <w:rsid w:val="00E72FBB"/>
  </w:style>
  <w:style w:type="character" w:customStyle="1" w:styleId="h4CarCar">
    <w:name w:val="h4 Car Car"/>
    <w:rsid w:val="00E72FBB"/>
    <w:rPr>
      <w:rFonts w:ascii="Book Antiqua" w:hAnsi="Book Antiqua" w:cs="Book Antiqua"/>
      <w:b/>
      <w:bCs/>
      <w:sz w:val="24"/>
      <w:szCs w:val="24"/>
      <w:u w:color="000000"/>
      <w:lang w:val="es-ES" w:eastAsia="es-ES" w:bidi="ar-SA"/>
    </w:rPr>
  </w:style>
  <w:style w:type="character" w:customStyle="1" w:styleId="CarCar18">
    <w:name w:val="Car Car18"/>
    <w:rsid w:val="00E72FBB"/>
    <w:rPr>
      <w:rFonts w:ascii="Arial" w:hAnsi="Arial" w:cs="Arial"/>
      <w:sz w:val="24"/>
      <w:szCs w:val="24"/>
      <w:lang w:val="es-ES" w:eastAsia="es-ES" w:bidi="ar-SA"/>
    </w:rPr>
  </w:style>
  <w:style w:type="character" w:customStyle="1" w:styleId="CarCar10">
    <w:name w:val="Car Car10"/>
    <w:uiPriority w:val="99"/>
    <w:qFormat/>
    <w:rsid w:val="00E72FBB"/>
    <w:rPr>
      <w:rFonts w:ascii="Arial" w:hAnsi="Arial" w:cs="Arial"/>
      <w:lang w:val="es-ES" w:eastAsia="es-ES" w:bidi="ar-SA"/>
    </w:rPr>
  </w:style>
  <w:style w:type="paragraph" w:styleId="Mapadeldocumento">
    <w:name w:val="Document Map"/>
    <w:basedOn w:val="Normal"/>
    <w:link w:val="MapadeldocumentoCar"/>
    <w:qFormat/>
    <w:rsid w:val="00E72FBB"/>
    <w:pPr>
      <w:widowControl w:val="0"/>
      <w:shd w:val="clear" w:color="auto" w:fill="000080"/>
      <w:suppressAutoHyphens w:val="0"/>
      <w:autoSpaceDE w:val="0"/>
      <w:autoSpaceDN w:val="0"/>
      <w:adjustRightInd w:val="0"/>
    </w:pPr>
    <w:rPr>
      <w:rFonts w:ascii="Tahoma" w:hAnsi="Tahoma" w:cs="Tahoma"/>
      <w:color w:val="000000"/>
      <w:sz w:val="20"/>
      <w:szCs w:val="20"/>
      <w:u w:color="000000"/>
      <w:lang w:eastAsia="es-ES"/>
    </w:rPr>
  </w:style>
  <w:style w:type="character" w:customStyle="1" w:styleId="MapadeldocumentoCar">
    <w:name w:val="Mapa del documento Car"/>
    <w:basedOn w:val="Fuentedeprrafopredeter"/>
    <w:link w:val="Mapadeldocumento"/>
    <w:rsid w:val="00E72FBB"/>
    <w:rPr>
      <w:rFonts w:ascii="Tahoma" w:hAnsi="Tahoma" w:cs="Tahoma"/>
      <w:color w:val="000000"/>
      <w:u w:color="000000"/>
      <w:shd w:val="clear" w:color="auto" w:fill="000080"/>
    </w:rPr>
  </w:style>
  <w:style w:type="character" w:customStyle="1" w:styleId="estilo51">
    <w:name w:val="estilo51"/>
    <w:qFormat/>
    <w:rsid w:val="00E72FBB"/>
    <w:rPr>
      <w:b/>
      <w:bCs/>
    </w:rPr>
  </w:style>
  <w:style w:type="character" w:customStyle="1" w:styleId="estilo41">
    <w:name w:val="estilo41"/>
    <w:basedOn w:val="Fuentedeprrafopredeter"/>
    <w:qFormat/>
    <w:rsid w:val="00E72FBB"/>
  </w:style>
  <w:style w:type="paragraph" w:styleId="Saludo">
    <w:name w:val="Salutation"/>
    <w:basedOn w:val="Normal"/>
    <w:next w:val="Normal"/>
    <w:link w:val="SaludoCar"/>
    <w:rsid w:val="00E72FBB"/>
    <w:pPr>
      <w:suppressAutoHyphens w:val="0"/>
    </w:pPr>
    <w:rPr>
      <w:rFonts w:ascii="Calibri" w:hAnsi="Calibri"/>
      <w:sz w:val="20"/>
      <w:szCs w:val="20"/>
      <w:lang w:val="es-CR" w:eastAsia="en-US"/>
    </w:rPr>
  </w:style>
  <w:style w:type="character" w:customStyle="1" w:styleId="SaludoCar">
    <w:name w:val="Saludo Car"/>
    <w:basedOn w:val="Fuentedeprrafopredeter"/>
    <w:link w:val="Saludo"/>
    <w:rsid w:val="00E72FBB"/>
    <w:rPr>
      <w:rFonts w:ascii="Calibri" w:hAnsi="Calibri"/>
      <w:lang w:val="es-CR" w:eastAsia="en-US"/>
    </w:rPr>
  </w:style>
  <w:style w:type="paragraph" w:customStyle="1" w:styleId="ListaconvietasTabla">
    <w:name w:val="Lista con viñetas Tabla"/>
    <w:basedOn w:val="Listaconvietas"/>
    <w:qFormat/>
    <w:rsid w:val="00E72FBB"/>
    <w:pPr>
      <w:keepLines/>
      <w:numPr>
        <w:numId w:val="9"/>
      </w:numPr>
      <w:tabs>
        <w:tab w:val="num" w:pos="720"/>
      </w:tabs>
      <w:spacing w:before="60" w:after="60"/>
      <w:jc w:val="both"/>
    </w:pPr>
    <w:rPr>
      <w:rFonts w:ascii="Tahoma" w:eastAsia="MS Mincho" w:hAnsi="Tahoma" w:cs="Tahoma"/>
      <w:sz w:val="20"/>
      <w:szCs w:val="20"/>
      <w:lang w:val="es-CL"/>
    </w:rPr>
  </w:style>
  <w:style w:type="character" w:customStyle="1" w:styleId="SaludoCar1">
    <w:name w:val="Saludo Car1"/>
    <w:rsid w:val="00E72FBB"/>
    <w:rPr>
      <w:sz w:val="24"/>
      <w:szCs w:val="24"/>
      <w:lang w:val="es-ES" w:eastAsia="es-ES"/>
    </w:rPr>
  </w:style>
  <w:style w:type="paragraph" w:customStyle="1" w:styleId="BodyText21">
    <w:name w:val="Body Text 21"/>
    <w:basedOn w:val="Normal"/>
    <w:rsid w:val="00E72FBB"/>
    <w:pPr>
      <w:suppressAutoHyphens w:val="0"/>
      <w:ind w:right="334" w:hanging="283"/>
      <w:jc w:val="both"/>
    </w:pPr>
    <w:rPr>
      <w:rFonts w:ascii="Arial" w:hAnsi="Arial"/>
      <w:szCs w:val="20"/>
      <w:lang w:val="es-CR" w:eastAsia="es-ES"/>
    </w:rPr>
  </w:style>
  <w:style w:type="paragraph" w:customStyle="1" w:styleId="BlockText1">
    <w:name w:val="Block Text1"/>
    <w:basedOn w:val="Normal"/>
    <w:rsid w:val="00E72FBB"/>
    <w:pPr>
      <w:suppressAutoHyphens w:val="0"/>
      <w:ind w:left="283" w:right="334" w:hanging="283"/>
      <w:jc w:val="both"/>
    </w:pPr>
    <w:rPr>
      <w:rFonts w:ascii="Arial" w:hAnsi="Arial"/>
      <w:szCs w:val="20"/>
      <w:lang w:val="es-CR" w:eastAsia="es-ES"/>
    </w:rPr>
  </w:style>
  <w:style w:type="paragraph" w:customStyle="1" w:styleId="BodyText31">
    <w:name w:val="Body Text 31"/>
    <w:basedOn w:val="Normal"/>
    <w:rsid w:val="00E72FBB"/>
    <w:pPr>
      <w:suppressAutoHyphens w:val="0"/>
      <w:ind w:right="334"/>
      <w:jc w:val="both"/>
    </w:pPr>
    <w:rPr>
      <w:rFonts w:ascii="Arial" w:hAnsi="Arial"/>
      <w:b/>
      <w:szCs w:val="20"/>
      <w:lang w:val="es-CR" w:eastAsia="es-ES"/>
    </w:rPr>
  </w:style>
  <w:style w:type="paragraph" w:styleId="Cierre">
    <w:name w:val="Closing"/>
    <w:basedOn w:val="Normal"/>
    <w:link w:val="CierreCar"/>
    <w:rsid w:val="00E72FBB"/>
    <w:pPr>
      <w:suppressAutoHyphens w:val="0"/>
      <w:ind w:left="4252"/>
    </w:pPr>
    <w:rPr>
      <w:rFonts w:ascii="Century Schoolbook" w:hAnsi="Century Schoolbook"/>
      <w:i/>
      <w:szCs w:val="20"/>
      <w:lang w:val="es-CR" w:eastAsia="es-ES"/>
    </w:rPr>
  </w:style>
  <w:style w:type="character" w:customStyle="1" w:styleId="CierreCar">
    <w:name w:val="Cierre Car"/>
    <w:basedOn w:val="Fuentedeprrafopredeter"/>
    <w:link w:val="Cierre"/>
    <w:rsid w:val="00E72FBB"/>
    <w:rPr>
      <w:rFonts w:ascii="Century Schoolbook" w:hAnsi="Century Schoolbook"/>
      <w:i/>
      <w:sz w:val="24"/>
      <w:lang w:val="es-CR"/>
    </w:rPr>
  </w:style>
  <w:style w:type="paragraph" w:styleId="Firma">
    <w:name w:val="Signature"/>
    <w:basedOn w:val="Normal"/>
    <w:link w:val="FirmaCar"/>
    <w:rsid w:val="00E72FBB"/>
    <w:pPr>
      <w:suppressAutoHyphens w:val="0"/>
      <w:ind w:left="4252"/>
    </w:pPr>
    <w:rPr>
      <w:rFonts w:ascii="Century Schoolbook" w:hAnsi="Century Schoolbook"/>
      <w:i/>
      <w:szCs w:val="20"/>
      <w:lang w:val="es-CR" w:eastAsia="es-ES"/>
    </w:rPr>
  </w:style>
  <w:style w:type="character" w:customStyle="1" w:styleId="FirmaCar">
    <w:name w:val="Firma Car"/>
    <w:basedOn w:val="Fuentedeprrafopredeter"/>
    <w:link w:val="Firma"/>
    <w:rsid w:val="00E72FBB"/>
    <w:rPr>
      <w:rFonts w:ascii="Century Schoolbook" w:hAnsi="Century Schoolbook"/>
      <w:i/>
      <w:sz w:val="24"/>
      <w:lang w:val="es-CR"/>
    </w:rPr>
  </w:style>
  <w:style w:type="paragraph" w:customStyle="1" w:styleId="toa">
    <w:name w:val="toa"/>
    <w:basedOn w:val="Normal"/>
    <w:rsid w:val="00E72FBB"/>
    <w:pPr>
      <w:tabs>
        <w:tab w:val="left" w:pos="9000"/>
        <w:tab w:val="right" w:pos="9360"/>
      </w:tabs>
    </w:pPr>
    <w:rPr>
      <w:rFonts w:ascii="Courier New" w:hAnsi="Courier New"/>
      <w:szCs w:val="20"/>
      <w:lang w:val="en-US" w:eastAsia="es-ES"/>
    </w:rPr>
  </w:style>
  <w:style w:type="paragraph" w:styleId="Continuarlista2">
    <w:name w:val="List Continue 2"/>
    <w:basedOn w:val="Normal"/>
    <w:rsid w:val="00E72FBB"/>
    <w:pPr>
      <w:suppressAutoHyphens w:val="0"/>
      <w:spacing w:after="120"/>
      <w:ind w:left="566"/>
    </w:pPr>
    <w:rPr>
      <w:lang w:val="es-CR" w:eastAsia="es-ES"/>
    </w:rPr>
  </w:style>
  <w:style w:type="paragraph" w:customStyle="1" w:styleId="Lneadeasunto">
    <w:name w:val="Línea de asunto"/>
    <w:basedOn w:val="Normal"/>
    <w:rsid w:val="00E72FBB"/>
    <w:pPr>
      <w:widowControl w:val="0"/>
      <w:suppressAutoHyphens w:val="0"/>
      <w:overflowPunct w:val="0"/>
      <w:autoSpaceDE w:val="0"/>
      <w:autoSpaceDN w:val="0"/>
      <w:adjustRightInd w:val="0"/>
      <w:textAlignment w:val="baseline"/>
    </w:pPr>
    <w:rPr>
      <w:rFonts w:ascii="Courier" w:hAnsi="Courier"/>
      <w:sz w:val="20"/>
      <w:szCs w:val="20"/>
      <w:lang w:eastAsia="es-ES"/>
    </w:rPr>
  </w:style>
  <w:style w:type="character" w:customStyle="1" w:styleId="estilocorreo25">
    <w:name w:val="estilocorreo25"/>
    <w:semiHidden/>
    <w:rsid w:val="00E72FBB"/>
    <w:rPr>
      <w:rFonts w:ascii="Tahoma" w:hAnsi="Tahoma" w:cs="Tahoma" w:hint="default"/>
      <w:b w:val="0"/>
      <w:bCs w:val="0"/>
      <w:i w:val="0"/>
      <w:iCs w:val="0"/>
      <w:color w:val="auto"/>
    </w:rPr>
  </w:style>
  <w:style w:type="character" w:customStyle="1" w:styleId="estilocorreo23">
    <w:name w:val="estilocorreo23"/>
    <w:semiHidden/>
    <w:rsid w:val="00E72FBB"/>
    <w:rPr>
      <w:rFonts w:ascii="Tahoma" w:hAnsi="Tahoma" w:cs="Tahoma" w:hint="default"/>
      <w:b w:val="0"/>
      <w:bCs w:val="0"/>
      <w:i w:val="0"/>
      <w:iCs w:val="0"/>
      <w:color w:val="auto"/>
    </w:rPr>
  </w:style>
  <w:style w:type="paragraph" w:customStyle="1" w:styleId="antecedente">
    <w:name w:val="antecedente"/>
    <w:basedOn w:val="Normal"/>
    <w:link w:val="antecedenteCar"/>
    <w:qFormat/>
    <w:rsid w:val="00E72FBB"/>
    <w:pPr>
      <w:spacing w:before="100" w:beforeAutospacing="1" w:after="100" w:afterAutospacing="1" w:line="480" w:lineRule="auto"/>
      <w:ind w:firstLine="708"/>
      <w:jc w:val="both"/>
    </w:pPr>
    <w:rPr>
      <w:bCs/>
      <w:sz w:val="28"/>
      <w:szCs w:val="28"/>
      <w:lang w:eastAsia="es-CR"/>
    </w:rPr>
  </w:style>
  <w:style w:type="character" w:customStyle="1" w:styleId="antecedenteCar">
    <w:name w:val="antecedente Car"/>
    <w:basedOn w:val="Fuentedeprrafopredeter"/>
    <w:link w:val="antecedente"/>
    <w:rsid w:val="00E72FBB"/>
    <w:rPr>
      <w:bCs/>
      <w:sz w:val="28"/>
      <w:szCs w:val="28"/>
      <w:lang w:eastAsia="es-CR"/>
    </w:rPr>
  </w:style>
  <w:style w:type="paragraph" w:customStyle="1" w:styleId="Antecedente0">
    <w:name w:val="Antecedente"/>
    <w:basedOn w:val="antecedente"/>
    <w:link w:val="AntecedenteCar0"/>
    <w:qFormat/>
    <w:rsid w:val="00E72FBB"/>
  </w:style>
  <w:style w:type="character" w:customStyle="1" w:styleId="AntecedenteCar0">
    <w:name w:val="Antecedente Car"/>
    <w:basedOn w:val="antecedenteCar"/>
    <w:link w:val="Antecedente0"/>
    <w:rsid w:val="00E72FBB"/>
    <w:rPr>
      <w:bCs/>
      <w:sz w:val="28"/>
      <w:szCs w:val="28"/>
      <w:lang w:eastAsia="es-CR"/>
    </w:rPr>
  </w:style>
  <w:style w:type="paragraph" w:customStyle="1" w:styleId="dispositiva">
    <w:name w:val="dispositiva"/>
    <w:basedOn w:val="Normal"/>
    <w:link w:val="dispositivaCar"/>
    <w:qFormat/>
    <w:rsid w:val="00E72FBB"/>
    <w:pPr>
      <w:spacing w:line="480" w:lineRule="auto"/>
      <w:ind w:firstLine="709"/>
      <w:jc w:val="both"/>
    </w:pPr>
    <w:rPr>
      <w:sz w:val="28"/>
      <w:szCs w:val="28"/>
      <w:lang w:val="es-ES_tradnl"/>
    </w:rPr>
  </w:style>
  <w:style w:type="character" w:customStyle="1" w:styleId="dispositivaCar">
    <w:name w:val="dispositiva Car"/>
    <w:basedOn w:val="Fuentedeprrafopredeter"/>
    <w:link w:val="dispositiva"/>
    <w:qFormat/>
    <w:rsid w:val="00E72FBB"/>
    <w:rPr>
      <w:sz w:val="28"/>
      <w:szCs w:val="28"/>
      <w:lang w:val="es-ES_tradnl" w:eastAsia="ar-SA"/>
    </w:rPr>
  </w:style>
  <w:style w:type="paragraph" w:customStyle="1" w:styleId="encabezadodela">
    <w:name w:val="encabezado de la"/>
    <w:basedOn w:val="Normal"/>
    <w:link w:val="encabezadodelaCar"/>
    <w:qFormat/>
    <w:rsid w:val="00E72FBB"/>
    <w:pPr>
      <w:spacing w:line="480" w:lineRule="auto"/>
      <w:ind w:firstLine="708"/>
      <w:jc w:val="both"/>
    </w:pPr>
    <w:rPr>
      <w:color w:val="000099"/>
      <w:sz w:val="28"/>
      <w:szCs w:val="28"/>
      <w:lang w:val="es-ES_tradnl"/>
    </w:rPr>
  </w:style>
  <w:style w:type="character" w:customStyle="1" w:styleId="encabezadodelaCar">
    <w:name w:val="encabezado de la Car"/>
    <w:basedOn w:val="Fuentedeprrafopredeter"/>
    <w:link w:val="encabezadodela"/>
    <w:qFormat/>
    <w:rsid w:val="00E72FBB"/>
    <w:rPr>
      <w:color w:val="000099"/>
      <w:sz w:val="28"/>
      <w:szCs w:val="28"/>
      <w:lang w:val="es-ES_tradnl" w:eastAsia="ar-SA"/>
    </w:rPr>
  </w:style>
  <w:style w:type="paragraph" w:customStyle="1" w:styleId="gestion">
    <w:name w:val="gestion"/>
    <w:basedOn w:val="Normal"/>
    <w:link w:val="gestionCar"/>
    <w:qFormat/>
    <w:rsid w:val="00E72FBB"/>
    <w:pPr>
      <w:spacing w:before="120" w:after="120"/>
      <w:ind w:left="851" w:right="851" w:firstLine="709"/>
      <w:jc w:val="both"/>
    </w:pPr>
    <w:rPr>
      <w:color w:val="000099"/>
      <w:sz w:val="26"/>
      <w:szCs w:val="26"/>
      <w:lang w:val="es-ES_tradnl"/>
    </w:rPr>
  </w:style>
  <w:style w:type="character" w:customStyle="1" w:styleId="gestionCar">
    <w:name w:val="gestion Car"/>
    <w:basedOn w:val="Fuentedeprrafopredeter"/>
    <w:link w:val="gestion"/>
    <w:rsid w:val="00E72FBB"/>
    <w:rPr>
      <w:color w:val="000099"/>
      <w:sz w:val="26"/>
      <w:szCs w:val="26"/>
      <w:lang w:val="es-ES_tradnl" w:eastAsia="ar-SA"/>
    </w:rPr>
  </w:style>
  <w:style w:type="paragraph" w:customStyle="1" w:styleId="resumen">
    <w:name w:val="resumen"/>
    <w:basedOn w:val="Ttulo3"/>
    <w:link w:val="resumenCar"/>
    <w:qFormat/>
    <w:rsid w:val="00E72FBB"/>
  </w:style>
  <w:style w:type="character" w:customStyle="1" w:styleId="resumenCar">
    <w:name w:val="resumen Car"/>
    <w:basedOn w:val="Ttulo3Car"/>
    <w:link w:val="resumen"/>
    <w:rsid w:val="00E72FBB"/>
    <w:rPr>
      <w:rFonts w:cs="Arial"/>
      <w:b/>
      <w:bCs/>
      <w:sz w:val="28"/>
      <w:szCs w:val="26"/>
      <w:lang w:val="es-ES_tradnl" w:eastAsia="ar-SA" w:bidi="ar-SA"/>
    </w:rPr>
  </w:style>
  <w:style w:type="paragraph" w:customStyle="1" w:styleId="articulo">
    <w:name w:val="articulo"/>
    <w:basedOn w:val="Ttulo2"/>
    <w:link w:val="articuloCar"/>
    <w:qFormat/>
    <w:rsid w:val="00E72FBB"/>
    <w:pPr>
      <w:tabs>
        <w:tab w:val="num" w:pos="0"/>
      </w:tabs>
      <w:spacing w:before="120" w:after="120" w:line="480" w:lineRule="auto"/>
      <w:jc w:val="center"/>
    </w:pPr>
    <w:rPr>
      <w:i w:val="0"/>
      <w:iCs w:val="0"/>
      <w:u w:val="single"/>
    </w:rPr>
  </w:style>
  <w:style w:type="character" w:customStyle="1" w:styleId="articuloCar">
    <w:name w:val="articulo Car"/>
    <w:basedOn w:val="Ttulo2Car"/>
    <w:link w:val="articulo"/>
    <w:rsid w:val="00E72FBB"/>
    <w:rPr>
      <w:rFonts w:ascii="Arial" w:hAnsi="Arial" w:cs="Arial"/>
      <w:b/>
      <w:bCs/>
      <w:i w:val="0"/>
      <w:iCs w:val="0"/>
      <w:sz w:val="28"/>
      <w:szCs w:val="28"/>
      <w:u w:val="single"/>
      <w:lang w:val="es-ES" w:eastAsia="ar-SA" w:bidi="ar-SA"/>
    </w:rPr>
  </w:style>
  <w:style w:type="character" w:customStyle="1" w:styleId="EstiloCorreo29">
    <w:name w:val="EstiloCorreo29"/>
    <w:semiHidden/>
    <w:rsid w:val="00E72FBB"/>
    <w:rPr>
      <w:rFonts w:ascii="Arial" w:hAnsi="Arial" w:cs="Arial" w:hint="default"/>
      <w:color w:val="000080"/>
      <w:sz w:val="20"/>
      <w:szCs w:val="20"/>
    </w:rPr>
  </w:style>
  <w:style w:type="character" w:customStyle="1" w:styleId="EstiloCorreo30">
    <w:name w:val="EstiloCorreo30"/>
    <w:semiHidden/>
    <w:rsid w:val="00E72FBB"/>
    <w:rPr>
      <w:rFonts w:ascii="Arial" w:hAnsi="Arial" w:cs="Arial" w:hint="default"/>
      <w:color w:val="000080"/>
      <w:sz w:val="20"/>
      <w:szCs w:val="20"/>
    </w:rPr>
  </w:style>
  <w:style w:type="table" w:customStyle="1" w:styleId="Cuadrculaclara-nfasis11">
    <w:name w:val="Cuadrícula clara - Énfasis 11"/>
    <w:basedOn w:val="Tablanormal"/>
    <w:uiPriority w:val="62"/>
    <w:rsid w:val="00E72FBB"/>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EMASPRIVADOS">
    <w:name w:val="TEMAS PRIVADOS"/>
    <w:basedOn w:val="Textoindependiente"/>
    <w:link w:val="TEMASPRIVADOSCar"/>
    <w:qFormat/>
    <w:rsid w:val="00E72FBB"/>
    <w:pPr>
      <w:spacing w:after="0"/>
      <w:jc w:val="center"/>
    </w:pPr>
    <w:rPr>
      <w:rFonts w:ascii="Book Antiqua" w:hAnsi="Book Antiqua"/>
      <w:b/>
      <w:color w:val="FF0000"/>
      <w:sz w:val="28"/>
      <w:szCs w:val="28"/>
      <w:u w:val="single"/>
      <w:lang w:val="es-ES_tradnl"/>
    </w:rPr>
  </w:style>
  <w:style w:type="character" w:customStyle="1" w:styleId="TEMASPRIVADOSCar">
    <w:name w:val="TEMAS PRIVADOS Car"/>
    <w:basedOn w:val="TextoindependienteCar"/>
    <w:link w:val="TEMASPRIVADOS"/>
    <w:rsid w:val="00E72FBB"/>
    <w:rPr>
      <w:rFonts w:ascii="Book Antiqua" w:hAnsi="Book Antiqua"/>
      <w:b/>
      <w:color w:val="FF0000"/>
      <w:sz w:val="28"/>
      <w:szCs w:val="28"/>
      <w:u w:val="single"/>
      <w:lang w:val="es-ES_tradnl" w:eastAsia="ar-SA" w:bidi="ar-SA"/>
    </w:rPr>
  </w:style>
  <w:style w:type="paragraph" w:customStyle="1" w:styleId="Textoindependiente23">
    <w:name w:val="Texto independiente 23"/>
    <w:basedOn w:val="Normal"/>
    <w:rsid w:val="00E72FBB"/>
    <w:pPr>
      <w:suppressAutoHyphens w:val="0"/>
    </w:pPr>
    <w:rPr>
      <w:rFonts w:ascii="Arial" w:hAnsi="Arial"/>
      <w:szCs w:val="20"/>
      <w:lang w:val="es-ES_tradnl" w:eastAsia="es-ES"/>
    </w:rPr>
  </w:style>
  <w:style w:type="numbering" w:customStyle="1" w:styleId="Sinlista1">
    <w:name w:val="Sin lista1"/>
    <w:next w:val="Sinlista"/>
    <w:uiPriority w:val="99"/>
    <w:semiHidden/>
    <w:unhideWhenUsed/>
    <w:qFormat/>
    <w:rsid w:val="00E72FBB"/>
  </w:style>
  <w:style w:type="character" w:customStyle="1" w:styleId="WW8Num2z0">
    <w:name w:val="WW8Num2z0"/>
    <w:qFormat/>
    <w:rsid w:val="00E72FBB"/>
    <w:rPr>
      <w:rFonts w:ascii="Cambria" w:hAnsi="Cambria" w:cs="Symbol"/>
    </w:rPr>
  </w:style>
  <w:style w:type="character" w:customStyle="1" w:styleId="WW8Num3z0">
    <w:name w:val="WW8Num3z0"/>
    <w:qFormat/>
    <w:rsid w:val="00E72FBB"/>
    <w:rPr>
      <w:rFonts w:ascii="Cambria" w:hAnsi="Cambria" w:cs="Symbol"/>
    </w:rPr>
  </w:style>
  <w:style w:type="character" w:customStyle="1" w:styleId="WW8Num4z0">
    <w:name w:val="WW8Num4z0"/>
    <w:qFormat/>
    <w:rsid w:val="00E72FBB"/>
    <w:rPr>
      <w:rFonts w:ascii="Cambria" w:hAnsi="Cambria" w:cs="Symbol"/>
    </w:rPr>
  </w:style>
  <w:style w:type="character" w:customStyle="1" w:styleId="WW8Num5z0">
    <w:name w:val="WW8Num5z0"/>
    <w:qFormat/>
    <w:rsid w:val="00E72FBB"/>
    <w:rPr>
      <w:rFonts w:ascii="Calibri" w:hAnsi="Calibri" w:cs="Calibri"/>
      <w:b/>
      <w:sz w:val="20"/>
      <w:szCs w:val="20"/>
    </w:rPr>
  </w:style>
  <w:style w:type="character" w:customStyle="1" w:styleId="WW8Num6z0">
    <w:name w:val="WW8Num6z0"/>
    <w:qFormat/>
    <w:rsid w:val="00E72FBB"/>
    <w:rPr>
      <w:rFonts w:ascii="Wingdings" w:hAnsi="Wingdings" w:cs="Wingdings"/>
      <w:sz w:val="20"/>
      <w:szCs w:val="20"/>
      <w:lang w:val="es-MX"/>
    </w:rPr>
  </w:style>
  <w:style w:type="character" w:customStyle="1" w:styleId="WW8Num7z0">
    <w:name w:val="WW8Num7z0"/>
    <w:qFormat/>
    <w:rsid w:val="00E72FBB"/>
    <w:rPr>
      <w:rFonts w:eastAsia="Calibri" w:hint="default"/>
      <w:b w:val="0"/>
    </w:rPr>
  </w:style>
  <w:style w:type="character" w:customStyle="1" w:styleId="WW8Num7z1">
    <w:name w:val="WW8Num7z1"/>
    <w:qFormat/>
    <w:rsid w:val="00E72FBB"/>
    <w:rPr>
      <w:rFonts w:hint="default"/>
    </w:rPr>
  </w:style>
  <w:style w:type="character" w:customStyle="1" w:styleId="WW8Num8z0">
    <w:name w:val="WW8Num8z0"/>
    <w:qFormat/>
    <w:rsid w:val="00E72FBB"/>
    <w:rPr>
      <w:rFonts w:eastAsia="Calibri" w:hint="default"/>
      <w:b w:val="0"/>
    </w:rPr>
  </w:style>
  <w:style w:type="character" w:customStyle="1" w:styleId="WW8Num8z1">
    <w:name w:val="WW8Num8z1"/>
    <w:qFormat/>
    <w:rsid w:val="00E72FBB"/>
    <w:rPr>
      <w:rFonts w:hint="default"/>
    </w:rPr>
  </w:style>
  <w:style w:type="character" w:customStyle="1" w:styleId="WW8Num9z0">
    <w:name w:val="WW8Num9z0"/>
    <w:qFormat/>
    <w:rsid w:val="00E72FBB"/>
    <w:rPr>
      <w:rFonts w:hint="default"/>
    </w:rPr>
  </w:style>
  <w:style w:type="character" w:customStyle="1" w:styleId="WW8Num10z0">
    <w:name w:val="WW8Num10z0"/>
    <w:qFormat/>
    <w:rsid w:val="00E72FBB"/>
    <w:rPr>
      <w:rFonts w:hint="default"/>
    </w:rPr>
  </w:style>
  <w:style w:type="character" w:customStyle="1" w:styleId="WW8Num11z0">
    <w:name w:val="WW8Num11z0"/>
    <w:qFormat/>
    <w:rsid w:val="00E72FBB"/>
    <w:rPr>
      <w:rFonts w:hint="default"/>
    </w:rPr>
  </w:style>
  <w:style w:type="character" w:customStyle="1" w:styleId="WW8Num11z1">
    <w:name w:val="WW8Num11z1"/>
    <w:qFormat/>
    <w:rsid w:val="00E72FBB"/>
  </w:style>
  <w:style w:type="character" w:customStyle="1" w:styleId="WW8Num11z2">
    <w:name w:val="WW8Num11z2"/>
    <w:qFormat/>
    <w:rsid w:val="00E72FBB"/>
  </w:style>
  <w:style w:type="character" w:customStyle="1" w:styleId="WW8Num11z3">
    <w:name w:val="WW8Num11z3"/>
    <w:uiPriority w:val="99"/>
    <w:qFormat/>
    <w:rsid w:val="00E72FBB"/>
  </w:style>
  <w:style w:type="character" w:customStyle="1" w:styleId="WW8Num11z4">
    <w:name w:val="WW8Num11z4"/>
    <w:uiPriority w:val="99"/>
    <w:qFormat/>
    <w:rsid w:val="00E72FBB"/>
  </w:style>
  <w:style w:type="character" w:customStyle="1" w:styleId="WW8Num11z5">
    <w:name w:val="WW8Num11z5"/>
    <w:uiPriority w:val="99"/>
    <w:qFormat/>
    <w:rsid w:val="00E72FBB"/>
  </w:style>
  <w:style w:type="character" w:customStyle="1" w:styleId="WW8Num11z6">
    <w:name w:val="WW8Num11z6"/>
    <w:uiPriority w:val="99"/>
    <w:qFormat/>
    <w:rsid w:val="00E72FBB"/>
  </w:style>
  <w:style w:type="character" w:customStyle="1" w:styleId="WW8Num11z7">
    <w:name w:val="WW8Num11z7"/>
    <w:uiPriority w:val="99"/>
    <w:qFormat/>
    <w:rsid w:val="00E72FBB"/>
  </w:style>
  <w:style w:type="character" w:customStyle="1" w:styleId="WW8Num11z8">
    <w:name w:val="WW8Num11z8"/>
    <w:uiPriority w:val="99"/>
    <w:qFormat/>
    <w:rsid w:val="00E72FBB"/>
  </w:style>
  <w:style w:type="character" w:customStyle="1" w:styleId="WW8Num12z0">
    <w:name w:val="WW8Num12z0"/>
    <w:qFormat/>
    <w:rsid w:val="00E72FBB"/>
    <w:rPr>
      <w:rFonts w:hint="default"/>
    </w:rPr>
  </w:style>
  <w:style w:type="character" w:customStyle="1" w:styleId="WW8Num13z0">
    <w:name w:val="WW8Num13z0"/>
    <w:qFormat/>
    <w:rsid w:val="00E72FBB"/>
  </w:style>
  <w:style w:type="character" w:customStyle="1" w:styleId="WW8Num13z1">
    <w:name w:val="WW8Num13z1"/>
    <w:qFormat/>
    <w:rsid w:val="00E72FBB"/>
  </w:style>
  <w:style w:type="character" w:customStyle="1" w:styleId="WW8Num13z2">
    <w:name w:val="WW8Num13z2"/>
    <w:qFormat/>
    <w:rsid w:val="00E72FBB"/>
  </w:style>
  <w:style w:type="character" w:customStyle="1" w:styleId="WW8Num13z3">
    <w:name w:val="WW8Num13z3"/>
    <w:uiPriority w:val="99"/>
    <w:qFormat/>
    <w:rsid w:val="00E72FBB"/>
  </w:style>
  <w:style w:type="character" w:customStyle="1" w:styleId="WW8Num13z4">
    <w:name w:val="WW8Num13z4"/>
    <w:rsid w:val="00E72FBB"/>
  </w:style>
  <w:style w:type="character" w:customStyle="1" w:styleId="WW8Num13z5">
    <w:name w:val="WW8Num13z5"/>
    <w:rsid w:val="00E72FBB"/>
  </w:style>
  <w:style w:type="character" w:customStyle="1" w:styleId="WW8Num13z6">
    <w:name w:val="WW8Num13z6"/>
    <w:rsid w:val="00E72FBB"/>
  </w:style>
  <w:style w:type="character" w:customStyle="1" w:styleId="WW8Num13z7">
    <w:name w:val="WW8Num13z7"/>
    <w:qFormat/>
    <w:rsid w:val="00E72FBB"/>
  </w:style>
  <w:style w:type="character" w:customStyle="1" w:styleId="WW8Num13z8">
    <w:name w:val="WW8Num13z8"/>
    <w:rsid w:val="00E72FBB"/>
  </w:style>
  <w:style w:type="character" w:customStyle="1" w:styleId="WW8Num14z0">
    <w:name w:val="WW8Num14z0"/>
    <w:qFormat/>
    <w:rsid w:val="00E72FBB"/>
    <w:rPr>
      <w:rFonts w:hint="default"/>
    </w:rPr>
  </w:style>
  <w:style w:type="character" w:customStyle="1" w:styleId="WW8Num14z1">
    <w:name w:val="WW8Num14z1"/>
    <w:qFormat/>
    <w:rsid w:val="00E72FBB"/>
  </w:style>
  <w:style w:type="character" w:customStyle="1" w:styleId="WW8Num14z2">
    <w:name w:val="WW8Num14z2"/>
    <w:qFormat/>
    <w:rsid w:val="00E72FBB"/>
  </w:style>
  <w:style w:type="character" w:customStyle="1" w:styleId="WW8Num14z3">
    <w:name w:val="WW8Num14z3"/>
    <w:uiPriority w:val="99"/>
    <w:qFormat/>
    <w:rsid w:val="00E72FBB"/>
  </w:style>
  <w:style w:type="character" w:customStyle="1" w:styleId="WW8Num14z4">
    <w:name w:val="WW8Num14z4"/>
    <w:rsid w:val="00E72FBB"/>
  </w:style>
  <w:style w:type="character" w:customStyle="1" w:styleId="WW8Num14z5">
    <w:name w:val="WW8Num14z5"/>
    <w:rsid w:val="00E72FBB"/>
  </w:style>
  <w:style w:type="character" w:customStyle="1" w:styleId="WW8Num14z6">
    <w:name w:val="WW8Num14z6"/>
    <w:rsid w:val="00E72FBB"/>
  </w:style>
  <w:style w:type="character" w:customStyle="1" w:styleId="WW8Num14z7">
    <w:name w:val="WW8Num14z7"/>
    <w:rsid w:val="00E72FBB"/>
  </w:style>
  <w:style w:type="character" w:customStyle="1" w:styleId="WW8Num14z8">
    <w:name w:val="WW8Num14z8"/>
    <w:rsid w:val="00E72FBB"/>
  </w:style>
  <w:style w:type="character" w:customStyle="1" w:styleId="WW8Num15z0">
    <w:name w:val="WW8Num15z0"/>
    <w:rsid w:val="00E72FBB"/>
    <w:rPr>
      <w:rFonts w:hint="default"/>
    </w:rPr>
  </w:style>
  <w:style w:type="character" w:customStyle="1" w:styleId="WW8Num15z1">
    <w:name w:val="WW8Num15z1"/>
    <w:rsid w:val="00E72FBB"/>
    <w:rPr>
      <w:rFonts w:ascii="Courier New" w:hAnsi="Courier New" w:cs="Courier New" w:hint="default"/>
    </w:rPr>
  </w:style>
  <w:style w:type="character" w:customStyle="1" w:styleId="WW8Num15z2">
    <w:name w:val="WW8Num15z2"/>
    <w:rsid w:val="00E72FBB"/>
    <w:rPr>
      <w:rFonts w:ascii="Wingdings" w:hAnsi="Wingdings" w:cs="Wingdings" w:hint="default"/>
    </w:rPr>
  </w:style>
  <w:style w:type="character" w:customStyle="1" w:styleId="WW8Num15z3">
    <w:name w:val="WW8Num15z3"/>
    <w:rsid w:val="00E72FBB"/>
    <w:rPr>
      <w:rFonts w:ascii="Symbol" w:hAnsi="Symbol" w:cs="Symbol" w:hint="default"/>
    </w:rPr>
  </w:style>
  <w:style w:type="character" w:customStyle="1" w:styleId="WW8Num16z0">
    <w:name w:val="WW8Num16z0"/>
    <w:rsid w:val="00E72FBB"/>
    <w:rPr>
      <w:rFonts w:ascii="Calibri" w:hAnsi="Calibri" w:cs="Arial" w:hint="default"/>
      <w:b w:val="0"/>
      <w:color w:val="000000"/>
      <w:sz w:val="22"/>
      <w:u w:val="none"/>
    </w:rPr>
  </w:style>
  <w:style w:type="character" w:customStyle="1" w:styleId="WW8Num16z1">
    <w:name w:val="WW8Num16z1"/>
    <w:rsid w:val="00E72FBB"/>
  </w:style>
  <w:style w:type="character" w:customStyle="1" w:styleId="WW8Num16z2">
    <w:name w:val="WW8Num16z2"/>
    <w:rsid w:val="00E72FBB"/>
  </w:style>
  <w:style w:type="character" w:customStyle="1" w:styleId="WW8Num16z3">
    <w:name w:val="WW8Num16z3"/>
    <w:rsid w:val="00E72FBB"/>
  </w:style>
  <w:style w:type="character" w:customStyle="1" w:styleId="WW8Num16z4">
    <w:name w:val="WW8Num16z4"/>
    <w:rsid w:val="00E72FBB"/>
  </w:style>
  <w:style w:type="character" w:customStyle="1" w:styleId="WW8Num16z5">
    <w:name w:val="WW8Num16z5"/>
    <w:rsid w:val="00E72FBB"/>
  </w:style>
  <w:style w:type="character" w:customStyle="1" w:styleId="WW8Num16z6">
    <w:name w:val="WW8Num16z6"/>
    <w:rsid w:val="00E72FBB"/>
  </w:style>
  <w:style w:type="character" w:customStyle="1" w:styleId="WW8Num16z7">
    <w:name w:val="WW8Num16z7"/>
    <w:rsid w:val="00E72FBB"/>
  </w:style>
  <w:style w:type="character" w:customStyle="1" w:styleId="WW8Num16z8">
    <w:name w:val="WW8Num16z8"/>
    <w:rsid w:val="00E72FBB"/>
  </w:style>
  <w:style w:type="character" w:customStyle="1" w:styleId="WW8Num17z0">
    <w:name w:val="WW8Num17z0"/>
    <w:rsid w:val="00E72FBB"/>
    <w:rPr>
      <w:rFonts w:ascii="Symbol" w:hAnsi="Symbol" w:cs="Symbol" w:hint="default"/>
    </w:rPr>
  </w:style>
  <w:style w:type="character" w:customStyle="1" w:styleId="WW8Num17z1">
    <w:name w:val="WW8Num17z1"/>
    <w:rsid w:val="00E72FBB"/>
    <w:rPr>
      <w:rFonts w:ascii="Courier New" w:hAnsi="Courier New" w:cs="Courier New" w:hint="default"/>
    </w:rPr>
  </w:style>
  <w:style w:type="character" w:customStyle="1" w:styleId="WW8Num17z2">
    <w:name w:val="WW8Num17z2"/>
    <w:rsid w:val="00E72FBB"/>
    <w:rPr>
      <w:rFonts w:ascii="Wingdings" w:hAnsi="Wingdings" w:cs="Wingdings" w:hint="default"/>
    </w:rPr>
  </w:style>
  <w:style w:type="character" w:customStyle="1" w:styleId="WW8Num18z0">
    <w:name w:val="WW8Num18z0"/>
    <w:rsid w:val="00E72FBB"/>
  </w:style>
  <w:style w:type="character" w:customStyle="1" w:styleId="WW8Num18z1">
    <w:name w:val="WW8Num18z1"/>
    <w:rsid w:val="00E72FBB"/>
  </w:style>
  <w:style w:type="character" w:customStyle="1" w:styleId="WW8Num18z2">
    <w:name w:val="WW8Num18z2"/>
    <w:rsid w:val="00E72FBB"/>
  </w:style>
  <w:style w:type="character" w:customStyle="1" w:styleId="WW8Num18z3">
    <w:name w:val="WW8Num18z3"/>
    <w:rsid w:val="00E72FBB"/>
  </w:style>
  <w:style w:type="character" w:customStyle="1" w:styleId="WW8Num18z4">
    <w:name w:val="WW8Num18z4"/>
    <w:rsid w:val="00E72FBB"/>
  </w:style>
  <w:style w:type="character" w:customStyle="1" w:styleId="WW8Num18z5">
    <w:name w:val="WW8Num18z5"/>
    <w:rsid w:val="00E72FBB"/>
  </w:style>
  <w:style w:type="character" w:customStyle="1" w:styleId="WW8Num18z6">
    <w:name w:val="WW8Num18z6"/>
    <w:rsid w:val="00E72FBB"/>
  </w:style>
  <w:style w:type="character" w:customStyle="1" w:styleId="WW8Num18z7">
    <w:name w:val="WW8Num18z7"/>
    <w:rsid w:val="00E72FBB"/>
  </w:style>
  <w:style w:type="character" w:customStyle="1" w:styleId="WW8Num18z8">
    <w:name w:val="WW8Num18z8"/>
    <w:rsid w:val="00E72FBB"/>
  </w:style>
  <w:style w:type="character" w:customStyle="1" w:styleId="WW8Num19z0">
    <w:name w:val="WW8Num19z0"/>
    <w:rsid w:val="00E72FBB"/>
    <w:rPr>
      <w:rFonts w:ascii="Symbol" w:hAnsi="Symbol" w:cs="Symbol" w:hint="default"/>
    </w:rPr>
  </w:style>
  <w:style w:type="character" w:customStyle="1" w:styleId="WW8Num19z1">
    <w:name w:val="WW8Num19z1"/>
    <w:rsid w:val="00E72FBB"/>
    <w:rPr>
      <w:rFonts w:ascii="Courier New" w:hAnsi="Courier New" w:cs="Times New Roman" w:hint="default"/>
    </w:rPr>
  </w:style>
  <w:style w:type="character" w:customStyle="1" w:styleId="WW8Num19z2">
    <w:name w:val="WW8Num19z2"/>
    <w:rsid w:val="00E72FBB"/>
    <w:rPr>
      <w:rFonts w:ascii="Wingdings" w:hAnsi="Wingdings" w:cs="Wingdings" w:hint="default"/>
    </w:rPr>
  </w:style>
  <w:style w:type="character" w:customStyle="1" w:styleId="WW8Num20z0">
    <w:name w:val="WW8Num20z0"/>
    <w:rsid w:val="00E72FBB"/>
    <w:rPr>
      <w:rFonts w:ascii="Symbol" w:hAnsi="Symbol" w:cs="Symbol" w:hint="default"/>
      <w:lang w:eastAsia="en-US"/>
    </w:rPr>
  </w:style>
  <w:style w:type="character" w:customStyle="1" w:styleId="WW8Num20z1">
    <w:name w:val="WW8Num20z1"/>
    <w:rsid w:val="00E72FBB"/>
    <w:rPr>
      <w:rFonts w:ascii="Courier New" w:hAnsi="Courier New" w:cs="Times New Roman" w:hint="default"/>
    </w:rPr>
  </w:style>
  <w:style w:type="character" w:customStyle="1" w:styleId="WW8Num20z2">
    <w:name w:val="WW8Num20z2"/>
    <w:rsid w:val="00E72FBB"/>
    <w:rPr>
      <w:rFonts w:ascii="Wingdings" w:hAnsi="Wingdings" w:cs="Wingdings" w:hint="default"/>
    </w:rPr>
  </w:style>
  <w:style w:type="character" w:customStyle="1" w:styleId="WW8Num21z0">
    <w:name w:val="WW8Num21z0"/>
    <w:rsid w:val="00E72FBB"/>
    <w:rPr>
      <w:rFonts w:ascii="Symbol" w:hAnsi="Symbol" w:cs="Symbol" w:hint="default"/>
    </w:rPr>
  </w:style>
  <w:style w:type="character" w:customStyle="1" w:styleId="WW8Num21z1">
    <w:name w:val="WW8Num21z1"/>
    <w:rsid w:val="00E72FBB"/>
    <w:rPr>
      <w:rFonts w:ascii="Courier New" w:hAnsi="Courier New" w:cs="Times New Roman" w:hint="default"/>
    </w:rPr>
  </w:style>
  <w:style w:type="character" w:customStyle="1" w:styleId="WW8Num21z2">
    <w:name w:val="WW8Num21z2"/>
    <w:rsid w:val="00E72FBB"/>
    <w:rPr>
      <w:rFonts w:ascii="Wingdings" w:hAnsi="Wingdings" w:cs="Wingdings" w:hint="default"/>
    </w:rPr>
  </w:style>
  <w:style w:type="character" w:customStyle="1" w:styleId="WW8Num22z0">
    <w:name w:val="WW8Num22z0"/>
    <w:rsid w:val="00E72FBB"/>
    <w:rPr>
      <w:rFonts w:hint="default"/>
    </w:rPr>
  </w:style>
  <w:style w:type="character" w:customStyle="1" w:styleId="WW8Num23z0">
    <w:name w:val="WW8Num23z0"/>
    <w:rsid w:val="00E72FBB"/>
    <w:rPr>
      <w:rFonts w:cs="Times New Roman"/>
    </w:rPr>
  </w:style>
  <w:style w:type="character" w:customStyle="1" w:styleId="WW8Num24z0">
    <w:name w:val="WW8Num24z0"/>
    <w:rsid w:val="00E72FBB"/>
    <w:rPr>
      <w:rFonts w:hint="default"/>
    </w:rPr>
  </w:style>
  <w:style w:type="character" w:customStyle="1" w:styleId="WW8Num25z0">
    <w:name w:val="WW8Num25z0"/>
    <w:rsid w:val="00E72FBB"/>
    <w:rPr>
      <w:rFonts w:hint="default"/>
    </w:rPr>
  </w:style>
  <w:style w:type="character" w:customStyle="1" w:styleId="WW8Num25z1">
    <w:name w:val="WW8Num25z1"/>
    <w:rsid w:val="00E72FBB"/>
  </w:style>
  <w:style w:type="character" w:customStyle="1" w:styleId="WW8Num25z2">
    <w:name w:val="WW8Num25z2"/>
    <w:rsid w:val="00E72FBB"/>
  </w:style>
  <w:style w:type="character" w:customStyle="1" w:styleId="WW8Num25z3">
    <w:name w:val="WW8Num25z3"/>
    <w:rsid w:val="00E72FBB"/>
  </w:style>
  <w:style w:type="character" w:customStyle="1" w:styleId="WW8Num25z4">
    <w:name w:val="WW8Num25z4"/>
    <w:rsid w:val="00E72FBB"/>
  </w:style>
  <w:style w:type="character" w:customStyle="1" w:styleId="WW8Num25z5">
    <w:name w:val="WW8Num25z5"/>
    <w:rsid w:val="00E72FBB"/>
  </w:style>
  <w:style w:type="character" w:customStyle="1" w:styleId="WW8Num25z6">
    <w:name w:val="WW8Num25z6"/>
    <w:rsid w:val="00E72FBB"/>
  </w:style>
  <w:style w:type="character" w:customStyle="1" w:styleId="WW8Num25z7">
    <w:name w:val="WW8Num25z7"/>
    <w:rsid w:val="00E72FBB"/>
  </w:style>
  <w:style w:type="character" w:customStyle="1" w:styleId="WW8Num25z8">
    <w:name w:val="WW8Num25z8"/>
    <w:rsid w:val="00E72FBB"/>
  </w:style>
  <w:style w:type="character" w:customStyle="1" w:styleId="WW8Num26z0">
    <w:name w:val="WW8Num26z0"/>
    <w:rsid w:val="00E72FBB"/>
    <w:rPr>
      <w:rFonts w:hint="default"/>
    </w:rPr>
  </w:style>
  <w:style w:type="character" w:customStyle="1" w:styleId="WW8Num26z1">
    <w:name w:val="WW8Num26z1"/>
    <w:rsid w:val="00E72FBB"/>
  </w:style>
  <w:style w:type="character" w:customStyle="1" w:styleId="WW8Num26z2">
    <w:name w:val="WW8Num26z2"/>
    <w:rsid w:val="00E72FBB"/>
  </w:style>
  <w:style w:type="character" w:customStyle="1" w:styleId="WW8Num26z3">
    <w:name w:val="WW8Num26z3"/>
    <w:rsid w:val="00E72FBB"/>
  </w:style>
  <w:style w:type="character" w:customStyle="1" w:styleId="WW8Num26z4">
    <w:name w:val="WW8Num26z4"/>
    <w:rsid w:val="00E72FBB"/>
  </w:style>
  <w:style w:type="character" w:customStyle="1" w:styleId="WW8Num26z5">
    <w:name w:val="WW8Num26z5"/>
    <w:rsid w:val="00E72FBB"/>
  </w:style>
  <w:style w:type="character" w:customStyle="1" w:styleId="WW8Num26z6">
    <w:name w:val="WW8Num26z6"/>
    <w:rsid w:val="00E72FBB"/>
  </w:style>
  <w:style w:type="character" w:customStyle="1" w:styleId="WW8Num26z7">
    <w:name w:val="WW8Num26z7"/>
    <w:rsid w:val="00E72FBB"/>
  </w:style>
  <w:style w:type="character" w:customStyle="1" w:styleId="WW8Num26z8">
    <w:name w:val="WW8Num26z8"/>
    <w:rsid w:val="00E72FBB"/>
  </w:style>
  <w:style w:type="character" w:customStyle="1" w:styleId="WW8Num27z0">
    <w:name w:val="WW8Num27z0"/>
    <w:rsid w:val="00E72FBB"/>
    <w:rPr>
      <w:rFonts w:ascii="Calibri" w:hAnsi="Calibri" w:cs="Arial" w:hint="default"/>
      <w:b w:val="0"/>
      <w:color w:val="000000"/>
      <w:sz w:val="22"/>
      <w:u w:val="none"/>
    </w:rPr>
  </w:style>
  <w:style w:type="character" w:customStyle="1" w:styleId="WW8Num27z1">
    <w:name w:val="WW8Num27z1"/>
    <w:rsid w:val="00E72FBB"/>
  </w:style>
  <w:style w:type="character" w:customStyle="1" w:styleId="WW8Num27z2">
    <w:name w:val="WW8Num27z2"/>
    <w:rsid w:val="00E72FBB"/>
  </w:style>
  <w:style w:type="character" w:customStyle="1" w:styleId="WW8Num27z3">
    <w:name w:val="WW8Num27z3"/>
    <w:rsid w:val="00E72FBB"/>
  </w:style>
  <w:style w:type="character" w:customStyle="1" w:styleId="WW8Num27z4">
    <w:name w:val="WW8Num27z4"/>
    <w:rsid w:val="00E72FBB"/>
  </w:style>
  <w:style w:type="character" w:customStyle="1" w:styleId="WW8Num27z5">
    <w:name w:val="WW8Num27z5"/>
    <w:rsid w:val="00E72FBB"/>
  </w:style>
  <w:style w:type="character" w:customStyle="1" w:styleId="WW8Num27z6">
    <w:name w:val="WW8Num27z6"/>
    <w:rsid w:val="00E72FBB"/>
  </w:style>
  <w:style w:type="character" w:customStyle="1" w:styleId="WW8Num27z7">
    <w:name w:val="WW8Num27z7"/>
    <w:rsid w:val="00E72FBB"/>
  </w:style>
  <w:style w:type="character" w:customStyle="1" w:styleId="WW8Num27z8">
    <w:name w:val="WW8Num27z8"/>
    <w:rsid w:val="00E72FBB"/>
  </w:style>
  <w:style w:type="character" w:customStyle="1" w:styleId="WW8Num28z0">
    <w:name w:val="WW8Num28z0"/>
    <w:rsid w:val="00E72FBB"/>
    <w:rPr>
      <w:rFonts w:hint="default"/>
    </w:rPr>
  </w:style>
  <w:style w:type="character" w:customStyle="1" w:styleId="WW8Num28z1">
    <w:name w:val="WW8Num28z1"/>
    <w:rsid w:val="00E72FBB"/>
  </w:style>
  <w:style w:type="character" w:customStyle="1" w:styleId="WW8Num28z2">
    <w:name w:val="WW8Num28z2"/>
    <w:rsid w:val="00E72FBB"/>
  </w:style>
  <w:style w:type="character" w:customStyle="1" w:styleId="WW8Num28z3">
    <w:name w:val="WW8Num28z3"/>
    <w:rsid w:val="00E72FBB"/>
  </w:style>
  <w:style w:type="character" w:customStyle="1" w:styleId="WW8Num28z4">
    <w:name w:val="WW8Num28z4"/>
    <w:rsid w:val="00E72FBB"/>
  </w:style>
  <w:style w:type="character" w:customStyle="1" w:styleId="WW8Num28z5">
    <w:name w:val="WW8Num28z5"/>
    <w:rsid w:val="00E72FBB"/>
  </w:style>
  <w:style w:type="character" w:customStyle="1" w:styleId="WW8Num28z6">
    <w:name w:val="WW8Num28z6"/>
    <w:rsid w:val="00E72FBB"/>
  </w:style>
  <w:style w:type="character" w:customStyle="1" w:styleId="WW8Num28z7">
    <w:name w:val="WW8Num28z7"/>
    <w:rsid w:val="00E72FBB"/>
  </w:style>
  <w:style w:type="character" w:customStyle="1" w:styleId="WW8Num28z8">
    <w:name w:val="WW8Num28z8"/>
    <w:rsid w:val="00E72FBB"/>
  </w:style>
  <w:style w:type="character" w:customStyle="1" w:styleId="WW8Num29z0">
    <w:name w:val="WW8Num29z0"/>
    <w:rsid w:val="00E72FBB"/>
  </w:style>
  <w:style w:type="character" w:customStyle="1" w:styleId="WW8Num29z1">
    <w:name w:val="WW8Num29z1"/>
    <w:rsid w:val="00E72FBB"/>
  </w:style>
  <w:style w:type="character" w:customStyle="1" w:styleId="WW8Num29z2">
    <w:name w:val="WW8Num29z2"/>
    <w:rsid w:val="00E72FBB"/>
  </w:style>
  <w:style w:type="character" w:customStyle="1" w:styleId="WW8Num29z3">
    <w:name w:val="WW8Num29z3"/>
    <w:rsid w:val="00E72FBB"/>
  </w:style>
  <w:style w:type="character" w:customStyle="1" w:styleId="WW8Num29z4">
    <w:name w:val="WW8Num29z4"/>
    <w:rsid w:val="00E72FBB"/>
  </w:style>
  <w:style w:type="character" w:customStyle="1" w:styleId="WW8Num29z5">
    <w:name w:val="WW8Num29z5"/>
    <w:rsid w:val="00E72FBB"/>
  </w:style>
  <w:style w:type="character" w:customStyle="1" w:styleId="WW8Num29z6">
    <w:name w:val="WW8Num29z6"/>
    <w:rsid w:val="00E72FBB"/>
  </w:style>
  <w:style w:type="character" w:customStyle="1" w:styleId="WW8Num29z7">
    <w:name w:val="WW8Num29z7"/>
    <w:rsid w:val="00E72FBB"/>
  </w:style>
  <w:style w:type="character" w:customStyle="1" w:styleId="WW8Num29z8">
    <w:name w:val="WW8Num29z8"/>
    <w:rsid w:val="00E72FBB"/>
  </w:style>
  <w:style w:type="character" w:customStyle="1" w:styleId="WW8Num30z0">
    <w:name w:val="WW8Num30z0"/>
    <w:rsid w:val="00E72FBB"/>
    <w:rPr>
      <w:rFonts w:ascii="Arial" w:hAnsi="Arial" w:cs="Arial"/>
      <w:color w:val="000000"/>
      <w:sz w:val="24"/>
      <w:szCs w:val="24"/>
    </w:rPr>
  </w:style>
  <w:style w:type="character" w:customStyle="1" w:styleId="WW8Num31z0">
    <w:name w:val="WW8Num31z0"/>
    <w:rsid w:val="00E72FBB"/>
    <w:rPr>
      <w:rFonts w:eastAsia="Calibri" w:hint="default"/>
      <w:b w:val="0"/>
    </w:rPr>
  </w:style>
  <w:style w:type="character" w:customStyle="1" w:styleId="WW8Num31z1">
    <w:name w:val="WW8Num31z1"/>
    <w:rsid w:val="00E72FBB"/>
    <w:rPr>
      <w:rFonts w:hint="default"/>
    </w:rPr>
  </w:style>
  <w:style w:type="character" w:customStyle="1" w:styleId="WW8Num32z0">
    <w:name w:val="WW8Num32z0"/>
    <w:rsid w:val="00E72FBB"/>
    <w:rPr>
      <w:rFonts w:hint="default"/>
    </w:rPr>
  </w:style>
  <w:style w:type="character" w:customStyle="1" w:styleId="HTMLconformatoprevioCar">
    <w:name w:val="HTML con formato previo Car"/>
    <w:rsid w:val="00E72FBB"/>
    <w:rPr>
      <w:rFonts w:ascii="Consolas" w:hAnsi="Consolas" w:cs="Consolas"/>
      <w:color w:val="000000"/>
      <w:lang w:bidi="ar-SA"/>
    </w:rPr>
  </w:style>
  <w:style w:type="character" w:customStyle="1" w:styleId="Internetlink">
    <w:name w:val="Internet link"/>
    <w:rsid w:val="00E72FBB"/>
    <w:rPr>
      <w:color w:val="0000FF"/>
      <w:u w:val="single"/>
    </w:rPr>
  </w:style>
  <w:style w:type="character" w:customStyle="1" w:styleId="Refdecomentario8">
    <w:name w:val="Ref. de comentario8"/>
    <w:rsid w:val="00E72FBB"/>
    <w:rPr>
      <w:sz w:val="16"/>
      <w:szCs w:val="16"/>
    </w:rPr>
  </w:style>
  <w:style w:type="character" w:customStyle="1" w:styleId="WW8Num2z1">
    <w:name w:val="WW8Num2z1"/>
    <w:qFormat/>
    <w:rsid w:val="00E72FBB"/>
    <w:rPr>
      <w:rFonts w:ascii="Courier New" w:hAnsi="Courier New" w:cs="Courier New"/>
    </w:rPr>
  </w:style>
  <w:style w:type="character" w:customStyle="1" w:styleId="TextoindependienteprimerasangraCar">
    <w:name w:val="Texto independiente primera sangría Car"/>
    <w:rsid w:val="00E72FBB"/>
    <w:rPr>
      <w:i w:val="0"/>
      <w:sz w:val="24"/>
    </w:rPr>
  </w:style>
  <w:style w:type="character" w:customStyle="1" w:styleId="Refdecomentario1">
    <w:name w:val="Ref. de comentario1"/>
    <w:rsid w:val="00E72FBB"/>
    <w:rPr>
      <w:sz w:val="16"/>
      <w:szCs w:val="16"/>
    </w:rPr>
  </w:style>
  <w:style w:type="character" w:customStyle="1" w:styleId="AsuntodelcomentarioCar">
    <w:name w:val="Asunto del comentario Car"/>
    <w:rsid w:val="00E72FBB"/>
    <w:rPr>
      <w:b/>
      <w:bCs/>
    </w:rPr>
  </w:style>
  <w:style w:type="character" w:customStyle="1" w:styleId="Refdecomentario2">
    <w:name w:val="Ref. de comentario2"/>
    <w:rsid w:val="00E72FBB"/>
    <w:rPr>
      <w:sz w:val="16"/>
      <w:szCs w:val="16"/>
    </w:rPr>
  </w:style>
  <w:style w:type="character" w:styleId="Mencinsinresolver">
    <w:name w:val="Unresolved Mention"/>
    <w:uiPriority w:val="99"/>
    <w:rsid w:val="00E72FBB"/>
    <w:rPr>
      <w:color w:val="808080"/>
      <w:shd w:val="clear" w:color="auto" w:fill="E6E6E6"/>
    </w:rPr>
  </w:style>
  <w:style w:type="paragraph" w:customStyle="1" w:styleId="CarCar11">
    <w:name w:val="Car Car1"/>
    <w:basedOn w:val="Normal"/>
    <w:rsid w:val="00E72FBB"/>
    <w:pPr>
      <w:spacing w:after="160" w:line="240" w:lineRule="exact"/>
    </w:pPr>
    <w:rPr>
      <w:rFonts w:ascii="Verdana" w:eastAsia="SimSun" w:hAnsi="Verdana" w:cs="Verdana"/>
      <w:sz w:val="20"/>
      <w:szCs w:val="20"/>
      <w:lang w:val="en-AU" w:eastAsia="zh-CN"/>
    </w:rPr>
  </w:style>
  <w:style w:type="paragraph" w:customStyle="1" w:styleId="Sangra3detindependiente2">
    <w:name w:val="Sangría 3 de t. independiente2"/>
    <w:basedOn w:val="Normal"/>
    <w:rsid w:val="00E72FBB"/>
    <w:pPr>
      <w:spacing w:line="360" w:lineRule="auto"/>
      <w:ind w:left="709" w:hanging="709"/>
      <w:jc w:val="both"/>
    </w:pPr>
    <w:rPr>
      <w:rFonts w:ascii="Arial" w:eastAsia="SimSun" w:hAnsi="Arial" w:cs="Arial"/>
      <w:iCs/>
      <w:spacing w:val="-2"/>
      <w:szCs w:val="20"/>
      <w:lang w:val="es-ES_tradnl" w:eastAsia="zh-CN"/>
    </w:rPr>
  </w:style>
  <w:style w:type="character" w:customStyle="1" w:styleId="TextonotapieCar1">
    <w:name w:val="Texto nota pie Car1"/>
    <w:aliases w:val="Footnote reference Car1,FA Fu Car1,Footnote Text Char Char Char Char Char Car1,Footnote Text Char Char Char Char Car1,Footnote Text Char Char Char Car1,Footnote Text Cha Car1,FA Fußnotentext Car1,FA Fuﬂnotentext Car1,Texto Car1"/>
    <w:rsid w:val="00E72FBB"/>
    <w:rPr>
      <w:rFonts w:eastAsia="SimSun"/>
      <w:lang w:eastAsia="zh-CN"/>
    </w:rPr>
  </w:style>
  <w:style w:type="character" w:customStyle="1" w:styleId="HTMLconformatoprevioCar1">
    <w:name w:val="HTML con formato previo Car1"/>
    <w:link w:val="HTMLconformatoprevio"/>
    <w:rsid w:val="00E72FBB"/>
    <w:rPr>
      <w:rFonts w:ascii="Courier New" w:hAnsi="Courier New" w:cs="Courier New"/>
      <w:color w:val="000000"/>
    </w:rPr>
  </w:style>
  <w:style w:type="paragraph" w:customStyle="1" w:styleId="WW-Textoindependiente21">
    <w:name w:val="WW-Texto independiente 21"/>
    <w:basedOn w:val="Normal"/>
    <w:rsid w:val="00E72FBB"/>
    <w:pPr>
      <w:widowControl w:val="0"/>
      <w:overflowPunct w:val="0"/>
      <w:autoSpaceDE w:val="0"/>
      <w:jc w:val="both"/>
      <w:textAlignment w:val="baseline"/>
    </w:pPr>
    <w:rPr>
      <w:rFonts w:ascii="Arial" w:eastAsia="DejaVu Sans" w:hAnsi="Arial" w:cs="Arial"/>
      <w:kern w:val="1"/>
      <w:szCs w:val="20"/>
      <w:lang w:val="es-ES_tradnl" w:eastAsia="zh-CN"/>
    </w:rPr>
  </w:style>
  <w:style w:type="paragraph" w:customStyle="1" w:styleId="WW-CharChar">
    <w:name w:val="WW-Char Char"/>
    <w:basedOn w:val="Normal"/>
    <w:rsid w:val="00E72FBB"/>
    <w:pPr>
      <w:spacing w:after="160" w:line="240" w:lineRule="exact"/>
    </w:pPr>
    <w:rPr>
      <w:rFonts w:ascii="Verdana" w:eastAsia="SimSun" w:hAnsi="Verdana" w:cs="Verdana"/>
      <w:sz w:val="20"/>
      <w:szCs w:val="20"/>
      <w:lang w:val="en-AU" w:eastAsia="zh-CN"/>
    </w:rPr>
  </w:style>
  <w:style w:type="paragraph" w:customStyle="1" w:styleId="WW-Car">
    <w:name w:val="WW-Car"/>
    <w:basedOn w:val="Normal"/>
    <w:rsid w:val="00E72FBB"/>
    <w:pPr>
      <w:spacing w:after="160" w:line="240" w:lineRule="exact"/>
    </w:pPr>
    <w:rPr>
      <w:rFonts w:ascii="Verdana" w:eastAsia="SimSun" w:hAnsi="Verdana" w:cs="Verdana"/>
      <w:sz w:val="20"/>
      <w:szCs w:val="20"/>
      <w:lang w:val="en-AU" w:eastAsia="zh-CN"/>
    </w:rPr>
  </w:style>
  <w:style w:type="paragraph" w:customStyle="1" w:styleId="WW-Encabezamiento">
    <w:name w:val="WW-Encabezamiento"/>
    <w:rsid w:val="00E72FBB"/>
    <w:pPr>
      <w:widowControl w:val="0"/>
      <w:suppressAutoHyphens/>
      <w:autoSpaceDE w:val="0"/>
    </w:pPr>
    <w:rPr>
      <w:rFonts w:ascii="Arial" w:eastAsia="SimSun" w:hAnsi="Arial" w:cs="Arial"/>
      <w:sz w:val="24"/>
      <w:szCs w:val="24"/>
      <w:u w:val="single"/>
      <w:lang w:eastAsia="zh-CN"/>
    </w:rPr>
  </w:style>
  <w:style w:type="paragraph" w:customStyle="1" w:styleId="Noparagraphstyle">
    <w:name w:val="[No paragraph style]"/>
    <w:rsid w:val="00E72FBB"/>
    <w:pPr>
      <w:suppressAutoHyphens/>
      <w:autoSpaceDE w:val="0"/>
      <w:spacing w:line="288" w:lineRule="auto"/>
    </w:pPr>
    <w:rPr>
      <w:rFonts w:ascii="Arial" w:eastAsia="SimSun" w:hAnsi="Arial" w:cs="Arial"/>
      <w:color w:val="000000"/>
      <w:sz w:val="24"/>
      <w:szCs w:val="24"/>
      <w:lang w:eastAsia="zh-CN"/>
    </w:rPr>
  </w:style>
  <w:style w:type="paragraph" w:customStyle="1" w:styleId="WW-CharChar1">
    <w:name w:val="WW-Char Char1"/>
    <w:basedOn w:val="Normal"/>
    <w:rsid w:val="00E72FBB"/>
    <w:pPr>
      <w:spacing w:after="160" w:line="240" w:lineRule="exact"/>
    </w:pPr>
    <w:rPr>
      <w:rFonts w:ascii="Verdana" w:eastAsia="SimSun" w:hAnsi="Verdana" w:cs="Verdana"/>
      <w:sz w:val="20"/>
      <w:szCs w:val="21"/>
      <w:lang w:val="en-AU" w:eastAsia="zh-CN"/>
    </w:rPr>
  </w:style>
  <w:style w:type="paragraph" w:customStyle="1" w:styleId="Textoindependienteprimerasangra1">
    <w:name w:val="Texto independiente primera sangría1"/>
    <w:basedOn w:val="Textoindependiente"/>
    <w:rsid w:val="00E72FBB"/>
    <w:pPr>
      <w:suppressAutoHyphens w:val="0"/>
      <w:ind w:firstLine="210"/>
    </w:pPr>
    <w:rPr>
      <w:rFonts w:eastAsia="SimSun"/>
      <w:sz w:val="20"/>
      <w:szCs w:val="20"/>
      <w:lang w:val="es-CR" w:eastAsia="zh-CN"/>
    </w:rPr>
  </w:style>
  <w:style w:type="paragraph" w:customStyle="1" w:styleId="Textocomentario1">
    <w:name w:val="Texto comentario1"/>
    <w:basedOn w:val="Normal"/>
    <w:rsid w:val="00E72FBB"/>
    <w:rPr>
      <w:rFonts w:eastAsia="SimSun"/>
      <w:sz w:val="20"/>
      <w:szCs w:val="20"/>
      <w:lang w:val="es-CR" w:eastAsia="zh-CN"/>
    </w:rPr>
  </w:style>
  <w:style w:type="character" w:customStyle="1" w:styleId="TextocomentarioCar1">
    <w:name w:val="Texto comentario Car1"/>
    <w:uiPriority w:val="99"/>
    <w:rsid w:val="00E72FBB"/>
    <w:rPr>
      <w:lang w:val="es-ES" w:eastAsia="es-ES"/>
    </w:rPr>
  </w:style>
  <w:style w:type="character" w:customStyle="1" w:styleId="AsuntodelcomentarioCar1">
    <w:name w:val="Asunto del comentario Car1"/>
    <w:basedOn w:val="TextocomentarioCar"/>
    <w:link w:val="Asuntodelcomentario"/>
    <w:rsid w:val="00E72FBB"/>
    <w:rPr>
      <w:b/>
      <w:bCs/>
      <w:lang w:val="es-ES" w:eastAsia="ar-SA" w:bidi="ar-SA"/>
    </w:rPr>
  </w:style>
  <w:style w:type="paragraph" w:customStyle="1" w:styleId="Cierre1">
    <w:name w:val="Cierre1"/>
    <w:basedOn w:val="Normal"/>
    <w:rsid w:val="00E72FBB"/>
    <w:pPr>
      <w:widowControl w:val="0"/>
      <w:ind w:left="4252"/>
    </w:pPr>
    <w:rPr>
      <w:rFonts w:eastAsia="Arial" w:cs="Mangal"/>
      <w:kern w:val="1"/>
      <w:lang w:val="es-CR" w:eastAsia="zh-CN" w:bidi="hi-IN"/>
    </w:rPr>
  </w:style>
  <w:style w:type="character" w:customStyle="1" w:styleId="Textoindependiente2Car1">
    <w:name w:val="Texto independiente 2 Car1"/>
    <w:uiPriority w:val="99"/>
    <w:rsid w:val="00E72FBB"/>
    <w:rPr>
      <w:rFonts w:ascii="Arial" w:hAnsi="Arial"/>
      <w:sz w:val="24"/>
      <w:lang w:val="es-ES_tradnl" w:eastAsia="es-ES"/>
    </w:rPr>
  </w:style>
  <w:style w:type="table" w:customStyle="1" w:styleId="Tablaconcuadrcula1">
    <w:name w:val="Tabla con cuadrícula1"/>
    <w:basedOn w:val="Tablanormal"/>
    <w:next w:val="Tablaconcuadrcula"/>
    <w:uiPriority w:val="39"/>
    <w:rsid w:val="00E72FBB"/>
    <w:rPr>
      <w:rFonts w:eastAsia="SimSun"/>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72FBB"/>
    <w:pPr>
      <w:suppressAutoHyphens w:val="0"/>
    </w:pPr>
    <w:rPr>
      <w:rFonts w:ascii="Calibri" w:eastAsia="Calibri" w:hAnsi="Calibri" w:cs="Calibri"/>
      <w:sz w:val="22"/>
      <w:szCs w:val="22"/>
      <w:lang w:val="es-CR" w:eastAsia="es-CR"/>
    </w:rPr>
  </w:style>
  <w:style w:type="paragraph" w:customStyle="1" w:styleId="Standarduser">
    <w:name w:val="Standard (user)"/>
    <w:rsid w:val="00E72FBB"/>
    <w:pPr>
      <w:suppressAutoHyphens/>
      <w:autoSpaceDN w:val="0"/>
      <w:textAlignment w:val="baseline"/>
    </w:pPr>
    <w:rPr>
      <w:rFonts w:eastAsia="SimSun"/>
      <w:kern w:val="3"/>
      <w:sz w:val="24"/>
      <w:szCs w:val="24"/>
      <w:lang w:eastAsia="zh-CN"/>
    </w:rPr>
  </w:style>
  <w:style w:type="paragraph" w:customStyle="1" w:styleId="Standard0">
    <w:name w:val="Standard"/>
    <w:qFormat/>
    <w:rsid w:val="00E72FBB"/>
    <w:pPr>
      <w:widowControl w:val="0"/>
      <w:suppressAutoHyphens/>
      <w:autoSpaceDE w:val="0"/>
      <w:textAlignment w:val="baseline"/>
    </w:pPr>
    <w:rPr>
      <w:rFonts w:ascii="Book Antiqua" w:eastAsia="Book Antiqua" w:hAnsi="Book Antiqua" w:cs="Book Antiqua"/>
      <w:kern w:val="2"/>
      <w:sz w:val="22"/>
      <w:szCs w:val="22"/>
      <w:lang w:val="es-CR" w:eastAsia="zh-CN" w:bidi="es-CR"/>
    </w:rPr>
  </w:style>
  <w:style w:type="character" w:customStyle="1" w:styleId="Fuentedepe1rrafopredeter">
    <w:name w:val="Fuente de páe1rrafo predeter."/>
    <w:rsid w:val="00E72FBB"/>
  </w:style>
  <w:style w:type="character" w:customStyle="1" w:styleId="CarCar22">
    <w:name w:val="Car Car22"/>
    <w:rsid w:val="00E72FBB"/>
    <w:rPr>
      <w:rFonts w:ascii="Arial" w:hAnsi="Arial" w:cs="Arial"/>
      <w:b/>
      <w:bCs/>
      <w:i/>
      <w:iCs/>
      <w:sz w:val="28"/>
      <w:szCs w:val="28"/>
    </w:rPr>
  </w:style>
  <w:style w:type="character" w:customStyle="1" w:styleId="TtuloCar">
    <w:name w:val="Título Car"/>
    <w:link w:val="Ttulo"/>
    <w:uiPriority w:val="10"/>
    <w:qFormat/>
    <w:rsid w:val="00E72FBB"/>
    <w:rPr>
      <w:rFonts w:ascii="Arial" w:hAnsi="Arial" w:cs="Arial"/>
      <w:b/>
      <w:bCs/>
      <w:sz w:val="28"/>
      <w:szCs w:val="28"/>
    </w:rPr>
  </w:style>
  <w:style w:type="paragraph" w:customStyle="1" w:styleId="ListParagraph1">
    <w:name w:val="List Paragraph1"/>
    <w:basedOn w:val="Normal"/>
    <w:qFormat/>
    <w:rsid w:val="00E72FBB"/>
    <w:pPr>
      <w:suppressAutoHyphens w:val="0"/>
      <w:ind w:left="720"/>
    </w:pPr>
    <w:rPr>
      <w:lang w:eastAsia="es-ES"/>
    </w:rPr>
  </w:style>
  <w:style w:type="character" w:customStyle="1" w:styleId="Sangra3detindependienteCar">
    <w:name w:val="Sangría 3 de t. independiente Car"/>
    <w:link w:val="Sangra3detindependiente"/>
    <w:qFormat/>
    <w:rsid w:val="00E72FBB"/>
    <w:rPr>
      <w:sz w:val="16"/>
      <w:szCs w:val="16"/>
      <w:lang w:val="es-CR"/>
    </w:rPr>
  </w:style>
  <w:style w:type="paragraph" w:customStyle="1" w:styleId="Ttulo60">
    <w:name w:val="TÍtulo 6"/>
    <w:basedOn w:val="Normal"/>
    <w:next w:val="Normal"/>
    <w:qFormat/>
    <w:rsid w:val="00E72FBB"/>
    <w:pPr>
      <w:keepNext/>
      <w:widowControl w:val="0"/>
      <w:tabs>
        <w:tab w:val="left" w:pos="-720"/>
      </w:tabs>
      <w:overflowPunct w:val="0"/>
      <w:autoSpaceDE w:val="0"/>
      <w:autoSpaceDN w:val="0"/>
      <w:adjustRightInd w:val="0"/>
      <w:jc w:val="both"/>
      <w:textAlignment w:val="baseline"/>
    </w:pPr>
    <w:rPr>
      <w:rFonts w:ascii="Bookman Old Style" w:hAnsi="Bookman Old Style" w:cs="Bookman Old Style"/>
      <w:spacing w:val="-3"/>
      <w:lang w:eastAsia="es-ES"/>
    </w:rPr>
  </w:style>
  <w:style w:type="paragraph" w:customStyle="1" w:styleId="Ttulo90">
    <w:name w:val="TÕtulo 9"/>
    <w:basedOn w:val="Normal"/>
    <w:next w:val="Normal"/>
    <w:qFormat/>
    <w:rsid w:val="00E72FBB"/>
    <w:pPr>
      <w:keepNext/>
      <w:tabs>
        <w:tab w:val="left" w:pos="142"/>
      </w:tabs>
      <w:suppressAutoHyphens w:val="0"/>
      <w:overflowPunct w:val="0"/>
      <w:autoSpaceDE w:val="0"/>
      <w:autoSpaceDN w:val="0"/>
      <w:adjustRightInd w:val="0"/>
      <w:jc w:val="both"/>
      <w:textAlignment w:val="baseline"/>
    </w:pPr>
    <w:rPr>
      <w:rFonts w:ascii="Book Antiqua" w:hAnsi="Book Antiqua" w:cs="Book Antiqua"/>
      <w:b/>
      <w:bCs/>
      <w:sz w:val="22"/>
      <w:szCs w:val="22"/>
      <w:lang w:eastAsia="es-ES"/>
    </w:rPr>
  </w:style>
  <w:style w:type="paragraph" w:customStyle="1" w:styleId="Cpi">
    <w:name w:val="Cpi"/>
    <w:basedOn w:val="Normal"/>
    <w:qFormat/>
    <w:rsid w:val="00E72FBB"/>
    <w:pPr>
      <w:widowControl w:val="0"/>
      <w:suppressAutoHyphens w:val="0"/>
      <w:autoSpaceDE w:val="0"/>
      <w:autoSpaceDN w:val="0"/>
      <w:adjustRightInd w:val="0"/>
      <w:spacing w:line="360" w:lineRule="auto"/>
    </w:pPr>
    <w:rPr>
      <w:sz w:val="28"/>
      <w:szCs w:val="28"/>
      <w:shd w:val="clear" w:color="auto" w:fill="FFFFFF"/>
      <w:lang w:val="es-MX" w:eastAsia="es-ES"/>
    </w:rPr>
  </w:style>
  <w:style w:type="paragraph" w:customStyle="1" w:styleId="Direccininterior">
    <w:name w:val="Dirección interior"/>
    <w:basedOn w:val="Normal"/>
    <w:rsid w:val="00E72FBB"/>
    <w:pPr>
      <w:spacing w:before="120" w:after="240"/>
      <w:jc w:val="both"/>
    </w:pPr>
    <w:rPr>
      <w:rFonts w:ascii="Book Antiqua" w:hAnsi="Book Antiqua" w:cs="Book Antiqua"/>
      <w:lang w:val="es-CR" w:eastAsia="zh-CN"/>
    </w:rPr>
  </w:style>
  <w:style w:type="paragraph" w:customStyle="1" w:styleId="Ttulo0">
    <w:name w:val="T’tulo"/>
    <w:basedOn w:val="Normal"/>
    <w:rsid w:val="00E72FBB"/>
    <w:pPr>
      <w:suppressAutoHyphens w:val="0"/>
      <w:jc w:val="center"/>
    </w:pPr>
    <w:rPr>
      <w:sz w:val="32"/>
      <w:szCs w:val="20"/>
      <w:lang w:eastAsia="es-ES"/>
    </w:rPr>
  </w:style>
  <w:style w:type="character" w:customStyle="1" w:styleId="Caracteresdenotafinal">
    <w:name w:val="Caracteres de nota final"/>
    <w:qFormat/>
    <w:rsid w:val="00E72FBB"/>
    <w:rPr>
      <w:rFonts w:cs="Times New Roman"/>
      <w:vertAlign w:val="superscript"/>
    </w:rPr>
  </w:style>
  <w:style w:type="character" w:customStyle="1" w:styleId="TextonotaalfinalCar2">
    <w:name w:val="Texto nota al final Car2"/>
    <w:rsid w:val="00E72FBB"/>
    <w:rPr>
      <w:lang w:eastAsia="es-ES"/>
    </w:rPr>
  </w:style>
  <w:style w:type="paragraph" w:customStyle="1" w:styleId="Car10">
    <w:name w:val="Car1"/>
    <w:basedOn w:val="Normal"/>
    <w:qFormat/>
    <w:rsid w:val="00E72FBB"/>
    <w:pPr>
      <w:suppressAutoHyphens w:val="0"/>
      <w:spacing w:after="160" w:line="240" w:lineRule="exact"/>
    </w:pPr>
    <w:rPr>
      <w:rFonts w:ascii="Verdana" w:hAnsi="Verdana" w:cs="Verdana"/>
      <w:sz w:val="20"/>
      <w:szCs w:val="20"/>
      <w:lang w:val="en-AU" w:eastAsia="en-US"/>
    </w:rPr>
  </w:style>
  <w:style w:type="paragraph" w:customStyle="1" w:styleId="msonormal0">
    <w:name w:val="msonormal"/>
    <w:basedOn w:val="Normal"/>
    <w:rsid w:val="00E72FBB"/>
    <w:pPr>
      <w:widowControl w:val="0"/>
      <w:suppressAutoHyphens w:val="0"/>
      <w:autoSpaceDE w:val="0"/>
      <w:autoSpaceDN w:val="0"/>
      <w:adjustRightInd w:val="0"/>
    </w:pPr>
    <w:rPr>
      <w:rFonts w:ascii="Arial Unicode MS" w:eastAsia="Arial Unicode MS" w:hAnsi="Arial" w:cs="Arial Unicode MS"/>
      <w:color w:val="000000"/>
      <w:u w:color="000000"/>
      <w:lang w:eastAsia="es-ES"/>
    </w:rPr>
  </w:style>
  <w:style w:type="paragraph" w:styleId="Listaconnmeros2">
    <w:name w:val="List Number 2"/>
    <w:basedOn w:val="Normal"/>
    <w:unhideWhenUsed/>
    <w:rsid w:val="00E72FBB"/>
    <w:pPr>
      <w:widowControl w:val="0"/>
      <w:numPr>
        <w:numId w:val="10"/>
      </w:numPr>
      <w:suppressAutoHyphens w:val="0"/>
      <w:autoSpaceDE w:val="0"/>
      <w:autoSpaceDN w:val="0"/>
      <w:adjustRightInd w:val="0"/>
    </w:pPr>
    <w:rPr>
      <w:rFonts w:ascii="Arial" w:hAnsi="Arial" w:cs="Arial"/>
      <w:u w:color="000000"/>
      <w:lang w:eastAsia="es-ES"/>
    </w:rPr>
  </w:style>
  <w:style w:type="paragraph" w:styleId="Listaconnmeros5">
    <w:name w:val="List Number 5"/>
    <w:basedOn w:val="Normal"/>
    <w:unhideWhenUsed/>
    <w:rsid w:val="00E72FBB"/>
    <w:pPr>
      <w:widowControl w:val="0"/>
      <w:numPr>
        <w:numId w:val="11"/>
      </w:numPr>
      <w:suppressAutoHyphens w:val="0"/>
      <w:autoSpaceDE w:val="0"/>
      <w:autoSpaceDN w:val="0"/>
      <w:adjustRightInd w:val="0"/>
    </w:pPr>
    <w:rPr>
      <w:rFonts w:ascii="Arial" w:hAnsi="Arial" w:cs="Arial"/>
      <w:u w:color="000000"/>
      <w:lang w:eastAsia="es-ES"/>
    </w:rPr>
  </w:style>
  <w:style w:type="character" w:customStyle="1" w:styleId="EstiloCorreo651">
    <w:name w:val="EstiloCorreo651"/>
    <w:semiHidden/>
    <w:rsid w:val="00E72FBB"/>
    <w:rPr>
      <w:rFonts w:ascii="Arial" w:hAnsi="Arial" w:cs="Arial" w:hint="default"/>
      <w:color w:val="000080"/>
    </w:rPr>
  </w:style>
  <w:style w:type="character" w:customStyle="1" w:styleId="EstiloCorreo861">
    <w:name w:val="EstiloCorreo861"/>
    <w:semiHidden/>
    <w:rsid w:val="00E72FBB"/>
    <w:rPr>
      <w:rFonts w:ascii="Arial" w:hAnsi="Arial" w:cs="Arial" w:hint="default"/>
      <w:color w:val="000080"/>
    </w:rPr>
  </w:style>
  <w:style w:type="character" w:customStyle="1" w:styleId="FechaCar">
    <w:name w:val="Fecha Car"/>
    <w:basedOn w:val="Fuentedeprrafopredeter"/>
    <w:link w:val="Fecha"/>
    <w:rsid w:val="00E72FBB"/>
    <w:rPr>
      <w:rFonts w:ascii="Courier New" w:hAnsi="Courier New"/>
      <w:sz w:val="24"/>
      <w:lang w:val="es-ES_tradnl"/>
    </w:rPr>
  </w:style>
  <w:style w:type="paragraph" w:customStyle="1" w:styleId="Negrita">
    <w:name w:val="Negrita"/>
    <w:basedOn w:val="Normal"/>
    <w:rsid w:val="00E72FBB"/>
    <w:pPr>
      <w:spacing w:before="120" w:after="120"/>
      <w:jc w:val="both"/>
    </w:pPr>
    <w:rPr>
      <w:rFonts w:ascii="Franklin Gothic Book" w:hAnsi="Franklin Gothic Book" w:cs="Franklin Gothic Book"/>
      <w:b/>
      <w:sz w:val="22"/>
    </w:rPr>
  </w:style>
  <w:style w:type="paragraph" w:customStyle="1" w:styleId="Textopreformateado0">
    <w:name w:val="Texto preformateado"/>
    <w:basedOn w:val="Normal"/>
    <w:qFormat/>
    <w:rsid w:val="00E72FBB"/>
    <w:pPr>
      <w:widowControl w:val="0"/>
    </w:pPr>
    <w:rPr>
      <w:rFonts w:ascii="Courier New" w:eastAsia="Courier New" w:hAnsi="Courier New" w:cs="Courier New"/>
      <w:kern w:val="1"/>
      <w:sz w:val="20"/>
      <w:szCs w:val="20"/>
      <w:lang w:val="es-ES_tradnl"/>
    </w:rPr>
  </w:style>
  <w:style w:type="character" w:customStyle="1" w:styleId="go">
    <w:name w:val="go"/>
    <w:rsid w:val="00E72FBB"/>
    <w:rPr>
      <w:rFonts w:cs="Times New Roman"/>
    </w:rPr>
  </w:style>
  <w:style w:type="character" w:customStyle="1" w:styleId="EstiloCorreo1431">
    <w:name w:val="EstiloCorreo1431"/>
    <w:semiHidden/>
    <w:rsid w:val="00E72FBB"/>
    <w:rPr>
      <w:rFonts w:ascii="Arial" w:hAnsi="Arial" w:cs="Arial"/>
      <w:color w:val="000080"/>
      <w:sz w:val="20"/>
      <w:szCs w:val="20"/>
    </w:rPr>
  </w:style>
  <w:style w:type="character" w:customStyle="1" w:styleId="EstiloCorreo1551">
    <w:name w:val="EstiloCorreo1551"/>
    <w:semiHidden/>
    <w:rsid w:val="00E72FBB"/>
    <w:rPr>
      <w:rFonts w:ascii="Arial" w:hAnsi="Arial" w:cs="Arial"/>
      <w:color w:val="auto"/>
      <w:sz w:val="20"/>
      <w:szCs w:val="20"/>
    </w:rPr>
  </w:style>
  <w:style w:type="character" w:customStyle="1" w:styleId="EstiloCorreo157">
    <w:name w:val="EstiloCorreo157"/>
    <w:semiHidden/>
    <w:rsid w:val="00E72FBB"/>
    <w:rPr>
      <w:rFonts w:ascii="Arial" w:hAnsi="Arial" w:cs="Arial"/>
      <w:color w:val="000080"/>
      <w:sz w:val="20"/>
      <w:szCs w:val="20"/>
    </w:rPr>
  </w:style>
  <w:style w:type="character" w:customStyle="1" w:styleId="EstiloCorreo1741">
    <w:name w:val="EstiloCorreo1741"/>
    <w:rsid w:val="00E72FBB"/>
    <w:rPr>
      <w:rFonts w:ascii="Arial" w:hAnsi="Arial" w:cs="Arial"/>
      <w:color w:val="auto"/>
      <w:sz w:val="20"/>
      <w:szCs w:val="20"/>
    </w:rPr>
  </w:style>
  <w:style w:type="character" w:customStyle="1" w:styleId="EstiloCorreo1751">
    <w:name w:val="EstiloCorreo1751"/>
    <w:semiHidden/>
    <w:rsid w:val="00E72FBB"/>
    <w:rPr>
      <w:rFonts w:ascii="Arial" w:hAnsi="Arial" w:cs="Arial"/>
      <w:color w:val="auto"/>
      <w:sz w:val="20"/>
      <w:szCs w:val="20"/>
    </w:rPr>
  </w:style>
  <w:style w:type="character" w:customStyle="1" w:styleId="TextoindependienteCar1">
    <w:name w:val="Texto independiente Car1"/>
    <w:uiPriority w:val="99"/>
    <w:rsid w:val="00E72FBB"/>
    <w:rPr>
      <w:lang w:eastAsia="es-ES"/>
    </w:rPr>
  </w:style>
  <w:style w:type="character" w:customStyle="1" w:styleId="Textoindependienteprimerasangra2Car">
    <w:name w:val="Texto independiente primera sangría 2 Car"/>
    <w:basedOn w:val="SangradetextonormalCar"/>
    <w:link w:val="Textoindependienteprimerasangra2"/>
    <w:rsid w:val="00E72FBB"/>
    <w:rPr>
      <w:lang w:val="es-ES_tradnl" w:eastAsia="ar-SA" w:bidi="ar-SA"/>
    </w:rPr>
  </w:style>
  <w:style w:type="character" w:customStyle="1" w:styleId="SangradetextonormalCar1">
    <w:name w:val="Sangría de texto normal Car1"/>
    <w:rsid w:val="00E72FBB"/>
    <w:rPr>
      <w:rFonts w:ascii="Arial" w:hAnsi="Arial" w:cs="Arial"/>
      <w:sz w:val="24"/>
      <w:szCs w:val="24"/>
      <w:lang w:val="es-ES" w:eastAsia="es-ES"/>
    </w:rPr>
  </w:style>
  <w:style w:type="character" w:customStyle="1" w:styleId="EstiloCorreo2521">
    <w:name w:val="EstiloCorreo2521"/>
    <w:semiHidden/>
    <w:rsid w:val="00E72FBB"/>
    <w:rPr>
      <w:rFonts w:ascii="Palatino Linotype" w:hAnsi="Palatino Linotype" w:cs="Arial" w:hint="default"/>
      <w:b/>
      <w:bCs w:val="0"/>
      <w:color w:val="auto"/>
      <w:sz w:val="26"/>
      <w:szCs w:val="26"/>
    </w:rPr>
  </w:style>
  <w:style w:type="character" w:customStyle="1" w:styleId="EstiloCorreo2601">
    <w:name w:val="EstiloCorreo2601"/>
    <w:semiHidden/>
    <w:rsid w:val="00E72FBB"/>
    <w:rPr>
      <w:color w:val="000000"/>
    </w:rPr>
  </w:style>
  <w:style w:type="character" w:customStyle="1" w:styleId="EstiloCorreo2841">
    <w:name w:val="EstiloCorreo2841"/>
    <w:semiHidden/>
    <w:rsid w:val="00E72FBB"/>
    <w:rPr>
      <w:rFonts w:ascii="Arial" w:hAnsi="Arial" w:cs="Arial"/>
      <w:color w:val="auto"/>
      <w:sz w:val="20"/>
      <w:szCs w:val="20"/>
    </w:rPr>
  </w:style>
  <w:style w:type="character" w:customStyle="1" w:styleId="EstiloCorreo2861">
    <w:name w:val="EstiloCorreo2861"/>
    <w:semiHidden/>
    <w:rsid w:val="00E72FBB"/>
    <w:rPr>
      <w:rFonts w:ascii="Arial" w:hAnsi="Arial" w:cs="Arial" w:hint="default"/>
      <w:color w:val="000080"/>
    </w:rPr>
  </w:style>
  <w:style w:type="character" w:customStyle="1" w:styleId="z-FinaldelformularioCar">
    <w:name w:val="z-Final del formulario Car"/>
    <w:basedOn w:val="Fuentedeprrafopredeter"/>
    <w:link w:val="z-Finaldelformulario"/>
    <w:qFormat/>
    <w:rsid w:val="00E72FBB"/>
  </w:style>
  <w:style w:type="character" w:customStyle="1" w:styleId="z-PrincipiodelformularioCar">
    <w:name w:val="z-Principio del formulario Car"/>
    <w:basedOn w:val="Fuentedeprrafopredeter"/>
    <w:link w:val="z-Principiodelformulario"/>
    <w:rsid w:val="00E72FBB"/>
    <w:rPr>
      <w:b/>
      <w:bCs/>
      <w:i/>
      <w:iCs/>
      <w:sz w:val="24"/>
      <w:szCs w:val="24"/>
      <w:lang w:val="es-CR"/>
    </w:rPr>
  </w:style>
  <w:style w:type="character" w:customStyle="1" w:styleId="EstiloCorreo3191">
    <w:name w:val="EstiloCorreo3191"/>
    <w:semiHidden/>
    <w:rsid w:val="00E72FBB"/>
    <w:rPr>
      <w:rFonts w:ascii="Tahoma" w:hAnsi="Tahoma" w:cs="Tahoma" w:hint="default"/>
      <w:b w:val="0"/>
      <w:bCs w:val="0"/>
      <w:i w:val="0"/>
      <w:iCs w:val="0"/>
      <w:color w:val="auto"/>
    </w:rPr>
  </w:style>
  <w:style w:type="character" w:customStyle="1" w:styleId="EstiloCorreo3201">
    <w:name w:val="EstiloCorreo3201"/>
    <w:semiHidden/>
    <w:rsid w:val="00E72FBB"/>
    <w:rPr>
      <w:rFonts w:ascii="Tahoma" w:hAnsi="Tahoma" w:cs="Tahoma" w:hint="default"/>
      <w:b w:val="0"/>
      <w:bCs w:val="0"/>
      <w:i w:val="0"/>
      <w:iCs w:val="0"/>
      <w:color w:val="auto"/>
    </w:rPr>
  </w:style>
  <w:style w:type="character" w:customStyle="1" w:styleId="EstiloCorreo3211">
    <w:name w:val="EstiloCorreo3211"/>
    <w:semiHidden/>
    <w:rsid w:val="00E72FBB"/>
    <w:rPr>
      <w:color w:val="000000"/>
    </w:rPr>
  </w:style>
  <w:style w:type="paragraph" w:customStyle="1" w:styleId="CarCar6CarCar">
    <w:name w:val="Car Car6 Car Car"/>
    <w:basedOn w:val="Normal"/>
    <w:semiHidden/>
    <w:rsid w:val="00E72FBB"/>
    <w:pPr>
      <w:suppressAutoHyphens w:val="0"/>
      <w:spacing w:after="160" w:line="240" w:lineRule="exact"/>
    </w:pPr>
    <w:rPr>
      <w:rFonts w:ascii="Verdana" w:hAnsi="Verdana" w:cs="Verdana"/>
      <w:sz w:val="20"/>
      <w:szCs w:val="20"/>
      <w:lang w:val="en-AU" w:eastAsia="en-US"/>
    </w:rPr>
  </w:style>
  <w:style w:type="table" w:styleId="Tablaweb2">
    <w:name w:val="Table Web 2"/>
    <w:basedOn w:val="Tablanormal"/>
    <w:rsid w:val="00E72FBB"/>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r111">
    <w:name w:val="Car11"/>
    <w:basedOn w:val="Normal"/>
    <w:semiHidden/>
    <w:rsid w:val="00E72FBB"/>
    <w:pPr>
      <w:suppressAutoHyphens w:val="0"/>
      <w:spacing w:after="160" w:line="240" w:lineRule="exact"/>
    </w:pPr>
    <w:rPr>
      <w:rFonts w:ascii="Verdana" w:hAnsi="Verdana" w:cs="Verdana"/>
      <w:sz w:val="20"/>
      <w:szCs w:val="20"/>
      <w:lang w:val="en-AU" w:eastAsia="en-US"/>
    </w:rPr>
  </w:style>
  <w:style w:type="paragraph" w:customStyle="1" w:styleId="estilo7">
    <w:name w:val="estilo7"/>
    <w:basedOn w:val="Normal"/>
    <w:rsid w:val="00E72FBB"/>
    <w:pPr>
      <w:suppressAutoHyphens w:val="0"/>
      <w:spacing w:before="100" w:beforeAutospacing="1" w:after="100" w:afterAutospacing="1"/>
    </w:pPr>
    <w:rPr>
      <w:i/>
      <w:iCs/>
      <w:sz w:val="21"/>
      <w:szCs w:val="21"/>
      <w:lang w:eastAsia="es-ES"/>
    </w:rPr>
  </w:style>
  <w:style w:type="paragraph" w:customStyle="1" w:styleId="h50">
    <w:name w:val="h5"/>
    <w:basedOn w:val="Normal"/>
    <w:rsid w:val="00E72FBB"/>
    <w:pPr>
      <w:keepNext/>
      <w:suppressAutoHyphens w:val="0"/>
      <w:autoSpaceDE w:val="0"/>
      <w:autoSpaceDN w:val="0"/>
      <w:spacing w:before="100" w:after="100"/>
    </w:pPr>
    <w:rPr>
      <w:rFonts w:ascii="Arial" w:hAnsi="Arial" w:cs="Arial"/>
      <w:b/>
      <w:bCs/>
      <w:sz w:val="20"/>
      <w:szCs w:val="20"/>
      <w:lang w:eastAsia="es-ES"/>
    </w:rPr>
  </w:style>
  <w:style w:type="paragraph" w:customStyle="1" w:styleId="sangra3detindependiente10">
    <w:name w:val="sangra3detindependiente1"/>
    <w:basedOn w:val="Normal"/>
    <w:rsid w:val="00E72FBB"/>
    <w:pPr>
      <w:suppressAutoHyphens w:val="0"/>
      <w:autoSpaceDE w:val="0"/>
      <w:autoSpaceDN w:val="0"/>
      <w:spacing w:after="120"/>
      <w:ind w:left="283"/>
    </w:pPr>
    <w:rPr>
      <w:rFonts w:ascii="Arial" w:hAnsi="Arial" w:cs="Arial"/>
      <w:sz w:val="16"/>
      <w:szCs w:val="16"/>
      <w:lang w:eastAsia="es-ES"/>
    </w:rPr>
  </w:style>
  <w:style w:type="paragraph" w:customStyle="1" w:styleId="tabul1">
    <w:name w:val="tabul1"/>
    <w:basedOn w:val="Normal"/>
    <w:rsid w:val="00E72FBB"/>
    <w:pPr>
      <w:shd w:val="clear" w:color="auto" w:fill="FFFFFF"/>
      <w:suppressAutoHyphens w:val="0"/>
      <w:autoSpaceDE w:val="0"/>
      <w:autoSpaceDN w:val="0"/>
      <w:ind w:left="1200" w:right="2" w:hanging="420"/>
      <w:jc w:val="both"/>
    </w:pPr>
    <w:rPr>
      <w:rFonts w:ascii="Helvetica" w:hAnsi="Helvetica"/>
      <w:sz w:val="20"/>
      <w:szCs w:val="20"/>
      <w:lang w:eastAsia="es-ES"/>
    </w:rPr>
  </w:style>
  <w:style w:type="paragraph" w:customStyle="1" w:styleId="style500">
    <w:name w:val="style50"/>
    <w:basedOn w:val="Normal"/>
    <w:rsid w:val="00E72FBB"/>
    <w:pPr>
      <w:suppressAutoHyphens w:val="0"/>
      <w:autoSpaceDE w:val="0"/>
      <w:autoSpaceDN w:val="0"/>
    </w:pPr>
    <w:rPr>
      <w:sz w:val="20"/>
      <w:szCs w:val="20"/>
      <w:lang w:eastAsia="es-ES"/>
    </w:rPr>
  </w:style>
  <w:style w:type="paragraph" w:customStyle="1" w:styleId="normal10">
    <w:name w:val="normal1"/>
    <w:basedOn w:val="Normal"/>
    <w:rsid w:val="00E72FBB"/>
    <w:pPr>
      <w:suppressAutoHyphens w:val="0"/>
      <w:autoSpaceDE w:val="0"/>
    </w:pPr>
    <w:rPr>
      <w:rFonts w:ascii="Bookman Old Style" w:hAnsi="Bookman Old Style"/>
      <w:color w:val="000000"/>
      <w:lang w:eastAsia="es-ES"/>
    </w:rPr>
  </w:style>
  <w:style w:type="paragraph" w:customStyle="1" w:styleId="style110">
    <w:name w:val="style11"/>
    <w:basedOn w:val="Normal"/>
    <w:rsid w:val="00E72FBB"/>
    <w:pPr>
      <w:suppressAutoHyphens w:val="0"/>
      <w:autoSpaceDE w:val="0"/>
      <w:autoSpaceDN w:val="0"/>
    </w:pPr>
    <w:rPr>
      <w:lang w:eastAsia="es-ES"/>
    </w:rPr>
  </w:style>
  <w:style w:type="paragraph" w:customStyle="1" w:styleId="informal100">
    <w:name w:val="informal10"/>
    <w:basedOn w:val="Normal"/>
    <w:rsid w:val="00E72FBB"/>
    <w:pPr>
      <w:suppressAutoHyphens w:val="0"/>
      <w:overflowPunct w:val="0"/>
      <w:autoSpaceDE w:val="0"/>
      <w:autoSpaceDN w:val="0"/>
      <w:spacing w:before="60" w:after="60"/>
    </w:pPr>
    <w:rPr>
      <w:rFonts w:ascii="Arial" w:hAnsi="Arial" w:cs="Arial"/>
      <w:sz w:val="20"/>
      <w:szCs w:val="20"/>
      <w:lang w:eastAsia="es-ES"/>
    </w:rPr>
  </w:style>
  <w:style w:type="paragraph" w:customStyle="1" w:styleId="style40">
    <w:name w:val="style40"/>
    <w:basedOn w:val="Normal"/>
    <w:rsid w:val="00E72FBB"/>
    <w:pPr>
      <w:suppressAutoHyphens w:val="0"/>
      <w:autoSpaceDE w:val="0"/>
      <w:autoSpaceDN w:val="0"/>
      <w:spacing w:before="108" w:line="360" w:lineRule="auto"/>
      <w:ind w:left="936" w:hanging="432"/>
      <w:jc w:val="both"/>
    </w:pPr>
    <w:rPr>
      <w:rFonts w:ascii="Tahoma" w:hAnsi="Tahoma" w:cs="Tahoma"/>
      <w:sz w:val="23"/>
      <w:szCs w:val="23"/>
      <w:lang w:eastAsia="es-ES"/>
    </w:rPr>
  </w:style>
  <w:style w:type="paragraph" w:customStyle="1" w:styleId="style1000">
    <w:name w:val="style100"/>
    <w:basedOn w:val="Normal"/>
    <w:rsid w:val="00E72FBB"/>
    <w:pPr>
      <w:suppressAutoHyphens w:val="0"/>
      <w:autoSpaceDE w:val="0"/>
      <w:autoSpaceDN w:val="0"/>
    </w:pPr>
    <w:rPr>
      <w:lang w:eastAsia="es-ES"/>
    </w:rPr>
  </w:style>
  <w:style w:type="paragraph" w:customStyle="1" w:styleId="style200">
    <w:name w:val="style200"/>
    <w:basedOn w:val="Normal"/>
    <w:rsid w:val="00E72FBB"/>
    <w:pPr>
      <w:suppressAutoHyphens w:val="0"/>
      <w:autoSpaceDE w:val="0"/>
      <w:autoSpaceDN w:val="0"/>
      <w:spacing w:before="216"/>
      <w:ind w:left="936" w:right="576" w:firstLine="720"/>
      <w:jc w:val="both"/>
    </w:pPr>
    <w:rPr>
      <w:b/>
      <w:bCs/>
      <w:lang w:eastAsia="es-ES"/>
    </w:rPr>
  </w:style>
  <w:style w:type="paragraph" w:customStyle="1" w:styleId="listparagraph0">
    <w:name w:val="listparagraph0"/>
    <w:basedOn w:val="Normal"/>
    <w:rsid w:val="00E72FBB"/>
    <w:pPr>
      <w:suppressAutoHyphens w:val="0"/>
      <w:spacing w:after="200" w:line="276" w:lineRule="auto"/>
      <w:ind w:left="720"/>
    </w:pPr>
    <w:rPr>
      <w:rFonts w:ascii="Calibri" w:hAnsi="Calibri"/>
      <w:sz w:val="22"/>
      <w:szCs w:val="22"/>
      <w:lang w:eastAsia="es-ES"/>
    </w:rPr>
  </w:style>
  <w:style w:type="paragraph" w:customStyle="1" w:styleId="listparagraphcxspmiddle">
    <w:name w:val="listparagraphcxspmiddle"/>
    <w:basedOn w:val="Normal"/>
    <w:rsid w:val="00E72FBB"/>
    <w:pPr>
      <w:suppressAutoHyphens w:val="0"/>
      <w:spacing w:before="100" w:beforeAutospacing="1" w:after="100" w:afterAutospacing="1"/>
    </w:pPr>
    <w:rPr>
      <w:lang w:eastAsia="es-ES"/>
    </w:rPr>
  </w:style>
  <w:style w:type="paragraph" w:customStyle="1" w:styleId="listparagraphcxsplast">
    <w:name w:val="listparagraphcxsplast"/>
    <w:basedOn w:val="Normal"/>
    <w:rsid w:val="00E72FBB"/>
    <w:pPr>
      <w:suppressAutoHyphens w:val="0"/>
      <w:spacing w:before="100" w:beforeAutospacing="1" w:after="100" w:afterAutospacing="1"/>
    </w:pPr>
    <w:rPr>
      <w:lang w:eastAsia="es-ES"/>
    </w:rPr>
  </w:style>
  <w:style w:type="paragraph" w:customStyle="1" w:styleId="style41">
    <w:name w:val="style41"/>
    <w:basedOn w:val="Normal"/>
    <w:rsid w:val="00E72FBB"/>
    <w:pPr>
      <w:suppressAutoHyphens w:val="0"/>
      <w:autoSpaceDE w:val="0"/>
      <w:autoSpaceDN w:val="0"/>
      <w:spacing w:line="388" w:lineRule="atLeast"/>
      <w:jc w:val="both"/>
    </w:pPr>
    <w:rPr>
      <w:rFonts w:ascii="Bookman Old Style" w:hAnsi="Bookman Old Style"/>
      <w:lang w:eastAsia="es-ES"/>
    </w:rPr>
  </w:style>
  <w:style w:type="paragraph" w:customStyle="1" w:styleId="car12">
    <w:name w:val="car1"/>
    <w:basedOn w:val="Normal"/>
    <w:rsid w:val="00E72FBB"/>
    <w:pPr>
      <w:suppressAutoHyphens w:val="0"/>
      <w:spacing w:after="160" w:line="240" w:lineRule="atLeast"/>
    </w:pPr>
    <w:rPr>
      <w:rFonts w:ascii="Verdana" w:hAnsi="Verdana"/>
      <w:sz w:val="20"/>
      <w:szCs w:val="20"/>
      <w:lang w:eastAsia="es-ES"/>
    </w:rPr>
  </w:style>
  <w:style w:type="character" w:customStyle="1" w:styleId="listparagraphchar0">
    <w:name w:val="listparagraphchar"/>
    <w:rsid w:val="00E72FBB"/>
    <w:rPr>
      <w:rFonts w:ascii="Calibri" w:hAnsi="Calibri" w:hint="default"/>
    </w:rPr>
  </w:style>
  <w:style w:type="character" w:customStyle="1" w:styleId="footnotetextchar">
    <w:name w:val="footnotetextchar"/>
    <w:rsid w:val="00E72FBB"/>
    <w:rPr>
      <w:rFonts w:ascii="Times New Roman" w:hAnsi="Times New Roman" w:cs="Times New Roman" w:hint="default"/>
    </w:rPr>
  </w:style>
  <w:style w:type="character" w:customStyle="1" w:styleId="ecxestilo41">
    <w:name w:val="ecxestilo41"/>
    <w:rsid w:val="00E72FBB"/>
    <w:rPr>
      <w:rFonts w:ascii="Times New Roman" w:hAnsi="Times New Roman" w:cs="Times New Roman" w:hint="default"/>
    </w:rPr>
  </w:style>
  <w:style w:type="character" w:customStyle="1" w:styleId="characterstyle2">
    <w:name w:val="characterstyle2"/>
    <w:rsid w:val="00E72FBB"/>
    <w:rPr>
      <w:b/>
      <w:bCs/>
    </w:rPr>
  </w:style>
  <w:style w:type="character" w:customStyle="1" w:styleId="encabezadocarcar2">
    <w:name w:val="encabezadocarcar2"/>
    <w:rsid w:val="00E72FBB"/>
    <w:rPr>
      <w:rFonts w:ascii="MS Sans Serif" w:hAnsi="MS Sans Serif" w:hint="default"/>
    </w:rPr>
  </w:style>
  <w:style w:type="character" w:customStyle="1" w:styleId="carcar200">
    <w:name w:val="carcar20"/>
    <w:rsid w:val="00E72FBB"/>
    <w:rPr>
      <w:rFonts w:ascii="Palatino Linotype" w:hAnsi="Palatino Linotype" w:hint="default"/>
      <w:color w:val="002060"/>
    </w:rPr>
  </w:style>
  <w:style w:type="character" w:customStyle="1" w:styleId="carcar80">
    <w:name w:val="carcar8"/>
    <w:rsid w:val="00E72FBB"/>
    <w:rPr>
      <w:rFonts w:ascii="Arial" w:hAnsi="Arial" w:cs="Arial" w:hint="default"/>
      <w:i/>
      <w:iCs/>
    </w:rPr>
  </w:style>
  <w:style w:type="character" w:customStyle="1" w:styleId="carcar70">
    <w:name w:val="carcar7"/>
    <w:rsid w:val="00E72FBB"/>
    <w:rPr>
      <w:rFonts w:ascii="Arial" w:hAnsi="Arial" w:cs="Arial" w:hint="default"/>
      <w:b/>
      <w:bCs/>
      <w:i/>
      <w:iCs/>
    </w:rPr>
  </w:style>
  <w:style w:type="character" w:customStyle="1" w:styleId="carcar60">
    <w:name w:val="carcar6"/>
    <w:rsid w:val="00E72FBB"/>
    <w:rPr>
      <w:b/>
      <w:bCs/>
    </w:rPr>
  </w:style>
  <w:style w:type="character" w:customStyle="1" w:styleId="characterstyle40">
    <w:name w:val="characterstyle40"/>
    <w:rsid w:val="00E72FBB"/>
    <w:rPr>
      <w:rFonts w:ascii="Tahoma" w:hAnsi="Tahoma" w:cs="Tahoma" w:hint="default"/>
    </w:rPr>
  </w:style>
  <w:style w:type="character" w:customStyle="1" w:styleId="characterstyle50">
    <w:name w:val="characterstyle50"/>
    <w:rsid w:val="00E72FBB"/>
    <w:rPr>
      <w:color w:val="191A17"/>
    </w:rPr>
  </w:style>
  <w:style w:type="character" w:customStyle="1" w:styleId="characterstyle100">
    <w:name w:val="characterstyle100"/>
    <w:rsid w:val="00E72FBB"/>
    <w:rPr>
      <w:rFonts w:ascii="Verdana" w:hAnsi="Verdana" w:hint="default"/>
    </w:rPr>
  </w:style>
  <w:style w:type="character" w:customStyle="1" w:styleId="carcar150">
    <w:name w:val="carcar15"/>
    <w:rsid w:val="00E72FBB"/>
    <w:rPr>
      <w:rFonts w:ascii="MS Sans Serif" w:hAnsi="MS Sans Serif" w:hint="default"/>
    </w:rPr>
  </w:style>
  <w:style w:type="character" w:customStyle="1" w:styleId="carcar210">
    <w:name w:val="carcar210"/>
    <w:rsid w:val="00E72FBB"/>
    <w:rPr>
      <w:rFonts w:ascii="MS Sans Serif" w:hAnsi="MS Sans Serif" w:hint="default"/>
    </w:rPr>
  </w:style>
  <w:style w:type="character" w:customStyle="1" w:styleId="carcar21">
    <w:name w:val="carcar2"/>
    <w:rsid w:val="00E72FBB"/>
    <w:rPr>
      <w:rFonts w:ascii="Calibri" w:hAnsi="Calibri" w:hint="default"/>
    </w:rPr>
  </w:style>
  <w:style w:type="character" w:customStyle="1" w:styleId="fontstyle12">
    <w:name w:val="fontstyle12"/>
    <w:rsid w:val="00E72FBB"/>
    <w:rPr>
      <w:rFonts w:ascii="Bookman Old Style" w:hAnsi="Bookman Old Style" w:hint="default"/>
    </w:rPr>
  </w:style>
  <w:style w:type="character" w:customStyle="1" w:styleId="nwtovh">
    <w:name w:val="nwt ovh"/>
    <w:basedOn w:val="Fuentedeprrafopredeter"/>
    <w:rsid w:val="00E72FBB"/>
  </w:style>
  <w:style w:type="character" w:customStyle="1" w:styleId="EstiloCorreo3891">
    <w:name w:val="EstiloCorreo3891"/>
    <w:semiHidden/>
    <w:rsid w:val="00E72FBB"/>
    <w:rPr>
      <w:rFonts w:ascii="Book Antiqua" w:hAnsi="Book Antiqua"/>
      <w:b w:val="0"/>
      <w:bCs w:val="0"/>
      <w:i w:val="0"/>
      <w:iCs w:val="0"/>
      <w:strike w:val="0"/>
      <w:color w:val="auto"/>
      <w:sz w:val="24"/>
      <w:szCs w:val="24"/>
      <w:u w:val="none"/>
    </w:rPr>
  </w:style>
  <w:style w:type="character" w:customStyle="1" w:styleId="CarCar16">
    <w:name w:val="Car Car16"/>
    <w:locked/>
    <w:rsid w:val="00E72FBB"/>
    <w:rPr>
      <w:sz w:val="24"/>
      <w:szCs w:val="24"/>
      <w:lang w:val="es-ES" w:eastAsia="es-ES" w:bidi="ar-SA"/>
    </w:rPr>
  </w:style>
  <w:style w:type="character" w:customStyle="1" w:styleId="WW8Num2z2">
    <w:name w:val="WW8Num2z2"/>
    <w:qFormat/>
    <w:rsid w:val="00E72FBB"/>
    <w:rPr>
      <w:rFonts w:ascii="Wingdings" w:hAnsi="Wingdings" w:cs="Wingdings"/>
    </w:rPr>
  </w:style>
  <w:style w:type="character" w:customStyle="1" w:styleId="WW8Num2z3">
    <w:name w:val="WW8Num2z3"/>
    <w:qFormat/>
    <w:rsid w:val="00E72FBB"/>
    <w:rPr>
      <w:rFonts w:ascii="Symbol" w:hAnsi="Symbol" w:cs="Symbol"/>
    </w:rPr>
  </w:style>
  <w:style w:type="character" w:customStyle="1" w:styleId="WW8Num3z1">
    <w:name w:val="WW8Num3z1"/>
    <w:qFormat/>
    <w:rsid w:val="00E72FBB"/>
    <w:rPr>
      <w:rFonts w:ascii="Courier New" w:hAnsi="Courier New" w:cs="Courier New"/>
    </w:rPr>
  </w:style>
  <w:style w:type="character" w:customStyle="1" w:styleId="WW8Num3z2">
    <w:name w:val="WW8Num3z2"/>
    <w:qFormat/>
    <w:rsid w:val="00E72FBB"/>
    <w:rPr>
      <w:rFonts w:ascii="Wingdings" w:hAnsi="Wingdings" w:cs="Wingdings"/>
    </w:rPr>
  </w:style>
  <w:style w:type="character" w:customStyle="1" w:styleId="WW8Num3z3">
    <w:name w:val="WW8Num3z3"/>
    <w:qFormat/>
    <w:rsid w:val="00E72FBB"/>
    <w:rPr>
      <w:rFonts w:ascii="Symbol" w:hAnsi="Symbol" w:cs="Symbol"/>
    </w:rPr>
  </w:style>
  <w:style w:type="character" w:customStyle="1" w:styleId="WW8Num5z1">
    <w:name w:val="WW8Num5z1"/>
    <w:qFormat/>
    <w:rsid w:val="00E72FBB"/>
    <w:rPr>
      <w:rFonts w:ascii="Times New Roman" w:eastAsia="Times New Roman" w:hAnsi="Times New Roman" w:cs="Times New Roman"/>
    </w:rPr>
  </w:style>
  <w:style w:type="character" w:customStyle="1" w:styleId="WW8Num22z1">
    <w:name w:val="WW8Num22z1"/>
    <w:rsid w:val="00E72FBB"/>
    <w:rPr>
      <w:rFonts w:cs="Times New Roman"/>
    </w:rPr>
  </w:style>
  <w:style w:type="character" w:customStyle="1" w:styleId="WW8Num23z1">
    <w:name w:val="WW8Num23z1"/>
    <w:rsid w:val="00E72FBB"/>
    <w:rPr>
      <w:rFonts w:ascii="Courier New" w:hAnsi="Courier New" w:cs="Courier New"/>
    </w:rPr>
  </w:style>
  <w:style w:type="character" w:customStyle="1" w:styleId="WW8Num23z2">
    <w:name w:val="WW8Num23z2"/>
    <w:rsid w:val="00E72FBB"/>
    <w:rPr>
      <w:rFonts w:ascii="Wingdings" w:hAnsi="Wingdings" w:cs="Wingdings"/>
    </w:rPr>
  </w:style>
  <w:style w:type="character" w:customStyle="1" w:styleId="WW8Num23z3">
    <w:name w:val="WW8Num23z3"/>
    <w:rsid w:val="00E72FBB"/>
    <w:rPr>
      <w:rFonts w:ascii="Symbol" w:hAnsi="Symbol" w:cs="Symbol"/>
    </w:rPr>
  </w:style>
  <w:style w:type="character" w:customStyle="1" w:styleId="Smbolodenotaalpie">
    <w:name w:val="Símbolo de nota al pie"/>
    <w:rsid w:val="00E72FBB"/>
    <w:rPr>
      <w:rFonts w:cs="Times New Roman"/>
      <w:vertAlign w:val="superscript"/>
    </w:rPr>
  </w:style>
  <w:style w:type="character" w:customStyle="1" w:styleId="characterstyle4">
    <w:name w:val="characterstyle4"/>
    <w:rsid w:val="00E72FBB"/>
    <w:rPr>
      <w:rFonts w:ascii="Tahoma" w:hAnsi="Tahoma" w:cs="Tahoma"/>
    </w:rPr>
  </w:style>
  <w:style w:type="character" w:customStyle="1" w:styleId="characterstyle1">
    <w:name w:val="characterstyle1"/>
    <w:rsid w:val="00E72FBB"/>
    <w:rPr>
      <w:b/>
      <w:bCs/>
    </w:rPr>
  </w:style>
  <w:style w:type="character" w:customStyle="1" w:styleId="characterstyle10">
    <w:name w:val="characterstyle10"/>
    <w:rsid w:val="00E72FBB"/>
    <w:rPr>
      <w:rFonts w:ascii="Verdana" w:hAnsi="Verdana" w:cs="Verdana"/>
    </w:rPr>
  </w:style>
  <w:style w:type="character" w:customStyle="1" w:styleId="NormalWebChar">
    <w:name w:val="Normal (Web) Char"/>
    <w:rsid w:val="00E72FBB"/>
    <w:rPr>
      <w:sz w:val="24"/>
      <w:szCs w:val="24"/>
      <w:lang w:val="es-ES" w:bidi="ar-SA"/>
    </w:rPr>
  </w:style>
  <w:style w:type="paragraph" w:customStyle="1" w:styleId="WW-Encabezado2">
    <w:name w:val="WW-Encabezado 2"/>
    <w:next w:val="Normal"/>
    <w:rsid w:val="00E72FBB"/>
    <w:pPr>
      <w:keepNext/>
      <w:suppressAutoHyphens/>
      <w:autoSpaceDE w:val="0"/>
      <w:spacing w:before="240" w:after="120"/>
    </w:pPr>
    <w:rPr>
      <w:rFonts w:ascii="Arial" w:hAnsi="Arial" w:cs="Arial"/>
      <w:b/>
      <w:bCs/>
      <w:i/>
      <w:iCs/>
      <w:sz w:val="28"/>
      <w:szCs w:val="28"/>
      <w:lang w:eastAsia="zh-CN"/>
    </w:rPr>
  </w:style>
  <w:style w:type="paragraph" w:customStyle="1" w:styleId="prrafodelista11">
    <w:name w:val="prrafodelista1"/>
    <w:basedOn w:val="Normal"/>
    <w:rsid w:val="00E72FBB"/>
    <w:pPr>
      <w:shd w:val="clear" w:color="auto" w:fill="FFFFFF"/>
      <w:suppressAutoHyphens w:val="0"/>
      <w:autoSpaceDE w:val="0"/>
      <w:autoSpaceDN w:val="0"/>
      <w:ind w:left="708"/>
    </w:pPr>
    <w:rPr>
      <w:rFonts w:ascii="Arial" w:hAnsi="Arial" w:cs="Arial"/>
      <w:sz w:val="20"/>
      <w:szCs w:val="20"/>
      <w:lang w:eastAsia="es-ES"/>
    </w:rPr>
  </w:style>
  <w:style w:type="character" w:customStyle="1" w:styleId="CharacterStyle20">
    <w:name w:val="Character Style 2"/>
    <w:rsid w:val="00E72FBB"/>
    <w:rPr>
      <w:sz w:val="21"/>
      <w:szCs w:val="21"/>
    </w:rPr>
  </w:style>
  <w:style w:type="character" w:customStyle="1" w:styleId="EstiloCorreo4321">
    <w:name w:val="EstiloCorreo4321"/>
    <w:semiHidden/>
    <w:rsid w:val="00E72FBB"/>
    <w:rPr>
      <w:rFonts w:ascii="Arial" w:hAnsi="Arial" w:cs="Arial"/>
      <w:b w:val="0"/>
      <w:bCs w:val="0"/>
      <w:i w:val="0"/>
      <w:iCs w:val="0"/>
      <w:strike w:val="0"/>
      <w:color w:val="auto"/>
      <w:sz w:val="20"/>
      <w:szCs w:val="20"/>
      <w:u w:val="none"/>
    </w:rPr>
  </w:style>
  <w:style w:type="paragraph" w:customStyle="1" w:styleId="Style42">
    <w:name w:val="Style 4"/>
    <w:basedOn w:val="Normal"/>
    <w:rsid w:val="00E72FBB"/>
    <w:pPr>
      <w:widowControl w:val="0"/>
      <w:suppressAutoHyphens w:val="0"/>
      <w:autoSpaceDE w:val="0"/>
      <w:autoSpaceDN w:val="0"/>
      <w:adjustRightInd w:val="0"/>
    </w:pPr>
    <w:rPr>
      <w:lang w:eastAsia="es-ES"/>
    </w:rPr>
  </w:style>
  <w:style w:type="paragraph" w:customStyle="1" w:styleId="Style80">
    <w:name w:val="Style 8"/>
    <w:basedOn w:val="Normal"/>
    <w:rsid w:val="00E72FBB"/>
    <w:pPr>
      <w:widowControl w:val="0"/>
      <w:suppressAutoHyphens w:val="0"/>
      <w:autoSpaceDE w:val="0"/>
      <w:autoSpaceDN w:val="0"/>
      <w:spacing w:before="108" w:line="360" w:lineRule="auto"/>
      <w:jc w:val="both"/>
    </w:pPr>
    <w:rPr>
      <w:rFonts w:ascii="Arial" w:hAnsi="Arial" w:cs="Arial"/>
      <w:sz w:val="21"/>
      <w:szCs w:val="21"/>
      <w:lang w:eastAsia="es-ES"/>
    </w:rPr>
  </w:style>
  <w:style w:type="paragraph" w:customStyle="1" w:styleId="Style7">
    <w:name w:val="Style 7"/>
    <w:basedOn w:val="Normal"/>
    <w:rsid w:val="00E72FBB"/>
    <w:pPr>
      <w:widowControl w:val="0"/>
      <w:suppressAutoHyphens w:val="0"/>
      <w:autoSpaceDE w:val="0"/>
      <w:autoSpaceDN w:val="0"/>
      <w:adjustRightInd w:val="0"/>
    </w:pPr>
    <w:rPr>
      <w:sz w:val="20"/>
      <w:szCs w:val="20"/>
      <w:lang w:eastAsia="es-ES"/>
    </w:rPr>
  </w:style>
  <w:style w:type="character" w:customStyle="1" w:styleId="CharacterStyle41">
    <w:name w:val="Character Style 4"/>
    <w:rsid w:val="00E72FBB"/>
    <w:rPr>
      <w:sz w:val="20"/>
      <w:szCs w:val="20"/>
    </w:rPr>
  </w:style>
  <w:style w:type="character" w:customStyle="1" w:styleId="CharacterStyle51">
    <w:name w:val="Character Style 5"/>
    <w:rsid w:val="00E72FBB"/>
    <w:rPr>
      <w:rFonts w:ascii="Arial" w:hAnsi="Arial" w:cs="Arial"/>
      <w:sz w:val="21"/>
      <w:szCs w:val="21"/>
    </w:rPr>
  </w:style>
  <w:style w:type="character" w:customStyle="1" w:styleId="Cuerpodeltexto">
    <w:name w:val="Cuerpo del texto_"/>
    <w:link w:val="Cuerpodeltexto0"/>
    <w:locked/>
    <w:rsid w:val="00E72FBB"/>
    <w:rPr>
      <w:rFonts w:ascii="Verdana" w:hAnsi="Verdana"/>
      <w:sz w:val="23"/>
      <w:szCs w:val="23"/>
      <w:shd w:val="clear" w:color="auto" w:fill="FFFFFF"/>
    </w:rPr>
  </w:style>
  <w:style w:type="paragraph" w:customStyle="1" w:styleId="Cuerpodeltexto0">
    <w:name w:val="Cuerpo del texto"/>
    <w:basedOn w:val="Normal"/>
    <w:link w:val="Cuerpodeltexto"/>
    <w:rsid w:val="00E72FBB"/>
    <w:pPr>
      <w:widowControl w:val="0"/>
      <w:shd w:val="clear" w:color="auto" w:fill="FFFFFF"/>
      <w:suppressAutoHyphens w:val="0"/>
      <w:spacing w:before="240" w:after="480" w:line="240" w:lineRule="atLeast"/>
      <w:ind w:hanging="420"/>
      <w:jc w:val="center"/>
    </w:pPr>
    <w:rPr>
      <w:rFonts w:ascii="Verdana" w:hAnsi="Verdana"/>
      <w:sz w:val="23"/>
      <w:szCs w:val="23"/>
      <w:shd w:val="clear" w:color="auto" w:fill="FFFFFF"/>
      <w:lang w:eastAsia="es-ES"/>
    </w:rPr>
  </w:style>
  <w:style w:type="paragraph" w:customStyle="1" w:styleId="Style22">
    <w:name w:val="Style 2"/>
    <w:basedOn w:val="Normal"/>
    <w:rsid w:val="00E72FBB"/>
    <w:pPr>
      <w:widowControl w:val="0"/>
      <w:suppressAutoHyphens w:val="0"/>
      <w:autoSpaceDE w:val="0"/>
      <w:autoSpaceDN w:val="0"/>
      <w:spacing w:before="108" w:line="384" w:lineRule="exact"/>
      <w:ind w:left="72" w:right="72" w:firstLine="72"/>
      <w:jc w:val="both"/>
    </w:pPr>
    <w:rPr>
      <w:lang w:eastAsia="es-ES"/>
    </w:rPr>
  </w:style>
  <w:style w:type="paragraph" w:customStyle="1" w:styleId="Style210">
    <w:name w:val="Style 21"/>
    <w:basedOn w:val="Normal"/>
    <w:rsid w:val="00E72FBB"/>
    <w:pPr>
      <w:widowControl w:val="0"/>
      <w:suppressAutoHyphens w:val="0"/>
      <w:autoSpaceDE w:val="0"/>
      <w:autoSpaceDN w:val="0"/>
      <w:adjustRightInd w:val="0"/>
    </w:pPr>
    <w:rPr>
      <w:sz w:val="20"/>
      <w:szCs w:val="20"/>
      <w:lang w:eastAsia="es-ES"/>
    </w:rPr>
  </w:style>
  <w:style w:type="paragraph" w:customStyle="1" w:styleId="Style31">
    <w:name w:val="Style 3"/>
    <w:basedOn w:val="Normal"/>
    <w:rsid w:val="00E72FBB"/>
    <w:pPr>
      <w:widowControl w:val="0"/>
      <w:suppressAutoHyphens w:val="0"/>
      <w:autoSpaceDE w:val="0"/>
      <w:autoSpaceDN w:val="0"/>
      <w:spacing w:before="108" w:line="360" w:lineRule="auto"/>
      <w:ind w:right="72" w:firstLine="72"/>
      <w:jc w:val="both"/>
    </w:pPr>
    <w:rPr>
      <w:lang w:eastAsia="es-ES"/>
    </w:rPr>
  </w:style>
  <w:style w:type="character" w:customStyle="1" w:styleId="CharacterStyle11">
    <w:name w:val="Character Style 1"/>
    <w:rsid w:val="00E72FBB"/>
    <w:rPr>
      <w:sz w:val="24"/>
      <w:szCs w:val="24"/>
    </w:rPr>
  </w:style>
  <w:style w:type="character" w:customStyle="1" w:styleId="RTFNum21">
    <w:name w:val="RTF_Num 2 1"/>
    <w:uiPriority w:val="99"/>
    <w:qFormat/>
    <w:rsid w:val="00E72FBB"/>
    <w:rPr>
      <w:rFonts w:ascii="Times New Roman" w:hAnsi="Times New Roman"/>
    </w:rPr>
  </w:style>
  <w:style w:type="paragraph" w:styleId="Cita">
    <w:name w:val="Quote"/>
    <w:basedOn w:val="Normal"/>
    <w:link w:val="CitaCar"/>
    <w:uiPriority w:val="99"/>
    <w:qFormat/>
    <w:rsid w:val="00E72FBB"/>
    <w:pPr>
      <w:widowControl w:val="0"/>
      <w:spacing w:after="283"/>
      <w:ind w:left="567" w:right="567"/>
    </w:pPr>
    <w:rPr>
      <w:rFonts w:eastAsia="Arial Unicode MS"/>
      <w:kern w:val="1"/>
    </w:rPr>
  </w:style>
  <w:style w:type="character" w:customStyle="1" w:styleId="CitaCar">
    <w:name w:val="Cita Car"/>
    <w:basedOn w:val="Fuentedeprrafopredeter"/>
    <w:link w:val="Cita"/>
    <w:uiPriority w:val="99"/>
    <w:qFormat/>
    <w:rsid w:val="00E72FBB"/>
    <w:rPr>
      <w:rFonts w:eastAsia="Arial Unicode MS"/>
      <w:kern w:val="1"/>
      <w:sz w:val="24"/>
      <w:szCs w:val="24"/>
      <w:lang w:eastAsia="ar-SA"/>
    </w:rPr>
  </w:style>
  <w:style w:type="paragraph" w:customStyle="1" w:styleId="CharCarCarChar">
    <w:name w:val="Char Car Car Char"/>
    <w:basedOn w:val="Normal"/>
    <w:rsid w:val="00E72FBB"/>
    <w:pPr>
      <w:suppressAutoHyphens w:val="0"/>
      <w:spacing w:after="160" w:line="240" w:lineRule="exact"/>
    </w:pPr>
    <w:rPr>
      <w:rFonts w:cs="Arial"/>
      <w:sz w:val="20"/>
      <w:szCs w:val="20"/>
      <w:lang w:val="de-CH" w:eastAsia="en-US"/>
    </w:rPr>
  </w:style>
  <w:style w:type="paragraph" w:customStyle="1" w:styleId="Encabezamientodelista">
    <w:name w:val="Encabezamiento de lista"/>
    <w:basedOn w:val="Normal"/>
    <w:next w:val="Contenidodelista"/>
    <w:rsid w:val="00E72FBB"/>
    <w:pPr>
      <w:widowControl w:val="0"/>
      <w:overflowPunct w:val="0"/>
      <w:autoSpaceDE w:val="0"/>
      <w:autoSpaceDN w:val="0"/>
      <w:adjustRightInd w:val="0"/>
      <w:textAlignment w:val="baseline"/>
    </w:pPr>
    <w:rPr>
      <w:rFonts w:ascii="Nimbus Roman No9 L" w:hAnsi="Nimbus Roman No9 L"/>
      <w:kern w:val="1"/>
      <w:lang w:val="es-CR" w:eastAsia="es-ES"/>
    </w:rPr>
  </w:style>
  <w:style w:type="paragraph" w:customStyle="1" w:styleId="Contenidodelista">
    <w:name w:val="Contenido de lista"/>
    <w:basedOn w:val="Normal"/>
    <w:rsid w:val="00E72FBB"/>
    <w:pPr>
      <w:widowControl w:val="0"/>
      <w:overflowPunct w:val="0"/>
      <w:autoSpaceDE w:val="0"/>
      <w:autoSpaceDN w:val="0"/>
      <w:adjustRightInd w:val="0"/>
      <w:ind w:left="567"/>
      <w:textAlignment w:val="baseline"/>
    </w:pPr>
    <w:rPr>
      <w:rFonts w:ascii="Nimbus Roman No9 L" w:hAnsi="Nimbus Roman No9 L"/>
      <w:kern w:val="1"/>
      <w:lang w:val="es-CR" w:eastAsia="es-ES"/>
    </w:rPr>
  </w:style>
  <w:style w:type="paragraph" w:customStyle="1" w:styleId="Estilo20">
    <w:name w:val="Estilo2"/>
    <w:next w:val="Normal"/>
    <w:link w:val="Estilo2Car"/>
    <w:qFormat/>
    <w:rsid w:val="00E72FBB"/>
    <w:pPr>
      <w:widowControl w:val="0"/>
      <w:autoSpaceDE w:val="0"/>
      <w:autoSpaceDN w:val="0"/>
      <w:adjustRightInd w:val="0"/>
    </w:pPr>
    <w:rPr>
      <w:rFonts w:ascii="Arial" w:hAnsi="Arial"/>
      <w:sz w:val="24"/>
      <w:szCs w:val="24"/>
    </w:rPr>
  </w:style>
  <w:style w:type="character" w:customStyle="1" w:styleId="Estilo2Car">
    <w:name w:val="Estilo2 Car"/>
    <w:link w:val="Estilo20"/>
    <w:locked/>
    <w:rsid w:val="00E72FBB"/>
    <w:rPr>
      <w:rFonts w:ascii="Arial" w:hAnsi="Arial"/>
      <w:sz w:val="24"/>
      <w:szCs w:val="24"/>
    </w:rPr>
  </w:style>
  <w:style w:type="paragraph" w:customStyle="1" w:styleId="NormaldespesTabla">
    <w:name w:val="Normal despúes Tabla"/>
    <w:qFormat/>
    <w:rsid w:val="00E72FBB"/>
    <w:pPr>
      <w:keepLines/>
      <w:widowControl w:val="0"/>
      <w:autoSpaceDE w:val="0"/>
      <w:autoSpaceDN w:val="0"/>
      <w:adjustRightInd w:val="0"/>
      <w:spacing w:before="120" w:after="120"/>
      <w:ind w:left="851"/>
      <w:jc w:val="both"/>
    </w:pPr>
    <w:rPr>
      <w:rFonts w:ascii="Tahoma" w:hAnsi="Tahoma" w:cs="Tahoma"/>
    </w:rPr>
  </w:style>
  <w:style w:type="paragraph" w:customStyle="1" w:styleId="Ttulo61">
    <w:name w:val="T’tulo 6"/>
    <w:next w:val="Normal"/>
    <w:qFormat/>
    <w:rsid w:val="00E72FBB"/>
    <w:pPr>
      <w:keepNext/>
      <w:widowControl w:val="0"/>
      <w:autoSpaceDE w:val="0"/>
      <w:autoSpaceDN w:val="0"/>
      <w:adjustRightInd w:val="0"/>
      <w:jc w:val="center"/>
    </w:pPr>
    <w:rPr>
      <w:rFonts w:ascii="Arial" w:hAnsi="Arial" w:cs="Arial"/>
      <w:b/>
      <w:bCs/>
      <w:spacing w:val="-3"/>
      <w:sz w:val="22"/>
      <w:szCs w:val="22"/>
    </w:rPr>
  </w:style>
  <w:style w:type="paragraph" w:customStyle="1" w:styleId="Piedepgina0">
    <w:name w:val="Pie de p‡gina"/>
    <w:qFormat/>
    <w:rsid w:val="00E72FBB"/>
    <w:pPr>
      <w:widowControl w:val="0"/>
      <w:autoSpaceDE w:val="0"/>
      <w:autoSpaceDN w:val="0"/>
      <w:adjustRightInd w:val="0"/>
    </w:pPr>
    <w:rPr>
      <w:rFonts w:ascii="Arial" w:hAnsi="Arial" w:cs="Arial"/>
      <w:sz w:val="24"/>
      <w:szCs w:val="24"/>
    </w:rPr>
  </w:style>
  <w:style w:type="paragraph" w:customStyle="1" w:styleId="NormalTabla">
    <w:name w:val="Normal Tabla"/>
    <w:qFormat/>
    <w:rsid w:val="00E72FBB"/>
    <w:pPr>
      <w:keepLines/>
      <w:widowControl w:val="0"/>
      <w:autoSpaceDE w:val="0"/>
      <w:autoSpaceDN w:val="0"/>
      <w:adjustRightInd w:val="0"/>
      <w:spacing w:before="60" w:after="60"/>
    </w:pPr>
    <w:rPr>
      <w:rFonts w:ascii="Tahoma" w:hAnsi="Tahoma" w:cs="Tahoma"/>
      <w:sz w:val="18"/>
      <w:szCs w:val="18"/>
    </w:rPr>
  </w:style>
  <w:style w:type="paragraph" w:customStyle="1" w:styleId="NormalTabla10">
    <w:name w:val="Normal Tabla 10"/>
    <w:qFormat/>
    <w:rsid w:val="00E72FBB"/>
    <w:pPr>
      <w:keepLines/>
      <w:widowControl w:val="0"/>
      <w:autoSpaceDE w:val="0"/>
      <w:autoSpaceDN w:val="0"/>
      <w:adjustRightInd w:val="0"/>
      <w:spacing w:before="60" w:after="60"/>
    </w:pPr>
    <w:rPr>
      <w:rFonts w:ascii="Tahoma" w:hAnsi="Tahoma" w:cs="Tahoma"/>
    </w:rPr>
  </w:style>
  <w:style w:type="paragraph" w:customStyle="1" w:styleId="Ttulo50">
    <w:name w:val="T’tulo 5"/>
    <w:next w:val="Normal"/>
    <w:qFormat/>
    <w:rsid w:val="00E72FBB"/>
    <w:pPr>
      <w:keepNext/>
      <w:widowControl w:val="0"/>
      <w:autoSpaceDE w:val="0"/>
      <w:autoSpaceDN w:val="0"/>
      <w:adjustRightInd w:val="0"/>
      <w:jc w:val="both"/>
    </w:pPr>
    <w:rPr>
      <w:rFonts w:ascii="Arial" w:hAnsi="Arial" w:cs="Arial"/>
      <w:b/>
      <w:bCs/>
      <w:spacing w:val="-3"/>
      <w:sz w:val="24"/>
      <w:szCs w:val="24"/>
    </w:rPr>
  </w:style>
  <w:style w:type="paragraph" w:customStyle="1" w:styleId="CapituloNombre">
    <w:name w:val="Capitulo Nombre"/>
    <w:qFormat/>
    <w:rsid w:val="00E72FBB"/>
    <w:pPr>
      <w:keepLines/>
      <w:widowControl w:val="0"/>
      <w:autoSpaceDE w:val="0"/>
      <w:autoSpaceDN w:val="0"/>
      <w:adjustRightInd w:val="0"/>
      <w:spacing w:before="120" w:after="480"/>
      <w:jc w:val="center"/>
    </w:pPr>
    <w:rPr>
      <w:rFonts w:ascii="Tahoma" w:hAnsi="Tahoma" w:cs="Tahoma"/>
      <w:b/>
      <w:bCs/>
      <w:smallCaps/>
      <w:color w:val="800000"/>
      <w:sz w:val="40"/>
      <w:szCs w:val="40"/>
    </w:rPr>
  </w:style>
  <w:style w:type="paragraph" w:customStyle="1" w:styleId="NormalNegrita">
    <w:name w:val="Normal Negrita"/>
    <w:qFormat/>
    <w:rsid w:val="00E72FBB"/>
    <w:pPr>
      <w:keepNext/>
      <w:keepLines/>
      <w:widowControl w:val="0"/>
      <w:autoSpaceDE w:val="0"/>
      <w:autoSpaceDN w:val="0"/>
      <w:adjustRightInd w:val="0"/>
      <w:spacing w:before="120" w:after="120"/>
      <w:ind w:left="851"/>
      <w:jc w:val="both"/>
    </w:pPr>
    <w:rPr>
      <w:rFonts w:ascii="Tahoma" w:hAnsi="Tahoma" w:cs="Tahoma"/>
      <w:b/>
      <w:bCs/>
    </w:rPr>
  </w:style>
  <w:style w:type="paragraph" w:customStyle="1" w:styleId="Figura">
    <w:name w:val="Figura"/>
    <w:qFormat/>
    <w:rsid w:val="00E72FBB"/>
    <w:pPr>
      <w:keepLines/>
      <w:widowControl w:val="0"/>
      <w:autoSpaceDE w:val="0"/>
      <w:autoSpaceDN w:val="0"/>
      <w:adjustRightInd w:val="0"/>
      <w:spacing w:before="60"/>
      <w:ind w:left="851"/>
      <w:jc w:val="center"/>
    </w:pPr>
    <w:rPr>
      <w:rFonts w:ascii="Tahoma" w:hAnsi="Tahoma" w:cs="Tahoma"/>
    </w:rPr>
  </w:style>
  <w:style w:type="character" w:customStyle="1" w:styleId="HeaderChar">
    <w:name w:val="Header Char"/>
    <w:aliases w:val="encabezado Char"/>
    <w:uiPriority w:val="99"/>
    <w:rsid w:val="00E72FBB"/>
    <w:rPr>
      <w:rFonts w:ascii="Arial" w:hAnsi="Arial" w:cs="Arial"/>
    </w:rPr>
  </w:style>
  <w:style w:type="character" w:customStyle="1" w:styleId="EstiloCorreo4981">
    <w:name w:val="EstiloCorreo4981"/>
    <w:semiHidden/>
    <w:rsid w:val="00E72FBB"/>
    <w:rPr>
      <w:rFonts w:ascii="Arial" w:hAnsi="Arial" w:cs="Arial"/>
      <w:color w:val="auto"/>
      <w:sz w:val="20"/>
      <w:szCs w:val="20"/>
    </w:rPr>
  </w:style>
  <w:style w:type="paragraph" w:customStyle="1" w:styleId="Nombredireccininterior">
    <w:name w:val="Nombre dirección interior"/>
    <w:basedOn w:val="Normal"/>
    <w:next w:val="Normal"/>
    <w:rsid w:val="00E72FBB"/>
    <w:pPr>
      <w:widowControl w:val="0"/>
      <w:spacing w:before="220" w:line="240" w:lineRule="atLeast"/>
      <w:jc w:val="both"/>
    </w:pPr>
    <w:rPr>
      <w:rFonts w:ascii="Arial" w:eastAsia="Batang" w:hAnsi="Arial"/>
      <w:kern w:val="1"/>
      <w:szCs w:val="20"/>
    </w:rPr>
  </w:style>
  <w:style w:type="character" w:customStyle="1" w:styleId="mediumtext">
    <w:name w:val="mediumtext"/>
    <w:basedOn w:val="Fuentedeprrafopredeter1"/>
    <w:rsid w:val="00E72FBB"/>
  </w:style>
  <w:style w:type="character" w:customStyle="1" w:styleId="eacep">
    <w:name w:val="eacep"/>
    <w:basedOn w:val="Fuentedeprrafopredeter1"/>
    <w:rsid w:val="00E72FBB"/>
  </w:style>
  <w:style w:type="character" w:customStyle="1" w:styleId="ListParagraphChar">
    <w:name w:val="List Paragraph Char"/>
    <w:link w:val="Prrafodelista10"/>
    <w:rsid w:val="00E72FBB"/>
    <w:rPr>
      <w:rFonts w:ascii="Arial" w:hAnsi="Arial" w:cs="Arial"/>
      <w:u w:color="000000"/>
    </w:rPr>
  </w:style>
  <w:style w:type="paragraph" w:customStyle="1" w:styleId="Sangranormal1">
    <w:name w:val="Sangría normal1"/>
    <w:basedOn w:val="Normal"/>
    <w:rsid w:val="00E72FBB"/>
    <w:pPr>
      <w:spacing w:line="360" w:lineRule="auto"/>
      <w:ind w:firstLine="567"/>
      <w:jc w:val="both"/>
    </w:pPr>
    <w:rPr>
      <w:rFonts w:ascii="Courier New" w:hAnsi="Courier New" w:cs="Courier New"/>
      <w:sz w:val="20"/>
      <w:szCs w:val="20"/>
    </w:rPr>
  </w:style>
  <w:style w:type="paragraph" w:customStyle="1" w:styleId="Listaconvietas21">
    <w:name w:val="Lista con viñetas 21"/>
    <w:basedOn w:val="Normal"/>
    <w:rsid w:val="00E72FBB"/>
    <w:pPr>
      <w:tabs>
        <w:tab w:val="num" w:pos="720"/>
      </w:tabs>
      <w:autoSpaceDE w:val="0"/>
      <w:spacing w:before="60" w:after="60"/>
      <w:ind w:left="1565" w:hanging="357"/>
      <w:jc w:val="both"/>
    </w:pPr>
    <w:rPr>
      <w:rFonts w:ascii="Tahoma" w:hAnsi="Tahoma" w:cs="Tahoma"/>
      <w:sz w:val="20"/>
      <w:szCs w:val="20"/>
    </w:rPr>
  </w:style>
  <w:style w:type="paragraph" w:customStyle="1" w:styleId="Listaconnmeros21">
    <w:name w:val="Lista con números 21"/>
    <w:basedOn w:val="Normal"/>
    <w:rsid w:val="00E72FBB"/>
    <w:pPr>
      <w:tabs>
        <w:tab w:val="num" w:pos="720"/>
      </w:tabs>
      <w:autoSpaceDE w:val="0"/>
      <w:ind w:left="720" w:hanging="360"/>
    </w:pPr>
    <w:rPr>
      <w:rFonts w:ascii="Arial" w:hAnsi="Arial" w:cs="Arial"/>
    </w:rPr>
  </w:style>
  <w:style w:type="paragraph" w:customStyle="1" w:styleId="Listaconnmeros51">
    <w:name w:val="Lista con números 51"/>
    <w:basedOn w:val="Normal"/>
    <w:rsid w:val="00E72FBB"/>
    <w:pPr>
      <w:tabs>
        <w:tab w:val="num" w:pos="720"/>
      </w:tabs>
      <w:autoSpaceDE w:val="0"/>
      <w:ind w:left="1492" w:hanging="360"/>
    </w:pPr>
    <w:rPr>
      <w:rFonts w:ascii="Arial" w:hAnsi="Arial" w:cs="Arial"/>
    </w:rPr>
  </w:style>
  <w:style w:type="paragraph" w:customStyle="1" w:styleId="Continuarlista1">
    <w:name w:val="Continuar lista1"/>
    <w:basedOn w:val="Normal"/>
    <w:rsid w:val="00E72FBB"/>
    <w:pPr>
      <w:autoSpaceDE w:val="0"/>
      <w:spacing w:before="60" w:after="60"/>
      <w:ind w:left="1208"/>
      <w:jc w:val="both"/>
    </w:pPr>
    <w:rPr>
      <w:rFonts w:ascii="Tahoma" w:hAnsi="Tahoma" w:cs="Tahoma"/>
      <w:sz w:val="20"/>
      <w:szCs w:val="20"/>
    </w:rPr>
  </w:style>
  <w:style w:type="paragraph" w:customStyle="1" w:styleId="Textoindependienteprimerasangra21">
    <w:name w:val="Texto independiente primera sangría 21"/>
    <w:basedOn w:val="Normal"/>
    <w:rsid w:val="00E72FBB"/>
    <w:pPr>
      <w:spacing w:after="120"/>
      <w:ind w:left="283" w:firstLine="210"/>
    </w:pPr>
  </w:style>
  <w:style w:type="paragraph" w:customStyle="1" w:styleId="Mapadeldocumento1">
    <w:name w:val="Mapa del documento1"/>
    <w:basedOn w:val="Normal"/>
    <w:rsid w:val="00E72FBB"/>
    <w:pPr>
      <w:shd w:val="clear" w:color="auto" w:fill="000080"/>
      <w:autoSpaceDE w:val="0"/>
    </w:pPr>
    <w:rPr>
      <w:rFonts w:ascii="Tahoma" w:hAnsi="Tahoma" w:cs="Tahoma"/>
      <w:color w:val="000000"/>
      <w:sz w:val="20"/>
      <w:szCs w:val="20"/>
    </w:rPr>
  </w:style>
  <w:style w:type="paragraph" w:customStyle="1" w:styleId="encabezamientodelista0">
    <w:name w:val="encabezamientodelista"/>
    <w:basedOn w:val="Normal"/>
    <w:rsid w:val="00E72FBB"/>
    <w:pPr>
      <w:overflowPunct w:val="0"/>
      <w:autoSpaceDE w:val="0"/>
    </w:pPr>
    <w:rPr>
      <w:rFonts w:ascii="Nimbus Roman No9 L" w:hAnsi="Nimbus Roman No9 L" w:cs="Nimbus Roman No9 L"/>
    </w:rPr>
  </w:style>
  <w:style w:type="paragraph" w:customStyle="1" w:styleId="contenidodelista0">
    <w:name w:val="contenidodelista"/>
    <w:basedOn w:val="Normal"/>
    <w:rsid w:val="00E72FBB"/>
    <w:pPr>
      <w:overflowPunct w:val="0"/>
      <w:autoSpaceDE w:val="0"/>
      <w:ind w:left="567"/>
    </w:pPr>
    <w:rPr>
      <w:rFonts w:ascii="Nimbus Roman No9 L" w:hAnsi="Nimbus Roman No9 L" w:cs="Nimbus Roman No9 L"/>
    </w:rPr>
  </w:style>
  <w:style w:type="paragraph" w:customStyle="1" w:styleId="estilo0">
    <w:name w:val="estilo"/>
    <w:basedOn w:val="Normal"/>
    <w:rsid w:val="00E72FBB"/>
    <w:pPr>
      <w:autoSpaceDE w:val="0"/>
    </w:pPr>
    <w:rPr>
      <w:rFonts w:ascii="Arial" w:hAnsi="Arial" w:cs="Arial"/>
    </w:rPr>
  </w:style>
  <w:style w:type="paragraph" w:customStyle="1" w:styleId="estilo10">
    <w:name w:val="estilo1"/>
    <w:basedOn w:val="Normal"/>
    <w:rsid w:val="00E72FBB"/>
    <w:pPr>
      <w:autoSpaceDE w:val="0"/>
    </w:pPr>
    <w:rPr>
      <w:rFonts w:ascii="Arial" w:hAnsi="Arial" w:cs="Arial"/>
    </w:rPr>
  </w:style>
  <w:style w:type="paragraph" w:customStyle="1" w:styleId="ttulo32">
    <w:name w:val="ttulo3"/>
    <w:basedOn w:val="Normal"/>
    <w:rsid w:val="00E72FBB"/>
    <w:pPr>
      <w:keepNext/>
      <w:autoSpaceDE w:val="0"/>
      <w:jc w:val="both"/>
    </w:pPr>
    <w:rPr>
      <w:rFonts w:ascii="Arial" w:hAnsi="Arial" w:cs="Arial"/>
    </w:rPr>
  </w:style>
  <w:style w:type="paragraph" w:customStyle="1" w:styleId="definitionterm0">
    <w:name w:val="definitionterm"/>
    <w:basedOn w:val="Normal"/>
    <w:rsid w:val="00E72FBB"/>
    <w:pPr>
      <w:autoSpaceDE w:val="0"/>
    </w:pPr>
    <w:rPr>
      <w:rFonts w:ascii="Arial" w:hAnsi="Arial" w:cs="Arial"/>
    </w:rPr>
  </w:style>
  <w:style w:type="paragraph" w:customStyle="1" w:styleId="definitionlist0">
    <w:name w:val="definitionlist"/>
    <w:basedOn w:val="Normal"/>
    <w:rsid w:val="00E72FBB"/>
    <w:pPr>
      <w:autoSpaceDE w:val="0"/>
      <w:ind w:left="360"/>
    </w:pPr>
    <w:rPr>
      <w:rFonts w:ascii="Arial" w:hAnsi="Arial" w:cs="Arial"/>
    </w:rPr>
  </w:style>
  <w:style w:type="paragraph" w:customStyle="1" w:styleId="h10">
    <w:name w:val="h1"/>
    <w:basedOn w:val="Normal"/>
    <w:rsid w:val="00E72FBB"/>
    <w:pPr>
      <w:keepNext/>
      <w:autoSpaceDE w:val="0"/>
      <w:spacing w:before="100" w:after="100"/>
    </w:pPr>
    <w:rPr>
      <w:rFonts w:ascii="Arial" w:hAnsi="Arial" w:cs="Arial"/>
      <w:b/>
      <w:bCs/>
      <w:sz w:val="48"/>
      <w:szCs w:val="48"/>
    </w:rPr>
  </w:style>
  <w:style w:type="paragraph" w:customStyle="1" w:styleId="h30">
    <w:name w:val="h3"/>
    <w:basedOn w:val="Normal"/>
    <w:rsid w:val="00E72FBB"/>
    <w:pPr>
      <w:keepNext/>
      <w:autoSpaceDE w:val="0"/>
      <w:spacing w:before="100" w:after="100"/>
    </w:pPr>
    <w:rPr>
      <w:rFonts w:ascii="Arial" w:hAnsi="Arial" w:cs="Arial"/>
      <w:b/>
      <w:bCs/>
      <w:sz w:val="28"/>
      <w:szCs w:val="28"/>
    </w:rPr>
  </w:style>
  <w:style w:type="paragraph" w:customStyle="1" w:styleId="h60">
    <w:name w:val="h6"/>
    <w:basedOn w:val="Normal"/>
    <w:rsid w:val="00E72FBB"/>
    <w:pPr>
      <w:keepNext/>
      <w:autoSpaceDE w:val="0"/>
      <w:spacing w:before="100" w:after="100"/>
    </w:pPr>
    <w:rPr>
      <w:rFonts w:ascii="Arial" w:hAnsi="Arial" w:cs="Arial"/>
      <w:b/>
      <w:bCs/>
      <w:sz w:val="16"/>
      <w:szCs w:val="16"/>
    </w:rPr>
  </w:style>
  <w:style w:type="paragraph" w:customStyle="1" w:styleId="address0">
    <w:name w:val="address"/>
    <w:basedOn w:val="Normal"/>
    <w:rsid w:val="00E72FBB"/>
    <w:pPr>
      <w:autoSpaceDE w:val="0"/>
    </w:pPr>
    <w:rPr>
      <w:rFonts w:ascii="Arial" w:hAnsi="Arial" w:cs="Arial"/>
      <w:i/>
      <w:iCs/>
    </w:rPr>
  </w:style>
  <w:style w:type="paragraph" w:customStyle="1" w:styleId="blockquote0">
    <w:name w:val="blockquote"/>
    <w:basedOn w:val="Normal"/>
    <w:rsid w:val="00E72FBB"/>
    <w:pPr>
      <w:autoSpaceDE w:val="0"/>
      <w:spacing w:before="100" w:after="100"/>
      <w:ind w:left="360" w:right="360"/>
    </w:pPr>
    <w:rPr>
      <w:rFonts w:ascii="Arial" w:hAnsi="Arial" w:cs="Arial"/>
    </w:rPr>
  </w:style>
  <w:style w:type="paragraph" w:customStyle="1" w:styleId="preformatted0">
    <w:name w:val="preformatted"/>
    <w:basedOn w:val="Normal"/>
    <w:rsid w:val="00E72FBB"/>
    <w:pPr>
      <w:autoSpaceDE w:val="0"/>
    </w:pPr>
    <w:rPr>
      <w:rFonts w:ascii="Courier New" w:hAnsi="Courier New" w:cs="Courier New"/>
      <w:sz w:val="20"/>
      <w:szCs w:val="20"/>
    </w:rPr>
  </w:style>
  <w:style w:type="paragraph" w:customStyle="1" w:styleId="z-bottomofform0">
    <w:name w:val="z-bottomofform"/>
    <w:basedOn w:val="Normal"/>
    <w:rsid w:val="00E72FBB"/>
    <w:pPr>
      <w:autoSpaceDE w:val="0"/>
      <w:jc w:val="center"/>
    </w:pPr>
    <w:rPr>
      <w:rFonts w:ascii="Arial" w:hAnsi="Arial" w:cs="Arial"/>
      <w:vanish/>
      <w:sz w:val="16"/>
      <w:szCs w:val="16"/>
    </w:rPr>
  </w:style>
  <w:style w:type="paragraph" w:customStyle="1" w:styleId="z-topofform0">
    <w:name w:val="z-topofform"/>
    <w:basedOn w:val="Normal"/>
    <w:rsid w:val="00E72FBB"/>
    <w:pPr>
      <w:autoSpaceDE w:val="0"/>
      <w:jc w:val="center"/>
    </w:pPr>
    <w:rPr>
      <w:rFonts w:ascii="Arial" w:hAnsi="Arial" w:cs="Arial"/>
      <w:vanish/>
      <w:sz w:val="16"/>
      <w:szCs w:val="16"/>
    </w:rPr>
  </w:style>
  <w:style w:type="paragraph" w:customStyle="1" w:styleId="normaldespestabla0">
    <w:name w:val="normaldespestabla"/>
    <w:basedOn w:val="Normal"/>
    <w:rsid w:val="00E72FBB"/>
    <w:pPr>
      <w:autoSpaceDE w:val="0"/>
      <w:spacing w:before="120" w:after="120"/>
      <w:ind w:left="851"/>
      <w:jc w:val="both"/>
    </w:pPr>
    <w:rPr>
      <w:rFonts w:ascii="Tahoma" w:hAnsi="Tahoma" w:cs="Tahoma"/>
      <w:sz w:val="20"/>
      <w:szCs w:val="20"/>
    </w:rPr>
  </w:style>
  <w:style w:type="paragraph" w:customStyle="1" w:styleId="listbulletbold0">
    <w:name w:val="listbulletbold"/>
    <w:basedOn w:val="Normal"/>
    <w:rsid w:val="00E72FBB"/>
    <w:pPr>
      <w:keepNext/>
      <w:tabs>
        <w:tab w:val="num" w:pos="720"/>
      </w:tabs>
      <w:autoSpaceDE w:val="0"/>
      <w:spacing w:before="60" w:after="60"/>
      <w:ind w:left="714"/>
      <w:jc w:val="both"/>
    </w:pPr>
    <w:rPr>
      <w:rFonts w:ascii="Tahoma" w:hAnsi="Tahoma" w:cs="Tahoma"/>
      <w:b/>
      <w:bCs/>
      <w:sz w:val="20"/>
      <w:szCs w:val="20"/>
    </w:rPr>
  </w:style>
  <w:style w:type="paragraph" w:customStyle="1" w:styleId="ttulo62">
    <w:name w:val="ttulo6"/>
    <w:basedOn w:val="Normal"/>
    <w:rsid w:val="00E72FBB"/>
    <w:pPr>
      <w:keepNext/>
      <w:autoSpaceDE w:val="0"/>
      <w:jc w:val="center"/>
    </w:pPr>
    <w:rPr>
      <w:rFonts w:ascii="Arial" w:hAnsi="Arial" w:cs="Arial"/>
      <w:b/>
      <w:bCs/>
      <w:spacing w:val="-3"/>
      <w:sz w:val="22"/>
      <w:szCs w:val="22"/>
    </w:rPr>
  </w:style>
  <w:style w:type="paragraph" w:customStyle="1" w:styleId="piedepgina1">
    <w:name w:val="piedepgina"/>
    <w:basedOn w:val="Normal"/>
    <w:rsid w:val="00E72FBB"/>
    <w:pPr>
      <w:autoSpaceDE w:val="0"/>
    </w:pPr>
    <w:rPr>
      <w:rFonts w:ascii="Arial" w:hAnsi="Arial" w:cs="Arial"/>
    </w:rPr>
  </w:style>
  <w:style w:type="paragraph" w:customStyle="1" w:styleId="normaltabla0">
    <w:name w:val="normaltabla"/>
    <w:basedOn w:val="Normal"/>
    <w:rsid w:val="00E72FBB"/>
    <w:pPr>
      <w:autoSpaceDE w:val="0"/>
      <w:spacing w:before="60" w:after="60"/>
    </w:pPr>
    <w:rPr>
      <w:rFonts w:ascii="Tahoma" w:hAnsi="Tahoma" w:cs="Tahoma"/>
      <w:sz w:val="18"/>
      <w:szCs w:val="18"/>
    </w:rPr>
  </w:style>
  <w:style w:type="paragraph" w:customStyle="1" w:styleId="normaltabla100">
    <w:name w:val="normaltabla10"/>
    <w:basedOn w:val="Normal"/>
    <w:rsid w:val="00E72FBB"/>
    <w:pPr>
      <w:autoSpaceDE w:val="0"/>
      <w:spacing w:before="60" w:after="60"/>
    </w:pPr>
    <w:rPr>
      <w:rFonts w:ascii="Tahoma" w:hAnsi="Tahoma" w:cs="Tahoma"/>
      <w:sz w:val="20"/>
      <w:szCs w:val="20"/>
    </w:rPr>
  </w:style>
  <w:style w:type="paragraph" w:customStyle="1" w:styleId="ttulo54">
    <w:name w:val="ttulo5"/>
    <w:basedOn w:val="Normal"/>
    <w:rsid w:val="00E72FBB"/>
    <w:pPr>
      <w:keepNext/>
      <w:autoSpaceDE w:val="0"/>
      <w:jc w:val="both"/>
    </w:pPr>
    <w:rPr>
      <w:rFonts w:ascii="Arial" w:hAnsi="Arial" w:cs="Arial"/>
      <w:b/>
      <w:bCs/>
      <w:spacing w:val="-3"/>
    </w:rPr>
  </w:style>
  <w:style w:type="paragraph" w:customStyle="1" w:styleId="capitulonombre0">
    <w:name w:val="capitulonombre"/>
    <w:basedOn w:val="Normal"/>
    <w:rsid w:val="00E72FBB"/>
    <w:pPr>
      <w:autoSpaceDE w:val="0"/>
      <w:spacing w:before="120" w:after="480"/>
      <w:jc w:val="center"/>
    </w:pPr>
    <w:rPr>
      <w:rFonts w:ascii="Tahoma" w:hAnsi="Tahoma" w:cs="Tahoma"/>
      <w:b/>
      <w:bCs/>
      <w:smallCaps/>
      <w:color w:val="800000"/>
      <w:sz w:val="40"/>
      <w:szCs w:val="40"/>
    </w:rPr>
  </w:style>
  <w:style w:type="paragraph" w:customStyle="1" w:styleId="cita0">
    <w:name w:val="cita"/>
    <w:basedOn w:val="Normal"/>
    <w:rsid w:val="00E72FBB"/>
    <w:pPr>
      <w:autoSpaceDE w:val="0"/>
      <w:ind w:left="851" w:right="851"/>
      <w:jc w:val="both"/>
    </w:pPr>
    <w:rPr>
      <w:rFonts w:ascii="Arial" w:hAnsi="Arial" w:cs="Arial"/>
      <w:b/>
      <w:bCs/>
      <w:spacing w:val="-3"/>
      <w:sz w:val="22"/>
      <w:szCs w:val="22"/>
    </w:rPr>
  </w:style>
  <w:style w:type="paragraph" w:customStyle="1" w:styleId="normalnegrita0">
    <w:name w:val="normalnegrita"/>
    <w:basedOn w:val="Normal"/>
    <w:rsid w:val="00E72FBB"/>
    <w:pPr>
      <w:keepNext/>
      <w:autoSpaceDE w:val="0"/>
      <w:spacing w:before="120" w:after="120"/>
      <w:ind w:left="851"/>
      <w:jc w:val="both"/>
    </w:pPr>
    <w:rPr>
      <w:rFonts w:ascii="Tahoma" w:hAnsi="Tahoma" w:cs="Tahoma"/>
      <w:b/>
      <w:bCs/>
      <w:sz w:val="20"/>
      <w:szCs w:val="20"/>
    </w:rPr>
  </w:style>
  <w:style w:type="paragraph" w:customStyle="1" w:styleId="figura0">
    <w:name w:val="figura"/>
    <w:basedOn w:val="Normal"/>
    <w:rsid w:val="00E72FBB"/>
    <w:pPr>
      <w:autoSpaceDE w:val="0"/>
      <w:spacing w:before="60"/>
      <w:ind w:left="851"/>
      <w:jc w:val="center"/>
    </w:pPr>
    <w:rPr>
      <w:rFonts w:ascii="Tahoma" w:hAnsi="Tahoma" w:cs="Tahoma"/>
      <w:sz w:val="20"/>
      <w:szCs w:val="20"/>
    </w:rPr>
  </w:style>
  <w:style w:type="paragraph" w:customStyle="1" w:styleId="listaconvietastabla0">
    <w:name w:val="listaconvietastabla"/>
    <w:basedOn w:val="Normal"/>
    <w:rsid w:val="00E72FBB"/>
    <w:pPr>
      <w:autoSpaceDE w:val="0"/>
      <w:spacing w:before="60" w:after="60"/>
      <w:ind w:left="1167"/>
      <w:jc w:val="both"/>
    </w:pPr>
    <w:rPr>
      <w:rFonts w:ascii="Tahoma" w:hAnsi="Tahoma" w:cs="Tahoma"/>
      <w:sz w:val="20"/>
      <w:szCs w:val="20"/>
    </w:rPr>
  </w:style>
  <w:style w:type="paragraph" w:customStyle="1" w:styleId="nombredireccininterior0">
    <w:name w:val="nombredireccininterior"/>
    <w:basedOn w:val="Normal"/>
    <w:rsid w:val="00E72FBB"/>
    <w:pPr>
      <w:spacing w:before="220" w:line="240" w:lineRule="atLeast"/>
      <w:jc w:val="both"/>
    </w:pPr>
    <w:rPr>
      <w:rFonts w:ascii="Arial" w:hAnsi="Arial" w:cs="Arial"/>
    </w:rPr>
  </w:style>
  <w:style w:type="paragraph" w:customStyle="1" w:styleId="carcarcarcarcarcar0">
    <w:name w:val="carcarcarcarcarcar"/>
    <w:basedOn w:val="Normal"/>
    <w:rsid w:val="00E72FBB"/>
    <w:pPr>
      <w:spacing w:after="160" w:line="240" w:lineRule="atLeast"/>
    </w:pPr>
    <w:rPr>
      <w:rFonts w:ascii="Verdana" w:hAnsi="Verdana" w:cs="Verdana"/>
      <w:sz w:val="20"/>
      <w:szCs w:val="20"/>
    </w:rPr>
  </w:style>
  <w:style w:type="paragraph" w:customStyle="1" w:styleId="nospacing">
    <w:name w:val="nospacing"/>
    <w:basedOn w:val="Normal"/>
    <w:rsid w:val="00E72FBB"/>
    <w:pPr>
      <w:autoSpaceDE w:val="0"/>
    </w:pPr>
    <w:rPr>
      <w:rFonts w:ascii="Calibri" w:hAnsi="Calibri" w:cs="Calibri"/>
      <w:sz w:val="22"/>
      <w:szCs w:val="22"/>
    </w:rPr>
  </w:style>
  <w:style w:type="paragraph" w:customStyle="1" w:styleId="textoindependiente210">
    <w:name w:val="textoindependiente21"/>
    <w:basedOn w:val="Normal"/>
    <w:rsid w:val="00E72FBB"/>
    <w:pPr>
      <w:jc w:val="both"/>
    </w:pPr>
    <w:rPr>
      <w:rFonts w:ascii="Verdana" w:hAnsi="Verdana" w:cs="Verdana"/>
      <w:i/>
      <w:iCs/>
    </w:rPr>
  </w:style>
  <w:style w:type="paragraph" w:customStyle="1" w:styleId="textoindependiente310">
    <w:name w:val="textoindependiente31"/>
    <w:basedOn w:val="Normal"/>
    <w:rsid w:val="00E72FBB"/>
    <w:pPr>
      <w:autoSpaceDE w:val="0"/>
      <w:jc w:val="both"/>
    </w:pPr>
    <w:rPr>
      <w:rFonts w:ascii="Arial" w:hAnsi="Arial" w:cs="Arial"/>
    </w:rPr>
  </w:style>
  <w:style w:type="paragraph" w:customStyle="1" w:styleId="sangra2detindependiente100">
    <w:name w:val="sangra2detindependiente10"/>
    <w:basedOn w:val="Normal"/>
    <w:rsid w:val="00E72FBB"/>
    <w:pPr>
      <w:ind w:firstLine="709"/>
      <w:jc w:val="both"/>
    </w:pPr>
    <w:rPr>
      <w:rFonts w:ascii="Trebuchet MS" w:hAnsi="Trebuchet MS" w:cs="Trebuchet MS"/>
      <w:color w:val="000000"/>
      <w:sz w:val="22"/>
      <w:szCs w:val="22"/>
    </w:rPr>
  </w:style>
  <w:style w:type="paragraph" w:customStyle="1" w:styleId="preformattedtext">
    <w:name w:val="preformattedtext"/>
    <w:basedOn w:val="Normal"/>
    <w:rsid w:val="00E72FBB"/>
    <w:pPr>
      <w:autoSpaceDE w:val="0"/>
    </w:pPr>
    <w:rPr>
      <w:rFonts w:ascii="Courier New" w:hAnsi="Courier New" w:cs="Courier New"/>
      <w:sz w:val="20"/>
      <w:szCs w:val="20"/>
    </w:rPr>
  </w:style>
  <w:style w:type="paragraph" w:customStyle="1" w:styleId="bodytext2200">
    <w:name w:val="bodytext220"/>
    <w:basedOn w:val="Normal"/>
    <w:rsid w:val="00E72FBB"/>
    <w:pPr>
      <w:jc w:val="both"/>
    </w:pPr>
  </w:style>
  <w:style w:type="paragraph" w:customStyle="1" w:styleId="cont">
    <w:name w:val="cont"/>
    <w:basedOn w:val="Normal"/>
    <w:rsid w:val="00E72FBB"/>
    <w:pPr>
      <w:spacing w:before="280" w:after="280"/>
    </w:pPr>
    <w:rPr>
      <w:color w:val="000000"/>
      <w:sz w:val="20"/>
      <w:szCs w:val="20"/>
    </w:rPr>
  </w:style>
  <w:style w:type="paragraph" w:customStyle="1" w:styleId="normalprueba100">
    <w:name w:val="normalprueba10"/>
    <w:basedOn w:val="Normal"/>
    <w:rsid w:val="00E72FBB"/>
    <w:rPr>
      <w:sz w:val="28"/>
      <w:szCs w:val="28"/>
    </w:rPr>
  </w:style>
  <w:style w:type="paragraph" w:customStyle="1" w:styleId="charchar000">
    <w:name w:val="charchar00"/>
    <w:basedOn w:val="Normal"/>
    <w:rsid w:val="00E72FBB"/>
    <w:pPr>
      <w:spacing w:after="160" w:line="240" w:lineRule="atLeast"/>
    </w:pPr>
    <w:rPr>
      <w:rFonts w:ascii="Verdana" w:hAnsi="Verdana" w:cs="Verdana"/>
      <w:sz w:val="20"/>
      <w:szCs w:val="20"/>
    </w:rPr>
  </w:style>
  <w:style w:type="paragraph" w:customStyle="1" w:styleId="carcarcarcar0">
    <w:name w:val="carcarcarcar"/>
    <w:basedOn w:val="Normal"/>
    <w:rsid w:val="00E72FBB"/>
    <w:pPr>
      <w:spacing w:after="160" w:line="240" w:lineRule="atLeast"/>
    </w:pPr>
    <w:rPr>
      <w:rFonts w:ascii="Verdana" w:hAnsi="Verdana" w:cs="Verdana"/>
      <w:sz w:val="20"/>
      <w:szCs w:val="20"/>
    </w:rPr>
  </w:style>
  <w:style w:type="paragraph" w:customStyle="1" w:styleId="derechos">
    <w:name w:val="derechos"/>
    <w:basedOn w:val="Normal"/>
    <w:rsid w:val="00E72FBB"/>
    <w:pPr>
      <w:autoSpaceDE w:val="0"/>
      <w:jc w:val="both"/>
    </w:pPr>
    <w:rPr>
      <w:rFonts w:ascii="Helvetica" w:hAnsi="Helvetica" w:cs="Helvetica"/>
      <w:sz w:val="20"/>
      <w:szCs w:val="20"/>
    </w:rPr>
  </w:style>
  <w:style w:type="paragraph" w:customStyle="1" w:styleId="car000">
    <w:name w:val="car00"/>
    <w:basedOn w:val="Normal"/>
    <w:rsid w:val="00E72FBB"/>
    <w:pPr>
      <w:spacing w:after="160" w:line="240" w:lineRule="atLeast"/>
    </w:pPr>
    <w:rPr>
      <w:rFonts w:ascii="Verdana" w:hAnsi="Verdana" w:cs="Verdana"/>
      <w:sz w:val="20"/>
      <w:szCs w:val="20"/>
    </w:rPr>
  </w:style>
  <w:style w:type="paragraph" w:customStyle="1" w:styleId="cuadrculamedia1-nfasis21">
    <w:name w:val="cuadrculamedia1-nfasis21"/>
    <w:basedOn w:val="Normal"/>
    <w:rsid w:val="00E72FBB"/>
    <w:pPr>
      <w:ind w:left="720"/>
      <w:jc w:val="both"/>
    </w:pPr>
  </w:style>
  <w:style w:type="paragraph" w:customStyle="1" w:styleId="colorfullist-accent11">
    <w:name w:val="colorfullist-accent11"/>
    <w:basedOn w:val="Normal"/>
    <w:rsid w:val="00E72FBB"/>
    <w:pPr>
      <w:ind w:left="720"/>
      <w:jc w:val="both"/>
    </w:pPr>
  </w:style>
  <w:style w:type="paragraph" w:customStyle="1" w:styleId="cuadrculamedia1-nfasis22">
    <w:name w:val="cuadrculamedia1-nfasis22"/>
    <w:basedOn w:val="Normal"/>
    <w:rsid w:val="00E72FBB"/>
    <w:pPr>
      <w:ind w:left="708"/>
      <w:jc w:val="both"/>
    </w:pPr>
  </w:style>
  <w:style w:type="paragraph" w:customStyle="1" w:styleId="cuadrculamedia1-nfasis2">
    <w:name w:val="cuadrculamedia1-nfasis2"/>
    <w:basedOn w:val="Normal"/>
    <w:rsid w:val="00E72FBB"/>
    <w:pPr>
      <w:spacing w:after="160" w:line="252" w:lineRule="auto"/>
      <w:ind w:left="720"/>
    </w:pPr>
    <w:rPr>
      <w:rFonts w:ascii="Calibri" w:hAnsi="Calibri" w:cs="Calibri"/>
      <w:sz w:val="22"/>
      <w:szCs w:val="22"/>
    </w:rPr>
  </w:style>
  <w:style w:type="paragraph" w:customStyle="1" w:styleId="listavistosa-nfasis1">
    <w:name w:val="listavistosa-nfasis1"/>
    <w:basedOn w:val="Normal"/>
    <w:rsid w:val="00E72FBB"/>
    <w:pPr>
      <w:ind w:left="708"/>
      <w:jc w:val="both"/>
    </w:pPr>
  </w:style>
  <w:style w:type="paragraph" w:customStyle="1" w:styleId="estilottulo3arial11ptinterlineado15lneas">
    <w:name w:val="estilottulo3arial11ptinterlineado15lneas"/>
    <w:basedOn w:val="Normal"/>
    <w:rsid w:val="00E72FBB"/>
    <w:pPr>
      <w:keepNext/>
      <w:overflowPunct w:val="0"/>
      <w:autoSpaceDE w:val="0"/>
      <w:spacing w:line="360" w:lineRule="auto"/>
      <w:ind w:left="2160"/>
      <w:jc w:val="both"/>
    </w:pPr>
    <w:rPr>
      <w:rFonts w:ascii="Arial" w:hAnsi="Arial" w:cs="Arial"/>
      <w:b/>
      <w:bCs/>
      <w:i/>
      <w:iCs/>
    </w:rPr>
  </w:style>
  <w:style w:type="paragraph" w:customStyle="1" w:styleId="prrafodelista000">
    <w:name w:val="prrafodelista00"/>
    <w:basedOn w:val="Normal"/>
    <w:rsid w:val="00E72FBB"/>
    <w:pPr>
      <w:ind w:left="708"/>
    </w:pPr>
    <w:rPr>
      <w:rFonts w:ascii="MS Sans Serif" w:hAnsi="MS Sans Serif" w:cs="MS Sans Serif"/>
    </w:rPr>
  </w:style>
  <w:style w:type="paragraph" w:customStyle="1" w:styleId="cuadrculamedia1-nfasis21cxsplast">
    <w:name w:val="cuadrculamedia1-nfasis21cxsplast"/>
    <w:basedOn w:val="Normal"/>
    <w:rsid w:val="00E72FBB"/>
    <w:pPr>
      <w:spacing w:before="280" w:after="280"/>
    </w:pPr>
  </w:style>
  <w:style w:type="paragraph" w:customStyle="1" w:styleId="listavistosa-nfasis1cxspmiddle">
    <w:name w:val="listavistosa-nfasis1cxspmiddle"/>
    <w:basedOn w:val="Normal"/>
    <w:rsid w:val="00E72FBB"/>
    <w:pPr>
      <w:spacing w:before="280" w:after="280"/>
    </w:pPr>
  </w:style>
  <w:style w:type="paragraph" w:customStyle="1" w:styleId="listavistosa-nfasis1cxsplast">
    <w:name w:val="listavistosa-nfasis1cxsplast"/>
    <w:basedOn w:val="Normal"/>
    <w:rsid w:val="00E72FBB"/>
    <w:pPr>
      <w:spacing w:before="280" w:after="280"/>
    </w:pPr>
  </w:style>
  <w:style w:type="paragraph" w:customStyle="1" w:styleId="prrafodelistacxspmiddle">
    <w:name w:val="prrafodelistacxspmiddle"/>
    <w:basedOn w:val="Normal"/>
    <w:rsid w:val="00E72FBB"/>
    <w:pPr>
      <w:spacing w:before="280" w:after="280"/>
    </w:pPr>
  </w:style>
  <w:style w:type="paragraph" w:customStyle="1" w:styleId="prrafodelistacxsplast">
    <w:name w:val="prrafodelistacxsplast"/>
    <w:basedOn w:val="Normal"/>
    <w:rsid w:val="00E72FBB"/>
    <w:pPr>
      <w:spacing w:before="280" w:after="280"/>
    </w:pPr>
  </w:style>
  <w:style w:type="paragraph" w:customStyle="1" w:styleId="textoindependiente2100">
    <w:name w:val="textoindependiente210"/>
    <w:basedOn w:val="Normal"/>
    <w:rsid w:val="00E72FBB"/>
    <w:pPr>
      <w:jc w:val="both"/>
    </w:pPr>
    <w:rPr>
      <w:rFonts w:ascii="Verdana" w:hAnsi="Verdana" w:cs="Verdana"/>
      <w:i/>
      <w:iCs/>
    </w:rPr>
  </w:style>
  <w:style w:type="paragraph" w:customStyle="1" w:styleId="estilo200">
    <w:name w:val="estilo20"/>
    <w:basedOn w:val="Normal"/>
    <w:rsid w:val="00E72FBB"/>
    <w:pPr>
      <w:tabs>
        <w:tab w:val="num" w:pos="720"/>
      </w:tabs>
      <w:autoSpaceDE w:val="0"/>
      <w:spacing w:before="100" w:after="100"/>
    </w:pPr>
    <w:rPr>
      <w:rFonts w:ascii="Verdana" w:hAnsi="Verdana" w:cs="Verdana"/>
    </w:rPr>
  </w:style>
  <w:style w:type="paragraph" w:customStyle="1" w:styleId="artculo">
    <w:name w:val="artculo"/>
    <w:basedOn w:val="Normal"/>
    <w:rsid w:val="00E72FBB"/>
    <w:pPr>
      <w:jc w:val="center"/>
    </w:pPr>
    <w:rPr>
      <w:b/>
      <w:bCs/>
      <w:u w:val="single"/>
    </w:rPr>
  </w:style>
  <w:style w:type="paragraph" w:customStyle="1" w:styleId="heading51">
    <w:name w:val="heading51"/>
    <w:basedOn w:val="Normal"/>
    <w:rsid w:val="00E72FBB"/>
    <w:pPr>
      <w:keepNext/>
      <w:shd w:val="clear" w:color="auto" w:fill="FFFFFF"/>
      <w:jc w:val="center"/>
    </w:pPr>
    <w:rPr>
      <w:rFonts w:ascii="Arial" w:hAnsi="Arial" w:cs="Arial"/>
      <w:b/>
      <w:bCs/>
      <w:i/>
      <w:iCs/>
      <w:sz w:val="26"/>
      <w:szCs w:val="26"/>
      <w:u w:val="single"/>
    </w:rPr>
  </w:style>
  <w:style w:type="paragraph" w:customStyle="1" w:styleId="msonormalcxspmiddle">
    <w:name w:val="msonormalcxspmiddle"/>
    <w:basedOn w:val="Normal"/>
    <w:rsid w:val="00E72FBB"/>
    <w:pPr>
      <w:spacing w:before="100" w:after="100"/>
    </w:pPr>
  </w:style>
  <w:style w:type="paragraph" w:customStyle="1" w:styleId="cuerpodetexto0">
    <w:name w:val="cuerpodetexto"/>
    <w:basedOn w:val="Normal"/>
    <w:rsid w:val="00E72FBB"/>
    <w:pPr>
      <w:autoSpaceDE w:val="0"/>
      <w:spacing w:after="120"/>
    </w:pPr>
  </w:style>
  <w:style w:type="paragraph" w:customStyle="1" w:styleId="predeterminado00">
    <w:name w:val="predeterminado0"/>
    <w:basedOn w:val="Normal"/>
    <w:rsid w:val="00E72FBB"/>
    <w:pPr>
      <w:autoSpaceDE w:val="0"/>
    </w:pPr>
    <w:rPr>
      <w:rFonts w:ascii="Trebuchet MS" w:hAnsi="Trebuchet MS" w:cs="Trebuchet MS"/>
      <w:color w:val="000000"/>
      <w:sz w:val="48"/>
      <w:szCs w:val="48"/>
    </w:rPr>
  </w:style>
  <w:style w:type="paragraph" w:customStyle="1" w:styleId="normal20">
    <w:name w:val="normal2"/>
    <w:basedOn w:val="Normal"/>
    <w:rsid w:val="00E72FBB"/>
  </w:style>
  <w:style w:type="paragraph" w:customStyle="1" w:styleId="ww-predeterminado2">
    <w:name w:val="ww-predeterminado"/>
    <w:basedOn w:val="Normal"/>
    <w:rsid w:val="00E72FBB"/>
    <w:pPr>
      <w:autoSpaceDE w:val="0"/>
    </w:pPr>
    <w:rPr>
      <w:rFonts w:ascii="Arial" w:hAnsi="Arial" w:cs="Arial"/>
    </w:rPr>
  </w:style>
  <w:style w:type="paragraph" w:customStyle="1" w:styleId="ww-predeterminado10">
    <w:name w:val="ww-predeterminado1"/>
    <w:basedOn w:val="Normal"/>
    <w:rsid w:val="00E72FBB"/>
    <w:pPr>
      <w:autoSpaceDE w:val="0"/>
    </w:pPr>
  </w:style>
  <w:style w:type="paragraph" w:customStyle="1" w:styleId="sinespaciado0">
    <w:name w:val="sinespaciado"/>
    <w:basedOn w:val="Normal"/>
    <w:rsid w:val="00E72FBB"/>
    <w:pPr>
      <w:autoSpaceDE w:val="0"/>
    </w:pPr>
  </w:style>
  <w:style w:type="paragraph" w:customStyle="1" w:styleId="titulos">
    <w:name w:val="titulos"/>
    <w:basedOn w:val="Normal"/>
    <w:rsid w:val="00E72FBB"/>
    <w:pPr>
      <w:spacing w:before="280" w:after="280"/>
    </w:pPr>
    <w:rPr>
      <w:rFonts w:ascii="Arial Black" w:hAnsi="Arial Black" w:cs="Arial Black"/>
      <w:color w:val="666666"/>
      <w:sz w:val="21"/>
      <w:szCs w:val="21"/>
    </w:rPr>
  </w:style>
  <w:style w:type="paragraph" w:customStyle="1" w:styleId="listparagraph00">
    <w:name w:val="listparagraph00"/>
    <w:basedOn w:val="Normal"/>
    <w:rsid w:val="00E72FBB"/>
    <w:pPr>
      <w:spacing w:before="280" w:after="280"/>
    </w:pPr>
  </w:style>
  <w:style w:type="paragraph" w:customStyle="1" w:styleId="sangra3detindependiente100">
    <w:name w:val="sangra3detindependiente10"/>
    <w:basedOn w:val="Normal"/>
    <w:rsid w:val="00E72FBB"/>
    <w:pPr>
      <w:spacing w:after="120"/>
      <w:ind w:left="283"/>
    </w:pPr>
    <w:rPr>
      <w:sz w:val="16"/>
      <w:szCs w:val="16"/>
    </w:rPr>
  </w:style>
  <w:style w:type="paragraph" w:customStyle="1" w:styleId="nospacing0">
    <w:name w:val="nospacing0"/>
    <w:basedOn w:val="Normal"/>
    <w:rsid w:val="00E72FBB"/>
    <w:rPr>
      <w:rFonts w:ascii="Calibri" w:hAnsi="Calibri" w:cs="Calibri"/>
      <w:sz w:val="22"/>
      <w:szCs w:val="22"/>
    </w:rPr>
  </w:style>
  <w:style w:type="paragraph" w:customStyle="1" w:styleId="estilopredeterminado0">
    <w:name w:val="estilopredeterminado"/>
    <w:basedOn w:val="Normal"/>
    <w:rsid w:val="00E72FBB"/>
    <w:pPr>
      <w:spacing w:after="200" w:line="276" w:lineRule="auto"/>
    </w:pPr>
    <w:rPr>
      <w:rFonts w:ascii="Calibri" w:hAnsi="Calibri" w:cs="Calibri"/>
      <w:color w:val="00000A"/>
      <w:sz w:val="22"/>
      <w:szCs w:val="22"/>
    </w:rPr>
  </w:style>
  <w:style w:type="character" w:customStyle="1" w:styleId="NoSpacingChar">
    <w:name w:val="No Spacing Char"/>
    <w:link w:val="Sinespaciado1"/>
    <w:locked/>
    <w:rsid w:val="00E72FBB"/>
    <w:rPr>
      <w:rFonts w:ascii="Calibri" w:hAnsi="Calibri"/>
      <w:sz w:val="22"/>
      <w:szCs w:val="22"/>
      <w:lang w:val="en-US" w:eastAsia="en-US"/>
    </w:rPr>
  </w:style>
  <w:style w:type="paragraph" w:customStyle="1" w:styleId="pblicodot">
    <w:name w:val="público.dot"/>
    <w:basedOn w:val="Normal"/>
    <w:rsid w:val="00E72FBB"/>
    <w:pPr>
      <w:suppressAutoHyphens w:val="0"/>
      <w:spacing w:line="480" w:lineRule="auto"/>
      <w:jc w:val="both"/>
    </w:pPr>
    <w:rPr>
      <w:rFonts w:ascii="Courier 10cpi" w:hAnsi="Courier 10cpi" w:cs="Courier 10cpi"/>
      <w:lang w:val="es-CR" w:eastAsia="en-US"/>
    </w:rPr>
  </w:style>
  <w:style w:type="paragraph" w:customStyle="1" w:styleId="Textopredeterminado">
    <w:name w:val="Texto predeterminado"/>
    <w:basedOn w:val="Normal"/>
    <w:rsid w:val="00E72FBB"/>
    <w:pPr>
      <w:suppressAutoHyphens w:val="0"/>
    </w:pPr>
    <w:rPr>
      <w:color w:val="000000"/>
      <w:kern w:val="28"/>
      <w:lang w:val="es-CR" w:eastAsia="es-CR"/>
    </w:rPr>
  </w:style>
  <w:style w:type="paragraph" w:customStyle="1" w:styleId="Char">
    <w:name w:val="Char"/>
    <w:basedOn w:val="Normal"/>
    <w:rsid w:val="00E72FBB"/>
    <w:pPr>
      <w:suppressAutoHyphens w:val="0"/>
      <w:jc w:val="both"/>
    </w:pPr>
    <w:rPr>
      <w:rFonts w:ascii="Arial" w:hAnsi="Arial" w:cs="Arial"/>
      <w:lang w:val="pl-PL" w:eastAsia="pl-PL"/>
    </w:rPr>
  </w:style>
  <w:style w:type="paragraph" w:customStyle="1" w:styleId="Estilo3">
    <w:name w:val="Estilo3"/>
    <w:next w:val="Normal"/>
    <w:link w:val="Estilo3Car"/>
    <w:qFormat/>
    <w:rsid w:val="00E72FBB"/>
    <w:pPr>
      <w:widowControl w:val="0"/>
      <w:autoSpaceDE w:val="0"/>
      <w:autoSpaceDN w:val="0"/>
      <w:adjustRightInd w:val="0"/>
    </w:pPr>
    <w:rPr>
      <w:rFonts w:ascii="Arial" w:eastAsia="MS Mincho" w:hAnsi="Arial" w:cs="Arial"/>
      <w:sz w:val="24"/>
      <w:szCs w:val="24"/>
      <w:lang w:eastAsia="ja-JP"/>
    </w:rPr>
  </w:style>
  <w:style w:type="paragraph" w:customStyle="1" w:styleId="Estilo4">
    <w:name w:val="Estilo4"/>
    <w:next w:val="Normal"/>
    <w:rsid w:val="00E72FBB"/>
    <w:pPr>
      <w:widowControl w:val="0"/>
      <w:autoSpaceDE w:val="0"/>
      <w:autoSpaceDN w:val="0"/>
      <w:adjustRightInd w:val="0"/>
    </w:pPr>
    <w:rPr>
      <w:rFonts w:ascii="Arial" w:eastAsia="MS Mincho" w:hAnsi="Arial"/>
      <w:color w:val="000000"/>
      <w:sz w:val="24"/>
      <w:szCs w:val="24"/>
      <w:shd w:val="clear" w:color="auto" w:fill="FFFFFF"/>
      <w:lang w:eastAsia="ja-JP"/>
    </w:rPr>
  </w:style>
  <w:style w:type="paragraph" w:customStyle="1" w:styleId="Ttulo10">
    <w:name w:val="T’tulo 1"/>
    <w:next w:val="Normal"/>
    <w:rsid w:val="00E72FBB"/>
    <w:pPr>
      <w:keepNext/>
      <w:widowControl w:val="0"/>
      <w:autoSpaceDE w:val="0"/>
      <w:autoSpaceDN w:val="0"/>
      <w:adjustRightInd w:val="0"/>
      <w:jc w:val="both"/>
    </w:pPr>
    <w:rPr>
      <w:rFonts w:ascii="Arial" w:eastAsia="MS Mincho" w:hAnsi="Arial" w:cs="Arial"/>
      <w:b/>
      <w:bCs/>
      <w:color w:val="000000"/>
      <w:sz w:val="22"/>
      <w:szCs w:val="22"/>
      <w:lang w:eastAsia="ja-JP"/>
    </w:rPr>
  </w:style>
  <w:style w:type="paragraph" w:customStyle="1" w:styleId="blocktext0">
    <w:name w:val="blocktext0"/>
    <w:rsid w:val="00E72FBB"/>
    <w:pPr>
      <w:widowControl w:val="0"/>
      <w:autoSpaceDE w:val="0"/>
      <w:autoSpaceDN w:val="0"/>
      <w:adjustRightInd w:val="0"/>
      <w:ind w:left="680" w:right="680"/>
      <w:jc w:val="both"/>
    </w:pPr>
    <w:rPr>
      <w:rFonts w:ascii="Arial" w:eastAsia="MS Mincho" w:hAnsi="Arial" w:cs="Arial"/>
      <w:sz w:val="24"/>
      <w:szCs w:val="24"/>
      <w:lang w:eastAsia="ja-JP"/>
    </w:rPr>
  </w:style>
  <w:style w:type="paragraph" w:customStyle="1" w:styleId="Prder1">
    <w:name w:val="PÀ_Àr. der. 1"/>
    <w:rsid w:val="00E72FBB"/>
    <w:pPr>
      <w:widowControl w:val="0"/>
      <w:autoSpaceDE w:val="0"/>
      <w:autoSpaceDN w:val="0"/>
      <w:adjustRightInd w:val="0"/>
      <w:ind w:left="720" w:hanging="208"/>
    </w:pPr>
    <w:rPr>
      <w:rFonts w:ascii="Courier New" w:eastAsia="MS Mincho" w:hAnsi="Courier New" w:cs="Courier New"/>
      <w:color w:val="000000"/>
      <w:sz w:val="24"/>
      <w:szCs w:val="24"/>
      <w:shd w:val="clear" w:color="auto" w:fill="FFFFFF"/>
      <w:lang w:eastAsia="ja-JP"/>
    </w:rPr>
  </w:style>
  <w:style w:type="paragraph" w:customStyle="1" w:styleId="Prder2">
    <w:name w:val="PÀ_Àr. der. 2"/>
    <w:rsid w:val="00E72FBB"/>
    <w:pPr>
      <w:widowControl w:val="0"/>
      <w:autoSpaceDE w:val="0"/>
      <w:autoSpaceDN w:val="0"/>
      <w:adjustRightInd w:val="0"/>
      <w:ind w:left="1440" w:hanging="294"/>
    </w:pPr>
    <w:rPr>
      <w:rFonts w:ascii="Courier New" w:eastAsia="MS Mincho" w:hAnsi="Courier New" w:cs="Courier New"/>
      <w:color w:val="000000"/>
      <w:sz w:val="24"/>
      <w:szCs w:val="24"/>
      <w:shd w:val="clear" w:color="auto" w:fill="FFFFFF"/>
      <w:lang w:eastAsia="ja-JP"/>
    </w:rPr>
  </w:style>
  <w:style w:type="paragraph" w:customStyle="1" w:styleId="Prder3">
    <w:name w:val="PÀ_Àr. der. 3"/>
    <w:rsid w:val="00E72FBB"/>
    <w:pPr>
      <w:widowControl w:val="0"/>
      <w:autoSpaceDE w:val="0"/>
      <w:autoSpaceDN w:val="0"/>
      <w:adjustRightInd w:val="0"/>
      <w:ind w:left="2160" w:hanging="236"/>
    </w:pPr>
    <w:rPr>
      <w:rFonts w:ascii="Courier New" w:eastAsia="MS Mincho" w:hAnsi="Courier New" w:cs="Courier New"/>
      <w:color w:val="000000"/>
      <w:sz w:val="24"/>
      <w:szCs w:val="24"/>
      <w:shd w:val="clear" w:color="auto" w:fill="FFFFFF"/>
      <w:lang w:eastAsia="ja-JP"/>
    </w:rPr>
  </w:style>
  <w:style w:type="paragraph" w:customStyle="1" w:styleId="Prder4">
    <w:name w:val="PÀ_Àr. der. 4"/>
    <w:rsid w:val="00E72FBB"/>
    <w:pPr>
      <w:widowControl w:val="0"/>
      <w:autoSpaceDE w:val="0"/>
      <w:autoSpaceDN w:val="0"/>
      <w:adjustRightInd w:val="0"/>
      <w:ind w:left="2880" w:hanging="236"/>
    </w:pPr>
    <w:rPr>
      <w:rFonts w:ascii="Courier New" w:eastAsia="MS Mincho" w:hAnsi="Courier New" w:cs="Courier New"/>
      <w:color w:val="000000"/>
      <w:sz w:val="24"/>
      <w:szCs w:val="24"/>
      <w:shd w:val="clear" w:color="auto" w:fill="FFFFFF"/>
      <w:lang w:eastAsia="ja-JP"/>
    </w:rPr>
  </w:style>
  <w:style w:type="paragraph" w:customStyle="1" w:styleId="Documento1">
    <w:name w:val="Documento 1"/>
    <w:rsid w:val="00E72FBB"/>
    <w:pPr>
      <w:keepNext/>
      <w:keepLines/>
      <w:widowControl w:val="0"/>
      <w:autoSpaceDE w:val="0"/>
      <w:autoSpaceDN w:val="0"/>
      <w:adjustRightInd w:val="0"/>
    </w:pPr>
    <w:rPr>
      <w:rFonts w:ascii="Courier New" w:eastAsia="MS Mincho" w:hAnsi="Courier New" w:cs="Courier New"/>
      <w:color w:val="000000"/>
      <w:sz w:val="24"/>
      <w:szCs w:val="24"/>
      <w:shd w:val="clear" w:color="auto" w:fill="FFFFFF"/>
      <w:lang w:eastAsia="ja-JP"/>
    </w:rPr>
  </w:style>
  <w:style w:type="paragraph" w:customStyle="1" w:styleId="Prder5">
    <w:name w:val="PÀ_Àr. der. 5"/>
    <w:rsid w:val="00E72FBB"/>
    <w:pPr>
      <w:widowControl w:val="0"/>
      <w:autoSpaceDE w:val="0"/>
      <w:autoSpaceDN w:val="0"/>
      <w:adjustRightInd w:val="0"/>
      <w:ind w:left="3600" w:hanging="356"/>
    </w:pPr>
    <w:rPr>
      <w:rFonts w:ascii="Courier New" w:eastAsia="MS Mincho" w:hAnsi="Courier New" w:cs="Courier New"/>
      <w:color w:val="000000"/>
      <w:sz w:val="24"/>
      <w:szCs w:val="24"/>
      <w:shd w:val="clear" w:color="auto" w:fill="FFFFFF"/>
      <w:lang w:eastAsia="ja-JP"/>
    </w:rPr>
  </w:style>
  <w:style w:type="paragraph" w:customStyle="1" w:styleId="Prder6">
    <w:name w:val="PÀ_Àr. der. 6"/>
    <w:rsid w:val="00E72FBB"/>
    <w:pPr>
      <w:widowControl w:val="0"/>
      <w:autoSpaceDE w:val="0"/>
      <w:autoSpaceDN w:val="0"/>
      <w:adjustRightInd w:val="0"/>
      <w:ind w:left="4320" w:hanging="356"/>
    </w:pPr>
    <w:rPr>
      <w:rFonts w:ascii="Courier New" w:eastAsia="MS Mincho" w:hAnsi="Courier New" w:cs="Courier New"/>
      <w:color w:val="000000"/>
      <w:sz w:val="24"/>
      <w:szCs w:val="24"/>
      <w:shd w:val="clear" w:color="auto" w:fill="FFFFFF"/>
      <w:lang w:eastAsia="ja-JP"/>
    </w:rPr>
  </w:style>
  <w:style w:type="paragraph" w:customStyle="1" w:styleId="Prder7">
    <w:name w:val="PÀ_Àr. der. 7"/>
    <w:rsid w:val="00E72FBB"/>
    <w:pPr>
      <w:widowControl w:val="0"/>
      <w:autoSpaceDE w:val="0"/>
      <w:autoSpaceDN w:val="0"/>
      <w:adjustRightInd w:val="0"/>
      <w:ind w:left="5040" w:hanging="222"/>
    </w:pPr>
    <w:rPr>
      <w:rFonts w:ascii="Courier New" w:eastAsia="MS Mincho" w:hAnsi="Courier New" w:cs="Courier New"/>
      <w:color w:val="000000"/>
      <w:sz w:val="24"/>
      <w:szCs w:val="24"/>
      <w:shd w:val="clear" w:color="auto" w:fill="FFFFFF"/>
      <w:lang w:eastAsia="ja-JP"/>
    </w:rPr>
  </w:style>
  <w:style w:type="paragraph" w:customStyle="1" w:styleId="Prder8">
    <w:name w:val="PÀ_Àr. der. 8"/>
    <w:rsid w:val="00E72FBB"/>
    <w:pPr>
      <w:widowControl w:val="0"/>
      <w:autoSpaceDE w:val="0"/>
      <w:autoSpaceDN w:val="0"/>
      <w:adjustRightInd w:val="0"/>
      <w:ind w:left="5760" w:hanging="270"/>
    </w:pPr>
    <w:rPr>
      <w:rFonts w:ascii="Courier New" w:eastAsia="MS Mincho" w:hAnsi="Courier New" w:cs="Courier New"/>
      <w:color w:val="000000"/>
      <w:sz w:val="24"/>
      <w:szCs w:val="24"/>
      <w:shd w:val="clear" w:color="auto" w:fill="FFFFFF"/>
      <w:lang w:eastAsia="ja-JP"/>
    </w:rPr>
  </w:style>
  <w:style w:type="paragraph" w:customStyle="1" w:styleId="Tcnico4">
    <w:name w:val="TÀ)Àcnico 4"/>
    <w:rsid w:val="00E72FBB"/>
    <w:pPr>
      <w:widowControl w:val="0"/>
      <w:autoSpaceDE w:val="0"/>
      <w:autoSpaceDN w:val="0"/>
      <w:adjustRightInd w:val="0"/>
    </w:pPr>
    <w:rPr>
      <w:rFonts w:ascii="Courier New" w:eastAsia="MS Mincho" w:hAnsi="Courier New" w:cs="Courier New"/>
      <w:b/>
      <w:bCs/>
      <w:color w:val="000000"/>
      <w:sz w:val="24"/>
      <w:szCs w:val="24"/>
      <w:shd w:val="clear" w:color="auto" w:fill="FFFFFF"/>
      <w:lang w:eastAsia="ja-JP"/>
    </w:rPr>
  </w:style>
  <w:style w:type="paragraph" w:customStyle="1" w:styleId="Tcnico5">
    <w:name w:val="TÀ)Àcnico 5"/>
    <w:rsid w:val="00E72FBB"/>
    <w:pPr>
      <w:widowControl w:val="0"/>
      <w:autoSpaceDE w:val="0"/>
      <w:autoSpaceDN w:val="0"/>
      <w:adjustRightInd w:val="0"/>
      <w:ind w:firstLine="720"/>
    </w:pPr>
    <w:rPr>
      <w:rFonts w:ascii="Courier New" w:eastAsia="MS Mincho" w:hAnsi="Courier New" w:cs="Courier New"/>
      <w:b/>
      <w:bCs/>
      <w:color w:val="000000"/>
      <w:sz w:val="24"/>
      <w:szCs w:val="24"/>
      <w:shd w:val="clear" w:color="auto" w:fill="FFFFFF"/>
      <w:lang w:eastAsia="ja-JP"/>
    </w:rPr>
  </w:style>
  <w:style w:type="paragraph" w:customStyle="1" w:styleId="Tcnico6">
    <w:name w:val="TÀ)Àcnico 6"/>
    <w:rsid w:val="00E72FBB"/>
    <w:pPr>
      <w:widowControl w:val="0"/>
      <w:autoSpaceDE w:val="0"/>
      <w:autoSpaceDN w:val="0"/>
      <w:adjustRightInd w:val="0"/>
      <w:ind w:firstLine="720"/>
    </w:pPr>
    <w:rPr>
      <w:rFonts w:ascii="Courier New" w:eastAsia="MS Mincho" w:hAnsi="Courier New" w:cs="Courier New"/>
      <w:b/>
      <w:bCs/>
      <w:color w:val="000000"/>
      <w:sz w:val="24"/>
      <w:szCs w:val="24"/>
      <w:shd w:val="clear" w:color="auto" w:fill="FFFFFF"/>
      <w:lang w:eastAsia="ja-JP"/>
    </w:rPr>
  </w:style>
  <w:style w:type="paragraph" w:customStyle="1" w:styleId="Tcnico7">
    <w:name w:val="TÀ)Àcnico 7"/>
    <w:rsid w:val="00E72FBB"/>
    <w:pPr>
      <w:widowControl w:val="0"/>
      <w:autoSpaceDE w:val="0"/>
      <w:autoSpaceDN w:val="0"/>
      <w:adjustRightInd w:val="0"/>
      <w:ind w:firstLine="720"/>
    </w:pPr>
    <w:rPr>
      <w:rFonts w:ascii="Courier New" w:eastAsia="MS Mincho" w:hAnsi="Courier New" w:cs="Courier New"/>
      <w:b/>
      <w:bCs/>
      <w:color w:val="000000"/>
      <w:sz w:val="24"/>
      <w:szCs w:val="24"/>
      <w:shd w:val="clear" w:color="auto" w:fill="FFFFFF"/>
      <w:lang w:eastAsia="ja-JP"/>
    </w:rPr>
  </w:style>
  <w:style w:type="paragraph" w:customStyle="1" w:styleId="Tcnico8">
    <w:name w:val="TÀ)Àcnico 8"/>
    <w:rsid w:val="00E72FBB"/>
    <w:pPr>
      <w:widowControl w:val="0"/>
      <w:autoSpaceDE w:val="0"/>
      <w:autoSpaceDN w:val="0"/>
      <w:adjustRightInd w:val="0"/>
      <w:ind w:firstLine="720"/>
    </w:pPr>
    <w:rPr>
      <w:rFonts w:ascii="Courier New" w:eastAsia="MS Mincho" w:hAnsi="Courier New" w:cs="Courier New"/>
      <w:b/>
      <w:bCs/>
      <w:color w:val="000000"/>
      <w:sz w:val="24"/>
      <w:szCs w:val="24"/>
      <w:shd w:val="clear" w:color="auto" w:fill="FFFFFF"/>
      <w:lang w:eastAsia="ja-JP"/>
    </w:rPr>
  </w:style>
  <w:style w:type="paragraph" w:customStyle="1" w:styleId="Escrlegal">
    <w:name w:val="Escr. legal"/>
    <w:rsid w:val="00E72FBB"/>
    <w:pPr>
      <w:widowControl w:val="0"/>
      <w:autoSpaceDE w:val="0"/>
      <w:autoSpaceDN w:val="0"/>
      <w:adjustRightInd w:val="0"/>
      <w:spacing w:line="240" w:lineRule="exact"/>
    </w:pPr>
    <w:rPr>
      <w:rFonts w:ascii="Courier New" w:eastAsia="MS Mincho" w:hAnsi="Courier New" w:cs="Courier New"/>
      <w:color w:val="000000"/>
      <w:sz w:val="24"/>
      <w:szCs w:val="24"/>
      <w:shd w:val="clear" w:color="auto" w:fill="FFFFFF"/>
      <w:lang w:eastAsia="ja-JP"/>
    </w:rPr>
  </w:style>
  <w:style w:type="paragraph" w:customStyle="1" w:styleId="ndice10">
    <w:name w:val="índice 1"/>
    <w:rsid w:val="00E72FBB"/>
    <w:pPr>
      <w:widowControl w:val="0"/>
      <w:autoSpaceDE w:val="0"/>
      <w:autoSpaceDN w:val="0"/>
      <w:adjustRightInd w:val="0"/>
      <w:ind w:left="1440" w:right="720" w:hanging="1440"/>
    </w:pPr>
    <w:rPr>
      <w:rFonts w:ascii="Courier New" w:eastAsia="MS Mincho" w:hAnsi="Courier New" w:cs="Courier New"/>
      <w:color w:val="000000"/>
      <w:sz w:val="24"/>
      <w:szCs w:val="24"/>
      <w:shd w:val="clear" w:color="auto" w:fill="FFFFFF"/>
      <w:lang w:eastAsia="ja-JP"/>
    </w:rPr>
  </w:style>
  <w:style w:type="paragraph" w:customStyle="1" w:styleId="ndice2">
    <w:name w:val="índice 2"/>
    <w:rsid w:val="00E72FBB"/>
    <w:pPr>
      <w:widowControl w:val="0"/>
      <w:autoSpaceDE w:val="0"/>
      <w:autoSpaceDN w:val="0"/>
      <w:adjustRightInd w:val="0"/>
      <w:ind w:left="1440" w:right="720" w:hanging="720"/>
    </w:pPr>
    <w:rPr>
      <w:rFonts w:ascii="Courier New" w:eastAsia="MS Mincho" w:hAnsi="Courier New" w:cs="Courier New"/>
      <w:color w:val="000000"/>
      <w:sz w:val="24"/>
      <w:szCs w:val="24"/>
      <w:shd w:val="clear" w:color="auto" w:fill="FFFFFF"/>
      <w:lang w:eastAsia="ja-JP"/>
    </w:rPr>
  </w:style>
  <w:style w:type="paragraph" w:customStyle="1" w:styleId="msolistparagraphcxsplast">
    <w:name w:val="msolistparagraphcxsplast"/>
    <w:basedOn w:val="Normal"/>
    <w:rsid w:val="00E72FBB"/>
    <w:pPr>
      <w:suppressAutoHyphens w:val="0"/>
      <w:spacing w:before="100" w:beforeAutospacing="1" w:after="100" w:afterAutospacing="1"/>
    </w:pPr>
    <w:rPr>
      <w:lang w:eastAsia="es-ES"/>
    </w:rPr>
  </w:style>
  <w:style w:type="paragraph" w:customStyle="1" w:styleId="msolistparagraphcxspmiddle">
    <w:name w:val="msolistparagraphcxspmiddle"/>
    <w:basedOn w:val="Normal"/>
    <w:rsid w:val="00E72FBB"/>
    <w:pPr>
      <w:suppressAutoHyphens w:val="0"/>
      <w:spacing w:before="100" w:beforeAutospacing="1" w:after="100" w:afterAutospacing="1"/>
    </w:pPr>
    <w:rPr>
      <w:lang w:eastAsia="es-ES"/>
    </w:rPr>
  </w:style>
  <w:style w:type="paragraph" w:customStyle="1" w:styleId="CharChar11">
    <w:name w:val="Char Char1"/>
    <w:basedOn w:val="Normal"/>
    <w:semiHidden/>
    <w:rsid w:val="00E72FBB"/>
    <w:pPr>
      <w:suppressAutoHyphens w:val="0"/>
      <w:spacing w:after="160" w:line="240" w:lineRule="exact"/>
    </w:pPr>
    <w:rPr>
      <w:rFonts w:ascii="Verdana" w:hAnsi="Verdana" w:cs="Verdana"/>
      <w:sz w:val="20"/>
      <w:szCs w:val="20"/>
      <w:lang w:val="en-AU" w:eastAsia="en-US"/>
    </w:rPr>
  </w:style>
  <w:style w:type="paragraph" w:styleId="Sangranormal">
    <w:name w:val="Normal Indent"/>
    <w:basedOn w:val="Normal"/>
    <w:rsid w:val="00E72FBB"/>
    <w:pPr>
      <w:suppressAutoHyphens w:val="0"/>
      <w:spacing w:line="360" w:lineRule="auto"/>
      <w:ind w:firstLine="567"/>
      <w:jc w:val="both"/>
    </w:pPr>
    <w:rPr>
      <w:rFonts w:ascii="Courier New" w:eastAsia="Arial Unicode MS" w:hAnsi="Courier New" w:cs="Courier New"/>
      <w:sz w:val="20"/>
      <w:szCs w:val="20"/>
      <w:lang w:eastAsia="es-ES"/>
    </w:rPr>
  </w:style>
  <w:style w:type="paragraph" w:customStyle="1" w:styleId="ww-texto">
    <w:name w:val="ww-texto"/>
    <w:basedOn w:val="Normal"/>
    <w:rsid w:val="00E72FBB"/>
    <w:pPr>
      <w:suppressAutoHyphens w:val="0"/>
      <w:overflowPunct w:val="0"/>
      <w:autoSpaceDE w:val="0"/>
      <w:spacing w:after="120" w:line="240" w:lineRule="atLeast"/>
      <w:jc w:val="both"/>
    </w:pPr>
    <w:rPr>
      <w:rFonts w:ascii="Arial" w:eastAsia="MS Mincho" w:hAnsi="Arial" w:cs="Arial"/>
      <w:sz w:val="20"/>
      <w:szCs w:val="20"/>
      <w:lang w:eastAsia="ja-JP"/>
    </w:rPr>
  </w:style>
  <w:style w:type="paragraph" w:customStyle="1" w:styleId="listprocedureitem1">
    <w:name w:val="listprocedureitem1"/>
    <w:basedOn w:val="Normal"/>
    <w:rsid w:val="00E72FBB"/>
    <w:pPr>
      <w:suppressAutoHyphens w:val="0"/>
      <w:overflowPunct w:val="0"/>
      <w:autoSpaceDE w:val="0"/>
      <w:spacing w:after="80" w:line="240" w:lineRule="atLeast"/>
      <w:ind w:left="238" w:hanging="238"/>
      <w:jc w:val="both"/>
    </w:pPr>
    <w:rPr>
      <w:rFonts w:ascii="Arial" w:eastAsia="MS Mincho" w:hAnsi="Arial" w:cs="Arial"/>
      <w:sz w:val="20"/>
      <w:szCs w:val="20"/>
      <w:lang w:eastAsia="ja-JP"/>
    </w:rPr>
  </w:style>
  <w:style w:type="paragraph" w:customStyle="1" w:styleId="textoindependiente3100">
    <w:name w:val="textoindependiente310"/>
    <w:basedOn w:val="Normal"/>
    <w:rsid w:val="00E72FBB"/>
    <w:pPr>
      <w:suppressAutoHyphens w:val="0"/>
      <w:spacing w:before="100" w:beforeAutospacing="1" w:after="100" w:afterAutospacing="1"/>
    </w:pPr>
    <w:rPr>
      <w:rFonts w:eastAsia="MS Mincho"/>
      <w:lang w:eastAsia="ja-JP"/>
    </w:rPr>
  </w:style>
  <w:style w:type="paragraph" w:customStyle="1" w:styleId="Derechos0">
    <w:name w:val="Derechos"/>
    <w:next w:val="Normal"/>
    <w:rsid w:val="00E72FBB"/>
    <w:pPr>
      <w:autoSpaceDE w:val="0"/>
      <w:autoSpaceDN w:val="0"/>
      <w:adjustRightInd w:val="0"/>
      <w:jc w:val="both"/>
    </w:pPr>
    <w:rPr>
      <w:rFonts w:ascii="Helvetica" w:eastAsia="MS Mincho" w:hAnsi="Helvetica" w:cs="Helvetica"/>
      <w:lang w:eastAsia="ja-JP"/>
    </w:rPr>
  </w:style>
  <w:style w:type="paragraph" w:customStyle="1" w:styleId="CarCarCarCarCarCarCarCarCar">
    <w:name w:val="Car Car Car Car Car Car Car Car Car"/>
    <w:basedOn w:val="Normal"/>
    <w:autoRedefine/>
    <w:rsid w:val="00E72FBB"/>
    <w:pPr>
      <w:suppressAutoHyphens w:val="0"/>
      <w:spacing w:after="160" w:line="240" w:lineRule="exact"/>
    </w:pPr>
    <w:rPr>
      <w:rFonts w:ascii="Arial" w:hAnsi="Arial"/>
      <w:szCs w:val="20"/>
      <w:lang w:val="en-US" w:eastAsia="en-US"/>
    </w:rPr>
  </w:style>
  <w:style w:type="paragraph" w:customStyle="1" w:styleId="CarCarCarCarCarCarCarCarCar4">
    <w:name w:val="Car Car Car Car Car Car Car Car Car4"/>
    <w:basedOn w:val="Normal"/>
    <w:autoRedefine/>
    <w:rsid w:val="00E72FBB"/>
    <w:pPr>
      <w:suppressAutoHyphens w:val="0"/>
      <w:spacing w:after="160" w:line="240" w:lineRule="exact"/>
    </w:pPr>
    <w:rPr>
      <w:rFonts w:ascii="Arial" w:hAnsi="Arial"/>
      <w:szCs w:val="20"/>
      <w:lang w:val="en-US" w:eastAsia="en-US"/>
    </w:rPr>
  </w:style>
  <w:style w:type="paragraph" w:customStyle="1" w:styleId="CarCarCarCarCarCarCarCarCar3">
    <w:name w:val="Car Car Car Car Car Car Car Car Car3"/>
    <w:basedOn w:val="Normal"/>
    <w:autoRedefine/>
    <w:rsid w:val="00E72FBB"/>
    <w:pPr>
      <w:suppressAutoHyphens w:val="0"/>
      <w:spacing w:after="160" w:line="240" w:lineRule="exact"/>
    </w:pPr>
    <w:rPr>
      <w:rFonts w:ascii="Arial" w:hAnsi="Arial"/>
      <w:szCs w:val="20"/>
      <w:lang w:val="en-US" w:eastAsia="en-US"/>
    </w:rPr>
  </w:style>
  <w:style w:type="paragraph" w:customStyle="1" w:styleId="CarCarCarCarCarCarCarCarCar2">
    <w:name w:val="Car Car Car Car Car Car Car Car Car2"/>
    <w:basedOn w:val="Normal"/>
    <w:autoRedefine/>
    <w:rsid w:val="00E72FBB"/>
    <w:pPr>
      <w:suppressAutoHyphens w:val="0"/>
      <w:spacing w:after="160" w:line="240" w:lineRule="exact"/>
    </w:pPr>
    <w:rPr>
      <w:rFonts w:ascii="Arial" w:hAnsi="Arial"/>
      <w:szCs w:val="20"/>
      <w:lang w:val="en-US" w:eastAsia="en-US"/>
    </w:rPr>
  </w:style>
  <w:style w:type="table" w:customStyle="1" w:styleId="Sombreadomedio11">
    <w:name w:val="Sombreado medio 11"/>
    <w:basedOn w:val="Tablanormal"/>
    <w:rsid w:val="00E72FBB"/>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Sombreadomedio21">
    <w:name w:val="Sombreado medio 21"/>
    <w:basedOn w:val="Tablanormal"/>
    <w:rsid w:val="00E72FBB"/>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
    <w:name w:val="Lista media 11"/>
    <w:basedOn w:val="Tablanormal"/>
    <w:rsid w:val="00E72FBB"/>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amedia21">
    <w:name w:val="Lista media 21"/>
    <w:basedOn w:val="Tablanormal"/>
    <w:rsid w:val="00E72FBB"/>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ombreadoclaro1">
    <w:name w:val="Sombreado claro1"/>
    <w:basedOn w:val="Tablanormal"/>
    <w:rsid w:val="00E72FBB"/>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
    <w:name w:val="Medium Grid 1 - Accent 1"/>
    <w:basedOn w:val="Tablanormal"/>
    <w:rsid w:val="00E72FBB"/>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Grid3-Accent1">
    <w:name w:val="Medium Grid 3 - Accent 1"/>
    <w:basedOn w:val="Tablanormal"/>
    <w:rsid w:val="00E72FBB"/>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CarCarCarCarCarCarCarCarCar1">
    <w:name w:val="Car Car Car Car Car Car Car Car Car1"/>
    <w:basedOn w:val="Normal"/>
    <w:autoRedefine/>
    <w:rsid w:val="00E72FBB"/>
    <w:pPr>
      <w:suppressAutoHyphens w:val="0"/>
      <w:spacing w:after="160" w:line="240" w:lineRule="exact"/>
    </w:pPr>
    <w:rPr>
      <w:rFonts w:ascii="Arial" w:hAnsi="Arial"/>
      <w:szCs w:val="20"/>
      <w:lang w:val="en-US" w:eastAsia="en-US"/>
    </w:rPr>
  </w:style>
  <w:style w:type="paragraph" w:customStyle="1" w:styleId="TtulodeTDC1">
    <w:name w:val="Título de TDC1"/>
    <w:basedOn w:val="Ttulo1"/>
    <w:next w:val="Normal"/>
    <w:semiHidden/>
    <w:unhideWhenUsed/>
    <w:qFormat/>
    <w:rsid w:val="00E72FBB"/>
    <w:pPr>
      <w:keepLines/>
      <w:suppressAutoHyphens w:val="0"/>
      <w:spacing w:before="480" w:after="0" w:line="276" w:lineRule="auto"/>
      <w:outlineLvl w:val="9"/>
    </w:pPr>
    <w:rPr>
      <w:rFonts w:ascii="Calibri" w:hAnsi="Calibri" w:cs="Times New Roman"/>
      <w:color w:val="365F91"/>
      <w:kern w:val="0"/>
      <w:sz w:val="28"/>
      <w:szCs w:val="28"/>
      <w:u w:color="000000"/>
      <w:lang w:val="es-CR" w:eastAsia="es-CR"/>
    </w:rPr>
  </w:style>
  <w:style w:type="table" w:customStyle="1" w:styleId="Sombreadoclaro-nfasis11">
    <w:name w:val="Sombreado claro - Énfasis 11"/>
    <w:basedOn w:val="Tablanormal"/>
    <w:rsid w:val="00E72FBB"/>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rvps2">
    <w:name w:val="rvps2"/>
    <w:basedOn w:val="Normal"/>
    <w:rsid w:val="00E72FBB"/>
    <w:pPr>
      <w:suppressAutoHyphens w:val="0"/>
      <w:spacing w:line="480" w:lineRule="auto"/>
      <w:jc w:val="both"/>
    </w:pPr>
    <w:rPr>
      <w:lang w:val="es-CR" w:eastAsia="es-CR"/>
    </w:rPr>
  </w:style>
  <w:style w:type="paragraph" w:customStyle="1" w:styleId="rvps25">
    <w:name w:val="rvps25"/>
    <w:basedOn w:val="Normal"/>
    <w:rsid w:val="00E72FBB"/>
    <w:pPr>
      <w:suppressAutoHyphens w:val="0"/>
      <w:spacing w:line="480" w:lineRule="auto"/>
      <w:jc w:val="both"/>
    </w:pPr>
    <w:rPr>
      <w:lang w:val="es-CR" w:eastAsia="es-CR"/>
    </w:rPr>
  </w:style>
  <w:style w:type="paragraph" w:customStyle="1" w:styleId="yiv7138735150msonormal">
    <w:name w:val="yiv7138735150msonormal"/>
    <w:basedOn w:val="Normal"/>
    <w:rsid w:val="00E72FBB"/>
    <w:pPr>
      <w:suppressAutoHyphens w:val="0"/>
      <w:spacing w:before="100" w:beforeAutospacing="1" w:after="100" w:afterAutospacing="1"/>
    </w:pPr>
    <w:rPr>
      <w:lang w:eastAsia="es-ES"/>
    </w:rPr>
  </w:style>
  <w:style w:type="table" w:customStyle="1" w:styleId="MediumShading1-Accent1">
    <w:name w:val="Medium Shading 1 - Accent 1"/>
    <w:basedOn w:val="Tablanormal"/>
    <w:rsid w:val="00E72FBB"/>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character" w:customStyle="1" w:styleId="style481">
    <w:name w:val="style481"/>
    <w:rsid w:val="00E72FBB"/>
    <w:rPr>
      <w:rFonts w:ascii="Times New Roman" w:hAnsi="Times New Roman" w:cs="Times New Roman" w:hint="default"/>
      <w:color w:val="0000FF"/>
      <w:sz w:val="27"/>
      <w:szCs w:val="27"/>
    </w:rPr>
  </w:style>
  <w:style w:type="paragraph" w:customStyle="1" w:styleId="Sangradet">
    <w:name w:val="Sangría de t"/>
    <w:basedOn w:val="Normal"/>
    <w:rsid w:val="00E72FBB"/>
    <w:pPr>
      <w:tabs>
        <w:tab w:val="left" w:pos="-720"/>
      </w:tabs>
      <w:jc w:val="both"/>
    </w:pPr>
    <w:rPr>
      <w:rFonts w:ascii="Courier New" w:hAnsi="Courier New" w:cs="Courier New"/>
      <w:spacing w:val="-3"/>
      <w:sz w:val="28"/>
      <w:szCs w:val="28"/>
      <w:lang w:val="es-ES_tradnl"/>
    </w:rPr>
  </w:style>
  <w:style w:type="paragraph" w:customStyle="1" w:styleId="Sangra2det">
    <w:name w:val="Sangría 2 de t"/>
    <w:basedOn w:val="Normal"/>
    <w:rsid w:val="00E72FBB"/>
    <w:pPr>
      <w:ind w:firstLine="720"/>
      <w:jc w:val="both"/>
    </w:pPr>
    <w:rPr>
      <w:rFonts w:ascii="Book Antiqua" w:hAnsi="Book Antiqua"/>
      <w:b/>
      <w:bCs/>
      <w:spacing w:val="-3"/>
      <w:lang w:val="es-ES_tradnl"/>
    </w:rPr>
  </w:style>
  <w:style w:type="paragraph" w:customStyle="1" w:styleId="Sangra3det">
    <w:name w:val="Sangría 3 de t"/>
    <w:basedOn w:val="Normal"/>
    <w:rsid w:val="00E72FBB"/>
    <w:pPr>
      <w:ind w:firstLine="720"/>
      <w:jc w:val="both"/>
    </w:pPr>
    <w:rPr>
      <w:rFonts w:ascii="Book Antiqua" w:hAnsi="Book Antiqua"/>
      <w:spacing w:val="-3"/>
      <w:lang w:val="es-ES_tradnl"/>
    </w:rPr>
  </w:style>
  <w:style w:type="paragraph" w:customStyle="1" w:styleId="Sangradet1">
    <w:name w:val="Sangría de t1"/>
    <w:basedOn w:val="Normal"/>
    <w:rsid w:val="00E72FBB"/>
    <w:pPr>
      <w:tabs>
        <w:tab w:val="left" w:pos="-720"/>
      </w:tabs>
      <w:jc w:val="both"/>
    </w:pPr>
    <w:rPr>
      <w:rFonts w:ascii="Book Antiqua" w:hAnsi="Book Antiqua"/>
      <w:spacing w:val="-3"/>
      <w:lang w:val="es-ES_tradnl"/>
    </w:rPr>
  </w:style>
  <w:style w:type="paragraph" w:customStyle="1" w:styleId="Prrafodelista110">
    <w:name w:val="Párrafo de lista11"/>
    <w:basedOn w:val="Normal"/>
    <w:rsid w:val="00E72FBB"/>
    <w:pPr>
      <w:suppressAutoHyphens w:val="0"/>
      <w:spacing w:after="200"/>
      <w:ind w:left="720"/>
    </w:pPr>
    <w:rPr>
      <w:rFonts w:ascii="Calibri" w:hAnsi="Calibri" w:cs="Calibri"/>
      <w:lang w:val="es-ES_tradnl" w:eastAsia="en-US"/>
    </w:rPr>
  </w:style>
  <w:style w:type="numbering" w:styleId="111111">
    <w:name w:val="Outline List 2"/>
    <w:aliases w:val="1.1 / 1.1.1 / 1.1.1.1"/>
    <w:basedOn w:val="Sinlista"/>
    <w:unhideWhenUsed/>
    <w:rsid w:val="00E72FBB"/>
    <w:pPr>
      <w:numPr>
        <w:numId w:val="12"/>
      </w:numPr>
    </w:pPr>
  </w:style>
  <w:style w:type="character" w:customStyle="1" w:styleId="CarCar211">
    <w:name w:val="Car Car21"/>
    <w:locked/>
    <w:rsid w:val="00E72FBB"/>
    <w:rPr>
      <w:sz w:val="24"/>
      <w:szCs w:val="24"/>
      <w:lang w:val="es-ES" w:eastAsia="ar-SA" w:bidi="ar-SA"/>
    </w:rPr>
  </w:style>
  <w:style w:type="character" w:customStyle="1" w:styleId="CarCar12">
    <w:name w:val="Car Car12"/>
    <w:uiPriority w:val="99"/>
    <w:rsid w:val="00E72FBB"/>
  </w:style>
  <w:style w:type="character" w:customStyle="1" w:styleId="CarCar24">
    <w:name w:val="Car Car24"/>
    <w:rsid w:val="00E72FBB"/>
    <w:rPr>
      <w:rFonts w:ascii="Arial" w:hAnsi="Arial" w:cs="Arial"/>
      <w:b/>
      <w:bCs/>
      <w:i/>
      <w:iCs/>
      <w:sz w:val="28"/>
      <w:szCs w:val="28"/>
    </w:rPr>
  </w:style>
  <w:style w:type="character" w:customStyle="1" w:styleId="CarCar23">
    <w:name w:val="Car Car23"/>
    <w:rsid w:val="00E72FBB"/>
    <w:rPr>
      <w:rFonts w:ascii="Arial" w:hAnsi="Arial" w:cs="Arial"/>
      <w:b/>
      <w:bCs/>
      <w:sz w:val="26"/>
      <w:szCs w:val="26"/>
    </w:rPr>
  </w:style>
  <w:style w:type="character" w:customStyle="1" w:styleId="CarCar19">
    <w:name w:val="Car Car19"/>
    <w:rsid w:val="00E72FBB"/>
    <w:rPr>
      <w:rFonts w:ascii="Arial" w:hAnsi="Arial" w:cs="Arial"/>
      <w:b/>
      <w:bCs/>
      <w:u w:val="single"/>
    </w:rPr>
  </w:style>
  <w:style w:type="character" w:customStyle="1" w:styleId="CarCar17">
    <w:name w:val="Car Car17"/>
    <w:rsid w:val="00E72FBB"/>
    <w:rPr>
      <w:rFonts w:ascii="Arial" w:hAnsi="Arial" w:cs="Arial"/>
      <w:sz w:val="22"/>
      <w:szCs w:val="22"/>
    </w:rPr>
  </w:style>
  <w:style w:type="character" w:customStyle="1" w:styleId="CarCar131">
    <w:name w:val="Car Car131"/>
    <w:rsid w:val="00E72FBB"/>
    <w:rPr>
      <w:rFonts w:ascii="Arial" w:hAnsi="Arial" w:cs="Arial"/>
    </w:rPr>
  </w:style>
  <w:style w:type="character" w:customStyle="1" w:styleId="CarCar121">
    <w:name w:val="Car Car121"/>
    <w:rsid w:val="00E72FBB"/>
    <w:rPr>
      <w:sz w:val="20"/>
      <w:szCs w:val="20"/>
    </w:rPr>
  </w:style>
  <w:style w:type="character" w:customStyle="1" w:styleId="EstiloCorreo691">
    <w:name w:val="EstiloCorreo691"/>
    <w:rsid w:val="00E72FBB"/>
    <w:rPr>
      <w:rFonts w:ascii="Arial" w:hAnsi="Arial" w:cs="Arial"/>
      <w:color w:val="000080"/>
      <w:sz w:val="20"/>
      <w:szCs w:val="20"/>
    </w:rPr>
  </w:style>
  <w:style w:type="paragraph" w:customStyle="1" w:styleId="CarCarCarCarCarCarCarCarCarCar">
    <w:name w:val="Car Car Car Car Car Car Car Car Car Car"/>
    <w:rsid w:val="00E72FBB"/>
    <w:pPr>
      <w:widowControl w:val="0"/>
      <w:autoSpaceDE w:val="0"/>
      <w:autoSpaceDN w:val="0"/>
      <w:adjustRightInd w:val="0"/>
      <w:spacing w:after="160" w:line="240" w:lineRule="exact"/>
    </w:pPr>
    <w:rPr>
      <w:rFonts w:ascii="Verdana" w:hAnsi="Verdana" w:cs="Verdana"/>
    </w:rPr>
  </w:style>
  <w:style w:type="character" w:customStyle="1" w:styleId="CarCar110">
    <w:name w:val="Car Car11"/>
    <w:uiPriority w:val="99"/>
    <w:rsid w:val="00E72FBB"/>
    <w:rPr>
      <w:rFonts w:ascii="Book Antiqua" w:hAnsi="Book Antiqua" w:cs="Book Antiqua"/>
    </w:rPr>
  </w:style>
  <w:style w:type="character" w:customStyle="1" w:styleId="CarCar81">
    <w:name w:val="Car Car81"/>
    <w:rsid w:val="00E72FBB"/>
    <w:rPr>
      <w:rFonts w:ascii="Arial" w:hAnsi="Arial" w:cs="Arial"/>
    </w:rPr>
  </w:style>
  <w:style w:type="character" w:customStyle="1" w:styleId="CarCar30">
    <w:name w:val="Car Car3"/>
    <w:uiPriority w:val="99"/>
    <w:rsid w:val="00E72FBB"/>
    <w:rPr>
      <w:b/>
      <w:bCs/>
    </w:rPr>
  </w:style>
  <w:style w:type="character" w:customStyle="1" w:styleId="CarCar14">
    <w:name w:val="Car Car14"/>
    <w:rsid w:val="00E72FBB"/>
    <w:rPr>
      <w:rFonts w:ascii="Arial" w:hAnsi="Arial" w:cs="Arial"/>
    </w:rPr>
  </w:style>
  <w:style w:type="character" w:customStyle="1" w:styleId="CarCar26">
    <w:name w:val="Car Car26"/>
    <w:rsid w:val="00E72FBB"/>
  </w:style>
  <w:style w:type="paragraph" w:customStyle="1" w:styleId="ubicador">
    <w:name w:val="ubicador"/>
    <w:rsid w:val="00E72FBB"/>
    <w:pPr>
      <w:widowControl w:val="0"/>
      <w:autoSpaceDE w:val="0"/>
      <w:autoSpaceDN w:val="0"/>
      <w:adjustRightInd w:val="0"/>
      <w:spacing w:before="100" w:after="100"/>
    </w:pPr>
    <w:rPr>
      <w:vanish/>
      <w:sz w:val="24"/>
      <w:szCs w:val="24"/>
    </w:rPr>
  </w:style>
  <w:style w:type="paragraph" w:customStyle="1" w:styleId="ubicadorinteligente">
    <w:name w:val="ubicadorinteligente"/>
    <w:rsid w:val="00E72FBB"/>
    <w:pPr>
      <w:widowControl w:val="0"/>
      <w:autoSpaceDE w:val="0"/>
      <w:autoSpaceDN w:val="0"/>
      <w:adjustRightInd w:val="0"/>
      <w:spacing w:before="100" w:after="100"/>
    </w:pPr>
    <w:rPr>
      <w:sz w:val="24"/>
      <w:szCs w:val="24"/>
    </w:rPr>
  </w:style>
  <w:style w:type="character" w:customStyle="1" w:styleId="skypepnhcontainer">
    <w:name w:val="skype_pnh_container"/>
    <w:rsid w:val="00E72FBB"/>
  </w:style>
  <w:style w:type="character" w:customStyle="1" w:styleId="skypepnhmark1">
    <w:name w:val="skype_pnh_mark1"/>
    <w:rsid w:val="00E72FBB"/>
    <w:rPr>
      <w:vanish/>
    </w:rPr>
  </w:style>
  <w:style w:type="character" w:customStyle="1" w:styleId="skypepnhprintcontainer1366813726">
    <w:name w:val="skype_pnh_print_container_1366813726"/>
    <w:rsid w:val="00E72FBB"/>
  </w:style>
  <w:style w:type="character" w:customStyle="1" w:styleId="skypepnhtextspan">
    <w:name w:val="skype_pnh_text_span"/>
    <w:rsid w:val="00E72FBB"/>
  </w:style>
  <w:style w:type="character" w:customStyle="1" w:styleId="skypepnhfreetextspan">
    <w:name w:val="skype_pnh_free_text_span"/>
    <w:rsid w:val="00E72FBB"/>
  </w:style>
  <w:style w:type="paragraph" w:customStyle="1" w:styleId="ttulo300">
    <w:name w:val="ttulo30"/>
    <w:rsid w:val="00E72FBB"/>
    <w:pPr>
      <w:widowControl w:val="0"/>
      <w:autoSpaceDE w:val="0"/>
      <w:autoSpaceDN w:val="0"/>
      <w:adjustRightInd w:val="0"/>
      <w:spacing w:before="100" w:after="100"/>
    </w:pPr>
    <w:rPr>
      <w:sz w:val="24"/>
      <w:szCs w:val="24"/>
    </w:rPr>
  </w:style>
  <w:style w:type="character" w:customStyle="1" w:styleId="CarCar1100">
    <w:name w:val="Car Car110"/>
    <w:rsid w:val="00E72FBB"/>
    <w:rPr>
      <w:rFonts w:ascii="Courier New" w:hAnsi="Courier New" w:cs="Courier New"/>
    </w:rPr>
  </w:style>
  <w:style w:type="character" w:styleId="MquinadeescribirHTML">
    <w:name w:val="HTML Typewriter"/>
    <w:rsid w:val="00E72FBB"/>
    <w:rPr>
      <w:rFonts w:ascii="Courier New" w:hAnsi="Courier New" w:cs="Courier New"/>
      <w:sz w:val="20"/>
      <w:szCs w:val="20"/>
    </w:rPr>
  </w:style>
  <w:style w:type="paragraph" w:customStyle="1" w:styleId="Car2">
    <w:name w:val="Car2"/>
    <w:rsid w:val="00E72FBB"/>
    <w:pPr>
      <w:widowControl w:val="0"/>
      <w:autoSpaceDE w:val="0"/>
      <w:autoSpaceDN w:val="0"/>
      <w:adjustRightInd w:val="0"/>
      <w:spacing w:after="160" w:line="240" w:lineRule="exact"/>
    </w:pPr>
    <w:rPr>
      <w:rFonts w:ascii="Verdana" w:hAnsi="Verdana" w:cs="Verdana"/>
    </w:rPr>
  </w:style>
  <w:style w:type="paragraph" w:customStyle="1" w:styleId="Car3">
    <w:name w:val="Car3"/>
    <w:rsid w:val="00E72FBB"/>
    <w:pPr>
      <w:widowControl w:val="0"/>
      <w:autoSpaceDE w:val="0"/>
      <w:autoSpaceDN w:val="0"/>
      <w:adjustRightInd w:val="0"/>
      <w:spacing w:after="160" w:line="240" w:lineRule="exact"/>
    </w:pPr>
    <w:rPr>
      <w:rFonts w:ascii="Verdana" w:hAnsi="Verdana" w:cs="Verdana"/>
    </w:rPr>
  </w:style>
  <w:style w:type="paragraph" w:customStyle="1" w:styleId="Car4">
    <w:name w:val="Car4"/>
    <w:rsid w:val="00E72FBB"/>
    <w:pPr>
      <w:widowControl w:val="0"/>
      <w:autoSpaceDE w:val="0"/>
      <w:autoSpaceDN w:val="0"/>
      <w:adjustRightInd w:val="0"/>
      <w:spacing w:after="160" w:line="240" w:lineRule="exact"/>
    </w:pPr>
    <w:rPr>
      <w:rFonts w:ascii="Verdana" w:hAnsi="Verdana" w:cs="Verdana"/>
    </w:rPr>
  </w:style>
  <w:style w:type="character" w:customStyle="1" w:styleId="EstiloCorreo1211">
    <w:name w:val="EstiloCorreo1211"/>
    <w:rsid w:val="00E72FBB"/>
  </w:style>
  <w:style w:type="paragraph" w:customStyle="1" w:styleId="CarCar2CarCarCarCar">
    <w:name w:val="Car Car2 Car Car Car Car"/>
    <w:rsid w:val="00E72FBB"/>
    <w:pPr>
      <w:widowControl w:val="0"/>
      <w:autoSpaceDE w:val="0"/>
      <w:autoSpaceDN w:val="0"/>
      <w:adjustRightInd w:val="0"/>
      <w:spacing w:after="160" w:line="240" w:lineRule="exact"/>
    </w:pPr>
    <w:rPr>
      <w:rFonts w:ascii="Verdana" w:hAnsi="Verdana" w:cs="Verdana"/>
    </w:rPr>
  </w:style>
  <w:style w:type="paragraph" w:customStyle="1" w:styleId="Car5">
    <w:name w:val="Car5"/>
    <w:rsid w:val="00E72FBB"/>
    <w:pPr>
      <w:widowControl w:val="0"/>
      <w:autoSpaceDE w:val="0"/>
      <w:autoSpaceDN w:val="0"/>
      <w:adjustRightInd w:val="0"/>
      <w:spacing w:after="160" w:line="240" w:lineRule="exact"/>
    </w:pPr>
    <w:rPr>
      <w:rFonts w:ascii="Verdana" w:hAnsi="Verdana" w:cs="Verdana"/>
    </w:rPr>
  </w:style>
  <w:style w:type="character" w:customStyle="1" w:styleId="CarCar25">
    <w:name w:val="Car Car25"/>
    <w:rsid w:val="00E72FBB"/>
    <w:rPr>
      <w:rFonts w:ascii="Courier New" w:hAnsi="Courier New" w:cs="Courier New"/>
      <w:color w:val="000000"/>
    </w:rPr>
  </w:style>
  <w:style w:type="paragraph" w:customStyle="1" w:styleId="Epgrafe1">
    <w:name w:val="Epígrafe1"/>
    <w:next w:val="Normal"/>
    <w:qFormat/>
    <w:rsid w:val="00E72FBB"/>
    <w:pPr>
      <w:widowControl w:val="0"/>
      <w:autoSpaceDE w:val="0"/>
      <w:autoSpaceDN w:val="0"/>
      <w:adjustRightInd w:val="0"/>
      <w:jc w:val="both"/>
    </w:pPr>
    <w:rPr>
      <w:rFonts w:ascii="Arial" w:hAnsi="Arial" w:cs="Arial"/>
      <w:sz w:val="24"/>
      <w:szCs w:val="24"/>
    </w:rPr>
  </w:style>
  <w:style w:type="paragraph" w:customStyle="1" w:styleId="Encabezamiento">
    <w:name w:val="Encabezamiento"/>
    <w:uiPriority w:val="99"/>
    <w:qFormat/>
    <w:rsid w:val="00E72FBB"/>
    <w:pPr>
      <w:autoSpaceDE w:val="0"/>
      <w:autoSpaceDN w:val="0"/>
      <w:adjustRightInd w:val="0"/>
    </w:pPr>
    <w:rPr>
      <w:rFonts w:ascii="Arial" w:hAnsi="Arial" w:cs="Arial"/>
      <w:sz w:val="24"/>
      <w:szCs w:val="24"/>
      <w:u w:val="single"/>
    </w:rPr>
  </w:style>
  <w:style w:type="character" w:customStyle="1" w:styleId="EstiloCorreo683">
    <w:name w:val="EstiloCorreo683"/>
    <w:semiHidden/>
    <w:rsid w:val="00E72FBB"/>
    <w:rPr>
      <w:rFonts w:ascii="Arial" w:hAnsi="Arial" w:cs="Arial" w:hint="default"/>
      <w:color w:val="auto"/>
    </w:rPr>
  </w:style>
  <w:style w:type="character" w:customStyle="1" w:styleId="EstiloCorreo684">
    <w:name w:val="EstiloCorreo684"/>
    <w:semiHidden/>
    <w:rsid w:val="00E72FBB"/>
    <w:rPr>
      <w:rFonts w:ascii="Arial" w:hAnsi="Arial" w:cs="Arial" w:hint="default"/>
      <w:color w:val="000080"/>
    </w:rPr>
  </w:style>
  <w:style w:type="character" w:customStyle="1" w:styleId="EstiloCorreo685">
    <w:name w:val="EstiloCorreo685"/>
    <w:semiHidden/>
    <w:rsid w:val="00E72FBB"/>
    <w:rPr>
      <w:rFonts w:ascii="Arial" w:hAnsi="Arial" w:cs="Arial" w:hint="default"/>
      <w:b w:val="0"/>
      <w:bCs w:val="0"/>
      <w:i w:val="0"/>
      <w:iCs w:val="0"/>
      <w:strike w:val="0"/>
      <w:dstrike w:val="0"/>
      <w:color w:val="auto"/>
      <w:u w:val="none"/>
      <w:effect w:val="none"/>
    </w:rPr>
  </w:style>
  <w:style w:type="character" w:customStyle="1" w:styleId="EstiloCorreo686">
    <w:name w:val="EstiloCorreo686"/>
    <w:semiHidden/>
    <w:rsid w:val="00E72FBB"/>
    <w:rPr>
      <w:rFonts w:ascii="Arial" w:hAnsi="Arial" w:cs="Arial" w:hint="default"/>
      <w:b w:val="0"/>
      <w:bCs w:val="0"/>
      <w:i w:val="0"/>
      <w:iCs w:val="0"/>
      <w:strike w:val="0"/>
      <w:dstrike w:val="0"/>
      <w:color w:val="auto"/>
      <w:u w:val="none"/>
      <w:effect w:val="none"/>
    </w:rPr>
  </w:style>
  <w:style w:type="character" w:customStyle="1" w:styleId="EstiloCorreo6871">
    <w:name w:val="EstiloCorreo6871"/>
    <w:semiHidden/>
    <w:rsid w:val="00E72FBB"/>
    <w:rPr>
      <w:rFonts w:ascii="Arial" w:hAnsi="Arial" w:cs="Arial" w:hint="default"/>
      <w:b w:val="0"/>
      <w:bCs w:val="0"/>
      <w:i w:val="0"/>
      <w:iCs w:val="0"/>
      <w:strike w:val="0"/>
      <w:dstrike w:val="0"/>
      <w:color w:val="auto"/>
      <w:u w:val="none"/>
      <w:effect w:val="none"/>
    </w:rPr>
  </w:style>
  <w:style w:type="character" w:customStyle="1" w:styleId="CarCar28">
    <w:name w:val="Car Car28"/>
    <w:locked/>
    <w:rsid w:val="00E72FBB"/>
    <w:rPr>
      <w:rFonts w:eastAsia="MS Mincho"/>
      <w:sz w:val="24"/>
      <w:szCs w:val="24"/>
      <w:lang w:val="es-ES" w:eastAsia="ar-SA" w:bidi="ar-SA"/>
    </w:rPr>
  </w:style>
  <w:style w:type="character" w:customStyle="1" w:styleId="nwtovh0">
    <w:name w:val="nwtovh"/>
    <w:basedOn w:val="Fuentedeprrafopredeter"/>
    <w:rsid w:val="00E72FBB"/>
  </w:style>
  <w:style w:type="character" w:customStyle="1" w:styleId="Ancladenotaalpie">
    <w:name w:val="Ancla de nota al pie"/>
    <w:rsid w:val="00E72FBB"/>
    <w:rPr>
      <w:vertAlign w:val="superscript"/>
    </w:rPr>
  </w:style>
  <w:style w:type="paragraph" w:customStyle="1" w:styleId="Notaalpie">
    <w:name w:val="Nota al pie"/>
    <w:basedOn w:val="Predeterminado0"/>
    <w:uiPriority w:val="99"/>
    <w:rsid w:val="00E72FBB"/>
    <w:pPr>
      <w:widowControl/>
      <w:suppressLineNumbers/>
      <w:suppressAutoHyphens/>
      <w:autoSpaceDE/>
      <w:autoSpaceDN/>
      <w:adjustRightInd/>
      <w:spacing w:line="276" w:lineRule="auto"/>
      <w:ind w:left="283" w:hanging="283"/>
    </w:pPr>
    <w:rPr>
      <w:rFonts w:ascii="Times New Roman" w:hAnsi="Times New Roman" w:cs="Times New Roman"/>
      <w:color w:val="auto"/>
      <w:sz w:val="20"/>
      <w:szCs w:val="20"/>
    </w:rPr>
  </w:style>
  <w:style w:type="character" w:customStyle="1" w:styleId="smbolodenotaalpie0">
    <w:name w:val="smbolodenotaalpie"/>
    <w:rsid w:val="00E72FBB"/>
    <w:rPr>
      <w:rFonts w:ascii="Courier New" w:hAnsi="Courier New" w:cs="Courier New" w:hint="default"/>
      <w:vertAlign w:val="superscript"/>
    </w:rPr>
  </w:style>
  <w:style w:type="character" w:customStyle="1" w:styleId="EnlacedeInternet">
    <w:name w:val="Enlace de Internet"/>
    <w:uiPriority w:val="99"/>
    <w:rsid w:val="00E72FBB"/>
    <w:rPr>
      <w:rFonts w:eastAsia="Times New Roman" w:cs="Times New Roman"/>
      <w:color w:val="0000FF"/>
      <w:u w:val="single"/>
    </w:rPr>
  </w:style>
  <w:style w:type="character" w:customStyle="1" w:styleId="Refdenotaalpie3">
    <w:name w:val="Ref. de nota al pie3"/>
    <w:rsid w:val="00E72FBB"/>
    <w:rPr>
      <w:vertAlign w:val="superscript"/>
    </w:rPr>
  </w:style>
  <w:style w:type="paragraph" w:customStyle="1" w:styleId="ecxxxxmsonormal">
    <w:name w:val="ecxxxxmsonormal"/>
    <w:basedOn w:val="Normal"/>
    <w:rsid w:val="00E72FBB"/>
    <w:pPr>
      <w:suppressAutoHyphens w:val="0"/>
      <w:spacing w:before="100" w:beforeAutospacing="1" w:after="100" w:afterAutospacing="1"/>
    </w:pPr>
    <w:rPr>
      <w:lang w:val="es-CR" w:eastAsia="es-CR"/>
    </w:rPr>
  </w:style>
  <w:style w:type="paragraph" w:customStyle="1" w:styleId="cierre10">
    <w:name w:val="cierre10"/>
    <w:basedOn w:val="Normal"/>
    <w:rsid w:val="00E72FBB"/>
    <w:pPr>
      <w:suppressAutoHyphens w:val="0"/>
      <w:spacing w:before="100" w:beforeAutospacing="1" w:after="100" w:afterAutospacing="1"/>
    </w:pPr>
    <w:rPr>
      <w:color w:val="000000"/>
      <w:lang w:eastAsia="es-ES"/>
    </w:rPr>
  </w:style>
  <w:style w:type="paragraph" w:customStyle="1" w:styleId="formulario">
    <w:name w:val="formulario"/>
    <w:basedOn w:val="Normal"/>
    <w:rsid w:val="00E72FBB"/>
    <w:pPr>
      <w:suppressAutoHyphens w:val="0"/>
      <w:spacing w:before="100" w:beforeAutospacing="1" w:after="100" w:afterAutospacing="1"/>
      <w:jc w:val="both"/>
    </w:pPr>
    <w:rPr>
      <w:rFonts w:ascii="Verdana" w:hAnsi="Verdana"/>
      <w:color w:val="333333"/>
      <w:sz w:val="18"/>
      <w:szCs w:val="18"/>
      <w:lang w:val="es-CR" w:eastAsia="es-CR"/>
    </w:rPr>
  </w:style>
  <w:style w:type="paragraph" w:customStyle="1" w:styleId="Normalprueba">
    <w:name w:val="Normal.prueba"/>
    <w:rsid w:val="00E72FBB"/>
    <w:pPr>
      <w:widowControl w:val="0"/>
      <w:autoSpaceDE w:val="0"/>
      <w:autoSpaceDN w:val="0"/>
      <w:adjustRightInd w:val="0"/>
    </w:pPr>
    <w:rPr>
      <w:rFonts w:ascii="Arial" w:hAnsi="Arial" w:cs="Arial"/>
      <w:color w:val="000000"/>
      <w:sz w:val="24"/>
      <w:szCs w:val="24"/>
      <w:u w:color="000000"/>
      <w:shd w:val="clear" w:color="auto" w:fill="FFFFFF"/>
    </w:rPr>
  </w:style>
  <w:style w:type="paragraph" w:customStyle="1" w:styleId="4">
    <w:name w:val="4"/>
    <w:basedOn w:val="Normal"/>
    <w:qFormat/>
    <w:rsid w:val="00E72FBB"/>
    <w:pPr>
      <w:suppressAutoHyphens w:val="0"/>
      <w:spacing w:after="160" w:line="240" w:lineRule="exact"/>
    </w:pPr>
    <w:rPr>
      <w:rFonts w:ascii="Verdana" w:hAnsi="Verdana"/>
      <w:sz w:val="20"/>
      <w:szCs w:val="21"/>
      <w:lang w:val="en-AU" w:eastAsia="en-US"/>
    </w:rPr>
  </w:style>
  <w:style w:type="paragraph" w:customStyle="1" w:styleId="Ttulo21">
    <w:name w:val="Título 21"/>
    <w:basedOn w:val="Ttulo"/>
    <w:next w:val="Normal"/>
    <w:qFormat/>
    <w:rsid w:val="00E72FBB"/>
    <w:pPr>
      <w:keepNext/>
      <w:tabs>
        <w:tab w:val="num" w:pos="360"/>
      </w:tabs>
      <w:suppressAutoHyphens/>
      <w:autoSpaceDE/>
      <w:autoSpaceDN/>
      <w:adjustRightInd/>
      <w:spacing w:before="240" w:after="60"/>
      <w:ind w:left="360" w:hanging="360"/>
      <w:outlineLvl w:val="1"/>
    </w:pPr>
    <w:rPr>
      <w:rFonts w:ascii="Book Antiqua" w:eastAsia="Arial Unicode MS" w:hAnsi="Book Antiqua" w:cs="Book Antiqua"/>
      <w:i/>
      <w:iCs/>
      <w:u w:val="double"/>
      <w:shd w:val="clear" w:color="auto" w:fill="auto"/>
    </w:rPr>
  </w:style>
  <w:style w:type="character" w:customStyle="1" w:styleId="DefaultParagraphFont1">
    <w:name w:val="Default Paragraph Font1"/>
    <w:qFormat/>
    <w:rsid w:val="00E72FBB"/>
    <w:rPr>
      <w:rFonts w:ascii="Times New Roman" w:hAnsi="Times New Roman"/>
      <w:color w:val="00000A"/>
      <w:sz w:val="24"/>
      <w:lang w:val="en-US"/>
    </w:rPr>
  </w:style>
  <w:style w:type="character" w:customStyle="1" w:styleId="s9">
    <w:name w:val="s9"/>
    <w:basedOn w:val="Fuentedeprrafopredeter"/>
    <w:rsid w:val="00E72FBB"/>
  </w:style>
  <w:style w:type="character" w:customStyle="1" w:styleId="bumpedfont15">
    <w:name w:val="bumpedfont15"/>
    <w:basedOn w:val="Fuentedeprrafopredeter"/>
    <w:rsid w:val="00E72FBB"/>
  </w:style>
  <w:style w:type="character" w:customStyle="1" w:styleId="s24">
    <w:name w:val="s24"/>
    <w:basedOn w:val="Fuentedeprrafopredeter"/>
    <w:rsid w:val="00E72FBB"/>
  </w:style>
  <w:style w:type="paragraph" w:customStyle="1" w:styleId="s15">
    <w:name w:val="s15"/>
    <w:basedOn w:val="Normal"/>
    <w:rsid w:val="00E72FBB"/>
    <w:pPr>
      <w:suppressAutoHyphens w:val="0"/>
      <w:spacing w:before="100" w:after="100"/>
    </w:pPr>
    <w:rPr>
      <w:kern w:val="1"/>
    </w:rPr>
  </w:style>
  <w:style w:type="paragraph" w:customStyle="1" w:styleId="s25">
    <w:name w:val="s25"/>
    <w:basedOn w:val="Normal"/>
    <w:rsid w:val="00E72FBB"/>
    <w:pPr>
      <w:suppressAutoHyphens w:val="0"/>
      <w:spacing w:before="100" w:after="100"/>
    </w:pPr>
    <w:rPr>
      <w:kern w:val="1"/>
    </w:rPr>
  </w:style>
  <w:style w:type="paragraph" w:customStyle="1" w:styleId="s26">
    <w:name w:val="s26"/>
    <w:basedOn w:val="Normal"/>
    <w:rsid w:val="00E72FBB"/>
    <w:pPr>
      <w:suppressAutoHyphens w:val="0"/>
      <w:spacing w:before="100" w:after="100"/>
    </w:pPr>
    <w:rPr>
      <w:kern w:val="1"/>
    </w:rPr>
  </w:style>
  <w:style w:type="paragraph" w:customStyle="1" w:styleId="fecha0">
    <w:name w:val="fecha"/>
    <w:basedOn w:val="Normal"/>
    <w:rsid w:val="00E72FBB"/>
    <w:pPr>
      <w:suppressAutoHyphens w:val="0"/>
      <w:spacing w:before="100" w:beforeAutospacing="1" w:after="100" w:afterAutospacing="1"/>
    </w:pPr>
    <w:rPr>
      <w:color w:val="666666"/>
      <w:lang w:eastAsia="es-ES"/>
    </w:rPr>
  </w:style>
  <w:style w:type="character" w:customStyle="1" w:styleId="12ptlargebluebold">
    <w:name w:val="12pt large blue bold"/>
    <w:rsid w:val="00E72FBB"/>
    <w:rPr>
      <w:color w:val="5EAAC4"/>
      <w:sz w:val="24"/>
      <w:szCs w:val="24"/>
    </w:rPr>
  </w:style>
  <w:style w:type="paragraph" w:customStyle="1" w:styleId="s19">
    <w:name w:val="s19"/>
    <w:basedOn w:val="Normal"/>
    <w:rsid w:val="00E72FBB"/>
    <w:pPr>
      <w:suppressAutoHyphens w:val="0"/>
      <w:spacing w:before="100" w:after="100"/>
    </w:pPr>
    <w:rPr>
      <w:sz w:val="20"/>
      <w:szCs w:val="20"/>
      <w:lang w:val="es-CR"/>
    </w:rPr>
  </w:style>
  <w:style w:type="paragraph" w:customStyle="1" w:styleId="s27">
    <w:name w:val="s27"/>
    <w:basedOn w:val="Normal"/>
    <w:rsid w:val="00E72FBB"/>
    <w:pPr>
      <w:suppressAutoHyphens w:val="0"/>
      <w:spacing w:before="100" w:after="100"/>
    </w:pPr>
    <w:rPr>
      <w:sz w:val="20"/>
      <w:szCs w:val="20"/>
      <w:lang w:val="es-CR"/>
    </w:rPr>
  </w:style>
  <w:style w:type="paragraph" w:customStyle="1" w:styleId="Prrafobsico">
    <w:name w:val="[Párrafo básico]"/>
    <w:basedOn w:val="Normal"/>
    <w:rsid w:val="00E72FBB"/>
    <w:pPr>
      <w:widowControl w:val="0"/>
      <w:suppressAutoHyphens w:val="0"/>
      <w:autoSpaceDE w:val="0"/>
      <w:spacing w:line="240" w:lineRule="atLeast"/>
      <w:jc w:val="both"/>
      <w:textAlignment w:val="center"/>
    </w:pPr>
    <w:rPr>
      <w:rFonts w:ascii="AvantGardeITCbyBT-Book" w:hAnsi="AvantGardeITCbyBT-Book" w:cs="AvantGardeITCbyBT-Book"/>
      <w:color w:val="595959"/>
      <w:spacing w:val="2"/>
      <w:sz w:val="20"/>
      <w:szCs w:val="20"/>
      <w:lang w:val="en-GB"/>
    </w:rPr>
  </w:style>
  <w:style w:type="paragraph" w:customStyle="1" w:styleId="Arial0">
    <w:name w:val="Arial"/>
    <w:basedOn w:val="Normal"/>
    <w:rsid w:val="00E72FBB"/>
    <w:pPr>
      <w:tabs>
        <w:tab w:val="left" w:pos="3380"/>
      </w:tabs>
      <w:spacing w:after="200" w:line="360" w:lineRule="auto"/>
      <w:jc w:val="both"/>
    </w:pPr>
    <w:rPr>
      <w:sz w:val="20"/>
      <w:szCs w:val="20"/>
      <w:lang w:val="es-CR" w:eastAsia="en-US"/>
    </w:rPr>
  </w:style>
  <w:style w:type="character" w:customStyle="1" w:styleId="WW8Num8z3">
    <w:name w:val="WW8Num8z3"/>
    <w:uiPriority w:val="99"/>
    <w:qFormat/>
    <w:rsid w:val="00E72FBB"/>
    <w:rPr>
      <w:rFonts w:ascii="Symbol" w:hAnsi="Symbol"/>
    </w:rPr>
  </w:style>
  <w:style w:type="paragraph" w:customStyle="1" w:styleId="xl27">
    <w:name w:val="xl27"/>
    <w:basedOn w:val="Normal"/>
    <w:rsid w:val="00E72FBB"/>
    <w:pPr>
      <w:spacing w:before="100" w:after="100"/>
      <w:jc w:val="center"/>
      <w:textAlignment w:val="center"/>
    </w:pPr>
    <w:rPr>
      <w:rFonts w:ascii="Arial" w:eastAsia="Arial Unicode MS" w:hAnsi="Arial" w:cs="Arial"/>
    </w:rPr>
  </w:style>
  <w:style w:type="paragraph" w:customStyle="1" w:styleId="Lneahorizontal">
    <w:name w:val="Línea horizontal"/>
    <w:basedOn w:val="Normal"/>
    <w:next w:val="Textoindependiente"/>
    <w:rsid w:val="00E72FBB"/>
    <w:pPr>
      <w:widowControl w:val="0"/>
      <w:suppressLineNumbers/>
      <w:pBdr>
        <w:bottom w:val="double" w:sz="1" w:space="0" w:color="808080"/>
      </w:pBdr>
      <w:spacing w:after="283"/>
    </w:pPr>
    <w:rPr>
      <w:rFonts w:eastAsia="Lucida Sans Unicode"/>
      <w:kern w:val="1"/>
      <w:sz w:val="12"/>
      <w:szCs w:val="12"/>
      <w:lang w:val="es-CR"/>
    </w:rPr>
  </w:style>
  <w:style w:type="paragraph" w:customStyle="1" w:styleId="estilo29">
    <w:name w:val="estilo29"/>
    <w:basedOn w:val="Normal"/>
    <w:rsid w:val="00E72FBB"/>
    <w:pPr>
      <w:suppressAutoHyphens w:val="0"/>
      <w:spacing w:before="100" w:beforeAutospacing="1" w:after="100" w:afterAutospacing="1"/>
    </w:pPr>
    <w:rPr>
      <w:rFonts w:ascii="Arial" w:hAnsi="Arial" w:cs="Arial"/>
      <w:b/>
      <w:bCs/>
      <w:lang w:eastAsia="es-ES"/>
    </w:rPr>
  </w:style>
  <w:style w:type="paragraph" w:customStyle="1" w:styleId="Fecha2">
    <w:name w:val="Fecha2"/>
    <w:basedOn w:val="Normal"/>
    <w:rsid w:val="00E72FBB"/>
    <w:pPr>
      <w:widowControl w:val="0"/>
      <w:suppressAutoHyphens w:val="0"/>
      <w:overflowPunct w:val="0"/>
      <w:autoSpaceDE w:val="0"/>
      <w:autoSpaceDN w:val="0"/>
      <w:adjustRightInd w:val="0"/>
      <w:textAlignment w:val="baseline"/>
    </w:pPr>
    <w:rPr>
      <w:rFonts w:ascii="Courier New" w:hAnsi="Courier New"/>
      <w:szCs w:val="20"/>
      <w:lang w:val="es-ES_tradnl" w:eastAsia="es-ES"/>
    </w:rPr>
  </w:style>
  <w:style w:type="paragraph" w:customStyle="1" w:styleId="xl25">
    <w:name w:val="xl25"/>
    <w:basedOn w:val="Normal"/>
    <w:rsid w:val="00E72FBB"/>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26">
    <w:name w:val="xl26"/>
    <w:basedOn w:val="Normal"/>
    <w:rsid w:val="00E72FBB"/>
    <w:pPr>
      <w:suppressAutoHyphens w:val="0"/>
      <w:spacing w:before="100" w:beforeAutospacing="1" w:after="100" w:afterAutospacing="1"/>
    </w:pPr>
    <w:rPr>
      <w:rFonts w:ascii="Book Antiqua" w:eastAsia="Arial Unicode MS" w:hAnsi="Book Antiqua" w:cs="Arial Unicode MS"/>
      <w:sz w:val="22"/>
      <w:szCs w:val="22"/>
      <w:lang w:eastAsia="es-ES"/>
    </w:rPr>
  </w:style>
  <w:style w:type="paragraph" w:customStyle="1" w:styleId="xl28">
    <w:name w:val="xl28"/>
    <w:basedOn w:val="Normal"/>
    <w:rsid w:val="00E72FBB"/>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29">
    <w:name w:val="xl29"/>
    <w:basedOn w:val="Normal"/>
    <w:rsid w:val="00E72FBB"/>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30">
    <w:name w:val="xl30"/>
    <w:basedOn w:val="Normal"/>
    <w:rsid w:val="00E72FBB"/>
    <w:pPr>
      <w:suppressAutoHyphens w:val="0"/>
      <w:spacing w:before="100" w:beforeAutospacing="1" w:after="100" w:afterAutospacing="1"/>
    </w:pPr>
    <w:rPr>
      <w:rFonts w:ascii="Book Antiqua" w:eastAsia="Arial Unicode MS" w:hAnsi="Book Antiqua" w:cs="Arial Unicode MS"/>
      <w:sz w:val="22"/>
      <w:szCs w:val="22"/>
      <w:lang w:eastAsia="es-ES"/>
    </w:rPr>
  </w:style>
  <w:style w:type="paragraph" w:customStyle="1" w:styleId="xl31">
    <w:name w:val="xl31"/>
    <w:basedOn w:val="Normal"/>
    <w:rsid w:val="00E72FBB"/>
    <w:pPr>
      <w:pBdr>
        <w:bottom w:val="single" w:sz="4" w:space="0" w:color="auto"/>
      </w:pBd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32">
    <w:name w:val="xl32"/>
    <w:basedOn w:val="Normal"/>
    <w:rsid w:val="00E72FBB"/>
    <w:pPr>
      <w:pBdr>
        <w:top w:val="single" w:sz="4" w:space="0" w:color="auto"/>
        <w:bottom w:val="single" w:sz="4" w:space="0" w:color="auto"/>
      </w:pBdr>
      <w:suppressAutoHyphens w:val="0"/>
      <w:spacing w:before="100" w:beforeAutospacing="1" w:after="100" w:afterAutospacing="1"/>
      <w:textAlignment w:val="center"/>
    </w:pPr>
    <w:rPr>
      <w:rFonts w:ascii="Book Antiqua" w:eastAsia="Arial Unicode MS" w:hAnsi="Book Antiqua" w:cs="Arial Unicode MS"/>
      <w:b/>
      <w:bCs/>
      <w:sz w:val="22"/>
      <w:szCs w:val="22"/>
      <w:lang w:eastAsia="es-ES"/>
    </w:rPr>
  </w:style>
  <w:style w:type="paragraph" w:customStyle="1" w:styleId="xl33">
    <w:name w:val="xl33"/>
    <w:basedOn w:val="Normal"/>
    <w:rsid w:val="00E72FBB"/>
    <w:pPr>
      <w:pBdr>
        <w:top w:val="single" w:sz="4" w:space="0" w:color="auto"/>
        <w:bottom w:val="single" w:sz="4" w:space="0" w:color="auto"/>
      </w:pBdr>
      <w:suppressAutoHyphens w:val="0"/>
      <w:spacing w:before="100" w:beforeAutospacing="1" w:after="100" w:afterAutospacing="1"/>
      <w:jc w:val="center"/>
      <w:textAlignment w:val="center"/>
    </w:pPr>
    <w:rPr>
      <w:rFonts w:ascii="Book Antiqua" w:eastAsia="Arial Unicode MS" w:hAnsi="Book Antiqua" w:cs="Arial Unicode MS"/>
      <w:b/>
      <w:bCs/>
      <w:sz w:val="22"/>
      <w:szCs w:val="22"/>
      <w:lang w:eastAsia="es-ES"/>
    </w:rPr>
  </w:style>
  <w:style w:type="paragraph" w:customStyle="1" w:styleId="xl34">
    <w:name w:val="xl34"/>
    <w:basedOn w:val="Normal"/>
    <w:rsid w:val="00E72FBB"/>
    <w:pPr>
      <w:suppressAutoHyphens w:val="0"/>
      <w:spacing w:before="100" w:beforeAutospacing="1" w:after="100" w:afterAutospacing="1"/>
      <w:jc w:val="center"/>
    </w:pPr>
    <w:rPr>
      <w:rFonts w:ascii="Book Antiqua" w:eastAsia="Arial Unicode MS" w:hAnsi="Book Antiqua" w:cs="Arial Unicode MS"/>
      <w:b/>
      <w:bCs/>
      <w:sz w:val="22"/>
      <w:szCs w:val="22"/>
      <w:lang w:eastAsia="es-ES"/>
    </w:rPr>
  </w:style>
  <w:style w:type="paragraph" w:customStyle="1" w:styleId="xl35">
    <w:name w:val="xl35"/>
    <w:basedOn w:val="Normal"/>
    <w:rsid w:val="00E72FBB"/>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36">
    <w:name w:val="xl36"/>
    <w:basedOn w:val="Normal"/>
    <w:rsid w:val="00E72FBB"/>
    <w:pPr>
      <w:suppressAutoHyphens w:val="0"/>
      <w:spacing w:before="100" w:beforeAutospacing="1" w:after="100" w:afterAutospacing="1"/>
      <w:jc w:val="right"/>
    </w:pPr>
    <w:rPr>
      <w:rFonts w:ascii="Book Antiqua" w:eastAsia="Arial Unicode MS" w:hAnsi="Book Antiqua" w:cs="Arial Unicode MS"/>
      <w:b/>
      <w:bCs/>
      <w:sz w:val="22"/>
      <w:szCs w:val="22"/>
      <w:lang w:eastAsia="es-ES"/>
    </w:rPr>
  </w:style>
  <w:style w:type="paragraph" w:customStyle="1" w:styleId="xl37">
    <w:name w:val="xl37"/>
    <w:basedOn w:val="Normal"/>
    <w:rsid w:val="00E72FBB"/>
    <w:pPr>
      <w:suppressAutoHyphens w:val="0"/>
      <w:spacing w:before="100" w:beforeAutospacing="1" w:after="100" w:afterAutospacing="1"/>
      <w:ind w:firstLineChars="300" w:firstLine="300"/>
    </w:pPr>
    <w:rPr>
      <w:rFonts w:ascii="Book Antiqua" w:eastAsia="Arial Unicode MS" w:hAnsi="Book Antiqua" w:cs="Arial Unicode MS"/>
      <w:b/>
      <w:bCs/>
      <w:sz w:val="22"/>
      <w:szCs w:val="22"/>
      <w:lang w:eastAsia="es-ES"/>
    </w:rPr>
  </w:style>
  <w:style w:type="paragraph" w:customStyle="1" w:styleId="xl38">
    <w:name w:val="xl38"/>
    <w:basedOn w:val="Normal"/>
    <w:rsid w:val="00E72FBB"/>
    <w:pPr>
      <w:suppressAutoHyphens w:val="0"/>
      <w:spacing w:before="100" w:beforeAutospacing="1" w:after="100" w:afterAutospacing="1"/>
    </w:pPr>
    <w:rPr>
      <w:rFonts w:ascii="Book Antiqua" w:eastAsia="Arial Unicode MS" w:hAnsi="Book Antiqua" w:cs="Arial Unicode MS"/>
      <w:b/>
      <w:bCs/>
      <w:sz w:val="22"/>
      <w:szCs w:val="22"/>
      <w:u w:val="single"/>
      <w:lang w:eastAsia="es-ES"/>
    </w:rPr>
  </w:style>
  <w:style w:type="paragraph" w:customStyle="1" w:styleId="xl39">
    <w:name w:val="xl39"/>
    <w:basedOn w:val="Normal"/>
    <w:rsid w:val="00E72FBB"/>
    <w:pPr>
      <w:pBdr>
        <w:bottom w:val="single" w:sz="4" w:space="0" w:color="auto"/>
      </w:pBd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41">
    <w:name w:val="xl41"/>
    <w:basedOn w:val="Normal"/>
    <w:rsid w:val="00E72FBB"/>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42">
    <w:name w:val="xl42"/>
    <w:basedOn w:val="Normal"/>
    <w:rsid w:val="00E72FBB"/>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43">
    <w:name w:val="xl43"/>
    <w:basedOn w:val="Normal"/>
    <w:link w:val="xl43Car"/>
    <w:rsid w:val="00E72FBB"/>
    <w:pPr>
      <w:suppressAutoHyphens w:val="0"/>
      <w:spacing w:before="100" w:beforeAutospacing="1" w:after="100" w:afterAutospacing="1"/>
      <w:textAlignment w:val="center"/>
    </w:pPr>
    <w:rPr>
      <w:rFonts w:ascii="Book Antiqua" w:eastAsia="Arial Unicode MS" w:hAnsi="Book Antiqua"/>
      <w:b/>
      <w:bCs/>
      <w:sz w:val="22"/>
      <w:szCs w:val="22"/>
      <w:lang w:eastAsia="es-ES"/>
    </w:rPr>
  </w:style>
  <w:style w:type="paragraph" w:customStyle="1" w:styleId="xl44">
    <w:name w:val="xl44"/>
    <w:basedOn w:val="Normal"/>
    <w:rsid w:val="00E72FBB"/>
    <w:pPr>
      <w:suppressAutoHyphens w:val="0"/>
      <w:spacing w:before="100" w:beforeAutospacing="1" w:after="100" w:afterAutospacing="1"/>
      <w:textAlignment w:val="center"/>
    </w:pPr>
    <w:rPr>
      <w:rFonts w:ascii="Book Antiqua" w:eastAsia="Arial Unicode MS" w:hAnsi="Book Antiqua" w:cs="Arial Unicode MS"/>
      <w:sz w:val="22"/>
      <w:szCs w:val="22"/>
      <w:lang w:eastAsia="es-ES"/>
    </w:rPr>
  </w:style>
  <w:style w:type="paragraph" w:customStyle="1" w:styleId="xl45">
    <w:name w:val="xl45"/>
    <w:basedOn w:val="Normal"/>
    <w:rsid w:val="00E72FBB"/>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46">
    <w:name w:val="xl46"/>
    <w:basedOn w:val="Normal"/>
    <w:rsid w:val="00E72FBB"/>
    <w:pPr>
      <w:pBdr>
        <w:bottom w:val="single" w:sz="4" w:space="0" w:color="auto"/>
      </w:pBdr>
      <w:suppressAutoHyphens w:val="0"/>
      <w:spacing w:before="100" w:beforeAutospacing="1" w:after="100" w:afterAutospacing="1"/>
      <w:jc w:val="right"/>
    </w:pPr>
    <w:rPr>
      <w:rFonts w:ascii="Book Antiqua" w:eastAsia="Arial Unicode MS" w:hAnsi="Book Antiqua" w:cs="Arial Unicode MS"/>
      <w:b/>
      <w:bCs/>
      <w:sz w:val="22"/>
      <w:szCs w:val="22"/>
      <w:lang w:eastAsia="es-ES"/>
    </w:rPr>
  </w:style>
  <w:style w:type="paragraph" w:customStyle="1" w:styleId="xl47">
    <w:name w:val="xl47"/>
    <w:basedOn w:val="Normal"/>
    <w:rsid w:val="00E72FBB"/>
    <w:pPr>
      <w:suppressAutoHyphens w:val="0"/>
      <w:spacing w:before="100" w:beforeAutospacing="1" w:after="100" w:afterAutospacing="1"/>
      <w:textAlignment w:val="top"/>
    </w:pPr>
    <w:rPr>
      <w:rFonts w:ascii="Book Antiqua" w:eastAsia="Arial Unicode MS" w:hAnsi="Book Antiqua" w:cs="Arial Unicode MS"/>
      <w:b/>
      <w:bCs/>
      <w:sz w:val="22"/>
      <w:szCs w:val="22"/>
      <w:lang w:eastAsia="es-ES"/>
    </w:rPr>
  </w:style>
  <w:style w:type="paragraph" w:customStyle="1" w:styleId="xl48">
    <w:name w:val="xl48"/>
    <w:basedOn w:val="Normal"/>
    <w:rsid w:val="00E72FBB"/>
    <w:pPr>
      <w:suppressAutoHyphens w:val="0"/>
      <w:spacing w:before="100" w:beforeAutospacing="1" w:after="100" w:afterAutospacing="1"/>
      <w:textAlignment w:val="top"/>
    </w:pPr>
    <w:rPr>
      <w:rFonts w:ascii="Book Antiqua" w:eastAsia="Arial Unicode MS" w:hAnsi="Book Antiqua" w:cs="Arial Unicode MS"/>
      <w:b/>
      <w:bCs/>
      <w:sz w:val="22"/>
      <w:szCs w:val="22"/>
      <w:lang w:eastAsia="es-ES"/>
    </w:rPr>
  </w:style>
  <w:style w:type="paragraph" w:customStyle="1" w:styleId="xl49">
    <w:name w:val="xl49"/>
    <w:basedOn w:val="Normal"/>
    <w:rsid w:val="00E72FBB"/>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50">
    <w:name w:val="xl50"/>
    <w:basedOn w:val="Normal"/>
    <w:rsid w:val="00E72FBB"/>
    <w:pPr>
      <w:suppressAutoHyphens w:val="0"/>
      <w:spacing w:before="100" w:beforeAutospacing="1" w:after="100" w:afterAutospacing="1"/>
    </w:pPr>
    <w:rPr>
      <w:rFonts w:ascii="Book Antiqua" w:eastAsia="Arial Unicode MS" w:hAnsi="Book Antiqua" w:cs="Arial Unicode MS"/>
      <w:sz w:val="22"/>
      <w:szCs w:val="22"/>
      <w:lang w:eastAsia="es-ES"/>
    </w:rPr>
  </w:style>
  <w:style w:type="paragraph" w:customStyle="1" w:styleId="xl51">
    <w:name w:val="xl51"/>
    <w:basedOn w:val="Normal"/>
    <w:rsid w:val="00E72FBB"/>
    <w:pPr>
      <w:suppressAutoHyphens w:val="0"/>
      <w:spacing w:before="100" w:beforeAutospacing="1" w:after="100" w:afterAutospacing="1"/>
      <w:jc w:val="center"/>
      <w:textAlignment w:val="center"/>
    </w:pPr>
    <w:rPr>
      <w:rFonts w:ascii="Book Antiqua" w:eastAsia="Arial Unicode MS" w:hAnsi="Book Antiqua" w:cs="Arial Unicode MS"/>
      <w:b/>
      <w:bCs/>
      <w:sz w:val="22"/>
      <w:szCs w:val="22"/>
      <w:lang w:eastAsia="es-ES"/>
    </w:rPr>
  </w:style>
  <w:style w:type="paragraph" w:customStyle="1" w:styleId="xl52">
    <w:name w:val="xl52"/>
    <w:basedOn w:val="Normal"/>
    <w:rsid w:val="00E72FBB"/>
    <w:pPr>
      <w:pBdr>
        <w:bottom w:val="single" w:sz="4" w:space="0" w:color="auto"/>
      </w:pBd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53">
    <w:name w:val="xl53"/>
    <w:basedOn w:val="Normal"/>
    <w:rsid w:val="00E72FBB"/>
    <w:pPr>
      <w:suppressAutoHyphens w:val="0"/>
      <w:spacing w:before="100" w:beforeAutospacing="1" w:after="100" w:afterAutospacing="1"/>
      <w:jc w:val="right"/>
    </w:pPr>
    <w:rPr>
      <w:rFonts w:ascii="Book Antiqua" w:eastAsia="Arial Unicode MS" w:hAnsi="Book Antiqua" w:cs="Arial Unicode MS"/>
      <w:b/>
      <w:bCs/>
      <w:sz w:val="22"/>
      <w:szCs w:val="22"/>
      <w:lang w:eastAsia="es-ES"/>
    </w:rPr>
  </w:style>
  <w:style w:type="paragraph" w:customStyle="1" w:styleId="xl54">
    <w:name w:val="xl54"/>
    <w:basedOn w:val="Normal"/>
    <w:rsid w:val="00E72FBB"/>
    <w:pPr>
      <w:shd w:val="clear" w:color="auto" w:fill="FFFFFF"/>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55">
    <w:name w:val="xl55"/>
    <w:basedOn w:val="Normal"/>
    <w:rsid w:val="00E72FBB"/>
    <w:pPr>
      <w:pBdr>
        <w:bottom w:val="single" w:sz="4" w:space="0" w:color="auto"/>
      </w:pBdr>
      <w:suppressAutoHyphens w:val="0"/>
      <w:spacing w:before="100" w:beforeAutospacing="1" w:after="100" w:afterAutospacing="1"/>
    </w:pPr>
    <w:rPr>
      <w:rFonts w:ascii="Book Antiqua" w:eastAsia="Arial Unicode MS" w:hAnsi="Book Antiqua" w:cs="Arial Unicode MS"/>
      <w:b/>
      <w:bCs/>
      <w:sz w:val="26"/>
      <w:szCs w:val="26"/>
      <w:lang w:eastAsia="es-ES"/>
    </w:rPr>
  </w:style>
  <w:style w:type="paragraph" w:customStyle="1" w:styleId="xl56">
    <w:name w:val="xl56"/>
    <w:basedOn w:val="Normal"/>
    <w:rsid w:val="00E72FBB"/>
    <w:pPr>
      <w:pBdr>
        <w:bottom w:val="single" w:sz="4" w:space="0" w:color="auto"/>
      </w:pBdr>
      <w:suppressAutoHyphens w:val="0"/>
      <w:spacing w:before="100" w:beforeAutospacing="1" w:after="100" w:afterAutospacing="1"/>
    </w:pPr>
    <w:rPr>
      <w:rFonts w:ascii="Book Antiqua" w:eastAsia="Arial Unicode MS" w:hAnsi="Book Antiqua" w:cs="Arial Unicode MS"/>
      <w:b/>
      <w:bCs/>
      <w:sz w:val="26"/>
      <w:szCs w:val="26"/>
      <w:lang w:eastAsia="es-ES"/>
    </w:rPr>
  </w:style>
  <w:style w:type="paragraph" w:customStyle="1" w:styleId="xl58">
    <w:name w:val="xl58"/>
    <w:basedOn w:val="Normal"/>
    <w:rsid w:val="00E72FBB"/>
    <w:pPr>
      <w:suppressAutoHyphens w:val="0"/>
      <w:spacing w:before="100" w:beforeAutospacing="1" w:after="100" w:afterAutospacing="1"/>
    </w:pPr>
    <w:rPr>
      <w:rFonts w:ascii="Book Antiqua" w:eastAsia="Arial Unicode MS" w:hAnsi="Book Antiqua" w:cs="Arial Unicode MS"/>
      <w:sz w:val="26"/>
      <w:szCs w:val="26"/>
      <w:lang w:eastAsia="es-ES"/>
    </w:rPr>
  </w:style>
  <w:style w:type="paragraph" w:customStyle="1" w:styleId="xl59">
    <w:name w:val="xl59"/>
    <w:basedOn w:val="Normal"/>
    <w:rsid w:val="00E72FBB"/>
    <w:pPr>
      <w:pBdr>
        <w:bottom w:val="single" w:sz="4" w:space="0" w:color="auto"/>
      </w:pBdr>
      <w:suppressAutoHyphens w:val="0"/>
      <w:spacing w:before="100" w:beforeAutospacing="1" w:after="100" w:afterAutospacing="1"/>
    </w:pPr>
    <w:rPr>
      <w:rFonts w:ascii="Book Antiqua" w:eastAsia="Arial Unicode MS" w:hAnsi="Book Antiqua" w:cs="Arial Unicode MS"/>
      <w:sz w:val="26"/>
      <w:szCs w:val="26"/>
      <w:lang w:eastAsia="es-ES"/>
    </w:rPr>
  </w:style>
  <w:style w:type="paragraph" w:customStyle="1" w:styleId="xl60">
    <w:name w:val="xl60"/>
    <w:basedOn w:val="Normal"/>
    <w:rsid w:val="00E72FBB"/>
    <w:pPr>
      <w:suppressAutoHyphens w:val="0"/>
      <w:spacing w:before="100" w:beforeAutospacing="1" w:after="100" w:afterAutospacing="1"/>
    </w:pPr>
    <w:rPr>
      <w:rFonts w:ascii="Book Antiqua" w:eastAsia="Arial Unicode MS" w:hAnsi="Book Antiqua" w:cs="Arial Unicode MS"/>
      <w:b/>
      <w:bCs/>
      <w:sz w:val="26"/>
      <w:szCs w:val="26"/>
      <w:lang w:eastAsia="es-ES"/>
    </w:rPr>
  </w:style>
  <w:style w:type="paragraph" w:customStyle="1" w:styleId="xl61">
    <w:name w:val="xl61"/>
    <w:basedOn w:val="Normal"/>
    <w:rsid w:val="00E72FBB"/>
    <w:pPr>
      <w:suppressAutoHyphens w:val="0"/>
      <w:spacing w:before="100" w:beforeAutospacing="1" w:after="100" w:afterAutospacing="1"/>
    </w:pPr>
    <w:rPr>
      <w:rFonts w:ascii="Book Antiqua" w:eastAsia="Arial Unicode MS" w:hAnsi="Book Antiqua" w:cs="Arial Unicode MS"/>
      <w:sz w:val="26"/>
      <w:szCs w:val="26"/>
      <w:lang w:eastAsia="es-ES"/>
    </w:rPr>
  </w:style>
  <w:style w:type="paragraph" w:customStyle="1" w:styleId="xl62">
    <w:name w:val="xl62"/>
    <w:basedOn w:val="Normal"/>
    <w:rsid w:val="00E72FBB"/>
    <w:pPr>
      <w:suppressAutoHyphens w:val="0"/>
      <w:spacing w:before="100" w:beforeAutospacing="1" w:after="100" w:afterAutospacing="1"/>
    </w:pPr>
    <w:rPr>
      <w:rFonts w:ascii="Book Antiqua" w:eastAsia="Arial Unicode MS" w:hAnsi="Book Antiqua" w:cs="Arial Unicode MS"/>
      <w:b/>
      <w:bCs/>
      <w:sz w:val="26"/>
      <w:szCs w:val="26"/>
      <w:lang w:eastAsia="es-ES"/>
    </w:rPr>
  </w:style>
  <w:style w:type="paragraph" w:customStyle="1" w:styleId="xl79">
    <w:name w:val="xl79"/>
    <w:basedOn w:val="Normal"/>
    <w:rsid w:val="00E72FBB"/>
    <w:pPr>
      <w:suppressAutoHyphens w:val="0"/>
      <w:spacing w:before="100" w:beforeAutospacing="1" w:after="100" w:afterAutospacing="1"/>
      <w:jc w:val="center"/>
      <w:textAlignment w:val="top"/>
    </w:pPr>
    <w:rPr>
      <w:rFonts w:ascii="Arial" w:eastAsia="Arial Unicode MS" w:hAnsi="Arial" w:cs="Arial"/>
      <w:lang w:eastAsia="es-ES"/>
    </w:rPr>
  </w:style>
  <w:style w:type="paragraph" w:customStyle="1" w:styleId="xl80">
    <w:name w:val="xl80"/>
    <w:basedOn w:val="Normal"/>
    <w:rsid w:val="00E72FBB"/>
    <w:pPr>
      <w:suppressAutoHyphens w:val="0"/>
      <w:spacing w:before="100" w:beforeAutospacing="1" w:after="100" w:afterAutospacing="1"/>
      <w:textAlignment w:val="top"/>
    </w:pPr>
    <w:rPr>
      <w:rFonts w:ascii="Arial Unicode MS" w:eastAsia="Arial Unicode MS" w:hAnsi="Arial Unicode MS" w:cs="Arial Unicode MS"/>
      <w:lang w:eastAsia="es-ES"/>
    </w:rPr>
  </w:style>
  <w:style w:type="paragraph" w:customStyle="1" w:styleId="xl81">
    <w:name w:val="xl81"/>
    <w:basedOn w:val="Normal"/>
    <w:rsid w:val="00E72FBB"/>
    <w:pPr>
      <w:suppressAutoHyphens w:val="0"/>
      <w:spacing w:before="100" w:beforeAutospacing="1" w:after="100" w:afterAutospacing="1"/>
      <w:textAlignment w:val="top"/>
    </w:pPr>
    <w:rPr>
      <w:rFonts w:ascii="Arial" w:eastAsia="Arial Unicode MS" w:hAnsi="Arial" w:cs="Arial"/>
      <w:b/>
      <w:bCs/>
      <w:lang w:eastAsia="es-ES"/>
    </w:rPr>
  </w:style>
  <w:style w:type="paragraph" w:customStyle="1" w:styleId="xl82">
    <w:name w:val="xl82"/>
    <w:basedOn w:val="Normal"/>
    <w:rsid w:val="00E72FBB"/>
    <w:pPr>
      <w:pBdr>
        <w:left w:val="single" w:sz="4" w:space="0" w:color="auto"/>
        <w:right w:val="single" w:sz="4" w:space="0" w:color="auto"/>
      </w:pBdr>
      <w:suppressAutoHyphens w:val="0"/>
      <w:spacing w:before="100" w:beforeAutospacing="1" w:after="100" w:afterAutospacing="1"/>
    </w:pPr>
    <w:rPr>
      <w:rFonts w:ascii="Arial" w:eastAsia="Arial Unicode MS" w:hAnsi="Arial" w:cs="Arial"/>
      <w:lang w:eastAsia="es-ES"/>
    </w:rPr>
  </w:style>
  <w:style w:type="paragraph" w:customStyle="1" w:styleId="xl90">
    <w:name w:val="xl90"/>
    <w:basedOn w:val="Normal"/>
    <w:rsid w:val="00E72FBB"/>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rFonts w:ascii="Arial" w:eastAsia="Arial Unicode MS" w:hAnsi="Arial" w:cs="Arial"/>
      <w:b/>
      <w:bCs/>
      <w:lang w:eastAsia="es-ES"/>
    </w:rPr>
  </w:style>
  <w:style w:type="paragraph" w:customStyle="1" w:styleId="xl91">
    <w:name w:val="xl91"/>
    <w:basedOn w:val="Normal"/>
    <w:rsid w:val="00E72FBB"/>
    <w:pPr>
      <w:pBdr>
        <w:top w:val="single" w:sz="4" w:space="0" w:color="auto"/>
        <w:bottom w:val="single" w:sz="4" w:space="0" w:color="auto"/>
      </w:pBdr>
      <w:suppressAutoHyphens w:val="0"/>
      <w:spacing w:before="100" w:beforeAutospacing="1" w:after="100" w:afterAutospacing="1"/>
      <w:jc w:val="center"/>
      <w:textAlignment w:val="top"/>
    </w:pPr>
    <w:rPr>
      <w:rFonts w:ascii="Arial" w:eastAsia="Arial Unicode MS" w:hAnsi="Arial" w:cs="Arial"/>
      <w:b/>
      <w:bCs/>
      <w:lang w:eastAsia="es-ES"/>
    </w:rPr>
  </w:style>
  <w:style w:type="paragraph" w:customStyle="1" w:styleId="xl92">
    <w:name w:val="xl92"/>
    <w:basedOn w:val="Normal"/>
    <w:rsid w:val="00E72FBB"/>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eastAsia="Arial Unicode MS" w:hAnsi="Arial" w:cs="Arial"/>
      <w:b/>
      <w:bCs/>
      <w:lang w:eastAsia="es-ES"/>
    </w:rPr>
  </w:style>
  <w:style w:type="paragraph" w:customStyle="1" w:styleId="xl93">
    <w:name w:val="xl93"/>
    <w:basedOn w:val="Normal"/>
    <w:rsid w:val="00E72FBB"/>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rFonts w:ascii="Arial" w:eastAsia="Arial Unicode MS" w:hAnsi="Arial" w:cs="Arial"/>
      <w:b/>
      <w:bCs/>
      <w:lang w:eastAsia="es-ES"/>
    </w:rPr>
  </w:style>
  <w:style w:type="paragraph" w:customStyle="1" w:styleId="xl94">
    <w:name w:val="xl94"/>
    <w:basedOn w:val="Normal"/>
    <w:rsid w:val="00E72FBB"/>
    <w:pPr>
      <w:pBdr>
        <w:left w:val="single" w:sz="4" w:space="0" w:color="auto"/>
      </w:pBdr>
      <w:suppressAutoHyphens w:val="0"/>
      <w:spacing w:before="100" w:beforeAutospacing="1" w:after="100" w:afterAutospacing="1"/>
    </w:pPr>
    <w:rPr>
      <w:rFonts w:ascii="Arial Unicode MS" w:eastAsia="Arial Unicode MS" w:hAnsi="Arial Unicode MS" w:cs="Arial Unicode MS"/>
      <w:lang w:eastAsia="es-ES"/>
    </w:rPr>
  </w:style>
  <w:style w:type="paragraph" w:customStyle="1" w:styleId="xl95">
    <w:name w:val="xl95"/>
    <w:basedOn w:val="Normal"/>
    <w:rsid w:val="00E72FBB"/>
    <w:pPr>
      <w:pBdr>
        <w:left w:val="single" w:sz="4" w:space="0" w:color="auto"/>
        <w:right w:val="single" w:sz="4" w:space="0" w:color="auto"/>
      </w:pBdr>
      <w:suppressAutoHyphens w:val="0"/>
      <w:spacing w:before="100" w:beforeAutospacing="1" w:after="100" w:afterAutospacing="1"/>
    </w:pPr>
    <w:rPr>
      <w:rFonts w:ascii="Arial Unicode MS" w:eastAsia="Arial Unicode MS" w:hAnsi="Arial Unicode MS" w:cs="Arial Unicode MS"/>
      <w:lang w:eastAsia="es-ES"/>
    </w:rPr>
  </w:style>
  <w:style w:type="paragraph" w:customStyle="1" w:styleId="xl96">
    <w:name w:val="xl96"/>
    <w:basedOn w:val="Normal"/>
    <w:rsid w:val="00E72FBB"/>
    <w:pPr>
      <w:pBdr>
        <w:right w:val="single" w:sz="4" w:space="0" w:color="auto"/>
      </w:pBdr>
      <w:suppressAutoHyphens w:val="0"/>
      <w:spacing w:before="100" w:beforeAutospacing="1" w:after="100" w:afterAutospacing="1"/>
    </w:pPr>
    <w:rPr>
      <w:rFonts w:ascii="Arial Unicode MS" w:eastAsia="Arial Unicode MS" w:hAnsi="Arial Unicode MS" w:cs="Arial Unicode MS"/>
      <w:lang w:eastAsia="es-ES"/>
    </w:rPr>
  </w:style>
  <w:style w:type="paragraph" w:customStyle="1" w:styleId="xl97">
    <w:name w:val="xl97"/>
    <w:basedOn w:val="Normal"/>
    <w:rsid w:val="00E72FBB"/>
    <w:pPr>
      <w:pBdr>
        <w:right w:val="single" w:sz="4" w:space="0" w:color="auto"/>
      </w:pBdr>
      <w:shd w:val="clear" w:color="auto" w:fill="808080"/>
      <w:suppressAutoHyphens w:val="0"/>
      <w:spacing w:before="100" w:beforeAutospacing="1" w:after="100" w:afterAutospacing="1"/>
      <w:jc w:val="center"/>
      <w:textAlignment w:val="top"/>
    </w:pPr>
    <w:rPr>
      <w:rFonts w:ascii="Arial" w:eastAsia="Arial Unicode MS" w:hAnsi="Arial" w:cs="Arial"/>
      <w:b/>
      <w:bCs/>
      <w:lang w:eastAsia="es-ES"/>
    </w:rPr>
  </w:style>
  <w:style w:type="paragraph" w:customStyle="1" w:styleId="xl98">
    <w:name w:val="xl98"/>
    <w:basedOn w:val="Normal"/>
    <w:rsid w:val="00E72FBB"/>
    <w:pPr>
      <w:shd w:val="clear" w:color="auto" w:fill="808080"/>
      <w:suppressAutoHyphens w:val="0"/>
      <w:spacing w:before="100" w:beforeAutospacing="1" w:after="100" w:afterAutospacing="1"/>
      <w:jc w:val="center"/>
      <w:textAlignment w:val="top"/>
    </w:pPr>
    <w:rPr>
      <w:rFonts w:ascii="Arial" w:eastAsia="Arial Unicode MS" w:hAnsi="Arial" w:cs="Arial"/>
      <w:b/>
      <w:bCs/>
      <w:lang w:eastAsia="es-ES"/>
    </w:rPr>
  </w:style>
  <w:style w:type="paragraph" w:customStyle="1" w:styleId="xl99">
    <w:name w:val="xl99"/>
    <w:basedOn w:val="Normal"/>
    <w:rsid w:val="00E72FBB"/>
    <w:pPr>
      <w:suppressAutoHyphens w:val="0"/>
      <w:spacing w:before="100" w:beforeAutospacing="1" w:after="100" w:afterAutospacing="1"/>
    </w:pPr>
    <w:rPr>
      <w:rFonts w:ascii="Arial" w:eastAsia="Arial Unicode MS" w:hAnsi="Arial" w:cs="Arial"/>
      <w:lang w:eastAsia="es-ES"/>
    </w:rPr>
  </w:style>
  <w:style w:type="paragraph" w:customStyle="1" w:styleId="xl100">
    <w:name w:val="xl100"/>
    <w:basedOn w:val="Normal"/>
    <w:rsid w:val="00E72FBB"/>
    <w:pPr>
      <w:pBdr>
        <w:right w:val="single" w:sz="4" w:space="0" w:color="auto"/>
      </w:pBdr>
      <w:suppressAutoHyphens w:val="0"/>
      <w:spacing w:before="100" w:beforeAutospacing="1" w:after="100" w:afterAutospacing="1"/>
    </w:pPr>
    <w:rPr>
      <w:rFonts w:ascii="Arial" w:eastAsia="Arial Unicode MS" w:hAnsi="Arial" w:cs="Arial"/>
      <w:lang w:eastAsia="es-ES"/>
    </w:rPr>
  </w:style>
  <w:style w:type="paragraph" w:customStyle="1" w:styleId="xl101">
    <w:name w:val="xl101"/>
    <w:basedOn w:val="Normal"/>
    <w:rsid w:val="00E72FBB"/>
    <w:pPr>
      <w:pBdr>
        <w:left w:val="single" w:sz="4" w:space="0" w:color="auto"/>
      </w:pBdr>
      <w:suppressAutoHyphens w:val="0"/>
      <w:spacing w:before="100" w:beforeAutospacing="1" w:after="100" w:afterAutospacing="1"/>
    </w:pPr>
    <w:rPr>
      <w:rFonts w:ascii="Arial" w:eastAsia="Arial Unicode MS" w:hAnsi="Arial" w:cs="Arial"/>
      <w:b/>
      <w:bCs/>
      <w:lang w:eastAsia="es-ES"/>
    </w:rPr>
  </w:style>
  <w:style w:type="paragraph" w:customStyle="1" w:styleId="xl102">
    <w:name w:val="xl102"/>
    <w:basedOn w:val="Normal"/>
    <w:rsid w:val="00E72FBB"/>
    <w:pPr>
      <w:pBdr>
        <w:left w:val="single" w:sz="4" w:space="0" w:color="auto"/>
        <w:right w:val="single" w:sz="4" w:space="0" w:color="auto"/>
      </w:pBdr>
      <w:shd w:val="clear" w:color="auto" w:fill="FFFFFF"/>
      <w:suppressAutoHyphens w:val="0"/>
      <w:spacing w:before="100" w:beforeAutospacing="1" w:after="100" w:afterAutospacing="1"/>
    </w:pPr>
    <w:rPr>
      <w:rFonts w:ascii="Arial Unicode MS" w:eastAsia="Arial Unicode MS" w:hAnsi="Arial Unicode MS" w:cs="Arial Unicode MS"/>
      <w:lang w:eastAsia="es-ES"/>
    </w:rPr>
  </w:style>
  <w:style w:type="paragraph" w:customStyle="1" w:styleId="xl103">
    <w:name w:val="xl103"/>
    <w:basedOn w:val="Normal"/>
    <w:rsid w:val="00E72FBB"/>
    <w:pPr>
      <w:shd w:val="clear" w:color="auto" w:fill="FFFFFF"/>
      <w:suppressAutoHyphens w:val="0"/>
      <w:spacing w:before="100" w:beforeAutospacing="1" w:after="100" w:afterAutospacing="1"/>
    </w:pPr>
    <w:rPr>
      <w:rFonts w:ascii="Arial Unicode MS" w:eastAsia="Arial Unicode MS" w:hAnsi="Arial Unicode MS" w:cs="Arial Unicode MS"/>
      <w:lang w:eastAsia="es-ES"/>
    </w:rPr>
  </w:style>
  <w:style w:type="paragraph" w:customStyle="1" w:styleId="xl104">
    <w:name w:val="xl104"/>
    <w:basedOn w:val="Normal"/>
    <w:rsid w:val="00E72FBB"/>
    <w:pPr>
      <w:pBdr>
        <w:left w:val="single" w:sz="4" w:space="0" w:color="auto"/>
        <w:right w:val="single" w:sz="4" w:space="0" w:color="auto"/>
      </w:pBdr>
      <w:suppressAutoHyphens w:val="0"/>
      <w:spacing w:before="100" w:beforeAutospacing="1" w:after="100" w:afterAutospacing="1"/>
      <w:textAlignment w:val="top"/>
    </w:pPr>
    <w:rPr>
      <w:rFonts w:ascii="Arial" w:eastAsia="Arial Unicode MS" w:hAnsi="Arial" w:cs="Arial"/>
      <w:lang w:eastAsia="es-ES"/>
    </w:rPr>
  </w:style>
  <w:style w:type="paragraph" w:customStyle="1" w:styleId="xl105">
    <w:name w:val="xl105"/>
    <w:basedOn w:val="Normal"/>
    <w:rsid w:val="00E72FBB"/>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rFonts w:eastAsia="Arial Unicode MS"/>
      <w:b/>
      <w:bCs/>
      <w:lang w:eastAsia="es-ES"/>
    </w:rPr>
  </w:style>
  <w:style w:type="paragraph" w:customStyle="1" w:styleId="xl106">
    <w:name w:val="xl106"/>
    <w:basedOn w:val="Normal"/>
    <w:rsid w:val="00E72FBB"/>
    <w:pPr>
      <w:pBdr>
        <w:top w:val="single" w:sz="4" w:space="0" w:color="auto"/>
        <w:bottom w:val="single" w:sz="4" w:space="0" w:color="auto"/>
      </w:pBdr>
      <w:suppressAutoHyphens w:val="0"/>
      <w:spacing w:before="100" w:beforeAutospacing="1" w:after="100" w:afterAutospacing="1"/>
      <w:jc w:val="center"/>
      <w:textAlignment w:val="top"/>
    </w:pPr>
    <w:rPr>
      <w:rFonts w:eastAsia="Arial Unicode MS"/>
      <w:b/>
      <w:bCs/>
      <w:lang w:eastAsia="es-ES"/>
    </w:rPr>
  </w:style>
  <w:style w:type="paragraph" w:customStyle="1" w:styleId="xl107">
    <w:name w:val="xl107"/>
    <w:basedOn w:val="Normal"/>
    <w:rsid w:val="00E72FBB"/>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Arial Unicode MS"/>
      <w:b/>
      <w:bCs/>
      <w:lang w:eastAsia="es-ES"/>
    </w:rPr>
  </w:style>
  <w:style w:type="paragraph" w:customStyle="1" w:styleId="Ttulo42">
    <w:name w:val="Título 42"/>
    <w:next w:val="Normal"/>
    <w:rsid w:val="00E72FBB"/>
    <w:pPr>
      <w:keepNext/>
      <w:widowControl w:val="0"/>
      <w:suppressAutoHyphens/>
      <w:autoSpaceDE w:val="0"/>
      <w:spacing w:line="480" w:lineRule="auto"/>
      <w:ind w:left="2880" w:hanging="360"/>
      <w:jc w:val="center"/>
      <w:outlineLvl w:val="3"/>
    </w:pPr>
    <w:rPr>
      <w:rFonts w:ascii="Arial" w:eastAsia="Arial" w:hAnsi="Arial"/>
      <w:b/>
      <w:bCs/>
      <w:sz w:val="24"/>
      <w:szCs w:val="24"/>
      <w:u w:val="single"/>
      <w:shd w:val="clear" w:color="auto" w:fill="FFFFFF"/>
      <w:lang w:eastAsia="es-CR"/>
    </w:rPr>
  </w:style>
  <w:style w:type="paragraph" w:customStyle="1" w:styleId="heading1">
    <w:name w:val="heading1"/>
    <w:basedOn w:val="Normal"/>
    <w:rsid w:val="00E72FBB"/>
    <w:pPr>
      <w:keepNext/>
      <w:suppressAutoHyphens w:val="0"/>
      <w:autoSpaceDE w:val="0"/>
      <w:spacing w:line="480" w:lineRule="auto"/>
      <w:ind w:left="720"/>
      <w:jc w:val="center"/>
    </w:pPr>
    <w:rPr>
      <w:rFonts w:ascii="Arial" w:hAnsi="Arial" w:cs="Arial"/>
      <w:b/>
      <w:bCs/>
      <w:u w:val="single"/>
      <w:lang w:eastAsia="es-ES"/>
    </w:rPr>
  </w:style>
  <w:style w:type="paragraph" w:customStyle="1" w:styleId="ttulo70">
    <w:name w:val="ttulo7"/>
    <w:basedOn w:val="Normal"/>
    <w:rsid w:val="00E72FBB"/>
    <w:pPr>
      <w:keepNext/>
      <w:suppressAutoHyphens w:val="0"/>
      <w:autoSpaceDE w:val="0"/>
      <w:jc w:val="both"/>
    </w:pPr>
    <w:rPr>
      <w:rFonts w:ascii="Arial" w:hAnsi="Arial" w:cs="Arial"/>
      <w:b/>
      <w:bCs/>
      <w:u w:val="single"/>
      <w:lang w:eastAsia="es-ES"/>
    </w:rPr>
  </w:style>
  <w:style w:type="paragraph" w:customStyle="1" w:styleId="bodytextindent2">
    <w:name w:val="bodytextindent2"/>
    <w:basedOn w:val="Normal"/>
    <w:rsid w:val="00E72FBB"/>
    <w:pPr>
      <w:suppressAutoHyphens w:val="0"/>
      <w:autoSpaceDE w:val="0"/>
      <w:spacing w:line="480" w:lineRule="auto"/>
      <w:ind w:firstLine="708"/>
      <w:jc w:val="both"/>
    </w:pPr>
    <w:rPr>
      <w:rFonts w:ascii="Arial" w:hAnsi="Arial" w:cs="Arial"/>
      <w:u w:val="single"/>
      <w:lang w:eastAsia="es-ES"/>
    </w:rPr>
  </w:style>
  <w:style w:type="paragraph" w:customStyle="1" w:styleId="estilo12">
    <w:name w:val="estilo12"/>
    <w:basedOn w:val="Normal"/>
    <w:rsid w:val="00E72FBB"/>
    <w:pPr>
      <w:suppressAutoHyphens w:val="0"/>
      <w:spacing w:before="100" w:beforeAutospacing="1" w:after="100" w:afterAutospacing="1"/>
    </w:pPr>
    <w:rPr>
      <w:rFonts w:ascii="Arial" w:hAnsi="Arial" w:cs="Arial"/>
      <w:color w:val="003366"/>
      <w:sz w:val="21"/>
      <w:szCs w:val="21"/>
      <w:lang w:eastAsia="es-ES"/>
    </w:rPr>
  </w:style>
  <w:style w:type="character" w:customStyle="1" w:styleId="estilo191">
    <w:name w:val="estilo191"/>
    <w:rsid w:val="00E72FBB"/>
    <w:rPr>
      <w:rFonts w:ascii="Monotype Corsiva" w:hAnsi="Monotype Corsiva" w:hint="default"/>
      <w:b/>
      <w:bCs/>
      <w:i/>
      <w:iCs/>
      <w:color w:val="1D0000"/>
    </w:rPr>
  </w:style>
  <w:style w:type="character" w:customStyle="1" w:styleId="estilo111">
    <w:name w:val="estilo111"/>
    <w:rsid w:val="00E72FBB"/>
    <w:rPr>
      <w:rFonts w:ascii="Arial" w:hAnsi="Arial" w:cs="Arial" w:hint="default"/>
    </w:rPr>
  </w:style>
  <w:style w:type="character" w:customStyle="1" w:styleId="estilo141">
    <w:name w:val="estilo141"/>
    <w:rsid w:val="00E72FBB"/>
    <w:rPr>
      <w:rFonts w:ascii="Arial" w:hAnsi="Arial" w:cs="Arial" w:hint="default"/>
    </w:rPr>
  </w:style>
  <w:style w:type="character" w:customStyle="1" w:styleId="estilo171">
    <w:name w:val="estilo171"/>
    <w:basedOn w:val="Fuentedeprrafopredeter"/>
    <w:rsid w:val="00E72FBB"/>
  </w:style>
  <w:style w:type="character" w:customStyle="1" w:styleId="Fuentedeprrafopredeter4">
    <w:name w:val="Fuente de párrafo predeter.4"/>
    <w:qFormat/>
    <w:rsid w:val="00E72FBB"/>
    <w:rPr>
      <w:color w:val="auto"/>
      <w:u w:val="single"/>
      <w:shd w:val="clear" w:color="auto" w:fill="FFFFFF"/>
    </w:rPr>
  </w:style>
  <w:style w:type="paragraph" w:customStyle="1" w:styleId="Ttulo11">
    <w:name w:val="Título 11"/>
    <w:next w:val="Normal"/>
    <w:qFormat/>
    <w:rsid w:val="00E72FBB"/>
    <w:pPr>
      <w:keepNext/>
      <w:widowControl w:val="0"/>
      <w:suppressAutoHyphens/>
      <w:autoSpaceDE w:val="0"/>
      <w:spacing w:line="480" w:lineRule="auto"/>
      <w:ind w:left="720"/>
      <w:jc w:val="center"/>
    </w:pPr>
    <w:rPr>
      <w:rFonts w:ascii="Arial" w:eastAsia="Arial" w:hAnsi="Arial" w:cs="Arial"/>
      <w:b/>
      <w:bCs/>
      <w:sz w:val="24"/>
      <w:szCs w:val="24"/>
      <w:u w:val="single"/>
      <w:lang w:bidi="es-ES"/>
    </w:rPr>
  </w:style>
  <w:style w:type="paragraph" w:customStyle="1" w:styleId="Ttulo33">
    <w:name w:val="TÕtulo 3"/>
    <w:next w:val="Normal"/>
    <w:rsid w:val="00E72FBB"/>
    <w:pPr>
      <w:keepNext/>
      <w:widowControl w:val="0"/>
      <w:suppressAutoHyphens/>
      <w:autoSpaceDE w:val="0"/>
      <w:jc w:val="both"/>
    </w:pPr>
    <w:rPr>
      <w:rFonts w:ascii="Tahoma" w:eastAsia="Tahoma" w:hAnsi="Tahoma" w:cs="Tahoma"/>
      <w:b/>
      <w:bCs/>
      <w:sz w:val="24"/>
      <w:szCs w:val="24"/>
      <w:u w:val="single"/>
      <w:lang w:bidi="es-ES"/>
    </w:rPr>
  </w:style>
  <w:style w:type="paragraph" w:customStyle="1" w:styleId="Ttulo71">
    <w:name w:val="T’tulo 7"/>
    <w:next w:val="Normal"/>
    <w:rsid w:val="00E72FBB"/>
    <w:pPr>
      <w:keepNext/>
      <w:widowControl w:val="0"/>
      <w:suppressAutoHyphens/>
      <w:autoSpaceDE w:val="0"/>
      <w:jc w:val="both"/>
    </w:pPr>
    <w:rPr>
      <w:rFonts w:ascii="Arial" w:eastAsia="Arial" w:hAnsi="Arial" w:cs="Arial"/>
      <w:b/>
      <w:bCs/>
      <w:sz w:val="24"/>
      <w:szCs w:val="24"/>
      <w:u w:val="single"/>
      <w:lang w:bidi="es-ES"/>
    </w:rPr>
  </w:style>
  <w:style w:type="paragraph" w:styleId="Firmadecorreoelectrnico">
    <w:name w:val="E-mail Signature"/>
    <w:basedOn w:val="Normal"/>
    <w:link w:val="FirmadecorreoelectrnicoCar"/>
    <w:rsid w:val="00E72FBB"/>
    <w:pPr>
      <w:suppressAutoHyphens w:val="0"/>
    </w:pPr>
    <w:rPr>
      <w:lang w:eastAsia="es-ES"/>
    </w:rPr>
  </w:style>
  <w:style w:type="character" w:customStyle="1" w:styleId="FirmadecorreoelectrnicoCar">
    <w:name w:val="Firma de correo electrónico Car"/>
    <w:basedOn w:val="Fuentedeprrafopredeter"/>
    <w:link w:val="Firmadecorreoelectrnico"/>
    <w:rsid w:val="00E72FBB"/>
    <w:rPr>
      <w:sz w:val="24"/>
      <w:szCs w:val="24"/>
    </w:rPr>
  </w:style>
  <w:style w:type="paragraph" w:customStyle="1" w:styleId="estilo2estilo3">
    <w:name w:val="estilo2estilo3"/>
    <w:basedOn w:val="Normal"/>
    <w:rsid w:val="00E72FBB"/>
    <w:pPr>
      <w:suppressAutoHyphens w:val="0"/>
      <w:spacing w:before="100" w:beforeAutospacing="1" w:after="100" w:afterAutospacing="1"/>
    </w:pPr>
    <w:rPr>
      <w:lang w:eastAsia="es-ES"/>
    </w:rPr>
  </w:style>
  <w:style w:type="paragraph" w:customStyle="1" w:styleId="CarCar2CarCarCarCarCarCar">
    <w:name w:val="Car Car2 Car Car Car Car Car Car"/>
    <w:basedOn w:val="Normal"/>
    <w:link w:val="CarCar2CarCarCarCarCarCarCar"/>
    <w:autoRedefine/>
    <w:rsid w:val="00E72FBB"/>
    <w:pPr>
      <w:tabs>
        <w:tab w:val="left" w:pos="0"/>
        <w:tab w:val="left" w:pos="700"/>
      </w:tabs>
      <w:suppressAutoHyphens w:val="0"/>
      <w:spacing w:line="360" w:lineRule="auto"/>
      <w:jc w:val="center"/>
    </w:pPr>
    <w:rPr>
      <w:rFonts w:ascii="Arial" w:hAnsi="Arial"/>
      <w:b/>
      <w:sz w:val="26"/>
      <w:szCs w:val="26"/>
      <w:lang w:val="es-MX" w:eastAsia="en-US"/>
    </w:rPr>
  </w:style>
  <w:style w:type="character" w:customStyle="1" w:styleId="CarCar2CarCarCarCarCarCarCar">
    <w:name w:val="Car Car2 Car Car Car Car Car Car Car"/>
    <w:link w:val="CarCar2CarCarCarCarCarCar"/>
    <w:rsid w:val="00E72FBB"/>
    <w:rPr>
      <w:rFonts w:ascii="Arial" w:hAnsi="Arial"/>
      <w:b/>
      <w:sz w:val="26"/>
      <w:szCs w:val="26"/>
      <w:lang w:val="es-MX" w:eastAsia="en-US"/>
    </w:rPr>
  </w:style>
  <w:style w:type="paragraph" w:customStyle="1" w:styleId="CM3">
    <w:name w:val="CM3"/>
    <w:basedOn w:val="Default"/>
    <w:next w:val="Default"/>
    <w:rsid w:val="00E72FBB"/>
    <w:pPr>
      <w:widowControl/>
      <w:spacing w:line="233" w:lineRule="atLeast"/>
    </w:pPr>
    <w:rPr>
      <w:rFonts w:ascii="Arial" w:hAnsi="Arial" w:cs="Arial"/>
      <w:color w:val="auto"/>
    </w:rPr>
  </w:style>
  <w:style w:type="character" w:customStyle="1" w:styleId="texto">
    <w:name w:val="texto"/>
    <w:basedOn w:val="Fuentedeprrafopredeter"/>
    <w:rsid w:val="00E72FBB"/>
  </w:style>
  <w:style w:type="paragraph" w:customStyle="1" w:styleId="x4000">
    <w:name w:val="x4000"/>
    <w:basedOn w:val="Normal"/>
    <w:rsid w:val="00E72FBB"/>
    <w:pPr>
      <w:suppressAutoHyphens w:val="0"/>
      <w:overflowPunct w:val="0"/>
      <w:autoSpaceDE w:val="0"/>
      <w:autoSpaceDN w:val="0"/>
      <w:ind w:right="567"/>
    </w:pPr>
    <w:rPr>
      <w:rFonts w:ascii="Courier" w:hAnsi="Courier"/>
      <w:caps/>
      <w:sz w:val="22"/>
      <w:szCs w:val="22"/>
      <w:lang w:eastAsia="es-ES"/>
    </w:rPr>
  </w:style>
  <w:style w:type="paragraph" w:customStyle="1" w:styleId="Encabezado4">
    <w:name w:val="Encabezado4"/>
    <w:uiPriority w:val="99"/>
    <w:qFormat/>
    <w:rsid w:val="00E72FBB"/>
    <w:pPr>
      <w:widowControl w:val="0"/>
      <w:suppressAutoHyphens/>
    </w:pPr>
    <w:rPr>
      <w:rFonts w:ascii="Arial" w:eastAsia="Arial" w:hAnsi="Arial"/>
      <w:color w:val="000000"/>
      <w:kern w:val="1"/>
      <w:sz w:val="28"/>
      <w:szCs w:val="28"/>
      <w:lang w:val="es-ES_tradnl" w:eastAsia="es-CR"/>
    </w:rPr>
  </w:style>
  <w:style w:type="table" w:styleId="Tablaelegante">
    <w:name w:val="Table Elegant"/>
    <w:basedOn w:val="Tablanormal"/>
    <w:rsid w:val="00E72FBB"/>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extoindependiente32">
    <w:name w:val="Texto independiente 32"/>
    <w:basedOn w:val="Normal"/>
    <w:rsid w:val="00E72FBB"/>
    <w:pPr>
      <w:suppressAutoHyphens w:val="0"/>
      <w:ind w:right="334"/>
      <w:jc w:val="both"/>
    </w:pPr>
    <w:rPr>
      <w:rFonts w:ascii="Arial" w:hAnsi="Arial"/>
      <w:b/>
      <w:szCs w:val="20"/>
      <w:lang w:val="es-ES_tradnl" w:eastAsia="es-ES"/>
    </w:rPr>
  </w:style>
  <w:style w:type="paragraph" w:customStyle="1" w:styleId="font5">
    <w:name w:val="font5"/>
    <w:basedOn w:val="Normal"/>
    <w:rsid w:val="00E72FBB"/>
    <w:pPr>
      <w:suppressAutoHyphens w:val="0"/>
      <w:spacing w:before="100" w:beforeAutospacing="1" w:after="100" w:afterAutospacing="1"/>
    </w:pPr>
    <w:rPr>
      <w:rFonts w:ascii="Arial" w:eastAsia="Arial Unicode MS" w:hAnsi="Arial" w:cs="Arial"/>
      <w:b/>
      <w:bCs/>
      <w:color w:val="000000"/>
      <w:sz w:val="20"/>
      <w:szCs w:val="20"/>
      <w:lang w:eastAsia="es-ES"/>
    </w:rPr>
  </w:style>
  <w:style w:type="paragraph" w:customStyle="1" w:styleId="xl57">
    <w:name w:val="xl57"/>
    <w:basedOn w:val="Normal"/>
    <w:rsid w:val="00E72FBB"/>
    <w:pPr>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jc w:val="center"/>
    </w:pPr>
    <w:rPr>
      <w:rFonts w:ascii="Arial" w:eastAsia="Arial Unicode MS" w:hAnsi="Arial" w:cs="Arial"/>
      <w:b/>
      <w:bCs/>
      <w:color w:val="000000"/>
      <w:sz w:val="16"/>
      <w:szCs w:val="16"/>
      <w:lang w:eastAsia="es-ES"/>
    </w:rPr>
  </w:style>
  <w:style w:type="paragraph" w:customStyle="1" w:styleId="font6">
    <w:name w:val="font6"/>
    <w:basedOn w:val="Normal"/>
    <w:rsid w:val="00E72FBB"/>
    <w:pPr>
      <w:suppressAutoHyphens w:val="0"/>
      <w:spacing w:before="100" w:beforeAutospacing="1" w:after="100" w:afterAutospacing="1"/>
    </w:pPr>
    <w:rPr>
      <w:rFonts w:ascii="Tahoma" w:eastAsia="Arial Unicode MS" w:hAnsi="Tahoma" w:cs="Tahoma"/>
      <w:color w:val="000000"/>
      <w:sz w:val="16"/>
      <w:szCs w:val="16"/>
      <w:lang w:eastAsia="es-ES"/>
    </w:rPr>
  </w:style>
  <w:style w:type="paragraph" w:customStyle="1" w:styleId="xl22">
    <w:name w:val="xl22"/>
    <w:basedOn w:val="Normal"/>
    <w:rsid w:val="00E72FBB"/>
    <w:pPr>
      <w:suppressAutoHyphens w:val="0"/>
      <w:spacing w:before="100" w:beforeAutospacing="1" w:after="100" w:afterAutospacing="1"/>
      <w:jc w:val="center"/>
      <w:textAlignment w:val="center"/>
    </w:pPr>
    <w:rPr>
      <w:rFonts w:ascii="Arial" w:eastAsia="Arial Unicode MS" w:hAnsi="Arial" w:cs="Arial"/>
      <w:b/>
      <w:bCs/>
      <w:sz w:val="16"/>
      <w:szCs w:val="16"/>
      <w:lang w:eastAsia="es-ES"/>
    </w:rPr>
  </w:style>
  <w:style w:type="paragraph" w:customStyle="1" w:styleId="xl23">
    <w:name w:val="xl23"/>
    <w:basedOn w:val="Normal"/>
    <w:rsid w:val="00E72FBB"/>
    <w:pPr>
      <w:suppressAutoHyphens w:val="0"/>
      <w:spacing w:before="100" w:beforeAutospacing="1" w:after="100" w:afterAutospacing="1"/>
      <w:jc w:val="center"/>
      <w:textAlignment w:val="center"/>
    </w:pPr>
    <w:rPr>
      <w:rFonts w:ascii="Arial" w:eastAsia="Arial Unicode MS" w:hAnsi="Arial" w:cs="Arial"/>
      <w:lang w:eastAsia="es-ES"/>
    </w:rPr>
  </w:style>
  <w:style w:type="paragraph" w:customStyle="1" w:styleId="normal100">
    <w:name w:val="normal10"/>
    <w:basedOn w:val="Normal"/>
    <w:rsid w:val="00E72FBB"/>
    <w:pPr>
      <w:suppressAutoHyphens w:val="0"/>
    </w:pPr>
    <w:rPr>
      <w:color w:val="000000"/>
      <w:lang w:eastAsia="es-ES"/>
    </w:rPr>
  </w:style>
  <w:style w:type="paragraph" w:customStyle="1" w:styleId="Remitedesobre1">
    <w:name w:val="Remite de sobre1"/>
    <w:rsid w:val="00E72FBB"/>
    <w:pPr>
      <w:widowControl w:val="0"/>
      <w:suppressAutoHyphens/>
      <w:autoSpaceDE w:val="0"/>
    </w:pPr>
    <w:rPr>
      <w:rFonts w:ascii="Arial" w:eastAsia="Arial" w:hAnsi="Arial" w:cs="Arial"/>
      <w:color w:val="000000"/>
      <w:spacing w:val="-3"/>
      <w:sz w:val="24"/>
      <w:szCs w:val="24"/>
      <w:lang w:eastAsia="hi-IN" w:bidi="hi-IN"/>
    </w:rPr>
  </w:style>
  <w:style w:type="character" w:customStyle="1" w:styleId="EstiloCorreo8231">
    <w:name w:val="EstiloCorreo8231"/>
    <w:semiHidden/>
    <w:rsid w:val="00E72FBB"/>
    <w:rPr>
      <w:color w:val="000000"/>
    </w:rPr>
  </w:style>
  <w:style w:type="character" w:customStyle="1" w:styleId="displayonly">
    <w:name w:val="display_only"/>
    <w:rsid w:val="00E72FBB"/>
  </w:style>
  <w:style w:type="paragraph" w:customStyle="1" w:styleId="Headings">
    <w:name w:val="Headings"/>
    <w:basedOn w:val="Normal"/>
    <w:rsid w:val="00E72FBB"/>
    <w:pPr>
      <w:tabs>
        <w:tab w:val="left" w:pos="720"/>
      </w:tabs>
      <w:spacing w:after="40" w:line="100" w:lineRule="atLeast"/>
    </w:pPr>
    <w:rPr>
      <w:rFonts w:ascii="Tahoma" w:hAnsi="Tahoma" w:cs="Tahoma"/>
      <w:b/>
      <w:color w:val="00000A"/>
      <w:sz w:val="20"/>
      <w:szCs w:val="20"/>
      <w:lang w:eastAsia="zh-CN"/>
    </w:rPr>
  </w:style>
  <w:style w:type="character" w:customStyle="1" w:styleId="EstiloCorreo828">
    <w:name w:val="EstiloCorreo828"/>
    <w:semiHidden/>
    <w:rsid w:val="00E72FBB"/>
    <w:rPr>
      <w:rFonts w:ascii="Arial" w:hAnsi="Arial" w:cs="Arial"/>
      <w:color w:val="auto"/>
      <w:sz w:val="20"/>
      <w:szCs w:val="20"/>
    </w:rPr>
  </w:style>
  <w:style w:type="paragraph" w:customStyle="1" w:styleId="h-subtitle01italics">
    <w:name w:val="h-subtitle01italics"/>
    <w:basedOn w:val="Normal"/>
    <w:rsid w:val="00E72FBB"/>
    <w:pPr>
      <w:keepNext/>
      <w:suppressAutoHyphens w:val="0"/>
      <w:autoSpaceDN w:val="0"/>
      <w:spacing w:before="240" w:after="120"/>
    </w:pPr>
    <w:rPr>
      <w:rFonts w:ascii="Arial" w:hAnsi="Arial" w:cs="Arial"/>
      <w:i/>
      <w:iCs/>
      <w:sz w:val="20"/>
      <w:szCs w:val="20"/>
      <w:lang w:eastAsia="es-ES"/>
    </w:rPr>
  </w:style>
  <w:style w:type="paragraph" w:customStyle="1" w:styleId="bodytextarial">
    <w:name w:val="bodytextarial"/>
    <w:basedOn w:val="Normal"/>
    <w:rsid w:val="00E72FBB"/>
    <w:pPr>
      <w:suppressAutoHyphens w:val="0"/>
      <w:spacing w:before="60" w:after="180" w:line="312" w:lineRule="auto"/>
    </w:pPr>
    <w:rPr>
      <w:rFonts w:ascii="Arial" w:hAnsi="Arial" w:cs="Arial"/>
      <w:sz w:val="20"/>
      <w:szCs w:val="20"/>
      <w:lang w:eastAsia="es-ES"/>
    </w:rPr>
  </w:style>
  <w:style w:type="paragraph" w:styleId="Lista5">
    <w:name w:val="List 5"/>
    <w:basedOn w:val="Normal"/>
    <w:rsid w:val="00E72FBB"/>
    <w:pPr>
      <w:ind w:left="1415" w:hanging="283"/>
    </w:pPr>
    <w:rPr>
      <w:sz w:val="20"/>
      <w:szCs w:val="20"/>
      <w:lang w:val="es-ES_tradnl"/>
    </w:rPr>
  </w:style>
  <w:style w:type="paragraph" w:styleId="Lista4">
    <w:name w:val="List 4"/>
    <w:basedOn w:val="Normal"/>
    <w:rsid w:val="00E72FBB"/>
    <w:pPr>
      <w:ind w:left="1132" w:hanging="283"/>
    </w:pPr>
    <w:rPr>
      <w:sz w:val="20"/>
      <w:szCs w:val="20"/>
      <w:lang w:val="es-ES_tradnl"/>
    </w:rPr>
  </w:style>
  <w:style w:type="paragraph" w:customStyle="1" w:styleId="captulottuloapndice">
    <w:name w:val="captulottuloapndice"/>
    <w:basedOn w:val="Normal"/>
    <w:rsid w:val="00E72FBB"/>
    <w:pPr>
      <w:keepNext/>
      <w:suppressAutoHyphens w:val="0"/>
      <w:overflowPunct w:val="0"/>
      <w:autoSpaceDE w:val="0"/>
      <w:autoSpaceDN w:val="0"/>
      <w:spacing w:line="680" w:lineRule="atLeast"/>
      <w:jc w:val="right"/>
    </w:pPr>
    <w:rPr>
      <w:rFonts w:eastAsia="Arial Unicode MS"/>
      <w:sz w:val="68"/>
      <w:szCs w:val="68"/>
      <w:lang w:val="en-US" w:eastAsia="en-US"/>
    </w:rPr>
  </w:style>
  <w:style w:type="paragraph" w:customStyle="1" w:styleId="p4">
    <w:name w:val="p4"/>
    <w:basedOn w:val="Normal"/>
    <w:rsid w:val="00E72FBB"/>
    <w:pPr>
      <w:widowControl w:val="0"/>
      <w:tabs>
        <w:tab w:val="left" w:pos="204"/>
      </w:tabs>
      <w:suppressAutoHyphens w:val="0"/>
      <w:autoSpaceDE w:val="0"/>
      <w:autoSpaceDN w:val="0"/>
      <w:adjustRightInd w:val="0"/>
      <w:jc w:val="both"/>
    </w:pPr>
    <w:rPr>
      <w:lang w:val="en-US" w:eastAsia="es-ES"/>
    </w:rPr>
  </w:style>
  <w:style w:type="paragraph" w:customStyle="1" w:styleId="p5">
    <w:name w:val="p5"/>
    <w:basedOn w:val="Normal"/>
    <w:rsid w:val="00E72FBB"/>
    <w:pPr>
      <w:widowControl w:val="0"/>
      <w:tabs>
        <w:tab w:val="left" w:pos="340"/>
      </w:tabs>
      <w:suppressAutoHyphens w:val="0"/>
      <w:autoSpaceDE w:val="0"/>
      <w:autoSpaceDN w:val="0"/>
      <w:adjustRightInd w:val="0"/>
      <w:ind w:firstLine="340"/>
      <w:jc w:val="both"/>
    </w:pPr>
    <w:rPr>
      <w:lang w:val="en-US" w:eastAsia="es-ES"/>
    </w:rPr>
  </w:style>
  <w:style w:type="paragraph" w:customStyle="1" w:styleId="subtituloblue">
    <w:name w:val="subtituloblue"/>
    <w:basedOn w:val="Normal"/>
    <w:rsid w:val="00E72FBB"/>
    <w:pPr>
      <w:suppressAutoHyphens w:val="0"/>
      <w:spacing w:before="100" w:beforeAutospacing="1" w:after="100" w:afterAutospacing="1"/>
    </w:pPr>
    <w:rPr>
      <w:rFonts w:ascii="Georgia" w:hAnsi="Georgia"/>
      <w:b/>
      <w:bCs/>
      <w:i/>
      <w:iCs/>
      <w:color w:val="3C5487"/>
      <w:sz w:val="18"/>
      <w:szCs w:val="18"/>
      <w:lang w:eastAsia="es-ES"/>
    </w:rPr>
  </w:style>
  <w:style w:type="paragraph" w:customStyle="1" w:styleId="Titulo2">
    <w:name w:val="Titulo 2"/>
    <w:basedOn w:val="Textoindependiente2"/>
    <w:rsid w:val="00E72FBB"/>
    <w:pPr>
      <w:tabs>
        <w:tab w:val="left" w:pos="6780"/>
      </w:tabs>
      <w:suppressAutoHyphens w:val="0"/>
      <w:spacing w:after="0" w:line="240" w:lineRule="auto"/>
      <w:jc w:val="both"/>
    </w:pPr>
    <w:rPr>
      <w:rFonts w:ascii="Arial" w:hAnsi="Arial" w:cs="Arial"/>
      <w:sz w:val="23"/>
      <w:szCs w:val="23"/>
      <w:lang w:eastAsia="es-ES"/>
    </w:rPr>
  </w:style>
  <w:style w:type="character" w:customStyle="1" w:styleId="body">
    <w:name w:val="body"/>
    <w:basedOn w:val="Fuentedeprrafopredeter"/>
    <w:rsid w:val="00E72FBB"/>
  </w:style>
  <w:style w:type="character" w:customStyle="1" w:styleId="drilldown">
    <w:name w:val="drilldown"/>
    <w:basedOn w:val="Fuentedeprrafopredeter"/>
    <w:rsid w:val="00E72FBB"/>
  </w:style>
  <w:style w:type="paragraph" w:customStyle="1" w:styleId="noparagraphstyle0">
    <w:name w:val="noparagraphstyle"/>
    <w:basedOn w:val="Normal"/>
    <w:uiPriority w:val="99"/>
    <w:rsid w:val="00E72FBB"/>
    <w:pPr>
      <w:suppressAutoHyphens w:val="0"/>
      <w:spacing w:before="100" w:beforeAutospacing="1" w:after="100" w:afterAutospacing="1"/>
    </w:pPr>
    <w:rPr>
      <w:lang w:eastAsia="es-ES"/>
    </w:rPr>
  </w:style>
  <w:style w:type="paragraph" w:customStyle="1" w:styleId="etiqueta0">
    <w:name w:val="etiqueta"/>
    <w:basedOn w:val="Normal"/>
    <w:rsid w:val="00E72FBB"/>
    <w:pPr>
      <w:suppressAutoHyphens w:val="0"/>
      <w:spacing w:before="120" w:after="120"/>
    </w:pPr>
    <w:rPr>
      <w:i/>
      <w:iCs/>
      <w:lang w:eastAsia="es-ES"/>
    </w:rPr>
  </w:style>
  <w:style w:type="paragraph" w:customStyle="1" w:styleId="ndice0">
    <w:name w:val="ndice"/>
    <w:basedOn w:val="Normal"/>
    <w:rsid w:val="00E72FBB"/>
    <w:pPr>
      <w:suppressAutoHyphens w:val="0"/>
    </w:pPr>
    <w:rPr>
      <w:lang w:eastAsia="es-ES"/>
    </w:rPr>
  </w:style>
  <w:style w:type="paragraph" w:customStyle="1" w:styleId="encabezado12">
    <w:name w:val="encabezado1"/>
    <w:basedOn w:val="Normal"/>
    <w:rsid w:val="00E72FBB"/>
    <w:pPr>
      <w:keepNext/>
      <w:suppressAutoHyphens w:val="0"/>
      <w:spacing w:before="240" w:after="120"/>
    </w:pPr>
    <w:rPr>
      <w:rFonts w:ascii="Arial" w:hAnsi="Arial" w:cs="Arial"/>
      <w:sz w:val="28"/>
      <w:szCs w:val="28"/>
      <w:lang w:eastAsia="es-ES"/>
    </w:rPr>
  </w:style>
  <w:style w:type="paragraph" w:customStyle="1" w:styleId="t3fulo70">
    <w:name w:val="t3fulo7"/>
    <w:basedOn w:val="Normal"/>
    <w:rsid w:val="00E72FBB"/>
    <w:pPr>
      <w:keepNext/>
      <w:shd w:val="clear" w:color="auto" w:fill="FFFFFF"/>
      <w:suppressAutoHyphens w:val="0"/>
      <w:autoSpaceDE w:val="0"/>
      <w:jc w:val="both"/>
    </w:pPr>
    <w:rPr>
      <w:rFonts w:ascii="Arial" w:hAnsi="Arial" w:cs="Arial"/>
      <w:b/>
      <w:bCs/>
      <w:u w:val="single"/>
      <w:lang w:eastAsia="es-ES"/>
    </w:rPr>
  </w:style>
  <w:style w:type="paragraph" w:customStyle="1" w:styleId="contenidodelmarco0">
    <w:name w:val="contenidodelmarco"/>
    <w:basedOn w:val="Normal"/>
    <w:rsid w:val="00E72FBB"/>
    <w:pPr>
      <w:suppressAutoHyphens w:val="0"/>
      <w:spacing w:after="120"/>
    </w:pPr>
    <w:rPr>
      <w:lang w:eastAsia="es-ES"/>
    </w:rPr>
  </w:style>
  <w:style w:type="paragraph" w:customStyle="1" w:styleId="encabezadodelatabla0">
    <w:name w:val="encabezadodelatabla"/>
    <w:basedOn w:val="Normal"/>
    <w:rsid w:val="00E72FBB"/>
    <w:pPr>
      <w:suppressAutoHyphens w:val="0"/>
      <w:jc w:val="center"/>
    </w:pPr>
    <w:rPr>
      <w:b/>
      <w:bCs/>
      <w:lang w:eastAsia="es-ES"/>
    </w:rPr>
  </w:style>
  <w:style w:type="paragraph" w:customStyle="1" w:styleId="encabezado10">
    <w:name w:val="encabezado10"/>
    <w:basedOn w:val="Normal"/>
    <w:rsid w:val="00E72FBB"/>
    <w:pPr>
      <w:keepNext/>
      <w:numPr>
        <w:numId w:val="13"/>
      </w:numPr>
      <w:suppressAutoHyphens w:val="0"/>
      <w:spacing w:before="240" w:after="120"/>
    </w:pPr>
    <w:rPr>
      <w:rFonts w:ascii="Arial" w:hAnsi="Arial" w:cs="Arial"/>
      <w:b/>
      <w:bCs/>
      <w:sz w:val="21"/>
      <w:szCs w:val="21"/>
      <w:lang w:eastAsia="es-ES"/>
    </w:rPr>
  </w:style>
  <w:style w:type="character" w:customStyle="1" w:styleId="ww8num2z00">
    <w:name w:val="ww8num2z0"/>
    <w:rsid w:val="00E72FBB"/>
    <w:rPr>
      <w:rFonts w:ascii="Symbol" w:hAnsi="Symbol" w:hint="default"/>
    </w:rPr>
  </w:style>
  <w:style w:type="character" w:customStyle="1" w:styleId="vietas0">
    <w:name w:val="vietas"/>
    <w:rsid w:val="00E72FBB"/>
    <w:rPr>
      <w:rFonts w:ascii="StarSymbol" w:hAnsi="StarSymbol" w:hint="default"/>
    </w:rPr>
  </w:style>
  <w:style w:type="character" w:customStyle="1" w:styleId="ww8num1z00">
    <w:name w:val="ww8num1z0"/>
    <w:rsid w:val="00E72FBB"/>
    <w:rPr>
      <w:rFonts w:ascii="Symbol" w:hAnsi="Symbol" w:hint="default"/>
    </w:rPr>
  </w:style>
  <w:style w:type="paragraph" w:customStyle="1" w:styleId="WW-Texto0">
    <w:name w:val="WW-Texto"/>
    <w:basedOn w:val="Normal"/>
    <w:rsid w:val="00E72FBB"/>
    <w:pPr>
      <w:suppressLineNumbers/>
      <w:overflowPunct w:val="0"/>
      <w:autoSpaceDE w:val="0"/>
      <w:spacing w:after="120" w:line="240" w:lineRule="exact"/>
      <w:jc w:val="both"/>
      <w:textAlignment w:val="baseline"/>
    </w:pPr>
    <w:rPr>
      <w:rFonts w:ascii="Arial" w:hAnsi="Arial" w:cs="Arial"/>
      <w:kern w:val="1"/>
      <w:sz w:val="20"/>
      <w:szCs w:val="20"/>
      <w:lang w:val="es-CR"/>
    </w:rPr>
  </w:style>
  <w:style w:type="paragraph" w:customStyle="1" w:styleId="ListProcedureItem10">
    <w:name w:val="List Procedure Item 1"/>
    <w:basedOn w:val="Normal"/>
    <w:rsid w:val="00E72FBB"/>
    <w:pPr>
      <w:suppressLineNumbers/>
      <w:overflowPunct w:val="0"/>
      <w:autoSpaceDE w:val="0"/>
      <w:spacing w:after="80" w:line="240" w:lineRule="exact"/>
      <w:ind w:left="238" w:hanging="238"/>
      <w:jc w:val="both"/>
      <w:textAlignment w:val="baseline"/>
    </w:pPr>
    <w:rPr>
      <w:rFonts w:ascii="Arial" w:hAnsi="Arial" w:cs="Arial"/>
      <w:kern w:val="1"/>
      <w:sz w:val="20"/>
      <w:szCs w:val="20"/>
      <w:lang w:val="es-CR"/>
    </w:rPr>
  </w:style>
  <w:style w:type="character" w:styleId="Textodelmarcadordeposicin">
    <w:name w:val="Placeholder Text"/>
    <w:qFormat/>
    <w:rsid w:val="00E72FBB"/>
    <w:rPr>
      <w:rFonts w:eastAsia="SimSun"/>
      <w:color w:val="808080"/>
      <w:lang w:val="es-CR" w:eastAsia="zh-CN"/>
    </w:rPr>
  </w:style>
  <w:style w:type="paragraph" w:customStyle="1" w:styleId="H-Subtitle01Italics0">
    <w:name w:val="H-Subtitle 01_Italics"/>
    <w:next w:val="Normal"/>
    <w:rsid w:val="00E72FBB"/>
    <w:pPr>
      <w:keepNext/>
      <w:keepLines/>
      <w:widowControl w:val="0"/>
      <w:autoSpaceDN w:val="0"/>
      <w:adjustRightInd w:val="0"/>
      <w:spacing w:before="240" w:after="120"/>
    </w:pPr>
    <w:rPr>
      <w:rFonts w:ascii="Arial" w:hAnsi="Arial" w:cs="Arial"/>
      <w:i/>
      <w:iCs/>
      <w:lang w:val="en-US" w:eastAsia="zh-CN"/>
    </w:rPr>
  </w:style>
  <w:style w:type="paragraph" w:customStyle="1" w:styleId="Empresa">
    <w:name w:val="Empresa"/>
    <w:basedOn w:val="Normal"/>
    <w:rsid w:val="00E72FBB"/>
    <w:pPr>
      <w:keepLines/>
      <w:suppressAutoHyphens w:val="0"/>
      <w:spacing w:before="360" w:after="360"/>
      <w:ind w:left="357"/>
      <w:jc w:val="center"/>
    </w:pPr>
    <w:rPr>
      <w:rFonts w:ascii="Tahoma" w:eastAsia="Calibri" w:hAnsi="Tahoma" w:cs="Tahoma"/>
      <w:b/>
      <w:bCs/>
      <w:smallCaps/>
      <w:color w:val="800000"/>
      <w:sz w:val="32"/>
      <w:szCs w:val="32"/>
      <w:lang w:val="es-MX" w:eastAsia="es-ES"/>
    </w:rPr>
  </w:style>
  <w:style w:type="paragraph" w:customStyle="1" w:styleId="TDocCover02Subtitle">
    <w:name w:val="TDoc_Cover 02_Subtitle"/>
    <w:basedOn w:val="Normal"/>
    <w:semiHidden/>
    <w:qFormat/>
    <w:rsid w:val="00E72FBB"/>
    <w:pPr>
      <w:framePr w:hSpace="187" w:wrap="around" w:vAnchor="page" w:hAnchor="margin" w:y="865"/>
      <w:suppressAutoHyphens w:val="0"/>
      <w:suppressOverlap/>
      <w:jc w:val="right"/>
    </w:pPr>
    <w:rPr>
      <w:rFonts w:ascii="Arial Black" w:eastAsia="Calibri" w:hAnsi="Arial Black"/>
      <w:bCs/>
      <w:iCs/>
      <w:color w:val="808080"/>
      <w:sz w:val="18"/>
      <w:szCs w:val="22"/>
      <w:lang w:val="es-CR" w:eastAsia="en-US"/>
    </w:rPr>
  </w:style>
  <w:style w:type="paragraph" w:customStyle="1" w:styleId="TDocCover05Header-Footer">
    <w:name w:val="TDoc_Cover 05_Header-Footer"/>
    <w:basedOn w:val="Normal"/>
    <w:qFormat/>
    <w:rsid w:val="00E72FBB"/>
    <w:pPr>
      <w:tabs>
        <w:tab w:val="right" w:pos="10080"/>
      </w:tabs>
      <w:suppressAutoHyphens w:val="0"/>
    </w:pPr>
    <w:rPr>
      <w:rFonts w:ascii="Arial" w:eastAsia="Calibri" w:hAnsi="Arial"/>
      <w:b/>
      <w:color w:val="808080"/>
      <w:sz w:val="16"/>
      <w:szCs w:val="18"/>
      <w:lang w:val="es-CR" w:eastAsia="en-US"/>
    </w:rPr>
  </w:style>
  <w:style w:type="character" w:customStyle="1" w:styleId="EstiloArial11ptNegrita">
    <w:name w:val="Estilo Arial 11 pt Negrita"/>
    <w:rsid w:val="00E72FBB"/>
    <w:rPr>
      <w:rFonts w:ascii="Arial" w:hAnsi="Arial"/>
      <w:b/>
      <w:bCs/>
      <w:sz w:val="18"/>
    </w:rPr>
  </w:style>
  <w:style w:type="paragraph" w:styleId="Tabladeilustraciones">
    <w:name w:val="table of figures"/>
    <w:basedOn w:val="Normal"/>
    <w:next w:val="Normal"/>
    <w:uiPriority w:val="99"/>
    <w:rsid w:val="00E72FBB"/>
    <w:pPr>
      <w:suppressAutoHyphens w:val="0"/>
    </w:pPr>
    <w:rPr>
      <w:rFonts w:ascii="Arial" w:hAnsi="Arial"/>
      <w:sz w:val="22"/>
      <w:lang w:eastAsia="es-ES"/>
    </w:rPr>
  </w:style>
  <w:style w:type="table" w:styleId="Tablaconcuadrcula8">
    <w:name w:val="Table Grid 8"/>
    <w:basedOn w:val="Tablanormal"/>
    <w:rsid w:val="00E72FBB"/>
    <w:rPr>
      <w:lang w:val="es-CR" w:eastAsia="es-C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msoaddress">
    <w:name w:val="msoaddress"/>
    <w:basedOn w:val="Normal"/>
    <w:rsid w:val="00E72FBB"/>
    <w:pPr>
      <w:suppressAutoHyphens w:val="0"/>
      <w:spacing w:before="100" w:beforeAutospacing="1" w:after="100" w:afterAutospacing="1"/>
    </w:pPr>
    <w:rPr>
      <w:lang w:eastAsia="es-ES"/>
    </w:rPr>
  </w:style>
  <w:style w:type="paragraph" w:customStyle="1" w:styleId="citadestacada">
    <w:name w:val="citadestacada"/>
    <w:basedOn w:val="Normal"/>
    <w:rsid w:val="00E72FBB"/>
    <w:pPr>
      <w:suppressAutoHyphens w:val="0"/>
      <w:spacing w:before="200" w:after="280"/>
      <w:ind w:left="936" w:right="936"/>
    </w:pPr>
    <w:rPr>
      <w:b/>
      <w:bCs/>
      <w:i/>
      <w:iCs/>
      <w:color w:val="4F81BD"/>
      <w:sz w:val="20"/>
      <w:szCs w:val="20"/>
      <w:lang w:eastAsia="es-ES"/>
    </w:rPr>
  </w:style>
  <w:style w:type="character" w:customStyle="1" w:styleId="xvegaguz">
    <w:name w:val="xvegaguz"/>
    <w:semiHidden/>
    <w:rsid w:val="00E72FBB"/>
    <w:rPr>
      <w:rFonts w:ascii="Arial" w:hAnsi="Arial" w:cs="Arial"/>
      <w:color w:val="000080"/>
      <w:sz w:val="20"/>
      <w:szCs w:val="20"/>
    </w:rPr>
  </w:style>
  <w:style w:type="character" w:customStyle="1" w:styleId="FootnoteTextChar0">
    <w:name w:val="Footnote Text Char"/>
    <w:locked/>
    <w:rsid w:val="00E72FBB"/>
    <w:rPr>
      <w:lang w:val="en-US" w:eastAsia="en-US" w:bidi="ar-SA"/>
    </w:rPr>
  </w:style>
  <w:style w:type="paragraph" w:customStyle="1" w:styleId="epgrafe0">
    <w:name w:val="epgrafe"/>
    <w:basedOn w:val="Normal"/>
    <w:rsid w:val="00E72FBB"/>
    <w:pPr>
      <w:suppressAutoHyphens w:val="0"/>
      <w:snapToGrid w:val="0"/>
    </w:pPr>
    <w:rPr>
      <w:lang w:eastAsia="es-ES"/>
    </w:rPr>
  </w:style>
  <w:style w:type="paragraph" w:customStyle="1" w:styleId="msolistparagraph00">
    <w:name w:val="msolistparagraph0"/>
    <w:basedOn w:val="Normal"/>
    <w:rsid w:val="00E72FBB"/>
    <w:pPr>
      <w:spacing w:before="280" w:after="280"/>
    </w:pPr>
    <w:rPr>
      <w:rFonts w:eastAsia="Calibri"/>
      <w:lang w:val="es-CR"/>
    </w:rPr>
  </w:style>
  <w:style w:type="paragraph" w:customStyle="1" w:styleId="BodyTextArial0">
    <w:name w:val="Body Text_Arial"/>
    <w:rsid w:val="00E72FBB"/>
    <w:pPr>
      <w:spacing w:before="60" w:after="180" w:line="312" w:lineRule="auto"/>
    </w:pPr>
    <w:rPr>
      <w:rFonts w:ascii="Arial" w:hAnsi="Arial"/>
      <w:szCs w:val="22"/>
      <w:lang w:val="en-US" w:eastAsia="en-US"/>
    </w:rPr>
  </w:style>
  <w:style w:type="character" w:styleId="Ttulodellibro">
    <w:name w:val="Book Title"/>
    <w:uiPriority w:val="33"/>
    <w:qFormat/>
    <w:rsid w:val="00E72FBB"/>
    <w:rPr>
      <w:b/>
      <w:bCs/>
      <w:smallCaps/>
      <w:spacing w:val="5"/>
    </w:rPr>
  </w:style>
  <w:style w:type="paragraph" w:customStyle="1" w:styleId="PlainText1">
    <w:name w:val="Plain Text1"/>
    <w:basedOn w:val="Normal"/>
    <w:rsid w:val="00E72FBB"/>
    <w:pPr>
      <w:widowControl w:val="0"/>
      <w:jc w:val="both"/>
    </w:pPr>
    <w:rPr>
      <w:rFonts w:ascii="Courier New" w:hAnsi="Courier New" w:cs="Courier New"/>
      <w:kern w:val="1"/>
      <w:szCs w:val="20"/>
      <w:lang w:val="es-MX"/>
    </w:rPr>
  </w:style>
  <w:style w:type="character" w:customStyle="1" w:styleId="WW8Num5z4">
    <w:name w:val="WW8Num5z4"/>
    <w:qFormat/>
    <w:rsid w:val="00E72FBB"/>
    <w:rPr>
      <w:rFonts w:ascii="Courier New" w:hAnsi="Courier New" w:cs="Courier New"/>
    </w:rPr>
  </w:style>
  <w:style w:type="character" w:customStyle="1" w:styleId="WW8Num5z5">
    <w:name w:val="WW8Num5z5"/>
    <w:qFormat/>
    <w:rsid w:val="00E72FBB"/>
    <w:rPr>
      <w:rFonts w:ascii="Wingdings" w:hAnsi="Wingdings" w:cs="Wingdings"/>
    </w:rPr>
  </w:style>
  <w:style w:type="character" w:customStyle="1" w:styleId="WW8Num30z3">
    <w:name w:val="WW8Num30z3"/>
    <w:rsid w:val="00E72FBB"/>
    <w:rPr>
      <w:rFonts w:ascii="Symbol" w:hAnsi="Symbol" w:cs="Symbol"/>
    </w:rPr>
  </w:style>
  <w:style w:type="character" w:customStyle="1" w:styleId="WW8Num30z4">
    <w:name w:val="WW8Num30z4"/>
    <w:rsid w:val="00E72FBB"/>
    <w:rPr>
      <w:rFonts w:ascii="Courier New" w:hAnsi="Courier New" w:cs="Courier New"/>
    </w:rPr>
  </w:style>
  <w:style w:type="character" w:customStyle="1" w:styleId="WW8Num33z0">
    <w:name w:val="WW8Num33z0"/>
    <w:rsid w:val="00E72FBB"/>
    <w:rPr>
      <w:rFonts w:ascii="Calibri" w:hAnsi="Calibri" w:cs="Calibri"/>
    </w:rPr>
  </w:style>
  <w:style w:type="character" w:customStyle="1" w:styleId="WW8Num33z1">
    <w:name w:val="WW8Num33z1"/>
    <w:rsid w:val="00E72FBB"/>
    <w:rPr>
      <w:rFonts w:ascii="Courier New" w:hAnsi="Courier New" w:cs="Courier New"/>
    </w:rPr>
  </w:style>
  <w:style w:type="character" w:customStyle="1" w:styleId="WW8Num4z1">
    <w:name w:val="WW8Num4z1"/>
    <w:qFormat/>
    <w:rsid w:val="00E72FBB"/>
    <w:rPr>
      <w:rFonts w:ascii="Symbol" w:hAnsi="Symbol" w:cs="Symbol"/>
    </w:rPr>
  </w:style>
  <w:style w:type="character" w:customStyle="1" w:styleId="WW8Num4z4">
    <w:name w:val="WW8Num4z4"/>
    <w:qFormat/>
    <w:rsid w:val="00E72FBB"/>
    <w:rPr>
      <w:rFonts w:ascii="Courier New" w:hAnsi="Courier New" w:cs="Courier New"/>
    </w:rPr>
  </w:style>
  <w:style w:type="character" w:customStyle="1" w:styleId="WW8Num4z5">
    <w:name w:val="WW8Num4z5"/>
    <w:qFormat/>
    <w:rsid w:val="00E72FBB"/>
    <w:rPr>
      <w:rFonts w:ascii="Wingdings" w:hAnsi="Wingdings" w:cs="Wingdings"/>
    </w:rPr>
  </w:style>
  <w:style w:type="character" w:customStyle="1" w:styleId="WW8Num5z2">
    <w:name w:val="WW8Num5z2"/>
    <w:qFormat/>
    <w:rsid w:val="00E72FBB"/>
    <w:rPr>
      <w:rFonts w:ascii="Wingdings" w:hAnsi="Wingdings" w:cs="Wingdings"/>
    </w:rPr>
  </w:style>
  <w:style w:type="character" w:customStyle="1" w:styleId="WW8Num5z3">
    <w:name w:val="WW8Num5z3"/>
    <w:qFormat/>
    <w:rsid w:val="00E72FBB"/>
    <w:rPr>
      <w:rFonts w:ascii="Symbol" w:hAnsi="Symbol" w:cs="Symbol"/>
    </w:rPr>
  </w:style>
  <w:style w:type="character" w:customStyle="1" w:styleId="WW8Num7z2">
    <w:name w:val="WW8Num7z2"/>
    <w:qFormat/>
    <w:rsid w:val="00E72FBB"/>
    <w:rPr>
      <w:rFonts w:ascii="Wingdings" w:hAnsi="Wingdings" w:cs="Wingdings"/>
    </w:rPr>
  </w:style>
  <w:style w:type="character" w:customStyle="1" w:styleId="WW8Num7z3">
    <w:name w:val="WW8Num7z3"/>
    <w:qFormat/>
    <w:rsid w:val="00E72FBB"/>
    <w:rPr>
      <w:rFonts w:ascii="Symbol" w:hAnsi="Symbol" w:cs="Symbol"/>
    </w:rPr>
  </w:style>
  <w:style w:type="character" w:customStyle="1" w:styleId="WW8Num9z1">
    <w:name w:val="WW8Num9z1"/>
    <w:rsid w:val="00E72FBB"/>
    <w:rPr>
      <w:rFonts w:ascii="Courier New" w:hAnsi="Courier New" w:cs="Courier New"/>
    </w:rPr>
  </w:style>
  <w:style w:type="character" w:customStyle="1" w:styleId="WW8Num9z2">
    <w:name w:val="WW8Num9z2"/>
    <w:rsid w:val="00E72FBB"/>
    <w:rPr>
      <w:rFonts w:ascii="Wingdings" w:hAnsi="Wingdings" w:cs="Wingdings"/>
    </w:rPr>
  </w:style>
  <w:style w:type="character" w:customStyle="1" w:styleId="WW8Num9z3">
    <w:name w:val="WW8Num9z3"/>
    <w:rsid w:val="00E72FBB"/>
    <w:rPr>
      <w:rFonts w:ascii="Symbol" w:hAnsi="Symbol" w:cs="Symbol"/>
    </w:rPr>
  </w:style>
  <w:style w:type="character" w:customStyle="1" w:styleId="WW8Num12z1">
    <w:name w:val="WW8Num12z1"/>
    <w:qFormat/>
    <w:rsid w:val="00E72FBB"/>
    <w:rPr>
      <w:rFonts w:ascii="Courier New" w:hAnsi="Courier New" w:cs="Courier New"/>
    </w:rPr>
  </w:style>
  <w:style w:type="character" w:customStyle="1" w:styleId="WW8Num12z3">
    <w:name w:val="WW8Num12z3"/>
    <w:qFormat/>
    <w:rsid w:val="00E72FBB"/>
    <w:rPr>
      <w:rFonts w:ascii="Symbol" w:hAnsi="Symbol" w:cs="Symbol"/>
    </w:rPr>
  </w:style>
  <w:style w:type="character" w:customStyle="1" w:styleId="WW8Num17z3">
    <w:name w:val="WW8Num17z3"/>
    <w:rsid w:val="00E72FBB"/>
    <w:rPr>
      <w:rFonts w:ascii="Symbol" w:hAnsi="Symbol" w:cs="Symbol"/>
    </w:rPr>
  </w:style>
  <w:style w:type="character" w:customStyle="1" w:styleId="WW8Num19z3">
    <w:name w:val="WW8Num19z3"/>
    <w:rsid w:val="00E72FBB"/>
    <w:rPr>
      <w:rFonts w:ascii="Symbol" w:hAnsi="Symbol" w:cs="Symbol"/>
    </w:rPr>
  </w:style>
  <w:style w:type="character" w:customStyle="1" w:styleId="WW8Num20z3">
    <w:name w:val="WW8Num20z3"/>
    <w:rsid w:val="00E72FBB"/>
    <w:rPr>
      <w:rFonts w:ascii="Symbol" w:hAnsi="Symbol" w:cs="Symbol"/>
    </w:rPr>
  </w:style>
  <w:style w:type="character" w:customStyle="1" w:styleId="WW8Num20z4">
    <w:name w:val="WW8Num20z4"/>
    <w:rsid w:val="00E72FBB"/>
    <w:rPr>
      <w:rFonts w:ascii="Courier New" w:hAnsi="Courier New" w:cs="Courier New"/>
    </w:rPr>
  </w:style>
  <w:style w:type="character" w:customStyle="1" w:styleId="WW8Num24z1">
    <w:name w:val="WW8Num24z1"/>
    <w:rsid w:val="00E72FBB"/>
    <w:rPr>
      <w:rFonts w:ascii="Courier New" w:hAnsi="Courier New" w:cs="Courier New"/>
    </w:rPr>
  </w:style>
  <w:style w:type="character" w:customStyle="1" w:styleId="WW8Num24z3">
    <w:name w:val="WW8Num24z3"/>
    <w:rsid w:val="00E72FBB"/>
    <w:rPr>
      <w:rFonts w:ascii="Symbol" w:hAnsi="Symbol" w:cs="Symbol"/>
    </w:rPr>
  </w:style>
  <w:style w:type="character" w:customStyle="1" w:styleId="WW8Num32z1">
    <w:name w:val="WW8Num32z1"/>
    <w:rsid w:val="00E72FBB"/>
    <w:rPr>
      <w:rFonts w:ascii="Courier New" w:hAnsi="Courier New" w:cs="Courier New"/>
    </w:rPr>
  </w:style>
  <w:style w:type="character" w:customStyle="1" w:styleId="WW8Num32z3">
    <w:name w:val="WW8Num32z3"/>
    <w:rsid w:val="00E72FBB"/>
    <w:rPr>
      <w:rFonts w:ascii="Symbol" w:hAnsi="Symbol" w:cs="Symbol"/>
    </w:rPr>
  </w:style>
  <w:style w:type="paragraph" w:customStyle="1" w:styleId="NombreInforme">
    <w:name w:val="Nombre Informe"/>
    <w:basedOn w:val="Normal"/>
    <w:rsid w:val="00E72FBB"/>
    <w:pPr>
      <w:keepNext/>
      <w:keepLines/>
      <w:spacing w:before="360" w:after="240"/>
      <w:jc w:val="center"/>
    </w:pPr>
    <w:rPr>
      <w:rFonts w:ascii="Tahoma" w:hAnsi="Tahoma" w:cs="Tahoma"/>
      <w:b/>
      <w:smallCaps/>
      <w:color w:val="800000"/>
      <w:sz w:val="28"/>
      <w:szCs w:val="20"/>
      <w:lang w:val="es-MX"/>
    </w:rPr>
  </w:style>
  <w:style w:type="paragraph" w:customStyle="1" w:styleId="ndicel10">
    <w:name w:val="Índicel 10"/>
    <w:basedOn w:val="ndice"/>
    <w:rsid w:val="00E72FBB"/>
    <w:pPr>
      <w:tabs>
        <w:tab w:val="right" w:leader="dot" w:pos="7425"/>
      </w:tabs>
      <w:ind w:left="2547"/>
    </w:pPr>
    <w:rPr>
      <w:rFonts w:cs="Mangal"/>
    </w:rPr>
  </w:style>
  <w:style w:type="character" w:customStyle="1" w:styleId="nwtdibovh">
    <w:name w:val="nwt dib ovh"/>
    <w:basedOn w:val="Fuentedeprrafopredeter"/>
    <w:rsid w:val="00E72FBB"/>
  </w:style>
  <w:style w:type="character" w:customStyle="1" w:styleId="ttulo1car0">
    <w:name w:val="ttulo1car"/>
    <w:rsid w:val="00E72FBB"/>
    <w:rPr>
      <w:rFonts w:ascii="Arial" w:hAnsi="Arial" w:cs="Arial" w:hint="default"/>
      <w:b/>
      <w:bCs/>
      <w:u w:val="single"/>
    </w:rPr>
  </w:style>
  <w:style w:type="character" w:customStyle="1" w:styleId="ttulo2car0">
    <w:name w:val="ttulo2car"/>
    <w:rsid w:val="00E72FBB"/>
    <w:rPr>
      <w:b/>
      <w:bCs/>
      <w:u w:val="single"/>
    </w:rPr>
  </w:style>
  <w:style w:type="character" w:customStyle="1" w:styleId="ttulo3car0">
    <w:name w:val="ttulo3car"/>
    <w:rsid w:val="00E72FBB"/>
    <w:rPr>
      <w:rFonts w:ascii="Arial" w:hAnsi="Arial" w:cs="Arial" w:hint="default"/>
      <w:b/>
      <w:bCs/>
    </w:rPr>
  </w:style>
  <w:style w:type="character" w:customStyle="1" w:styleId="caracteresdenotaalpie0">
    <w:name w:val="caracteresdenotaalpie"/>
    <w:rsid w:val="00E72FBB"/>
    <w:rPr>
      <w:vertAlign w:val="superscript"/>
    </w:rPr>
  </w:style>
  <w:style w:type="paragraph" w:customStyle="1" w:styleId="Framecontents0">
    <w:name w:val="Frame contents"/>
    <w:basedOn w:val="Textoindependiente"/>
    <w:rsid w:val="00E72FBB"/>
    <w:pPr>
      <w:suppressAutoHyphens w:val="0"/>
      <w:overflowPunct w:val="0"/>
      <w:autoSpaceDE w:val="0"/>
      <w:autoSpaceDN w:val="0"/>
      <w:adjustRightInd w:val="0"/>
      <w:spacing w:after="0"/>
      <w:jc w:val="both"/>
      <w:textAlignment w:val="baseline"/>
    </w:pPr>
    <w:rPr>
      <w:rFonts w:ascii="Century Gothic" w:hAnsi="Century Gothic"/>
      <w:szCs w:val="20"/>
      <w:lang w:val="es-ES_tradnl" w:eastAsia="es-ES"/>
    </w:rPr>
  </w:style>
  <w:style w:type="character" w:customStyle="1" w:styleId="WW8Num6z1">
    <w:name w:val="WW8Num6z1"/>
    <w:qFormat/>
    <w:rsid w:val="00E72FBB"/>
    <w:rPr>
      <w:rFonts w:ascii="OpenSymbol" w:hAnsi="OpenSymbol" w:cs="OpenSymbol"/>
    </w:rPr>
  </w:style>
  <w:style w:type="character" w:customStyle="1" w:styleId="WW8Num32z2">
    <w:name w:val="WW8Num32z2"/>
    <w:rsid w:val="00E72FBB"/>
    <w:rPr>
      <w:rFonts w:ascii="Wingdings" w:hAnsi="Wingdings" w:cs="Wingdings"/>
    </w:rPr>
  </w:style>
  <w:style w:type="character" w:customStyle="1" w:styleId="WW8Num36z0">
    <w:name w:val="WW8Num36z0"/>
    <w:rsid w:val="00E72FBB"/>
    <w:rPr>
      <w:rFonts w:ascii="Symbol" w:hAnsi="Symbol" w:cs="Symbol"/>
    </w:rPr>
  </w:style>
  <w:style w:type="character" w:customStyle="1" w:styleId="WW8Num36z1">
    <w:name w:val="WW8Num36z1"/>
    <w:rsid w:val="00E72FBB"/>
    <w:rPr>
      <w:rFonts w:ascii="Wingdings" w:hAnsi="Wingdings" w:cs="Wingdings"/>
    </w:rPr>
  </w:style>
  <w:style w:type="character" w:customStyle="1" w:styleId="WW8Num36z4">
    <w:name w:val="WW8Num36z4"/>
    <w:rsid w:val="00E72FBB"/>
    <w:rPr>
      <w:rFonts w:ascii="Courier New" w:hAnsi="Courier New" w:cs="Courier New"/>
    </w:rPr>
  </w:style>
  <w:style w:type="character" w:customStyle="1" w:styleId="WW8Num37z0">
    <w:name w:val="WW8Num37z0"/>
    <w:rsid w:val="00E72FBB"/>
    <w:rPr>
      <w:rFonts w:ascii="Symbol" w:hAnsi="Symbol" w:cs="Symbol"/>
    </w:rPr>
  </w:style>
  <w:style w:type="character" w:customStyle="1" w:styleId="WW8Num37z1">
    <w:name w:val="WW8Num37z1"/>
    <w:rsid w:val="00E72FBB"/>
    <w:rPr>
      <w:rFonts w:ascii="Courier New" w:hAnsi="Courier New" w:cs="Courier New"/>
    </w:rPr>
  </w:style>
  <w:style w:type="character" w:customStyle="1" w:styleId="WW8Num37z2">
    <w:name w:val="WW8Num37z2"/>
    <w:rsid w:val="00E72FBB"/>
    <w:rPr>
      <w:rFonts w:ascii="Wingdings" w:hAnsi="Wingdings" w:cs="Wingdings"/>
    </w:rPr>
  </w:style>
  <w:style w:type="character" w:customStyle="1" w:styleId="WW8Num38z0">
    <w:name w:val="WW8Num38z0"/>
    <w:rsid w:val="00E72FBB"/>
    <w:rPr>
      <w:rFonts w:ascii="Symbol" w:hAnsi="Symbol" w:cs="Symbol"/>
      <w:sz w:val="20"/>
    </w:rPr>
  </w:style>
  <w:style w:type="character" w:customStyle="1" w:styleId="WW8Num38z1">
    <w:name w:val="WW8Num38z1"/>
    <w:rsid w:val="00E72FBB"/>
    <w:rPr>
      <w:rFonts w:ascii="Courier New" w:hAnsi="Courier New" w:cs="Courier New"/>
      <w:sz w:val="20"/>
    </w:rPr>
  </w:style>
  <w:style w:type="character" w:customStyle="1" w:styleId="WW8Num38z2">
    <w:name w:val="WW8Num38z2"/>
    <w:rsid w:val="00E72FBB"/>
    <w:rPr>
      <w:rFonts w:ascii="Wingdings" w:hAnsi="Wingdings" w:cs="Wingdings"/>
      <w:sz w:val="20"/>
    </w:rPr>
  </w:style>
  <w:style w:type="character" w:customStyle="1" w:styleId="WW8Num39z0">
    <w:name w:val="WW8Num39z0"/>
    <w:rsid w:val="00E72FBB"/>
    <w:rPr>
      <w:rFonts w:ascii="Symbol" w:hAnsi="Symbol" w:cs="Symbol"/>
      <w:b/>
    </w:rPr>
  </w:style>
  <w:style w:type="character" w:customStyle="1" w:styleId="WW8Num41z0">
    <w:name w:val="WW8Num41z0"/>
    <w:rsid w:val="00E72FBB"/>
    <w:rPr>
      <w:rFonts w:ascii="Wingdings" w:hAnsi="Wingdings" w:cs="Wingdings"/>
    </w:rPr>
  </w:style>
  <w:style w:type="character" w:customStyle="1" w:styleId="WW8Num41z1">
    <w:name w:val="WW8Num41z1"/>
    <w:rsid w:val="00E72FBB"/>
    <w:rPr>
      <w:rFonts w:ascii="Courier New" w:hAnsi="Courier New" w:cs="Courier New"/>
    </w:rPr>
  </w:style>
  <w:style w:type="character" w:customStyle="1" w:styleId="WW8Num41z3">
    <w:name w:val="WW8Num41z3"/>
    <w:rsid w:val="00E72FBB"/>
    <w:rPr>
      <w:rFonts w:ascii="Symbol" w:hAnsi="Symbol" w:cs="Symbol"/>
    </w:rPr>
  </w:style>
  <w:style w:type="character" w:customStyle="1" w:styleId="WW8Num43z0">
    <w:name w:val="WW8Num43z0"/>
    <w:rsid w:val="00E72FBB"/>
    <w:rPr>
      <w:rFonts w:ascii="Symbol" w:hAnsi="Symbol" w:cs="Symbol"/>
    </w:rPr>
  </w:style>
  <w:style w:type="character" w:customStyle="1" w:styleId="WW8Num43z1">
    <w:name w:val="WW8Num43z1"/>
    <w:rsid w:val="00E72FBB"/>
    <w:rPr>
      <w:rFonts w:ascii="Courier New" w:hAnsi="Courier New" w:cs="Courier New"/>
    </w:rPr>
  </w:style>
  <w:style w:type="character" w:customStyle="1" w:styleId="WW8Num43z2">
    <w:name w:val="WW8Num43z2"/>
    <w:rsid w:val="00E72FBB"/>
    <w:rPr>
      <w:rFonts w:ascii="Wingdings" w:hAnsi="Wingdings" w:cs="Wingdings"/>
    </w:rPr>
  </w:style>
  <w:style w:type="character" w:customStyle="1" w:styleId="WW-Caracteresdenotaalpie">
    <w:name w:val="WW-Caracteres de nota al pie"/>
    <w:rsid w:val="00E72FBB"/>
    <w:rPr>
      <w:vertAlign w:val="superscript"/>
    </w:rPr>
  </w:style>
  <w:style w:type="character" w:customStyle="1" w:styleId="nfasis1">
    <w:name w:val="Énfasis1"/>
    <w:uiPriority w:val="99"/>
    <w:rsid w:val="00E72FBB"/>
    <w:rPr>
      <w:i/>
      <w:iCs/>
      <w:color w:val="auto"/>
      <w:u w:val="single"/>
      <w:shd w:val="clear" w:color="auto" w:fill="FFFFFF"/>
    </w:rPr>
  </w:style>
  <w:style w:type="character" w:customStyle="1" w:styleId="WW-Muydestacado">
    <w:name w:val="WW-Muy destacado"/>
    <w:rsid w:val="00E72FBB"/>
    <w:rPr>
      <w:b/>
      <w:bCs/>
    </w:rPr>
  </w:style>
  <w:style w:type="paragraph" w:customStyle="1" w:styleId="Sangra2detindependiente2">
    <w:name w:val="Sangría 2 de t. independiente2"/>
    <w:basedOn w:val="Normal"/>
    <w:rsid w:val="00E72FBB"/>
    <w:pPr>
      <w:spacing w:after="120" w:line="480" w:lineRule="auto"/>
      <w:ind w:left="283"/>
    </w:pPr>
    <w:rPr>
      <w:sz w:val="20"/>
      <w:szCs w:val="20"/>
      <w:lang w:val="es-ES_tradnl"/>
    </w:rPr>
  </w:style>
  <w:style w:type="paragraph" w:customStyle="1" w:styleId="Listaconvietas20">
    <w:name w:val="Lista con viñetas2"/>
    <w:basedOn w:val="Normal"/>
    <w:rsid w:val="00E72FBB"/>
    <w:pPr>
      <w:tabs>
        <w:tab w:val="left" w:pos="1080"/>
      </w:tabs>
      <w:suppressAutoHyphens w:val="0"/>
      <w:ind w:left="1080" w:hanging="360"/>
    </w:pPr>
    <w:rPr>
      <w:rFonts w:ascii="Arial" w:hAnsi="Arial" w:cs="Arial"/>
      <w:lang w:val="es-CR"/>
    </w:rPr>
  </w:style>
  <w:style w:type="paragraph" w:customStyle="1" w:styleId="Textodebloque2">
    <w:name w:val="Texto de bloque2"/>
    <w:basedOn w:val="Normal"/>
    <w:rsid w:val="00E72FBB"/>
    <w:pPr>
      <w:widowControl w:val="0"/>
      <w:suppressAutoHyphens w:val="0"/>
      <w:ind w:left="851" w:right="851" w:firstLine="709"/>
      <w:jc w:val="both"/>
    </w:pPr>
  </w:style>
  <w:style w:type="paragraph" w:customStyle="1" w:styleId="WW-Predeterminado11">
    <w:name w:val="WW-Predeterminado11"/>
    <w:rsid w:val="00E72FBB"/>
    <w:pPr>
      <w:widowControl w:val="0"/>
      <w:suppressAutoHyphens/>
      <w:autoSpaceDE w:val="0"/>
    </w:pPr>
    <w:rPr>
      <w:rFonts w:ascii="Arial" w:hAnsi="Arial" w:cs="Arial"/>
      <w:color w:val="000000"/>
      <w:sz w:val="24"/>
      <w:szCs w:val="24"/>
      <w:lang w:eastAsia="ar-SA"/>
    </w:rPr>
  </w:style>
  <w:style w:type="paragraph" w:customStyle="1" w:styleId="WW-Cuerpodetexto">
    <w:name w:val="WW-Cuerpo de texto"/>
    <w:basedOn w:val="WW-Predeterminado"/>
    <w:rsid w:val="00E72FBB"/>
    <w:pPr>
      <w:suppressAutoHyphens/>
      <w:autoSpaceDE/>
      <w:autoSpaceDN/>
      <w:adjustRightInd/>
    </w:pPr>
    <w:rPr>
      <w:rFonts w:ascii="Times New Roman" w:hAnsi="Times New Roman" w:cs="Times New Roman"/>
      <w:color w:val="auto"/>
      <w:sz w:val="20"/>
      <w:szCs w:val="20"/>
      <w:lang w:eastAsia="ar-SA"/>
    </w:rPr>
  </w:style>
  <w:style w:type="paragraph" w:customStyle="1" w:styleId="Lista21">
    <w:name w:val="Lista 21"/>
    <w:basedOn w:val="Normal"/>
    <w:rsid w:val="00E72FBB"/>
    <w:pPr>
      <w:ind w:left="566" w:hanging="283"/>
    </w:pPr>
    <w:rPr>
      <w:sz w:val="20"/>
      <w:szCs w:val="20"/>
      <w:lang w:val="es-ES_tradnl"/>
    </w:rPr>
  </w:style>
  <w:style w:type="paragraph" w:customStyle="1" w:styleId="Lista31">
    <w:name w:val="Lista 31"/>
    <w:basedOn w:val="Normal"/>
    <w:rsid w:val="00E72FBB"/>
    <w:pPr>
      <w:ind w:left="849" w:hanging="283"/>
    </w:pPr>
    <w:rPr>
      <w:sz w:val="20"/>
      <w:szCs w:val="20"/>
      <w:lang w:val="es-ES_tradnl"/>
    </w:rPr>
  </w:style>
  <w:style w:type="paragraph" w:customStyle="1" w:styleId="WW-Encabezado1">
    <w:name w:val="WW-Encabezado 1"/>
    <w:next w:val="Normal"/>
    <w:rsid w:val="00E72FBB"/>
    <w:pPr>
      <w:keepNext/>
      <w:widowControl w:val="0"/>
      <w:suppressAutoHyphens/>
      <w:autoSpaceDE w:val="0"/>
      <w:jc w:val="both"/>
    </w:pPr>
    <w:rPr>
      <w:rFonts w:ascii="Comic Sans MS" w:hAnsi="Comic Sans MS" w:cs="Comic Sans MS"/>
      <w:b/>
      <w:bCs/>
      <w:sz w:val="28"/>
      <w:szCs w:val="28"/>
      <w:lang w:eastAsia="ar-SA"/>
    </w:rPr>
  </w:style>
  <w:style w:type="paragraph" w:customStyle="1" w:styleId="WW-Encabezado3">
    <w:name w:val="WW-Encabezado 3"/>
    <w:basedOn w:val="WW-Predeterminado"/>
    <w:next w:val="WW-Predeterminado"/>
    <w:rsid w:val="00E72FBB"/>
    <w:pPr>
      <w:keepNext/>
      <w:suppressAutoHyphens/>
      <w:autoSpaceDN/>
      <w:adjustRightInd/>
      <w:jc w:val="center"/>
    </w:pPr>
    <w:rPr>
      <w:rFonts w:ascii="Times New Roman" w:hAnsi="Times New Roman" w:cs="Times New Roman"/>
      <w:b/>
      <w:bCs/>
      <w:color w:val="auto"/>
      <w:sz w:val="18"/>
      <w:szCs w:val="18"/>
      <w:lang w:eastAsia="ar-SA"/>
    </w:rPr>
  </w:style>
  <w:style w:type="paragraph" w:customStyle="1" w:styleId="Listaconnmeros1">
    <w:name w:val="Lista con números1"/>
    <w:basedOn w:val="Normal"/>
    <w:rsid w:val="00E72FBB"/>
    <w:pPr>
      <w:tabs>
        <w:tab w:val="num" w:pos="643"/>
      </w:tabs>
      <w:ind w:left="643" w:hanging="360"/>
    </w:pPr>
    <w:rPr>
      <w:sz w:val="20"/>
      <w:szCs w:val="20"/>
      <w:lang w:val="es-ES_tradnl"/>
    </w:rPr>
  </w:style>
  <w:style w:type="paragraph" w:customStyle="1" w:styleId="Saludo1">
    <w:name w:val="Saludo1"/>
    <w:basedOn w:val="Normal"/>
    <w:next w:val="Normal"/>
    <w:rsid w:val="00E72FBB"/>
    <w:pPr>
      <w:suppressAutoHyphens w:val="0"/>
    </w:pPr>
    <w:rPr>
      <w:rFonts w:ascii="Calibri" w:hAnsi="Calibri" w:cs="Calibri"/>
      <w:sz w:val="20"/>
      <w:szCs w:val="20"/>
      <w:lang w:val="es-CR"/>
    </w:rPr>
  </w:style>
  <w:style w:type="paragraph" w:customStyle="1" w:styleId="Continuarlista21">
    <w:name w:val="Continuar lista 21"/>
    <w:basedOn w:val="Normal"/>
    <w:rsid w:val="00E72FBB"/>
    <w:pPr>
      <w:suppressAutoHyphens w:val="0"/>
      <w:spacing w:after="120"/>
      <w:ind w:left="566"/>
    </w:pPr>
    <w:rPr>
      <w:lang w:val="es-CR"/>
    </w:rPr>
  </w:style>
  <w:style w:type="paragraph" w:customStyle="1" w:styleId="Textocomentario3">
    <w:name w:val="Texto comentario3"/>
    <w:basedOn w:val="Normal"/>
    <w:rsid w:val="00E72FBB"/>
    <w:pPr>
      <w:widowControl w:val="0"/>
    </w:pPr>
    <w:rPr>
      <w:rFonts w:eastAsia="Arial" w:cs="Mangal"/>
      <w:kern w:val="1"/>
      <w:sz w:val="20"/>
      <w:szCs w:val="20"/>
      <w:lang w:val="es-CR" w:eastAsia="hi-IN" w:bidi="hi-IN"/>
    </w:rPr>
  </w:style>
  <w:style w:type="character" w:customStyle="1" w:styleId="EstiloCorreo9791">
    <w:name w:val="EstiloCorreo9791"/>
    <w:semiHidden/>
    <w:rsid w:val="00E72FBB"/>
    <w:rPr>
      <w:rFonts w:ascii="Arial" w:hAnsi="Arial" w:cs="Arial"/>
      <w:color w:val="auto"/>
      <w:sz w:val="20"/>
      <w:szCs w:val="20"/>
    </w:rPr>
  </w:style>
  <w:style w:type="character" w:customStyle="1" w:styleId="WW8NumSt1z0">
    <w:name w:val="WW8NumSt1z0"/>
    <w:rsid w:val="00E72FBB"/>
    <w:rPr>
      <w:rFonts w:ascii="Symbol" w:hAnsi="Symbol" w:cs="Symbol"/>
    </w:rPr>
  </w:style>
  <w:style w:type="character" w:customStyle="1" w:styleId="Fuentedeencabezadopredeter">
    <w:name w:val="Fuente de encabezado predeter."/>
    <w:rsid w:val="00E72FBB"/>
  </w:style>
  <w:style w:type="character" w:customStyle="1" w:styleId="EquationCaption">
    <w:name w:val="_Equation Caption"/>
    <w:rsid w:val="00E72FBB"/>
  </w:style>
  <w:style w:type="character" w:customStyle="1" w:styleId="EstiloCorreo9831">
    <w:name w:val="EstiloCorreo9831"/>
    <w:semiHidden/>
    <w:rsid w:val="00E72FBB"/>
    <w:rPr>
      <w:rFonts w:ascii="Arial" w:hAnsi="Arial" w:cs="Arial"/>
      <w:color w:val="000080"/>
      <w:sz w:val="20"/>
      <w:szCs w:val="20"/>
    </w:rPr>
  </w:style>
  <w:style w:type="character" w:customStyle="1" w:styleId="EstiloCorreo9841">
    <w:name w:val="EstiloCorreo9841"/>
    <w:semiHidden/>
    <w:rsid w:val="00E72FBB"/>
    <w:rPr>
      <w:rFonts w:ascii="Arial" w:hAnsi="Arial" w:cs="Arial"/>
      <w:color w:val="auto"/>
      <w:sz w:val="20"/>
      <w:szCs w:val="20"/>
    </w:rPr>
  </w:style>
  <w:style w:type="character" w:customStyle="1" w:styleId="EstiloCorreo9851">
    <w:name w:val="EstiloCorreo9851"/>
    <w:semiHidden/>
    <w:rsid w:val="00E72FBB"/>
    <w:rPr>
      <w:rFonts w:ascii="Arial" w:hAnsi="Arial" w:cs="Arial"/>
      <w:color w:val="000080"/>
      <w:sz w:val="20"/>
      <w:szCs w:val="20"/>
    </w:rPr>
  </w:style>
  <w:style w:type="character" w:customStyle="1" w:styleId="EstiloCorreo9861">
    <w:name w:val="EstiloCorreo9861"/>
    <w:semiHidden/>
    <w:rsid w:val="00E72FBB"/>
    <w:rPr>
      <w:rFonts w:ascii="Arial" w:hAnsi="Arial" w:cs="Arial"/>
      <w:color w:val="auto"/>
      <w:sz w:val="20"/>
      <w:szCs w:val="20"/>
    </w:rPr>
  </w:style>
  <w:style w:type="character" w:customStyle="1" w:styleId="EstiloCorreo987">
    <w:name w:val="EstiloCorreo987"/>
    <w:semiHidden/>
    <w:rsid w:val="00E72FBB"/>
    <w:rPr>
      <w:rFonts w:ascii="Arial" w:hAnsi="Arial" w:cs="Arial"/>
      <w:color w:val="auto"/>
      <w:sz w:val="20"/>
      <w:szCs w:val="20"/>
    </w:rPr>
  </w:style>
  <w:style w:type="paragraph" w:customStyle="1" w:styleId="CarCarCarCarCarCar1">
    <w:name w:val="Car Car Car Car Car Car1"/>
    <w:basedOn w:val="Normal"/>
    <w:semiHidden/>
    <w:rsid w:val="00E72FBB"/>
    <w:pPr>
      <w:suppressAutoHyphens w:val="0"/>
      <w:spacing w:after="160" w:line="240" w:lineRule="exact"/>
    </w:pPr>
    <w:rPr>
      <w:rFonts w:ascii="Verdana" w:hAnsi="Verdana" w:cs="Verdana"/>
      <w:sz w:val="20"/>
      <w:szCs w:val="20"/>
      <w:lang w:val="en-AU" w:eastAsia="en-US"/>
    </w:rPr>
  </w:style>
  <w:style w:type="character" w:customStyle="1" w:styleId="EstiloCorreo989">
    <w:name w:val="EstiloCorreo989"/>
    <w:semiHidden/>
    <w:rsid w:val="00E72FBB"/>
    <w:rPr>
      <w:rFonts w:ascii="Palatino Linotype" w:hAnsi="Palatino Linotype" w:cs="Palatino Linotype"/>
      <w:b/>
      <w:bCs/>
      <w:color w:val="auto"/>
      <w:sz w:val="26"/>
      <w:szCs w:val="26"/>
    </w:rPr>
  </w:style>
  <w:style w:type="character" w:customStyle="1" w:styleId="EstiloCorreo990">
    <w:name w:val="EstiloCorreo990"/>
    <w:semiHidden/>
    <w:rsid w:val="00E72FBB"/>
    <w:rPr>
      <w:color w:val="000000"/>
    </w:rPr>
  </w:style>
  <w:style w:type="character" w:customStyle="1" w:styleId="EstiloCorreo991">
    <w:name w:val="EstiloCorreo991"/>
    <w:semiHidden/>
    <w:rsid w:val="00E72FBB"/>
    <w:rPr>
      <w:rFonts w:ascii="Arial" w:hAnsi="Arial" w:cs="Arial"/>
      <w:color w:val="000080"/>
    </w:rPr>
  </w:style>
  <w:style w:type="character" w:customStyle="1" w:styleId="EstiloCorreo9921">
    <w:name w:val="EstiloCorreo9921"/>
    <w:semiHidden/>
    <w:rsid w:val="00E72FBB"/>
    <w:rPr>
      <w:rFonts w:ascii="Arial" w:hAnsi="Arial" w:cs="Arial"/>
      <w:color w:val="auto"/>
      <w:sz w:val="20"/>
      <w:szCs w:val="20"/>
    </w:rPr>
  </w:style>
  <w:style w:type="character" w:customStyle="1" w:styleId="EstiloCorreo993">
    <w:name w:val="EstiloCorreo993"/>
    <w:semiHidden/>
    <w:rsid w:val="00E72FBB"/>
    <w:rPr>
      <w:rFonts w:ascii="Arial" w:hAnsi="Arial" w:cs="Arial"/>
      <w:color w:val="000080"/>
    </w:rPr>
  </w:style>
  <w:style w:type="character" w:customStyle="1" w:styleId="EstiloCorreo994">
    <w:name w:val="EstiloCorreo994"/>
    <w:semiHidden/>
    <w:rsid w:val="00E72FBB"/>
    <w:rPr>
      <w:rFonts w:ascii="Tahoma" w:hAnsi="Tahoma" w:cs="Tahoma"/>
      <w:color w:val="auto"/>
    </w:rPr>
  </w:style>
  <w:style w:type="character" w:customStyle="1" w:styleId="EstiloCorreo995">
    <w:name w:val="EstiloCorreo995"/>
    <w:semiHidden/>
    <w:rsid w:val="00E72FBB"/>
    <w:rPr>
      <w:rFonts w:ascii="Tahoma" w:hAnsi="Tahoma" w:cs="Tahoma"/>
      <w:color w:val="auto"/>
    </w:rPr>
  </w:style>
  <w:style w:type="paragraph" w:customStyle="1" w:styleId="Encabezado7">
    <w:name w:val="Encabezado7"/>
    <w:basedOn w:val="Normal"/>
    <w:next w:val="Textoindependiente"/>
    <w:rsid w:val="00E72FBB"/>
    <w:pPr>
      <w:keepNext/>
      <w:spacing w:before="240" w:after="120"/>
      <w:ind w:firstLine="709"/>
      <w:jc w:val="both"/>
    </w:pPr>
    <w:rPr>
      <w:rFonts w:ascii="Arial" w:eastAsia="Microsoft YaHei" w:hAnsi="Arial" w:cs="Arial"/>
      <w:sz w:val="28"/>
      <w:szCs w:val="28"/>
      <w:lang w:val="es-CR" w:eastAsia="zh-CN"/>
    </w:rPr>
  </w:style>
  <w:style w:type="paragraph" w:customStyle="1" w:styleId="Encabezado6">
    <w:name w:val="Encabezado6"/>
    <w:basedOn w:val="Normal"/>
    <w:next w:val="Textoindependiente"/>
    <w:rsid w:val="00E72FBB"/>
    <w:pPr>
      <w:keepNext/>
      <w:spacing w:before="240" w:after="120"/>
      <w:ind w:firstLine="709"/>
      <w:jc w:val="both"/>
    </w:pPr>
    <w:rPr>
      <w:rFonts w:ascii="Arial" w:hAnsi="Arial" w:cs="Arial"/>
      <w:sz w:val="28"/>
      <w:szCs w:val="28"/>
      <w:lang w:val="es-CR" w:eastAsia="zh-CN"/>
    </w:rPr>
  </w:style>
  <w:style w:type="paragraph" w:customStyle="1" w:styleId="Encabezado5">
    <w:name w:val="Encabezado5"/>
    <w:basedOn w:val="Normal"/>
    <w:next w:val="Textoindependiente"/>
    <w:uiPriority w:val="99"/>
    <w:qFormat/>
    <w:rsid w:val="00E72FBB"/>
    <w:pPr>
      <w:keepNext/>
      <w:spacing w:before="240" w:after="120"/>
      <w:ind w:firstLine="709"/>
      <w:jc w:val="both"/>
    </w:pPr>
    <w:rPr>
      <w:rFonts w:ascii="Arial" w:hAnsi="Arial" w:cs="Arial"/>
      <w:sz w:val="28"/>
      <w:szCs w:val="28"/>
      <w:lang w:val="es-CR" w:eastAsia="zh-CN"/>
    </w:rPr>
  </w:style>
  <w:style w:type="paragraph" w:customStyle="1" w:styleId="PROGRAMA0">
    <w:name w:val="PROGRAMA"/>
    <w:basedOn w:val="Normal"/>
    <w:next w:val="Normal"/>
    <w:rsid w:val="00E72FBB"/>
    <w:pPr>
      <w:keepNext/>
      <w:ind w:firstLine="709"/>
      <w:jc w:val="both"/>
    </w:pPr>
    <w:rPr>
      <w:rFonts w:ascii="Bookman Old Style" w:hAnsi="Bookman Old Style" w:cs="Bookman Old Style"/>
      <w:b/>
      <w:bCs/>
      <w:sz w:val="22"/>
      <w:szCs w:val="22"/>
      <w:lang w:eastAsia="zh-CN"/>
    </w:rPr>
  </w:style>
  <w:style w:type="paragraph" w:customStyle="1" w:styleId="TITULO1">
    <w:name w:val="TITULO1"/>
    <w:basedOn w:val="Normal"/>
    <w:next w:val="Normal"/>
    <w:rsid w:val="00E72FBB"/>
    <w:pPr>
      <w:keepNext/>
      <w:ind w:firstLine="709"/>
      <w:jc w:val="both"/>
    </w:pPr>
    <w:rPr>
      <w:rFonts w:ascii="Bookman Old Style" w:hAnsi="Bookman Old Style" w:cs="Bookman Old Style"/>
      <w:b/>
      <w:bCs/>
      <w:sz w:val="22"/>
      <w:szCs w:val="22"/>
      <w:lang w:eastAsia="zh-CN"/>
    </w:rPr>
  </w:style>
  <w:style w:type="paragraph" w:customStyle="1" w:styleId="PRESENTACIONYJUSTIFICACION">
    <w:name w:val="PRESENTACION Y JUSTIFICACION"/>
    <w:basedOn w:val="Normal"/>
    <w:next w:val="Normal"/>
    <w:rsid w:val="00E72FBB"/>
    <w:pPr>
      <w:tabs>
        <w:tab w:val="left" w:pos="16560"/>
      </w:tabs>
      <w:ind w:left="720" w:hanging="360"/>
      <w:jc w:val="both"/>
    </w:pPr>
    <w:rPr>
      <w:rFonts w:ascii="Cooper Md BT" w:hAnsi="Cooper Md BT" w:cs="Cooper Md BT"/>
      <w:b/>
      <w:bCs/>
      <w:lang w:val="es-CR" w:eastAsia="zh-CN"/>
    </w:rPr>
  </w:style>
  <w:style w:type="paragraph" w:customStyle="1" w:styleId="CURSO">
    <w:name w:val="CURSO"/>
    <w:basedOn w:val="Normal"/>
    <w:next w:val="Normal"/>
    <w:rsid w:val="00E72FBB"/>
    <w:pPr>
      <w:tabs>
        <w:tab w:val="left" w:pos="-29403"/>
      </w:tabs>
      <w:ind w:left="1571" w:hanging="360"/>
      <w:jc w:val="both"/>
    </w:pPr>
    <w:rPr>
      <w:b/>
      <w:bCs/>
      <w:i/>
      <w:iCs/>
      <w:sz w:val="28"/>
      <w:szCs w:val="28"/>
      <w:lang w:val="es-CR" w:eastAsia="zh-CN"/>
    </w:rPr>
  </w:style>
  <w:style w:type="paragraph" w:customStyle="1" w:styleId="LO-Normal">
    <w:name w:val="LO-Normal"/>
    <w:rsid w:val="00E72FBB"/>
    <w:pPr>
      <w:widowControl w:val="0"/>
      <w:suppressAutoHyphens/>
    </w:pPr>
    <w:rPr>
      <w:kern w:val="1"/>
      <w:sz w:val="24"/>
      <w:szCs w:val="24"/>
      <w:lang w:eastAsia="es-CR"/>
    </w:rPr>
  </w:style>
  <w:style w:type="paragraph" w:customStyle="1" w:styleId="Pie">
    <w:name w:val="Pie"/>
    <w:basedOn w:val="Normal"/>
    <w:uiPriority w:val="99"/>
    <w:rsid w:val="00E72FBB"/>
    <w:pPr>
      <w:suppressLineNumbers/>
      <w:spacing w:before="120" w:after="120"/>
      <w:ind w:firstLine="709"/>
      <w:jc w:val="both"/>
    </w:pPr>
    <w:rPr>
      <w:i/>
      <w:iCs/>
      <w:lang w:val="es-CR"/>
    </w:rPr>
  </w:style>
  <w:style w:type="paragraph" w:customStyle="1" w:styleId="CM10">
    <w:name w:val="CM10"/>
    <w:basedOn w:val="Default"/>
    <w:next w:val="Default"/>
    <w:rsid w:val="00E72FBB"/>
    <w:pPr>
      <w:widowControl/>
    </w:pPr>
    <w:rPr>
      <w:rFonts w:ascii="Arial" w:hAnsi="Arial" w:cs="Times New Roman"/>
      <w:color w:val="auto"/>
    </w:rPr>
  </w:style>
  <w:style w:type="character" w:customStyle="1" w:styleId="xl43Car">
    <w:name w:val="xl43 Car"/>
    <w:link w:val="xl43"/>
    <w:rsid w:val="00E72FBB"/>
    <w:rPr>
      <w:rFonts w:ascii="Book Antiqua" w:eastAsia="Arial Unicode MS" w:hAnsi="Book Antiqua"/>
      <w:b/>
      <w:bCs/>
      <w:sz w:val="22"/>
      <w:szCs w:val="22"/>
    </w:rPr>
  </w:style>
  <w:style w:type="character" w:customStyle="1" w:styleId="SubttuloCar">
    <w:name w:val="Subtítulo Car"/>
    <w:link w:val="Subttulo"/>
    <w:qFormat/>
    <w:rsid w:val="00E72FBB"/>
    <w:rPr>
      <w:rFonts w:ascii="Arial" w:hAnsi="Arial" w:cs="Arial"/>
      <w:b/>
      <w:bCs/>
      <w:sz w:val="28"/>
      <w:szCs w:val="28"/>
      <w:u w:val="single"/>
      <w:lang w:eastAsia="ar-SA"/>
    </w:rPr>
  </w:style>
  <w:style w:type="character" w:customStyle="1" w:styleId="StrongEmphasis">
    <w:name w:val="Strong Emphasis"/>
    <w:rsid w:val="00E72FBB"/>
    <w:rPr>
      <w:b/>
      <w:bCs/>
      <w:color w:val="000000"/>
      <w:shd w:val="clear" w:color="auto" w:fill="FFFFFF"/>
    </w:rPr>
  </w:style>
  <w:style w:type="character" w:customStyle="1" w:styleId="BulletSymbols">
    <w:name w:val="Bullet Symbols"/>
    <w:rsid w:val="00E72FBB"/>
    <w:rPr>
      <w:rFonts w:ascii="Arial Unicode MS" w:eastAsia="Arial Unicode MS" w:cs="Arial Unicode MS"/>
      <w:color w:val="000000"/>
      <w:sz w:val="18"/>
      <w:szCs w:val="18"/>
      <w:shd w:val="clear" w:color="auto" w:fill="FFFFFF"/>
    </w:rPr>
  </w:style>
  <w:style w:type="paragraph" w:customStyle="1" w:styleId="Heading">
    <w:name w:val="Heading"/>
    <w:next w:val="Textoindependiente"/>
    <w:rsid w:val="00E72FBB"/>
    <w:pPr>
      <w:keepNext/>
      <w:autoSpaceDE w:val="0"/>
      <w:autoSpaceDN w:val="0"/>
      <w:adjustRightInd w:val="0"/>
      <w:spacing w:before="240" w:after="120"/>
    </w:pPr>
    <w:rPr>
      <w:rFonts w:ascii="Arial" w:hAnsi="Arial" w:cs="Arial"/>
      <w:color w:val="000000"/>
      <w:sz w:val="28"/>
      <w:szCs w:val="28"/>
      <w:u w:val="single"/>
      <w:shd w:val="clear" w:color="auto" w:fill="FFFFFF"/>
      <w:lang w:val="es-CR"/>
    </w:rPr>
  </w:style>
  <w:style w:type="paragraph" w:customStyle="1" w:styleId="Index">
    <w:name w:val="Index"/>
    <w:rsid w:val="00E72FBB"/>
    <w:pPr>
      <w:autoSpaceDE w:val="0"/>
      <w:autoSpaceDN w:val="0"/>
      <w:adjustRightInd w:val="0"/>
    </w:pPr>
    <w:rPr>
      <w:rFonts w:ascii="Arial" w:hAnsi="Arial"/>
      <w:color w:val="000000"/>
      <w:sz w:val="24"/>
      <w:szCs w:val="24"/>
      <w:u w:val="single"/>
      <w:shd w:val="clear" w:color="auto" w:fill="FFFFFF"/>
      <w:lang w:val="es-CR"/>
    </w:rPr>
  </w:style>
  <w:style w:type="character" w:customStyle="1" w:styleId="RTFNum31">
    <w:name w:val="RTF_Num 3 1"/>
    <w:rsid w:val="00E72FBB"/>
    <w:rPr>
      <w:rFonts w:ascii="Wingdings" w:hAnsi="Wingdings" w:cs="Wingdings"/>
      <w:color w:val="000000"/>
      <w:u w:val="single"/>
      <w:shd w:val="clear" w:color="auto" w:fill="FFFFFF"/>
    </w:rPr>
  </w:style>
  <w:style w:type="character" w:customStyle="1" w:styleId="RTFNum32">
    <w:name w:val="RTF_Num 3 2"/>
    <w:rsid w:val="00E72FBB"/>
    <w:rPr>
      <w:rFonts w:ascii="Wingdings" w:hAnsi="Wingdings" w:cs="Wingdings"/>
      <w:color w:val="000000"/>
      <w:u w:val="single"/>
      <w:shd w:val="clear" w:color="auto" w:fill="FFFFFF"/>
    </w:rPr>
  </w:style>
  <w:style w:type="character" w:customStyle="1" w:styleId="RTFNum33">
    <w:name w:val="RTF_Num 3 3"/>
    <w:rsid w:val="00E72FBB"/>
    <w:rPr>
      <w:rFonts w:ascii="Arial Unicode MS" w:eastAsia="Arial Unicode MS" w:cs="Arial Unicode MS"/>
      <w:color w:val="000000"/>
      <w:sz w:val="18"/>
      <w:szCs w:val="18"/>
      <w:shd w:val="clear" w:color="auto" w:fill="FFFFFF"/>
    </w:rPr>
  </w:style>
  <w:style w:type="character" w:customStyle="1" w:styleId="RTFNum34">
    <w:name w:val="RTF_Num 3 4"/>
    <w:rsid w:val="00E72FBB"/>
    <w:rPr>
      <w:rFonts w:ascii="Arial Unicode MS" w:eastAsia="Arial Unicode MS" w:cs="Arial Unicode MS"/>
      <w:color w:val="000000"/>
      <w:sz w:val="18"/>
      <w:szCs w:val="18"/>
      <w:shd w:val="clear" w:color="auto" w:fill="FFFFFF"/>
    </w:rPr>
  </w:style>
  <w:style w:type="character" w:customStyle="1" w:styleId="RTFNum35">
    <w:name w:val="RTF_Num 3 5"/>
    <w:rsid w:val="00E72FBB"/>
    <w:rPr>
      <w:rFonts w:ascii="Wingdings 2" w:hAnsi="Wingdings 2" w:cs="Wingdings 2"/>
      <w:color w:val="000000"/>
      <w:sz w:val="18"/>
      <w:szCs w:val="18"/>
      <w:shd w:val="clear" w:color="auto" w:fill="FFFFFF"/>
    </w:rPr>
  </w:style>
  <w:style w:type="character" w:customStyle="1" w:styleId="RTFNum36">
    <w:name w:val="RTF_Num 3 6"/>
    <w:rsid w:val="00E72FBB"/>
    <w:rPr>
      <w:rFonts w:ascii="Arial Unicode MS" w:eastAsia="Arial Unicode MS" w:cs="Arial Unicode MS"/>
      <w:color w:val="000000"/>
      <w:sz w:val="18"/>
      <w:szCs w:val="18"/>
      <w:shd w:val="clear" w:color="auto" w:fill="FFFFFF"/>
    </w:rPr>
  </w:style>
  <w:style w:type="character" w:customStyle="1" w:styleId="RTFNum37">
    <w:name w:val="RTF_Num 3 7"/>
    <w:rsid w:val="00E72FBB"/>
    <w:rPr>
      <w:rFonts w:ascii="Arial Unicode MS" w:eastAsia="Arial Unicode MS" w:cs="Arial Unicode MS"/>
      <w:color w:val="000000"/>
      <w:sz w:val="18"/>
      <w:szCs w:val="18"/>
      <w:shd w:val="clear" w:color="auto" w:fill="FFFFFF"/>
    </w:rPr>
  </w:style>
  <w:style w:type="character" w:customStyle="1" w:styleId="RTFNum38">
    <w:name w:val="RTF_Num 3 8"/>
    <w:rsid w:val="00E72FBB"/>
    <w:rPr>
      <w:rFonts w:ascii="Wingdings 2" w:hAnsi="Wingdings 2" w:cs="Wingdings 2"/>
      <w:color w:val="000000"/>
      <w:sz w:val="18"/>
      <w:szCs w:val="18"/>
      <w:shd w:val="clear" w:color="auto" w:fill="FFFFFF"/>
    </w:rPr>
  </w:style>
  <w:style w:type="character" w:customStyle="1" w:styleId="RTFNum39">
    <w:name w:val="RTF_Num 3 9"/>
    <w:rsid w:val="00E72FBB"/>
    <w:rPr>
      <w:rFonts w:ascii="Arial Unicode MS" w:eastAsia="Arial Unicode MS" w:cs="Arial Unicode MS"/>
      <w:color w:val="000000"/>
      <w:sz w:val="18"/>
      <w:szCs w:val="18"/>
      <w:shd w:val="clear" w:color="auto" w:fill="FFFFFF"/>
    </w:rPr>
  </w:style>
  <w:style w:type="character" w:customStyle="1" w:styleId="RTFNum42">
    <w:name w:val="RTF_Num 4 2"/>
    <w:rsid w:val="00E72FBB"/>
    <w:rPr>
      <w:rFonts w:ascii="Wingdings" w:hAnsi="Wingdings" w:cs="Wingdings"/>
      <w:color w:val="000000"/>
      <w:u w:val="single"/>
      <w:shd w:val="clear" w:color="auto" w:fill="FFFFFF"/>
    </w:rPr>
  </w:style>
  <w:style w:type="character" w:customStyle="1" w:styleId="RTFNum82">
    <w:name w:val="RTF_Num 8 2"/>
    <w:rsid w:val="00E72FBB"/>
    <w:rPr>
      <w:rFonts w:ascii="Symbol" w:hAnsi="Symbol" w:cs="Symbol"/>
      <w:color w:val="000000"/>
      <w:u w:val="single"/>
      <w:shd w:val="clear" w:color="auto" w:fill="FFFFFF"/>
    </w:rPr>
  </w:style>
  <w:style w:type="character" w:customStyle="1" w:styleId="RTFNum122">
    <w:name w:val="RTF_Num 12 2"/>
    <w:rsid w:val="00E72FBB"/>
    <w:rPr>
      <w:rFonts w:ascii="Symbol" w:hAnsi="Symbol" w:cs="Symbol"/>
      <w:color w:val="000000"/>
      <w:u w:val="single"/>
      <w:shd w:val="clear" w:color="auto" w:fill="FFFFFF"/>
    </w:rPr>
  </w:style>
  <w:style w:type="character" w:customStyle="1" w:styleId="RTFNum132">
    <w:name w:val="RTF_Num 13 2"/>
    <w:rsid w:val="00E72FBB"/>
    <w:rPr>
      <w:rFonts w:ascii="Wingdings" w:hAnsi="Wingdings" w:cs="Wingdings"/>
      <w:color w:val="000000"/>
      <w:u w:val="single"/>
      <w:shd w:val="clear" w:color="auto" w:fill="FFFFFF"/>
    </w:rPr>
  </w:style>
  <w:style w:type="character" w:customStyle="1" w:styleId="RTFNum142">
    <w:name w:val="RTF_Num 14 2"/>
    <w:rsid w:val="00E72FBB"/>
    <w:rPr>
      <w:rFonts w:ascii="Symbol" w:hAnsi="Symbol" w:cs="Symbol"/>
      <w:color w:val="000000"/>
      <w:u w:val="single"/>
      <w:shd w:val="clear" w:color="auto" w:fill="FFFFFF"/>
    </w:rPr>
  </w:style>
  <w:style w:type="character" w:customStyle="1" w:styleId="RTFNum152">
    <w:name w:val="RTF_Num 15 2"/>
    <w:rsid w:val="00E72FBB"/>
    <w:rPr>
      <w:rFonts w:ascii="Symbol" w:hAnsi="Symbol" w:cs="Symbol"/>
      <w:color w:val="000000"/>
      <w:u w:val="single"/>
      <w:shd w:val="clear" w:color="auto" w:fill="FFFFFF"/>
    </w:rPr>
  </w:style>
  <w:style w:type="character" w:customStyle="1" w:styleId="RTFNum162">
    <w:name w:val="RTF_Num 16 2"/>
    <w:rsid w:val="00E72FBB"/>
    <w:rPr>
      <w:rFonts w:ascii="Wingdings" w:hAnsi="Wingdings" w:cs="Wingdings"/>
      <w:color w:val="000000"/>
      <w:u w:val="single"/>
      <w:shd w:val="clear" w:color="auto" w:fill="FFFFFF"/>
    </w:rPr>
  </w:style>
  <w:style w:type="character" w:customStyle="1" w:styleId="RTFNum182">
    <w:name w:val="RTF_Num 18 2"/>
    <w:rsid w:val="00E72FBB"/>
    <w:rPr>
      <w:rFonts w:ascii="Symbol" w:hAnsi="Symbol" w:cs="Symbol"/>
      <w:color w:val="000000"/>
      <w:u w:val="single"/>
      <w:shd w:val="clear" w:color="auto" w:fill="FFFFFF"/>
    </w:rPr>
  </w:style>
  <w:style w:type="character" w:customStyle="1" w:styleId="RTFNum192">
    <w:name w:val="RTF_Num 19 2"/>
    <w:rsid w:val="00E72FBB"/>
    <w:rPr>
      <w:rFonts w:ascii="Symbol" w:hAnsi="Symbol" w:cs="Symbol"/>
      <w:color w:val="000000"/>
      <w:u w:val="single"/>
      <w:shd w:val="clear" w:color="auto" w:fill="FFFFFF"/>
    </w:rPr>
  </w:style>
  <w:style w:type="character" w:customStyle="1" w:styleId="RTFNum212">
    <w:name w:val="RTF_Num 21 2"/>
    <w:rsid w:val="00E72FBB"/>
    <w:rPr>
      <w:rFonts w:ascii="Symbol" w:hAnsi="Symbol" w:cs="Symbol"/>
      <w:color w:val="000000"/>
      <w:u w:val="single"/>
      <w:shd w:val="clear" w:color="auto" w:fill="FFFFFF"/>
    </w:rPr>
  </w:style>
  <w:style w:type="character" w:customStyle="1" w:styleId="RTFNum242">
    <w:name w:val="RTF_Num 24 2"/>
    <w:rsid w:val="00E72FBB"/>
    <w:rPr>
      <w:rFonts w:ascii="Wingdings" w:hAnsi="Wingdings" w:cs="Wingdings"/>
      <w:color w:val="000000"/>
      <w:u w:val="single"/>
      <w:shd w:val="clear" w:color="auto" w:fill="FFFFFF"/>
    </w:rPr>
  </w:style>
  <w:style w:type="character" w:customStyle="1" w:styleId="RTFNum262">
    <w:name w:val="RTF_Num 26 2"/>
    <w:rsid w:val="00E72FBB"/>
    <w:rPr>
      <w:rFonts w:ascii="Wingdings" w:hAnsi="Wingdings" w:cs="Wingdings"/>
      <w:color w:val="000000"/>
      <w:u w:val="single"/>
      <w:shd w:val="clear" w:color="auto" w:fill="FFFFFF"/>
    </w:rPr>
  </w:style>
  <w:style w:type="character" w:customStyle="1" w:styleId="RTFNum272">
    <w:name w:val="RTF_Num 27 2"/>
    <w:rsid w:val="00E72FBB"/>
    <w:rPr>
      <w:rFonts w:ascii="Wingdings" w:hAnsi="Wingdings" w:cs="Wingdings"/>
      <w:color w:val="000000"/>
      <w:u w:val="single"/>
      <w:shd w:val="clear" w:color="auto" w:fill="FFFFFF"/>
    </w:rPr>
  </w:style>
  <w:style w:type="character" w:customStyle="1" w:styleId="RTFNum282">
    <w:name w:val="RTF_Num 28 2"/>
    <w:rsid w:val="00E72FBB"/>
    <w:rPr>
      <w:rFonts w:ascii="Wingdings" w:hAnsi="Wingdings" w:cs="Wingdings"/>
      <w:color w:val="000000"/>
      <w:u w:val="single"/>
      <w:shd w:val="clear" w:color="auto" w:fill="FFFFFF"/>
    </w:rPr>
  </w:style>
  <w:style w:type="character" w:customStyle="1" w:styleId="RTFNum292">
    <w:name w:val="RTF_Num 29 2"/>
    <w:rsid w:val="00E72FBB"/>
    <w:rPr>
      <w:rFonts w:ascii="Wingdings" w:hAnsi="Wingdings" w:cs="Wingdings"/>
      <w:color w:val="000000"/>
      <w:u w:val="single"/>
      <w:shd w:val="clear" w:color="auto" w:fill="FFFFFF"/>
    </w:rPr>
  </w:style>
  <w:style w:type="character" w:customStyle="1" w:styleId="RTFNum302">
    <w:name w:val="RTF_Num 30 2"/>
    <w:rsid w:val="00E72FBB"/>
    <w:rPr>
      <w:rFonts w:ascii="Symbol" w:hAnsi="Symbol" w:cs="Symbol"/>
      <w:color w:val="000000"/>
      <w:u w:val="single"/>
      <w:shd w:val="clear" w:color="auto" w:fill="FFFFFF"/>
    </w:rPr>
  </w:style>
  <w:style w:type="character" w:customStyle="1" w:styleId="RTFNum322">
    <w:name w:val="RTF_Num 32 2"/>
    <w:rsid w:val="00E72FBB"/>
    <w:rPr>
      <w:rFonts w:ascii="Wingdings" w:hAnsi="Wingdings" w:cs="Wingdings"/>
      <w:color w:val="000000"/>
      <w:u w:val="single"/>
      <w:shd w:val="clear" w:color="auto" w:fill="FFFFFF"/>
    </w:rPr>
  </w:style>
  <w:style w:type="character" w:customStyle="1" w:styleId="RTFNum342">
    <w:name w:val="RTF_Num 34 2"/>
    <w:rsid w:val="00E72FBB"/>
    <w:rPr>
      <w:rFonts w:ascii="Symbol" w:hAnsi="Symbol" w:cs="Symbol"/>
      <w:color w:val="000000"/>
      <w:u w:val="single"/>
      <w:shd w:val="clear" w:color="auto" w:fill="FFFFFF"/>
    </w:rPr>
  </w:style>
  <w:style w:type="character" w:customStyle="1" w:styleId="RTFNum352">
    <w:name w:val="RTF_Num 35 2"/>
    <w:rsid w:val="00E72FBB"/>
    <w:rPr>
      <w:rFonts w:ascii="Wingdings" w:hAnsi="Wingdings" w:cs="Wingdings"/>
      <w:color w:val="000000"/>
      <w:u w:val="single"/>
      <w:shd w:val="clear" w:color="auto" w:fill="FFFFFF"/>
    </w:rPr>
  </w:style>
  <w:style w:type="character" w:customStyle="1" w:styleId="RTFNum362">
    <w:name w:val="RTF_Num 36 2"/>
    <w:rsid w:val="00E72FBB"/>
    <w:rPr>
      <w:rFonts w:ascii="Wingdings" w:hAnsi="Wingdings" w:cs="Wingdings"/>
      <w:color w:val="000000"/>
      <w:u w:val="single"/>
      <w:shd w:val="clear" w:color="auto" w:fill="FFFFFF"/>
    </w:rPr>
  </w:style>
  <w:style w:type="character" w:customStyle="1" w:styleId="RTFNum382">
    <w:name w:val="RTF_Num 38 2"/>
    <w:rsid w:val="00E72FBB"/>
    <w:rPr>
      <w:rFonts w:ascii="Wingdings" w:hAnsi="Wingdings" w:cs="Wingdings"/>
      <w:color w:val="000000"/>
      <w:u w:val="single"/>
      <w:shd w:val="clear" w:color="auto" w:fill="FFFFFF"/>
    </w:rPr>
  </w:style>
  <w:style w:type="character" w:customStyle="1" w:styleId="RTFNum392">
    <w:name w:val="RTF_Num 39 2"/>
    <w:rsid w:val="00E72FBB"/>
    <w:rPr>
      <w:rFonts w:ascii="Symbol" w:hAnsi="Symbol" w:cs="Symbol"/>
      <w:color w:val="000000"/>
      <w:u w:val="single"/>
      <w:shd w:val="clear" w:color="auto" w:fill="FFFFFF"/>
    </w:rPr>
  </w:style>
  <w:style w:type="character" w:customStyle="1" w:styleId="RTFNum402">
    <w:name w:val="RTF_Num 40 2"/>
    <w:rsid w:val="00E72FBB"/>
    <w:rPr>
      <w:rFonts w:ascii="Wingdings" w:hAnsi="Wingdings" w:cs="Wingdings"/>
      <w:color w:val="000000"/>
      <w:u w:val="single"/>
      <w:shd w:val="clear" w:color="auto" w:fill="FFFFFF"/>
    </w:rPr>
  </w:style>
  <w:style w:type="character" w:customStyle="1" w:styleId="RTFNum412">
    <w:name w:val="RTF_Num 41 2"/>
    <w:rsid w:val="00E72FBB"/>
    <w:rPr>
      <w:rFonts w:ascii="Wingdings" w:hAnsi="Wingdings" w:cs="Wingdings"/>
      <w:color w:val="000000"/>
      <w:u w:val="single"/>
      <w:shd w:val="clear" w:color="auto" w:fill="FFFFFF"/>
    </w:rPr>
  </w:style>
  <w:style w:type="character" w:customStyle="1" w:styleId="RTFNum422">
    <w:name w:val="RTF_Num 42 2"/>
    <w:rsid w:val="00E72FBB"/>
    <w:rPr>
      <w:rFonts w:ascii="Symbol" w:hAnsi="Symbol" w:cs="Symbol"/>
      <w:color w:val="000000"/>
      <w:u w:val="single"/>
      <w:shd w:val="clear" w:color="auto" w:fill="FFFFFF"/>
    </w:rPr>
  </w:style>
  <w:style w:type="character" w:customStyle="1" w:styleId="RTFNum442">
    <w:name w:val="RTF_Num 44 2"/>
    <w:rsid w:val="00E72FBB"/>
    <w:rPr>
      <w:rFonts w:ascii="Symbol" w:hAnsi="Symbol" w:cs="Symbol"/>
      <w:color w:val="000000"/>
      <w:u w:val="single"/>
      <w:shd w:val="clear" w:color="auto" w:fill="FFFFFF"/>
    </w:rPr>
  </w:style>
  <w:style w:type="character" w:customStyle="1" w:styleId="RTFNum452">
    <w:name w:val="RTF_Num 45 2"/>
    <w:rsid w:val="00E72FBB"/>
    <w:rPr>
      <w:rFonts w:ascii="Symbol" w:hAnsi="Symbol" w:cs="Symbol"/>
      <w:color w:val="000000"/>
      <w:u w:val="single"/>
      <w:shd w:val="clear" w:color="auto" w:fill="FFFFFF"/>
    </w:rPr>
  </w:style>
  <w:style w:type="character" w:customStyle="1" w:styleId="RTFNum462">
    <w:name w:val="RTF_Num 46 2"/>
    <w:rsid w:val="00E72FBB"/>
    <w:rPr>
      <w:rFonts w:ascii="Symbol" w:hAnsi="Symbol" w:cs="Symbol"/>
      <w:color w:val="000000"/>
      <w:u w:val="single"/>
      <w:shd w:val="clear" w:color="auto" w:fill="FFFFFF"/>
    </w:rPr>
  </w:style>
  <w:style w:type="character" w:customStyle="1" w:styleId="RTFNum472">
    <w:name w:val="RTF_Num 47 2"/>
    <w:rsid w:val="00E72FBB"/>
    <w:rPr>
      <w:rFonts w:ascii="Wingdings" w:hAnsi="Wingdings" w:cs="Wingdings"/>
      <w:color w:val="000000"/>
      <w:u w:val="single"/>
      <w:shd w:val="clear" w:color="auto" w:fill="FFFFFF"/>
    </w:rPr>
  </w:style>
  <w:style w:type="character" w:customStyle="1" w:styleId="RTFNum482">
    <w:name w:val="RTF_Num 48 2"/>
    <w:rsid w:val="00E72FBB"/>
    <w:rPr>
      <w:rFonts w:ascii="Wingdings" w:hAnsi="Wingdings" w:cs="Wingdings"/>
      <w:color w:val="000000"/>
      <w:u w:val="single"/>
      <w:shd w:val="clear" w:color="auto" w:fill="FFFFFF"/>
    </w:rPr>
  </w:style>
  <w:style w:type="character" w:customStyle="1" w:styleId="RTFNum492">
    <w:name w:val="RTF_Num 49 2"/>
    <w:rsid w:val="00E72FBB"/>
    <w:rPr>
      <w:rFonts w:ascii="Wingdings" w:hAnsi="Wingdings" w:cs="Wingdings"/>
      <w:color w:val="000000"/>
      <w:u w:val="single"/>
      <w:shd w:val="clear" w:color="auto" w:fill="FFFFFF"/>
    </w:rPr>
  </w:style>
  <w:style w:type="character" w:customStyle="1" w:styleId="RTFNum502">
    <w:name w:val="RTF_Num 50 2"/>
    <w:rsid w:val="00E72FBB"/>
    <w:rPr>
      <w:rFonts w:ascii="Wingdings" w:hAnsi="Wingdings" w:cs="Wingdings"/>
      <w:color w:val="000000"/>
      <w:u w:val="single"/>
      <w:shd w:val="clear" w:color="auto" w:fill="FFFFFF"/>
    </w:rPr>
  </w:style>
  <w:style w:type="character" w:customStyle="1" w:styleId="RTFNum512">
    <w:name w:val="RTF_Num 51 2"/>
    <w:rsid w:val="00E72FBB"/>
    <w:rPr>
      <w:rFonts w:ascii="Wingdings" w:hAnsi="Wingdings" w:cs="Wingdings"/>
      <w:color w:val="000000"/>
      <w:u w:val="single"/>
      <w:shd w:val="clear" w:color="auto" w:fill="FFFFFF"/>
    </w:rPr>
  </w:style>
  <w:style w:type="character" w:customStyle="1" w:styleId="RTFNum522">
    <w:name w:val="RTF_Num 52 2"/>
    <w:rsid w:val="00E72FBB"/>
    <w:rPr>
      <w:rFonts w:ascii="Wingdings" w:hAnsi="Wingdings" w:cs="Wingdings"/>
      <w:color w:val="000000"/>
      <w:u w:val="single"/>
      <w:shd w:val="clear" w:color="auto" w:fill="FFFFFF"/>
    </w:rPr>
  </w:style>
  <w:style w:type="character" w:customStyle="1" w:styleId="RTFNum532">
    <w:name w:val="RTF_Num 53 2"/>
    <w:rsid w:val="00E72FBB"/>
    <w:rPr>
      <w:rFonts w:ascii="Wingdings" w:hAnsi="Wingdings" w:cs="Wingdings"/>
      <w:color w:val="000000"/>
      <w:u w:val="single"/>
      <w:shd w:val="clear" w:color="auto" w:fill="FFFFFF"/>
    </w:rPr>
  </w:style>
  <w:style w:type="character" w:customStyle="1" w:styleId="RTFNum542">
    <w:name w:val="RTF_Num 54 2"/>
    <w:rsid w:val="00E72FBB"/>
    <w:rPr>
      <w:rFonts w:ascii="Wingdings" w:hAnsi="Wingdings" w:cs="Wingdings"/>
      <w:color w:val="000000"/>
      <w:u w:val="single"/>
      <w:shd w:val="clear" w:color="auto" w:fill="FFFFFF"/>
    </w:rPr>
  </w:style>
  <w:style w:type="character" w:customStyle="1" w:styleId="RTFNum552">
    <w:name w:val="RTF_Num 55 2"/>
    <w:rsid w:val="00E72FBB"/>
    <w:rPr>
      <w:rFonts w:ascii="Wingdings" w:hAnsi="Wingdings" w:cs="Wingdings"/>
      <w:color w:val="000000"/>
      <w:u w:val="single"/>
      <w:shd w:val="clear" w:color="auto" w:fill="FFFFFF"/>
    </w:rPr>
  </w:style>
  <w:style w:type="character" w:customStyle="1" w:styleId="RTFNum562">
    <w:name w:val="RTF_Num 56 2"/>
    <w:rsid w:val="00E72FBB"/>
    <w:rPr>
      <w:rFonts w:ascii="Wingdings" w:hAnsi="Wingdings" w:cs="Wingdings"/>
      <w:color w:val="000000"/>
      <w:u w:val="single"/>
      <w:shd w:val="clear" w:color="auto" w:fill="FFFFFF"/>
    </w:rPr>
  </w:style>
  <w:style w:type="character" w:customStyle="1" w:styleId="RTFNum572">
    <w:name w:val="RTF_Num 57 2"/>
    <w:rsid w:val="00E72FBB"/>
    <w:rPr>
      <w:rFonts w:ascii="Wingdings" w:hAnsi="Wingdings" w:cs="Wingdings"/>
      <w:color w:val="000000"/>
      <w:u w:val="single"/>
      <w:shd w:val="clear" w:color="auto" w:fill="FFFFFF"/>
    </w:rPr>
  </w:style>
  <w:style w:type="character" w:customStyle="1" w:styleId="RTFNum582">
    <w:name w:val="RTF_Num 58 2"/>
    <w:rsid w:val="00E72FBB"/>
    <w:rPr>
      <w:rFonts w:ascii="Wingdings" w:hAnsi="Wingdings" w:cs="Wingdings"/>
      <w:color w:val="000000"/>
      <w:u w:val="single"/>
      <w:shd w:val="clear" w:color="auto" w:fill="FFFFFF"/>
    </w:rPr>
  </w:style>
  <w:style w:type="character" w:customStyle="1" w:styleId="RTFNum592">
    <w:name w:val="RTF_Num 59 2"/>
    <w:rsid w:val="00E72FBB"/>
    <w:rPr>
      <w:rFonts w:ascii="Wingdings" w:hAnsi="Wingdings" w:cs="Wingdings"/>
      <w:color w:val="000000"/>
      <w:u w:val="single"/>
      <w:shd w:val="clear" w:color="auto" w:fill="FFFFFF"/>
    </w:rPr>
  </w:style>
  <w:style w:type="character" w:customStyle="1" w:styleId="RTFNum602">
    <w:name w:val="RTF_Num 60 2"/>
    <w:rsid w:val="00E72FBB"/>
    <w:rPr>
      <w:rFonts w:ascii="Wingdings" w:hAnsi="Wingdings" w:cs="Wingdings"/>
      <w:color w:val="000000"/>
      <w:u w:val="single"/>
      <w:shd w:val="clear" w:color="auto" w:fill="FFFFFF"/>
    </w:rPr>
  </w:style>
  <w:style w:type="character" w:customStyle="1" w:styleId="RTFNum612">
    <w:name w:val="RTF_Num 61 2"/>
    <w:rsid w:val="00E72FBB"/>
    <w:rPr>
      <w:rFonts w:ascii="Wingdings" w:hAnsi="Wingdings" w:cs="Wingdings"/>
      <w:color w:val="000000"/>
      <w:u w:val="single"/>
      <w:shd w:val="clear" w:color="auto" w:fill="FFFFFF"/>
    </w:rPr>
  </w:style>
  <w:style w:type="character" w:customStyle="1" w:styleId="RTFNum622">
    <w:name w:val="RTF_Num 62 2"/>
    <w:rsid w:val="00E72FBB"/>
    <w:rPr>
      <w:rFonts w:ascii="Wingdings" w:hAnsi="Wingdings" w:cs="Wingdings"/>
      <w:color w:val="000000"/>
      <w:u w:val="single"/>
      <w:shd w:val="clear" w:color="auto" w:fill="FFFFFF"/>
    </w:rPr>
  </w:style>
  <w:style w:type="character" w:customStyle="1" w:styleId="RTFNum632">
    <w:name w:val="RTF_Num 63 2"/>
    <w:rsid w:val="00E72FBB"/>
    <w:rPr>
      <w:rFonts w:ascii="Wingdings" w:hAnsi="Wingdings" w:cs="Wingdings"/>
      <w:color w:val="000000"/>
      <w:u w:val="single"/>
      <w:shd w:val="clear" w:color="auto" w:fill="FFFFFF"/>
    </w:rPr>
  </w:style>
  <w:style w:type="character" w:customStyle="1" w:styleId="RTFNum642">
    <w:name w:val="RTF_Num 64 2"/>
    <w:rsid w:val="00E72FBB"/>
    <w:rPr>
      <w:rFonts w:ascii="Wingdings" w:hAnsi="Wingdings" w:cs="Wingdings"/>
      <w:color w:val="000000"/>
      <w:u w:val="single"/>
      <w:shd w:val="clear" w:color="auto" w:fill="FFFFFF"/>
    </w:rPr>
  </w:style>
  <w:style w:type="character" w:customStyle="1" w:styleId="RTFNum652">
    <w:name w:val="RTF_Num 65 2"/>
    <w:rsid w:val="00E72FBB"/>
    <w:rPr>
      <w:rFonts w:ascii="Wingdings" w:hAnsi="Wingdings" w:cs="Wingdings"/>
      <w:color w:val="000000"/>
      <w:u w:val="single"/>
      <w:shd w:val="clear" w:color="auto" w:fill="FFFFFF"/>
    </w:rPr>
  </w:style>
  <w:style w:type="character" w:customStyle="1" w:styleId="RTFNum662">
    <w:name w:val="RTF_Num 66 2"/>
    <w:rsid w:val="00E72FBB"/>
    <w:rPr>
      <w:rFonts w:ascii="Wingdings" w:hAnsi="Wingdings" w:cs="Wingdings"/>
      <w:color w:val="000000"/>
      <w:u w:val="single"/>
      <w:shd w:val="clear" w:color="auto" w:fill="FFFFFF"/>
    </w:rPr>
  </w:style>
  <w:style w:type="character" w:customStyle="1" w:styleId="RTFNum672">
    <w:name w:val="RTF_Num 67 2"/>
    <w:rsid w:val="00E72FBB"/>
    <w:rPr>
      <w:rFonts w:ascii="Wingdings" w:hAnsi="Wingdings" w:cs="Wingdings"/>
      <w:color w:val="000000"/>
      <w:u w:val="single"/>
      <w:shd w:val="clear" w:color="auto" w:fill="FFFFFF"/>
    </w:rPr>
  </w:style>
  <w:style w:type="character" w:customStyle="1" w:styleId="RTFNum682">
    <w:name w:val="RTF_Num 68 2"/>
    <w:rsid w:val="00E72FBB"/>
    <w:rPr>
      <w:rFonts w:ascii="Wingdings" w:hAnsi="Wingdings" w:cs="Wingdings"/>
      <w:color w:val="000000"/>
      <w:u w:val="single"/>
      <w:shd w:val="clear" w:color="auto" w:fill="FFFFFF"/>
    </w:rPr>
  </w:style>
  <w:style w:type="character" w:customStyle="1" w:styleId="RTFNum692">
    <w:name w:val="RTF_Num 69 2"/>
    <w:rsid w:val="00E72FBB"/>
    <w:rPr>
      <w:rFonts w:ascii="Wingdings" w:hAnsi="Wingdings" w:cs="Wingdings"/>
      <w:color w:val="000000"/>
      <w:u w:val="single"/>
      <w:shd w:val="clear" w:color="auto" w:fill="FFFFFF"/>
    </w:rPr>
  </w:style>
  <w:style w:type="character" w:customStyle="1" w:styleId="RTFNum702">
    <w:name w:val="RTF_Num 70 2"/>
    <w:rsid w:val="00E72FBB"/>
    <w:rPr>
      <w:rFonts w:ascii="Wingdings" w:hAnsi="Wingdings" w:cs="Wingdings"/>
      <w:color w:val="000000"/>
      <w:u w:val="single"/>
      <w:shd w:val="clear" w:color="auto" w:fill="FFFFFF"/>
    </w:rPr>
  </w:style>
  <w:style w:type="character" w:customStyle="1" w:styleId="RTFNum712">
    <w:name w:val="RTF_Num 71 2"/>
    <w:rsid w:val="00E72FBB"/>
    <w:rPr>
      <w:rFonts w:ascii="Wingdings" w:hAnsi="Wingdings" w:cs="Wingdings"/>
      <w:color w:val="000000"/>
      <w:u w:val="single"/>
      <w:shd w:val="clear" w:color="auto" w:fill="FFFFFF"/>
    </w:rPr>
  </w:style>
  <w:style w:type="character" w:customStyle="1" w:styleId="RTFNum722">
    <w:name w:val="RTF_Num 72 2"/>
    <w:rsid w:val="00E72FBB"/>
    <w:rPr>
      <w:rFonts w:ascii="Symbol" w:hAnsi="Symbol" w:cs="Symbol"/>
      <w:color w:val="000000"/>
      <w:u w:val="single"/>
      <w:shd w:val="clear" w:color="auto" w:fill="FFFFFF"/>
    </w:rPr>
  </w:style>
  <w:style w:type="character" w:customStyle="1" w:styleId="RTFNum732">
    <w:name w:val="RTF_Num 73 2"/>
    <w:rsid w:val="00E72FBB"/>
    <w:rPr>
      <w:rFonts w:ascii="Wingdings" w:hAnsi="Wingdings" w:cs="Wingdings"/>
      <w:color w:val="000000"/>
      <w:u w:val="single"/>
      <w:shd w:val="clear" w:color="auto" w:fill="FFFFFF"/>
    </w:rPr>
  </w:style>
  <w:style w:type="character" w:customStyle="1" w:styleId="RTFNum742">
    <w:name w:val="RTF_Num 74 2"/>
    <w:rsid w:val="00E72FBB"/>
    <w:rPr>
      <w:rFonts w:ascii="Wingdings" w:hAnsi="Wingdings" w:cs="Wingdings"/>
      <w:color w:val="000000"/>
      <w:u w:val="single"/>
      <w:shd w:val="clear" w:color="auto" w:fill="FFFFFF"/>
    </w:rPr>
  </w:style>
  <w:style w:type="character" w:customStyle="1" w:styleId="RTFNum752">
    <w:name w:val="RTF_Num 75 2"/>
    <w:rsid w:val="00E72FBB"/>
    <w:rPr>
      <w:rFonts w:ascii="Symbol" w:hAnsi="Symbol" w:cs="Symbol"/>
      <w:color w:val="000000"/>
      <w:u w:val="single"/>
      <w:shd w:val="clear" w:color="auto" w:fill="FFFFFF"/>
    </w:rPr>
  </w:style>
  <w:style w:type="character" w:customStyle="1" w:styleId="RTFNum762">
    <w:name w:val="RTF_Num 76 2"/>
    <w:rsid w:val="00E72FBB"/>
    <w:rPr>
      <w:rFonts w:ascii="Wingdings" w:hAnsi="Wingdings" w:cs="Wingdings"/>
      <w:color w:val="000000"/>
      <w:u w:val="single"/>
      <w:shd w:val="clear" w:color="auto" w:fill="FFFFFF"/>
    </w:rPr>
  </w:style>
  <w:style w:type="character" w:customStyle="1" w:styleId="RTFNum772">
    <w:name w:val="RTF_Num 77 2"/>
    <w:rsid w:val="00E72FBB"/>
    <w:rPr>
      <w:rFonts w:ascii="Symbol" w:hAnsi="Symbol" w:cs="Symbol"/>
      <w:color w:val="000000"/>
      <w:u w:val="single"/>
      <w:shd w:val="clear" w:color="auto" w:fill="FFFFFF"/>
    </w:rPr>
  </w:style>
  <w:style w:type="character" w:customStyle="1" w:styleId="RTFNum782">
    <w:name w:val="RTF_Num 78 2"/>
    <w:rsid w:val="00E72FBB"/>
    <w:rPr>
      <w:rFonts w:ascii="Wingdings" w:hAnsi="Wingdings" w:cs="Wingdings"/>
      <w:color w:val="000000"/>
      <w:u w:val="single"/>
      <w:shd w:val="clear" w:color="auto" w:fill="FFFFFF"/>
    </w:rPr>
  </w:style>
  <w:style w:type="character" w:customStyle="1" w:styleId="RTFNum792">
    <w:name w:val="RTF_Num 79 2"/>
    <w:rsid w:val="00E72FBB"/>
    <w:rPr>
      <w:rFonts w:ascii="Wingdings" w:hAnsi="Wingdings" w:cs="Wingdings"/>
      <w:color w:val="000000"/>
      <w:u w:val="single"/>
      <w:shd w:val="clear" w:color="auto" w:fill="FFFFFF"/>
    </w:rPr>
  </w:style>
  <w:style w:type="character" w:customStyle="1" w:styleId="RTFNum802">
    <w:name w:val="RTF_Num 80 2"/>
    <w:rsid w:val="00E72FBB"/>
    <w:rPr>
      <w:rFonts w:ascii="Wingdings" w:hAnsi="Wingdings" w:cs="Wingdings"/>
      <w:color w:val="000000"/>
      <w:u w:val="single"/>
      <w:shd w:val="clear" w:color="auto" w:fill="FFFFFF"/>
    </w:rPr>
  </w:style>
  <w:style w:type="character" w:customStyle="1" w:styleId="RTFNum812">
    <w:name w:val="RTF_Num 81 2"/>
    <w:rsid w:val="00E72FBB"/>
    <w:rPr>
      <w:rFonts w:ascii="Wingdings" w:hAnsi="Wingdings" w:cs="Wingdings"/>
      <w:color w:val="000000"/>
      <w:u w:val="single"/>
      <w:shd w:val="clear" w:color="auto" w:fill="FFFFFF"/>
    </w:rPr>
  </w:style>
  <w:style w:type="character" w:customStyle="1" w:styleId="RTFNum822">
    <w:name w:val="RTF_Num 82 2"/>
    <w:rsid w:val="00E72FBB"/>
    <w:rPr>
      <w:rFonts w:ascii="Wingdings" w:hAnsi="Wingdings" w:cs="Wingdings"/>
      <w:color w:val="000000"/>
      <w:u w:val="single"/>
      <w:shd w:val="clear" w:color="auto" w:fill="FFFFFF"/>
    </w:rPr>
  </w:style>
  <w:style w:type="character" w:customStyle="1" w:styleId="RTFNum832">
    <w:name w:val="RTF_Num 83 2"/>
    <w:rsid w:val="00E72FBB"/>
    <w:rPr>
      <w:rFonts w:ascii="Wingdings" w:hAnsi="Wingdings" w:cs="Wingdings"/>
      <w:color w:val="000000"/>
      <w:u w:val="single"/>
      <w:shd w:val="clear" w:color="auto" w:fill="FFFFFF"/>
    </w:rPr>
  </w:style>
  <w:style w:type="character" w:customStyle="1" w:styleId="RTFNum842">
    <w:name w:val="RTF_Num 84 2"/>
    <w:rsid w:val="00E72FBB"/>
    <w:rPr>
      <w:rFonts w:ascii="Wingdings" w:hAnsi="Wingdings" w:cs="Wingdings"/>
      <w:color w:val="000000"/>
      <w:u w:val="single"/>
      <w:shd w:val="clear" w:color="auto" w:fill="FFFFFF"/>
    </w:rPr>
  </w:style>
  <w:style w:type="character" w:customStyle="1" w:styleId="RTFNum852">
    <w:name w:val="RTF_Num 85 2"/>
    <w:rsid w:val="00E72FBB"/>
    <w:rPr>
      <w:rFonts w:ascii="Wingdings" w:hAnsi="Wingdings" w:cs="Wingdings"/>
      <w:color w:val="000000"/>
      <w:u w:val="single"/>
      <w:shd w:val="clear" w:color="auto" w:fill="FFFFFF"/>
    </w:rPr>
  </w:style>
  <w:style w:type="character" w:customStyle="1" w:styleId="RTFNum862">
    <w:name w:val="RTF_Num 86 2"/>
    <w:rsid w:val="00E72FBB"/>
    <w:rPr>
      <w:rFonts w:ascii="Wingdings" w:hAnsi="Wingdings" w:cs="Wingdings"/>
      <w:color w:val="000000"/>
      <w:u w:val="single"/>
      <w:shd w:val="clear" w:color="auto" w:fill="FFFFFF"/>
    </w:rPr>
  </w:style>
  <w:style w:type="character" w:customStyle="1" w:styleId="RTFNum872">
    <w:name w:val="RTF_Num 87 2"/>
    <w:rsid w:val="00E72FBB"/>
    <w:rPr>
      <w:rFonts w:ascii="Wingdings" w:hAnsi="Wingdings" w:cs="Wingdings"/>
      <w:color w:val="000000"/>
      <w:u w:val="single"/>
      <w:shd w:val="clear" w:color="auto" w:fill="FFFFFF"/>
    </w:rPr>
  </w:style>
  <w:style w:type="character" w:customStyle="1" w:styleId="RTFNum882">
    <w:name w:val="RTF_Num 88 2"/>
    <w:rsid w:val="00E72FBB"/>
    <w:rPr>
      <w:rFonts w:ascii="Wingdings" w:hAnsi="Wingdings" w:cs="Wingdings"/>
      <w:color w:val="000000"/>
      <w:u w:val="single"/>
      <w:shd w:val="clear" w:color="auto" w:fill="FFFFFF"/>
    </w:rPr>
  </w:style>
  <w:style w:type="character" w:customStyle="1" w:styleId="RTFNum892">
    <w:name w:val="RTF_Num 89 2"/>
    <w:rsid w:val="00E72FBB"/>
    <w:rPr>
      <w:rFonts w:ascii="Wingdings" w:hAnsi="Wingdings" w:cs="Wingdings"/>
      <w:color w:val="000000"/>
      <w:u w:val="single"/>
      <w:shd w:val="clear" w:color="auto" w:fill="FFFFFF"/>
    </w:rPr>
  </w:style>
  <w:style w:type="character" w:customStyle="1" w:styleId="RTFNum902">
    <w:name w:val="RTF_Num 90 2"/>
    <w:rsid w:val="00E72FBB"/>
    <w:rPr>
      <w:rFonts w:ascii="Wingdings" w:hAnsi="Wingdings" w:cs="Wingdings"/>
      <w:color w:val="000000"/>
      <w:u w:val="single"/>
      <w:shd w:val="clear" w:color="auto" w:fill="FFFFFF"/>
    </w:rPr>
  </w:style>
  <w:style w:type="character" w:customStyle="1" w:styleId="RTFNum912">
    <w:name w:val="RTF_Num 91 2"/>
    <w:rsid w:val="00E72FBB"/>
    <w:rPr>
      <w:rFonts w:ascii="Symbol" w:hAnsi="Symbol" w:cs="Symbol"/>
      <w:color w:val="000000"/>
      <w:u w:val="single"/>
      <w:shd w:val="clear" w:color="auto" w:fill="FFFFFF"/>
    </w:rPr>
  </w:style>
  <w:style w:type="character" w:customStyle="1" w:styleId="RTFNum922">
    <w:name w:val="RTF_Num 92 2"/>
    <w:rsid w:val="00E72FBB"/>
    <w:rPr>
      <w:rFonts w:ascii="Symbol" w:hAnsi="Symbol" w:cs="Symbol"/>
      <w:color w:val="000000"/>
      <w:u w:val="single"/>
      <w:shd w:val="clear" w:color="auto" w:fill="FFFFFF"/>
    </w:rPr>
  </w:style>
  <w:style w:type="character" w:customStyle="1" w:styleId="RTFNum932">
    <w:name w:val="RTF_Num 93 2"/>
    <w:rsid w:val="00E72FBB"/>
    <w:rPr>
      <w:rFonts w:ascii="Symbol" w:hAnsi="Symbol" w:cs="Symbol"/>
      <w:color w:val="000000"/>
      <w:u w:val="single"/>
      <w:shd w:val="clear" w:color="auto" w:fill="FFFFFF"/>
    </w:rPr>
  </w:style>
  <w:style w:type="character" w:customStyle="1" w:styleId="RTFNum942">
    <w:name w:val="RTF_Num 94 2"/>
    <w:rsid w:val="00E72FBB"/>
    <w:rPr>
      <w:rFonts w:ascii="Wingdings" w:hAnsi="Wingdings" w:cs="Wingdings"/>
      <w:color w:val="000000"/>
      <w:u w:val="single"/>
      <w:shd w:val="clear" w:color="auto" w:fill="FFFFFF"/>
    </w:rPr>
  </w:style>
  <w:style w:type="character" w:customStyle="1" w:styleId="RTFNum952">
    <w:name w:val="RTF_Num 95 2"/>
    <w:rsid w:val="00E72FBB"/>
    <w:rPr>
      <w:rFonts w:ascii="Wingdings" w:hAnsi="Wingdings" w:cs="Wingdings"/>
      <w:color w:val="000000"/>
      <w:u w:val="single"/>
      <w:shd w:val="clear" w:color="auto" w:fill="FFFFFF"/>
    </w:rPr>
  </w:style>
  <w:style w:type="character" w:customStyle="1" w:styleId="RTFNum962">
    <w:name w:val="RTF_Num 96 2"/>
    <w:rsid w:val="00E72FBB"/>
    <w:rPr>
      <w:rFonts w:ascii="Wingdings" w:hAnsi="Wingdings" w:cs="Wingdings"/>
      <w:color w:val="000000"/>
      <w:u w:val="single"/>
      <w:shd w:val="clear" w:color="auto" w:fill="FFFFFF"/>
    </w:rPr>
  </w:style>
  <w:style w:type="character" w:customStyle="1" w:styleId="RTFNum972">
    <w:name w:val="RTF_Num 97 2"/>
    <w:rsid w:val="00E72FBB"/>
    <w:rPr>
      <w:rFonts w:ascii="Symbol" w:hAnsi="Symbol" w:cs="Symbol"/>
      <w:color w:val="000000"/>
      <w:u w:val="single"/>
      <w:shd w:val="clear" w:color="auto" w:fill="FFFFFF"/>
    </w:rPr>
  </w:style>
  <w:style w:type="character" w:customStyle="1" w:styleId="RTFNum982">
    <w:name w:val="RTF_Num 98 2"/>
    <w:rsid w:val="00E72FBB"/>
    <w:rPr>
      <w:rFonts w:ascii="Symbol" w:hAnsi="Symbol" w:cs="Symbol"/>
      <w:color w:val="000000"/>
      <w:u w:val="single"/>
      <w:shd w:val="clear" w:color="auto" w:fill="FFFFFF"/>
    </w:rPr>
  </w:style>
  <w:style w:type="character" w:customStyle="1" w:styleId="RTFNum992">
    <w:name w:val="RTF_Num 99 2"/>
    <w:rsid w:val="00E72FBB"/>
    <w:rPr>
      <w:rFonts w:ascii="Symbol" w:hAnsi="Symbol" w:cs="Symbol"/>
      <w:color w:val="000000"/>
      <w:u w:val="single"/>
      <w:shd w:val="clear" w:color="auto" w:fill="FFFFFF"/>
    </w:rPr>
  </w:style>
  <w:style w:type="character" w:customStyle="1" w:styleId="RTFNum1002">
    <w:name w:val="RTF_Num 100 2"/>
    <w:rsid w:val="00E72FBB"/>
    <w:rPr>
      <w:rFonts w:ascii="Symbol" w:hAnsi="Symbol" w:cs="Symbol"/>
      <w:color w:val="000000"/>
      <w:u w:val="single"/>
      <w:shd w:val="clear" w:color="auto" w:fill="FFFFFF"/>
    </w:rPr>
  </w:style>
  <w:style w:type="character" w:customStyle="1" w:styleId="RTFNum1012">
    <w:name w:val="RTF_Num 101 2"/>
    <w:rsid w:val="00E72FBB"/>
    <w:rPr>
      <w:rFonts w:ascii="Symbol" w:hAnsi="Symbol" w:cs="Symbol"/>
      <w:color w:val="000000"/>
      <w:u w:val="single"/>
      <w:shd w:val="clear" w:color="auto" w:fill="FFFFFF"/>
    </w:rPr>
  </w:style>
  <w:style w:type="character" w:customStyle="1" w:styleId="RTFNum1022">
    <w:name w:val="RTF_Num 102 2"/>
    <w:rsid w:val="00E72FBB"/>
    <w:rPr>
      <w:rFonts w:ascii="Symbol" w:hAnsi="Symbol" w:cs="Symbol"/>
      <w:color w:val="000000"/>
      <w:u w:val="single"/>
      <w:shd w:val="clear" w:color="auto" w:fill="FFFFFF"/>
    </w:rPr>
  </w:style>
  <w:style w:type="character" w:customStyle="1" w:styleId="RTFNum1032">
    <w:name w:val="RTF_Num 103 2"/>
    <w:rsid w:val="00E72FBB"/>
    <w:rPr>
      <w:rFonts w:ascii="Symbol" w:hAnsi="Symbol" w:cs="Symbol"/>
      <w:color w:val="000000"/>
      <w:u w:val="single"/>
      <w:shd w:val="clear" w:color="auto" w:fill="FFFFFF"/>
    </w:rPr>
  </w:style>
  <w:style w:type="character" w:customStyle="1" w:styleId="RTFNum1042">
    <w:name w:val="RTF_Num 104 2"/>
    <w:rsid w:val="00E72FBB"/>
    <w:rPr>
      <w:rFonts w:ascii="Symbol" w:hAnsi="Symbol" w:cs="Symbol"/>
      <w:color w:val="000000"/>
      <w:u w:val="single"/>
      <w:shd w:val="clear" w:color="auto" w:fill="FFFFFF"/>
    </w:rPr>
  </w:style>
  <w:style w:type="character" w:customStyle="1" w:styleId="RTFNum1052">
    <w:name w:val="RTF_Num 105 2"/>
    <w:rsid w:val="00E72FBB"/>
    <w:rPr>
      <w:rFonts w:ascii="Symbol" w:hAnsi="Symbol" w:cs="Symbol"/>
      <w:color w:val="000000"/>
      <w:u w:val="single"/>
      <w:shd w:val="clear" w:color="auto" w:fill="FFFFFF"/>
    </w:rPr>
  </w:style>
  <w:style w:type="character" w:customStyle="1" w:styleId="RTFNum1062">
    <w:name w:val="RTF_Num 106 2"/>
    <w:rsid w:val="00E72FBB"/>
    <w:rPr>
      <w:rFonts w:ascii="Symbol" w:hAnsi="Symbol" w:cs="Symbol"/>
      <w:color w:val="000000"/>
      <w:u w:val="single"/>
      <w:shd w:val="clear" w:color="auto" w:fill="FFFFFF"/>
    </w:rPr>
  </w:style>
  <w:style w:type="character" w:customStyle="1" w:styleId="RTFNum1072">
    <w:name w:val="RTF_Num 107 2"/>
    <w:rsid w:val="00E72FBB"/>
    <w:rPr>
      <w:rFonts w:ascii="Symbol" w:hAnsi="Symbol" w:cs="Symbol"/>
      <w:color w:val="000000"/>
      <w:u w:val="single"/>
      <w:shd w:val="clear" w:color="auto" w:fill="FFFFFF"/>
    </w:rPr>
  </w:style>
  <w:style w:type="character" w:customStyle="1" w:styleId="RTFNum1082">
    <w:name w:val="RTF_Num 108 2"/>
    <w:rsid w:val="00E72FBB"/>
    <w:rPr>
      <w:rFonts w:ascii="Symbol" w:hAnsi="Symbol" w:cs="Symbol"/>
      <w:color w:val="000000"/>
      <w:u w:val="single"/>
      <w:shd w:val="clear" w:color="auto" w:fill="FFFFFF"/>
    </w:rPr>
  </w:style>
  <w:style w:type="character" w:customStyle="1" w:styleId="RTFNum1092">
    <w:name w:val="RTF_Num 109 2"/>
    <w:rsid w:val="00E72FBB"/>
    <w:rPr>
      <w:rFonts w:ascii="Wingdings" w:hAnsi="Wingdings" w:cs="Wingdings"/>
      <w:color w:val="000000"/>
      <w:u w:val="single"/>
      <w:shd w:val="clear" w:color="auto" w:fill="FFFFFF"/>
    </w:rPr>
  </w:style>
  <w:style w:type="character" w:customStyle="1" w:styleId="RTFNum1102">
    <w:name w:val="RTF_Num 110 2"/>
    <w:rsid w:val="00E72FBB"/>
    <w:rPr>
      <w:rFonts w:ascii="Symbol" w:hAnsi="Symbol" w:cs="Symbol"/>
      <w:color w:val="000000"/>
      <w:u w:val="single"/>
      <w:shd w:val="clear" w:color="auto" w:fill="FFFFFF"/>
    </w:rPr>
  </w:style>
  <w:style w:type="character" w:customStyle="1" w:styleId="RTFNum1112">
    <w:name w:val="RTF_Num 111 2"/>
    <w:rsid w:val="00E72FBB"/>
    <w:rPr>
      <w:rFonts w:ascii="Symbol" w:hAnsi="Symbol" w:cs="Symbol"/>
      <w:color w:val="000000"/>
      <w:u w:val="single"/>
      <w:shd w:val="clear" w:color="auto" w:fill="FFFFFF"/>
    </w:rPr>
  </w:style>
  <w:style w:type="character" w:customStyle="1" w:styleId="RTFNum1122">
    <w:name w:val="RTF_Num 112 2"/>
    <w:rsid w:val="00E72FBB"/>
    <w:rPr>
      <w:rFonts w:ascii="Symbol" w:hAnsi="Symbol" w:cs="Symbol"/>
      <w:color w:val="000000"/>
      <w:u w:val="single"/>
      <w:shd w:val="clear" w:color="auto" w:fill="FFFFFF"/>
    </w:rPr>
  </w:style>
  <w:style w:type="character" w:customStyle="1" w:styleId="RTFNum1132">
    <w:name w:val="RTF_Num 113 2"/>
    <w:rsid w:val="00E72FBB"/>
    <w:rPr>
      <w:rFonts w:ascii="Symbol" w:hAnsi="Symbol" w:cs="Symbol"/>
      <w:color w:val="000000"/>
      <w:u w:val="single"/>
      <w:shd w:val="clear" w:color="auto" w:fill="FFFFFF"/>
    </w:rPr>
  </w:style>
  <w:style w:type="character" w:customStyle="1" w:styleId="RTFNum1152">
    <w:name w:val="RTF_Num 115 2"/>
    <w:rsid w:val="00E72FBB"/>
    <w:rPr>
      <w:rFonts w:ascii="Symbol" w:hAnsi="Symbol" w:cs="Symbol"/>
      <w:color w:val="000000"/>
      <w:u w:val="single"/>
      <w:shd w:val="clear" w:color="auto" w:fill="FFFFFF"/>
    </w:rPr>
  </w:style>
  <w:style w:type="character" w:customStyle="1" w:styleId="RTFNum1172">
    <w:name w:val="RTF_Num 117 2"/>
    <w:rsid w:val="00E72FBB"/>
    <w:rPr>
      <w:rFonts w:ascii="Symbol" w:hAnsi="Symbol" w:cs="Symbol"/>
      <w:color w:val="000000"/>
      <w:u w:val="single"/>
      <w:shd w:val="clear" w:color="auto" w:fill="FFFFFF"/>
    </w:rPr>
  </w:style>
  <w:style w:type="character" w:customStyle="1" w:styleId="RTFNum1182">
    <w:name w:val="RTF_Num 118 2"/>
    <w:rsid w:val="00E72FBB"/>
    <w:rPr>
      <w:rFonts w:ascii="Symbol" w:hAnsi="Symbol" w:cs="Symbol"/>
      <w:color w:val="000000"/>
      <w:u w:val="single"/>
      <w:shd w:val="clear" w:color="auto" w:fill="FFFFFF"/>
    </w:rPr>
  </w:style>
  <w:style w:type="character" w:customStyle="1" w:styleId="RTFNum1192">
    <w:name w:val="RTF_Num 119 2"/>
    <w:rsid w:val="00E72FBB"/>
    <w:rPr>
      <w:rFonts w:ascii="Symbol" w:hAnsi="Symbol" w:cs="Symbol"/>
      <w:color w:val="000000"/>
      <w:u w:val="single"/>
      <w:shd w:val="clear" w:color="auto" w:fill="FFFFFF"/>
    </w:rPr>
  </w:style>
  <w:style w:type="character" w:customStyle="1" w:styleId="RTFNum1202">
    <w:name w:val="RTF_Num 120 2"/>
    <w:rsid w:val="00E72FBB"/>
    <w:rPr>
      <w:rFonts w:ascii="Symbol" w:hAnsi="Symbol" w:cs="Symbol"/>
      <w:color w:val="000000"/>
      <w:u w:val="single"/>
      <w:shd w:val="clear" w:color="auto" w:fill="FFFFFF"/>
    </w:rPr>
  </w:style>
  <w:style w:type="character" w:customStyle="1" w:styleId="RTFNum1212">
    <w:name w:val="RTF_Num 121 2"/>
    <w:rsid w:val="00E72FBB"/>
    <w:rPr>
      <w:rFonts w:ascii="Symbol" w:hAnsi="Symbol" w:cs="Symbol"/>
      <w:color w:val="000000"/>
      <w:u w:val="single"/>
      <w:shd w:val="clear" w:color="auto" w:fill="FFFFFF"/>
    </w:rPr>
  </w:style>
  <w:style w:type="character" w:customStyle="1" w:styleId="RTFNum1222">
    <w:name w:val="RTF_Num 122 2"/>
    <w:rsid w:val="00E72FBB"/>
    <w:rPr>
      <w:rFonts w:ascii="Symbol" w:hAnsi="Symbol" w:cs="Symbol"/>
      <w:color w:val="000000"/>
      <w:u w:val="single"/>
      <w:shd w:val="clear" w:color="auto" w:fill="FFFFFF"/>
    </w:rPr>
  </w:style>
  <w:style w:type="character" w:customStyle="1" w:styleId="RTFNum1232">
    <w:name w:val="RTF_Num 123 2"/>
    <w:rsid w:val="00E72FBB"/>
    <w:rPr>
      <w:rFonts w:ascii="Symbol" w:hAnsi="Symbol" w:cs="Symbol"/>
      <w:color w:val="000000"/>
      <w:u w:val="single"/>
      <w:shd w:val="clear" w:color="auto" w:fill="FFFFFF"/>
    </w:rPr>
  </w:style>
  <w:style w:type="character" w:customStyle="1" w:styleId="RTFNum1262">
    <w:name w:val="RTF_Num 126 2"/>
    <w:rsid w:val="00E72FBB"/>
    <w:rPr>
      <w:rFonts w:ascii="Symbol" w:hAnsi="Symbol" w:cs="Symbol"/>
      <w:color w:val="000000"/>
      <w:u w:val="single"/>
      <w:shd w:val="clear" w:color="auto" w:fill="FFFFFF"/>
    </w:rPr>
  </w:style>
  <w:style w:type="character" w:customStyle="1" w:styleId="RTFNum1292">
    <w:name w:val="RTF_Num 129 2"/>
    <w:rsid w:val="00E72FBB"/>
    <w:rPr>
      <w:rFonts w:ascii="Symbol" w:hAnsi="Symbol" w:cs="Symbol"/>
      <w:color w:val="000000"/>
      <w:shd w:val="clear" w:color="auto" w:fill="FFFFFF"/>
    </w:rPr>
  </w:style>
  <w:style w:type="character" w:customStyle="1" w:styleId="RTFNum1302">
    <w:name w:val="RTF_Num 130 2"/>
    <w:rsid w:val="00E72FBB"/>
    <w:rPr>
      <w:rFonts w:ascii="Symbol" w:hAnsi="Symbol" w:cs="Symbol"/>
      <w:color w:val="000000"/>
      <w:shd w:val="clear" w:color="auto" w:fill="FFFFFF"/>
    </w:rPr>
  </w:style>
  <w:style w:type="character" w:customStyle="1" w:styleId="RTFNum1312">
    <w:name w:val="RTF_Num 131 2"/>
    <w:rsid w:val="00E72FBB"/>
    <w:rPr>
      <w:rFonts w:ascii="Symbol" w:hAnsi="Symbol" w:cs="Symbol"/>
      <w:color w:val="000000"/>
      <w:shd w:val="clear" w:color="auto" w:fill="FFFFFF"/>
    </w:rPr>
  </w:style>
  <w:style w:type="character" w:customStyle="1" w:styleId="RTFNum1322">
    <w:name w:val="RTF_Num 132 2"/>
    <w:rsid w:val="00E72FBB"/>
    <w:rPr>
      <w:rFonts w:ascii="Symbol" w:hAnsi="Symbol" w:cs="Symbol"/>
      <w:color w:val="000000"/>
      <w:shd w:val="clear" w:color="auto" w:fill="FFFFFF"/>
    </w:rPr>
  </w:style>
  <w:style w:type="character" w:customStyle="1" w:styleId="RTFNum1332">
    <w:name w:val="RTF_Num 133 2"/>
    <w:rsid w:val="00E72FBB"/>
    <w:rPr>
      <w:rFonts w:ascii="Symbol" w:hAnsi="Symbol" w:cs="Symbol"/>
      <w:color w:val="000000"/>
      <w:shd w:val="clear" w:color="auto" w:fill="FFFFFF"/>
    </w:rPr>
  </w:style>
  <w:style w:type="character" w:customStyle="1" w:styleId="RTFNum1342">
    <w:name w:val="RTF_Num 134 2"/>
    <w:rsid w:val="00E72FBB"/>
    <w:rPr>
      <w:rFonts w:ascii="Symbol" w:hAnsi="Symbol" w:cs="Symbol"/>
      <w:color w:val="000000"/>
      <w:shd w:val="clear" w:color="auto" w:fill="FFFFFF"/>
    </w:rPr>
  </w:style>
  <w:style w:type="character" w:customStyle="1" w:styleId="RTFNum1352">
    <w:name w:val="RTF_Num 135 2"/>
    <w:rsid w:val="00E72FBB"/>
    <w:rPr>
      <w:rFonts w:ascii="Symbol" w:hAnsi="Symbol" w:cs="Symbol"/>
      <w:color w:val="000000"/>
      <w:shd w:val="clear" w:color="auto" w:fill="FFFFFF"/>
    </w:rPr>
  </w:style>
  <w:style w:type="character" w:customStyle="1" w:styleId="RTFNum1362">
    <w:name w:val="RTF_Num 136 2"/>
    <w:rsid w:val="00E72FBB"/>
    <w:rPr>
      <w:rFonts w:ascii="Symbol" w:hAnsi="Symbol" w:cs="Symbol"/>
      <w:color w:val="000000"/>
      <w:shd w:val="clear" w:color="auto" w:fill="FFFFFF"/>
    </w:rPr>
  </w:style>
  <w:style w:type="character" w:customStyle="1" w:styleId="RTFNum1372">
    <w:name w:val="RTF_Num 137 2"/>
    <w:rsid w:val="00E72FBB"/>
    <w:rPr>
      <w:rFonts w:ascii="Symbol" w:hAnsi="Symbol" w:cs="Symbol"/>
      <w:color w:val="000000"/>
      <w:shd w:val="clear" w:color="auto" w:fill="FFFFFF"/>
    </w:rPr>
  </w:style>
  <w:style w:type="character" w:customStyle="1" w:styleId="RTFNum1382">
    <w:name w:val="RTF_Num 138 2"/>
    <w:rsid w:val="00E72FBB"/>
    <w:rPr>
      <w:rFonts w:ascii="Symbol" w:hAnsi="Symbol" w:cs="Symbol"/>
      <w:color w:val="000000"/>
      <w:shd w:val="clear" w:color="auto" w:fill="FFFFFF"/>
    </w:rPr>
  </w:style>
  <w:style w:type="character" w:customStyle="1" w:styleId="RTFNum1392">
    <w:name w:val="RTF_Num 139 2"/>
    <w:rsid w:val="00E72FBB"/>
    <w:rPr>
      <w:rFonts w:ascii="Symbol" w:hAnsi="Symbol" w:cs="Symbol"/>
      <w:color w:val="000000"/>
      <w:shd w:val="clear" w:color="auto" w:fill="FFFFFF"/>
    </w:rPr>
  </w:style>
  <w:style w:type="character" w:customStyle="1" w:styleId="RTFNum1402">
    <w:name w:val="RTF_Num 140 2"/>
    <w:rsid w:val="00E72FBB"/>
    <w:rPr>
      <w:rFonts w:ascii="Symbol" w:hAnsi="Symbol" w:cs="Symbol"/>
      <w:color w:val="000000"/>
      <w:shd w:val="clear" w:color="auto" w:fill="FFFFFF"/>
    </w:rPr>
  </w:style>
  <w:style w:type="character" w:customStyle="1" w:styleId="RTFNum1412">
    <w:name w:val="RTF_Num 141 2"/>
    <w:rsid w:val="00E72FBB"/>
    <w:rPr>
      <w:rFonts w:ascii="Symbol" w:hAnsi="Symbol" w:cs="Symbol"/>
      <w:color w:val="000000"/>
      <w:shd w:val="clear" w:color="auto" w:fill="FFFFFF"/>
    </w:rPr>
  </w:style>
  <w:style w:type="character" w:customStyle="1" w:styleId="RTFNum1422">
    <w:name w:val="RTF_Num 142 2"/>
    <w:rsid w:val="00E72FBB"/>
    <w:rPr>
      <w:rFonts w:ascii="Symbol" w:hAnsi="Symbol" w:cs="Symbol"/>
      <w:color w:val="000000"/>
      <w:shd w:val="clear" w:color="auto" w:fill="FFFFFF"/>
    </w:rPr>
  </w:style>
  <w:style w:type="character" w:customStyle="1" w:styleId="RTFNum1432">
    <w:name w:val="RTF_Num 143 2"/>
    <w:rsid w:val="00E72FBB"/>
    <w:rPr>
      <w:rFonts w:ascii="Symbol" w:hAnsi="Symbol" w:cs="Symbol"/>
      <w:color w:val="000000"/>
      <w:shd w:val="clear" w:color="auto" w:fill="FFFFFF"/>
    </w:rPr>
  </w:style>
  <w:style w:type="character" w:customStyle="1" w:styleId="RTFNum1442">
    <w:name w:val="RTF_Num 144 2"/>
    <w:rsid w:val="00E72FBB"/>
    <w:rPr>
      <w:rFonts w:ascii="Wingdings" w:hAnsi="Wingdings" w:cs="Wingdings"/>
      <w:color w:val="000000"/>
      <w:shd w:val="clear" w:color="auto" w:fill="FFFFFF"/>
    </w:rPr>
  </w:style>
  <w:style w:type="character" w:customStyle="1" w:styleId="RTFNum1452">
    <w:name w:val="RTF_Num 145 2"/>
    <w:rsid w:val="00E72FBB"/>
    <w:rPr>
      <w:rFonts w:ascii="Symbol" w:hAnsi="Symbol" w:cs="Symbol"/>
      <w:color w:val="000000"/>
      <w:shd w:val="clear" w:color="auto" w:fill="FFFFFF"/>
    </w:rPr>
  </w:style>
  <w:style w:type="character" w:customStyle="1" w:styleId="RTFNum1462">
    <w:name w:val="RTF_Num 146 2"/>
    <w:rsid w:val="00E72FBB"/>
    <w:rPr>
      <w:rFonts w:ascii="Symbol" w:hAnsi="Symbol" w:cs="Symbol"/>
      <w:color w:val="000000"/>
      <w:shd w:val="clear" w:color="auto" w:fill="FFFFFF"/>
    </w:rPr>
  </w:style>
  <w:style w:type="character" w:customStyle="1" w:styleId="RTFNum1472">
    <w:name w:val="RTF_Num 147 2"/>
    <w:rsid w:val="00E72FBB"/>
    <w:rPr>
      <w:rFonts w:ascii="Symbol" w:hAnsi="Symbol" w:cs="Symbol"/>
      <w:color w:val="000000"/>
      <w:shd w:val="clear" w:color="auto" w:fill="FFFFFF"/>
    </w:rPr>
  </w:style>
  <w:style w:type="character" w:customStyle="1" w:styleId="RTFNum1482">
    <w:name w:val="RTF_Num 148 2"/>
    <w:rsid w:val="00E72FBB"/>
    <w:rPr>
      <w:rFonts w:ascii="Symbol" w:hAnsi="Symbol" w:cs="Symbol"/>
      <w:color w:val="000000"/>
      <w:shd w:val="clear" w:color="auto" w:fill="FFFFFF"/>
    </w:rPr>
  </w:style>
  <w:style w:type="character" w:customStyle="1" w:styleId="RTFNum1492">
    <w:name w:val="RTF_Num 149 2"/>
    <w:rsid w:val="00E72FBB"/>
    <w:rPr>
      <w:rFonts w:ascii="Wingdings" w:hAnsi="Wingdings" w:cs="Wingdings"/>
      <w:color w:val="000000"/>
      <w:shd w:val="clear" w:color="auto" w:fill="FFFFFF"/>
    </w:rPr>
  </w:style>
  <w:style w:type="character" w:customStyle="1" w:styleId="RTFNum1502">
    <w:name w:val="RTF_Num 150 2"/>
    <w:rsid w:val="00E72FBB"/>
    <w:rPr>
      <w:rFonts w:ascii="Symbol" w:hAnsi="Symbol" w:cs="Symbol"/>
      <w:color w:val="000000"/>
      <w:shd w:val="clear" w:color="auto" w:fill="FFFFFF"/>
    </w:rPr>
  </w:style>
  <w:style w:type="character" w:customStyle="1" w:styleId="RTFNum1512">
    <w:name w:val="RTF_Num 151 2"/>
    <w:rsid w:val="00E72FBB"/>
    <w:rPr>
      <w:rFonts w:ascii="Symbol" w:hAnsi="Symbol" w:cs="Symbol"/>
      <w:color w:val="000000"/>
      <w:shd w:val="clear" w:color="auto" w:fill="FFFFFF"/>
    </w:rPr>
  </w:style>
  <w:style w:type="character" w:customStyle="1" w:styleId="RTFNum1522">
    <w:name w:val="RTF_Num 152 2"/>
    <w:rsid w:val="00E72FBB"/>
    <w:rPr>
      <w:rFonts w:ascii="Symbol" w:hAnsi="Symbol" w:cs="Symbol"/>
      <w:color w:val="000000"/>
      <w:shd w:val="clear" w:color="auto" w:fill="FFFFFF"/>
    </w:rPr>
  </w:style>
  <w:style w:type="character" w:customStyle="1" w:styleId="RTFNum1532">
    <w:name w:val="RTF_Num 153 2"/>
    <w:rsid w:val="00E72FBB"/>
    <w:rPr>
      <w:rFonts w:ascii="Symbol" w:hAnsi="Symbol" w:cs="Symbol"/>
      <w:color w:val="000000"/>
      <w:shd w:val="clear" w:color="auto" w:fill="FFFFFF"/>
    </w:rPr>
  </w:style>
  <w:style w:type="character" w:customStyle="1" w:styleId="RTFNum1542">
    <w:name w:val="RTF_Num 154 2"/>
    <w:rsid w:val="00E72FBB"/>
    <w:rPr>
      <w:rFonts w:ascii="Symbol" w:hAnsi="Symbol" w:cs="Symbol"/>
      <w:color w:val="000000"/>
      <w:shd w:val="clear" w:color="auto" w:fill="FFFFFF"/>
    </w:rPr>
  </w:style>
  <w:style w:type="character" w:customStyle="1" w:styleId="RTFNum1552">
    <w:name w:val="RTF_Num 155 2"/>
    <w:rsid w:val="00E72FBB"/>
    <w:rPr>
      <w:rFonts w:ascii="Wingdings" w:hAnsi="Wingdings" w:cs="Wingdings"/>
      <w:color w:val="000000"/>
      <w:shd w:val="clear" w:color="auto" w:fill="FFFFFF"/>
    </w:rPr>
  </w:style>
  <w:style w:type="character" w:customStyle="1" w:styleId="RTFNum1562">
    <w:name w:val="RTF_Num 156 2"/>
    <w:rsid w:val="00E72FBB"/>
    <w:rPr>
      <w:rFonts w:ascii="Wingdings" w:hAnsi="Wingdings" w:cs="Wingdings"/>
      <w:color w:val="000000"/>
      <w:shd w:val="clear" w:color="auto" w:fill="FFFFFF"/>
    </w:rPr>
  </w:style>
  <w:style w:type="character" w:customStyle="1" w:styleId="RTFNum1572">
    <w:name w:val="RTF_Num 157 2"/>
    <w:rsid w:val="00E72FBB"/>
    <w:rPr>
      <w:rFonts w:ascii="Wingdings" w:hAnsi="Wingdings" w:cs="Wingdings"/>
      <w:color w:val="000000"/>
      <w:shd w:val="clear" w:color="auto" w:fill="FFFFFF"/>
    </w:rPr>
  </w:style>
  <w:style w:type="character" w:customStyle="1" w:styleId="RTFNum1582">
    <w:name w:val="RTF_Num 158 2"/>
    <w:rsid w:val="00E72FBB"/>
    <w:rPr>
      <w:rFonts w:ascii="Wingdings" w:hAnsi="Wingdings" w:cs="Wingdings"/>
      <w:color w:val="000000"/>
      <w:shd w:val="clear" w:color="auto" w:fill="FFFFFF"/>
    </w:rPr>
  </w:style>
  <w:style w:type="character" w:customStyle="1" w:styleId="RTFNum1592">
    <w:name w:val="RTF_Num 159 2"/>
    <w:rsid w:val="00E72FBB"/>
    <w:rPr>
      <w:rFonts w:ascii="Wingdings" w:hAnsi="Wingdings" w:cs="Wingdings"/>
      <w:color w:val="000000"/>
      <w:shd w:val="clear" w:color="auto" w:fill="FFFFFF"/>
    </w:rPr>
  </w:style>
  <w:style w:type="character" w:customStyle="1" w:styleId="RTFNum1602">
    <w:name w:val="RTF_Num 160 2"/>
    <w:rsid w:val="00E72FBB"/>
    <w:rPr>
      <w:rFonts w:ascii="Wingdings" w:hAnsi="Wingdings" w:cs="Wingdings"/>
      <w:color w:val="000000"/>
      <w:shd w:val="clear" w:color="auto" w:fill="FFFFFF"/>
    </w:rPr>
  </w:style>
  <w:style w:type="character" w:customStyle="1" w:styleId="RTFNum1612">
    <w:name w:val="RTF_Num 161 2"/>
    <w:rsid w:val="00E72FBB"/>
    <w:rPr>
      <w:rFonts w:ascii="Wingdings" w:hAnsi="Wingdings" w:cs="Wingdings"/>
      <w:color w:val="000000"/>
      <w:shd w:val="clear" w:color="auto" w:fill="FFFFFF"/>
    </w:rPr>
  </w:style>
  <w:style w:type="character" w:customStyle="1" w:styleId="RTFNum1622">
    <w:name w:val="RTF_Num 162 2"/>
    <w:rsid w:val="00E72FBB"/>
    <w:rPr>
      <w:rFonts w:ascii="Wingdings" w:hAnsi="Wingdings" w:cs="Wingdings"/>
      <w:color w:val="000000"/>
      <w:shd w:val="clear" w:color="auto" w:fill="FFFFFF"/>
    </w:rPr>
  </w:style>
  <w:style w:type="character" w:customStyle="1" w:styleId="RTFNum1632">
    <w:name w:val="RTF_Num 163 2"/>
    <w:rsid w:val="00E72FBB"/>
    <w:rPr>
      <w:rFonts w:ascii="Symbol" w:hAnsi="Symbol" w:cs="Symbol"/>
      <w:color w:val="000000"/>
      <w:shd w:val="clear" w:color="auto" w:fill="FFFFFF"/>
    </w:rPr>
  </w:style>
  <w:style w:type="character" w:customStyle="1" w:styleId="RTFNum1642">
    <w:name w:val="RTF_Num 164 2"/>
    <w:rsid w:val="00E72FBB"/>
    <w:rPr>
      <w:rFonts w:ascii="Symbol" w:hAnsi="Symbol" w:cs="Symbol"/>
      <w:color w:val="000000"/>
      <w:shd w:val="clear" w:color="auto" w:fill="FFFFFF"/>
    </w:rPr>
  </w:style>
  <w:style w:type="character" w:customStyle="1" w:styleId="RTFNum1652">
    <w:name w:val="RTF_Num 165 2"/>
    <w:rsid w:val="00E72FBB"/>
    <w:rPr>
      <w:rFonts w:ascii="Symbol" w:hAnsi="Symbol" w:cs="Symbol"/>
      <w:color w:val="000000"/>
      <w:shd w:val="clear" w:color="auto" w:fill="FFFFFF"/>
    </w:rPr>
  </w:style>
  <w:style w:type="character" w:customStyle="1" w:styleId="RTFNum1662">
    <w:name w:val="RTF_Num 166 2"/>
    <w:rsid w:val="00E72FBB"/>
    <w:rPr>
      <w:rFonts w:ascii="Wingdings" w:hAnsi="Wingdings" w:cs="Wingdings"/>
      <w:color w:val="000000"/>
      <w:shd w:val="clear" w:color="auto" w:fill="FFFFFF"/>
    </w:rPr>
  </w:style>
  <w:style w:type="character" w:customStyle="1" w:styleId="RTFNum1672">
    <w:name w:val="RTF_Num 167 2"/>
    <w:rsid w:val="00E72FBB"/>
    <w:rPr>
      <w:rFonts w:ascii="Wingdings" w:hAnsi="Wingdings" w:cs="Wingdings"/>
      <w:color w:val="000000"/>
      <w:shd w:val="clear" w:color="auto" w:fill="FFFFFF"/>
    </w:rPr>
  </w:style>
  <w:style w:type="character" w:customStyle="1" w:styleId="RTFNum1682">
    <w:name w:val="RTF_Num 168 2"/>
    <w:rsid w:val="00E72FBB"/>
    <w:rPr>
      <w:rFonts w:ascii="Wingdings" w:hAnsi="Wingdings" w:cs="Wingdings"/>
      <w:color w:val="000000"/>
      <w:shd w:val="clear" w:color="auto" w:fill="FFFFFF"/>
    </w:rPr>
  </w:style>
  <w:style w:type="character" w:customStyle="1" w:styleId="RTFNum1692">
    <w:name w:val="RTF_Num 169 2"/>
    <w:rsid w:val="00E72FBB"/>
    <w:rPr>
      <w:rFonts w:ascii="Symbol" w:hAnsi="Symbol" w:cs="Symbol"/>
      <w:color w:val="000000"/>
      <w:shd w:val="clear" w:color="auto" w:fill="FFFFFF"/>
    </w:rPr>
  </w:style>
  <w:style w:type="character" w:customStyle="1" w:styleId="RTFNum1702">
    <w:name w:val="RTF_Num 170 2"/>
    <w:rsid w:val="00E72FBB"/>
    <w:rPr>
      <w:rFonts w:ascii="Wingdings" w:hAnsi="Wingdings" w:cs="Wingdings"/>
      <w:color w:val="000000"/>
      <w:shd w:val="clear" w:color="auto" w:fill="FFFFFF"/>
    </w:rPr>
  </w:style>
  <w:style w:type="character" w:customStyle="1" w:styleId="RTFNum1712">
    <w:name w:val="RTF_Num 171 2"/>
    <w:rsid w:val="00E72FBB"/>
    <w:rPr>
      <w:rFonts w:ascii="Symbol" w:hAnsi="Symbol" w:cs="Symbol"/>
      <w:color w:val="000000"/>
      <w:shd w:val="clear" w:color="auto" w:fill="FFFFFF"/>
    </w:rPr>
  </w:style>
  <w:style w:type="character" w:customStyle="1" w:styleId="RTFNum1722">
    <w:name w:val="RTF_Num 172 2"/>
    <w:rsid w:val="00E72FBB"/>
    <w:rPr>
      <w:rFonts w:ascii="Symbol" w:hAnsi="Symbol" w:cs="Symbol"/>
      <w:color w:val="000000"/>
      <w:shd w:val="clear" w:color="auto" w:fill="FFFFFF"/>
    </w:rPr>
  </w:style>
  <w:style w:type="character" w:customStyle="1" w:styleId="RTFNum1732">
    <w:name w:val="RTF_Num 173 2"/>
    <w:rsid w:val="00E72FBB"/>
    <w:rPr>
      <w:rFonts w:ascii="Wingdings" w:hAnsi="Wingdings" w:cs="Wingdings"/>
      <w:color w:val="000000"/>
      <w:shd w:val="clear" w:color="auto" w:fill="FFFFFF"/>
    </w:rPr>
  </w:style>
  <w:style w:type="character" w:customStyle="1" w:styleId="RTFNum1742">
    <w:name w:val="RTF_Num 174 2"/>
    <w:rsid w:val="00E72FBB"/>
    <w:rPr>
      <w:rFonts w:ascii="Wingdings" w:hAnsi="Wingdings" w:cs="Wingdings"/>
      <w:color w:val="000000"/>
      <w:shd w:val="clear" w:color="auto" w:fill="FFFFFF"/>
    </w:rPr>
  </w:style>
  <w:style w:type="character" w:customStyle="1" w:styleId="RTFNum1752">
    <w:name w:val="RTF_Num 175 2"/>
    <w:rsid w:val="00E72FBB"/>
    <w:rPr>
      <w:rFonts w:ascii="Wingdings" w:hAnsi="Wingdings" w:cs="Wingdings"/>
      <w:color w:val="000000"/>
      <w:shd w:val="clear" w:color="auto" w:fill="FFFFFF"/>
    </w:rPr>
  </w:style>
  <w:style w:type="character" w:customStyle="1" w:styleId="RTFNum1762">
    <w:name w:val="RTF_Num 176 2"/>
    <w:rsid w:val="00E72FBB"/>
    <w:rPr>
      <w:rFonts w:ascii="Wingdings" w:hAnsi="Wingdings" w:cs="Wingdings"/>
      <w:color w:val="000000"/>
      <w:shd w:val="clear" w:color="auto" w:fill="FFFFFF"/>
    </w:rPr>
  </w:style>
  <w:style w:type="character" w:customStyle="1" w:styleId="RTFNum1772">
    <w:name w:val="RTF_Num 177 2"/>
    <w:rsid w:val="00E72FBB"/>
    <w:rPr>
      <w:rFonts w:ascii="Symbol" w:hAnsi="Symbol" w:cs="Symbol"/>
      <w:color w:val="000000"/>
      <w:shd w:val="clear" w:color="auto" w:fill="FFFFFF"/>
    </w:rPr>
  </w:style>
  <w:style w:type="character" w:customStyle="1" w:styleId="RTFNum1782">
    <w:name w:val="RTF_Num 178 2"/>
    <w:rsid w:val="00E72FBB"/>
    <w:rPr>
      <w:rFonts w:ascii="Wingdings" w:hAnsi="Wingdings" w:cs="Wingdings"/>
      <w:color w:val="000000"/>
      <w:shd w:val="clear" w:color="auto" w:fill="FFFFFF"/>
    </w:rPr>
  </w:style>
  <w:style w:type="character" w:customStyle="1" w:styleId="RTFNum1792">
    <w:name w:val="RTF_Num 179 2"/>
    <w:rsid w:val="00E72FBB"/>
    <w:rPr>
      <w:rFonts w:ascii="Wingdings" w:hAnsi="Wingdings" w:cs="Wingdings"/>
      <w:color w:val="000000"/>
      <w:shd w:val="clear" w:color="auto" w:fill="FFFFFF"/>
    </w:rPr>
  </w:style>
  <w:style w:type="character" w:customStyle="1" w:styleId="RTFNum1802">
    <w:name w:val="RTF_Num 180 2"/>
    <w:rsid w:val="00E72FBB"/>
    <w:rPr>
      <w:rFonts w:ascii="Symbol" w:hAnsi="Symbol" w:cs="Symbol"/>
      <w:color w:val="000000"/>
      <w:shd w:val="clear" w:color="auto" w:fill="FFFFFF"/>
    </w:rPr>
  </w:style>
  <w:style w:type="character" w:customStyle="1" w:styleId="RTFNum1812">
    <w:name w:val="RTF_Num 181 2"/>
    <w:rsid w:val="00E72FBB"/>
    <w:rPr>
      <w:rFonts w:ascii="Wingdings" w:hAnsi="Wingdings" w:cs="Wingdings"/>
      <w:color w:val="000000"/>
      <w:shd w:val="clear" w:color="auto" w:fill="FFFFFF"/>
    </w:rPr>
  </w:style>
  <w:style w:type="character" w:customStyle="1" w:styleId="RTFNum1822">
    <w:name w:val="RTF_Num 182 2"/>
    <w:rsid w:val="00E72FBB"/>
    <w:rPr>
      <w:rFonts w:ascii="Symbol" w:hAnsi="Symbol" w:cs="Symbol"/>
      <w:color w:val="000000"/>
      <w:shd w:val="clear" w:color="auto" w:fill="FFFFFF"/>
    </w:rPr>
  </w:style>
  <w:style w:type="character" w:customStyle="1" w:styleId="RTFNum1832">
    <w:name w:val="RTF_Num 183 2"/>
    <w:rsid w:val="00E72FBB"/>
    <w:rPr>
      <w:rFonts w:ascii="Symbol" w:hAnsi="Symbol" w:cs="Symbol"/>
      <w:color w:val="000000"/>
      <w:shd w:val="clear" w:color="auto" w:fill="FFFFFF"/>
    </w:rPr>
  </w:style>
  <w:style w:type="character" w:customStyle="1" w:styleId="RTFNum1842">
    <w:name w:val="RTF_Num 184 2"/>
    <w:rsid w:val="00E72FBB"/>
    <w:rPr>
      <w:rFonts w:ascii="Symbol" w:hAnsi="Symbol" w:cs="Symbol"/>
      <w:color w:val="000000"/>
      <w:shd w:val="clear" w:color="auto" w:fill="FFFFFF"/>
    </w:rPr>
  </w:style>
  <w:style w:type="character" w:customStyle="1" w:styleId="RTFNum1852">
    <w:name w:val="RTF_Num 185 2"/>
    <w:rsid w:val="00E72FBB"/>
    <w:rPr>
      <w:rFonts w:ascii="Symbol" w:hAnsi="Symbol" w:cs="Symbol"/>
      <w:color w:val="000000"/>
      <w:shd w:val="clear" w:color="auto" w:fill="FFFFFF"/>
    </w:rPr>
  </w:style>
  <w:style w:type="character" w:customStyle="1" w:styleId="RTFNum1862">
    <w:name w:val="RTF_Num 186 2"/>
    <w:rsid w:val="00E72FBB"/>
    <w:rPr>
      <w:rFonts w:ascii="Symbol" w:hAnsi="Symbol" w:cs="Symbol"/>
      <w:color w:val="000000"/>
      <w:shd w:val="clear" w:color="auto" w:fill="FFFFFF"/>
    </w:rPr>
  </w:style>
  <w:style w:type="character" w:customStyle="1" w:styleId="RTFNum1872">
    <w:name w:val="RTF_Num 187 2"/>
    <w:rsid w:val="00E72FBB"/>
    <w:rPr>
      <w:rFonts w:ascii="Symbol" w:hAnsi="Symbol" w:cs="Symbol"/>
      <w:color w:val="000000"/>
      <w:shd w:val="clear" w:color="auto" w:fill="FFFFFF"/>
    </w:rPr>
  </w:style>
  <w:style w:type="character" w:customStyle="1" w:styleId="RTFNum1882">
    <w:name w:val="RTF_Num 188 2"/>
    <w:rsid w:val="00E72FBB"/>
    <w:rPr>
      <w:rFonts w:ascii="Symbol" w:hAnsi="Symbol" w:cs="Symbol"/>
      <w:color w:val="000000"/>
      <w:shd w:val="clear" w:color="auto" w:fill="FFFFFF"/>
    </w:rPr>
  </w:style>
  <w:style w:type="character" w:customStyle="1" w:styleId="RTFNum1892">
    <w:name w:val="RTF_Num 189 2"/>
    <w:rsid w:val="00E72FBB"/>
    <w:rPr>
      <w:rFonts w:ascii="Symbol" w:hAnsi="Symbol" w:cs="Symbol"/>
      <w:color w:val="000000"/>
      <w:shd w:val="clear" w:color="auto" w:fill="FFFFFF"/>
    </w:rPr>
  </w:style>
  <w:style w:type="character" w:customStyle="1" w:styleId="RTFNum1902">
    <w:name w:val="RTF_Num 190 2"/>
    <w:rsid w:val="00E72FBB"/>
    <w:rPr>
      <w:rFonts w:ascii="Symbol" w:hAnsi="Symbol" w:cs="Symbol"/>
      <w:color w:val="000000"/>
      <w:shd w:val="clear" w:color="auto" w:fill="FFFFFF"/>
    </w:rPr>
  </w:style>
  <w:style w:type="character" w:customStyle="1" w:styleId="RTFNum1912">
    <w:name w:val="RTF_Num 191 2"/>
    <w:rsid w:val="00E72FBB"/>
    <w:rPr>
      <w:rFonts w:ascii="Wingdings" w:hAnsi="Wingdings" w:cs="Wingdings"/>
      <w:color w:val="000000"/>
      <w:shd w:val="clear" w:color="auto" w:fill="FFFFFF"/>
    </w:rPr>
  </w:style>
  <w:style w:type="character" w:customStyle="1" w:styleId="RTFNum1922">
    <w:name w:val="RTF_Num 192 2"/>
    <w:rsid w:val="00E72FBB"/>
    <w:rPr>
      <w:rFonts w:ascii="Wingdings" w:hAnsi="Wingdings" w:cs="Wingdings"/>
      <w:color w:val="000000"/>
      <w:shd w:val="clear" w:color="auto" w:fill="FFFFFF"/>
    </w:rPr>
  </w:style>
  <w:style w:type="character" w:customStyle="1" w:styleId="RTFNum1932">
    <w:name w:val="RTF_Num 193 2"/>
    <w:rsid w:val="00E72FBB"/>
    <w:rPr>
      <w:rFonts w:ascii="Symbol" w:hAnsi="Symbol" w:cs="Symbol"/>
      <w:color w:val="000000"/>
      <w:shd w:val="clear" w:color="auto" w:fill="FFFFFF"/>
    </w:rPr>
  </w:style>
  <w:style w:type="character" w:customStyle="1" w:styleId="RTFNum1942">
    <w:name w:val="RTF_Num 194 2"/>
    <w:rsid w:val="00E72FBB"/>
    <w:rPr>
      <w:rFonts w:ascii="Symbol" w:hAnsi="Symbol" w:cs="Symbol"/>
      <w:color w:val="000000"/>
      <w:shd w:val="clear" w:color="auto" w:fill="FFFFFF"/>
    </w:rPr>
  </w:style>
  <w:style w:type="character" w:customStyle="1" w:styleId="RTFNum1952">
    <w:name w:val="RTF_Num 195 2"/>
    <w:rsid w:val="00E72FBB"/>
    <w:rPr>
      <w:rFonts w:ascii="Symbol" w:hAnsi="Symbol" w:cs="Symbol"/>
      <w:color w:val="000000"/>
      <w:shd w:val="clear" w:color="auto" w:fill="FFFFFF"/>
    </w:rPr>
  </w:style>
  <w:style w:type="character" w:customStyle="1" w:styleId="RTFNum1962">
    <w:name w:val="RTF_Num 196 2"/>
    <w:rsid w:val="00E72FBB"/>
    <w:rPr>
      <w:rFonts w:ascii="Wingdings" w:hAnsi="Wingdings" w:cs="Wingdings"/>
      <w:color w:val="000000"/>
      <w:shd w:val="clear" w:color="auto" w:fill="FFFFFF"/>
    </w:rPr>
  </w:style>
  <w:style w:type="character" w:customStyle="1" w:styleId="RTFNum1972">
    <w:name w:val="RTF_Num 197 2"/>
    <w:rsid w:val="00E72FBB"/>
    <w:rPr>
      <w:rFonts w:ascii="Wingdings" w:hAnsi="Wingdings" w:cs="Wingdings"/>
      <w:color w:val="000000"/>
      <w:shd w:val="clear" w:color="auto" w:fill="FFFFFF"/>
    </w:rPr>
  </w:style>
  <w:style w:type="character" w:customStyle="1" w:styleId="RTFNum1982">
    <w:name w:val="RTF_Num 198 2"/>
    <w:rsid w:val="00E72FBB"/>
    <w:rPr>
      <w:rFonts w:ascii="Wingdings" w:hAnsi="Wingdings" w:cs="Wingdings"/>
      <w:color w:val="000000"/>
      <w:shd w:val="clear" w:color="auto" w:fill="FFFFFF"/>
    </w:rPr>
  </w:style>
  <w:style w:type="character" w:customStyle="1" w:styleId="RTFNum1992">
    <w:name w:val="RTF_Num 199 2"/>
    <w:rsid w:val="00E72FBB"/>
    <w:rPr>
      <w:rFonts w:ascii="Wingdings" w:hAnsi="Wingdings" w:cs="Wingdings"/>
      <w:color w:val="000000"/>
      <w:shd w:val="clear" w:color="auto" w:fill="FFFFFF"/>
    </w:rPr>
  </w:style>
  <w:style w:type="character" w:customStyle="1" w:styleId="RTFNum2002">
    <w:name w:val="RTF_Num 200 2"/>
    <w:rsid w:val="00E72FBB"/>
    <w:rPr>
      <w:rFonts w:ascii="Wingdings" w:hAnsi="Wingdings" w:cs="Wingdings"/>
      <w:color w:val="000000"/>
      <w:shd w:val="clear" w:color="auto" w:fill="FFFFFF"/>
    </w:rPr>
  </w:style>
  <w:style w:type="character" w:customStyle="1" w:styleId="RTFNum2012">
    <w:name w:val="RTF_Num 201 2"/>
    <w:rsid w:val="00E72FBB"/>
    <w:rPr>
      <w:rFonts w:ascii="Wingdings" w:hAnsi="Wingdings" w:cs="Wingdings"/>
      <w:color w:val="000000"/>
      <w:shd w:val="clear" w:color="auto" w:fill="FFFFFF"/>
    </w:rPr>
  </w:style>
  <w:style w:type="character" w:customStyle="1" w:styleId="RTFNum2022">
    <w:name w:val="RTF_Num 202 2"/>
    <w:rsid w:val="00E72FBB"/>
    <w:rPr>
      <w:rFonts w:ascii="Wingdings" w:hAnsi="Wingdings" w:cs="Wingdings"/>
      <w:color w:val="000000"/>
      <w:shd w:val="clear" w:color="auto" w:fill="FFFFFF"/>
    </w:rPr>
  </w:style>
  <w:style w:type="character" w:customStyle="1" w:styleId="RTFNum2032">
    <w:name w:val="RTF_Num 203 2"/>
    <w:rsid w:val="00E72FBB"/>
    <w:rPr>
      <w:rFonts w:ascii="Wingdings" w:hAnsi="Wingdings" w:cs="Wingdings"/>
      <w:color w:val="000000"/>
      <w:shd w:val="clear" w:color="auto" w:fill="FFFFFF"/>
    </w:rPr>
  </w:style>
  <w:style w:type="character" w:customStyle="1" w:styleId="RTFNum2042">
    <w:name w:val="RTF_Num 204 2"/>
    <w:rsid w:val="00E72FBB"/>
    <w:rPr>
      <w:rFonts w:ascii="Wingdings" w:hAnsi="Wingdings" w:cs="Wingdings"/>
      <w:color w:val="000000"/>
      <w:shd w:val="clear" w:color="auto" w:fill="FFFFFF"/>
    </w:rPr>
  </w:style>
  <w:style w:type="character" w:customStyle="1" w:styleId="RTFNum2052">
    <w:name w:val="RTF_Num 205 2"/>
    <w:rsid w:val="00E72FBB"/>
    <w:rPr>
      <w:rFonts w:ascii="Wingdings" w:hAnsi="Wingdings" w:cs="Wingdings"/>
      <w:color w:val="000000"/>
      <w:shd w:val="clear" w:color="auto" w:fill="FFFFFF"/>
    </w:rPr>
  </w:style>
  <w:style w:type="character" w:customStyle="1" w:styleId="RTFNum2062">
    <w:name w:val="RTF_Num 206 2"/>
    <w:rsid w:val="00E72FBB"/>
    <w:rPr>
      <w:rFonts w:ascii="Wingdings" w:hAnsi="Wingdings" w:cs="Wingdings"/>
      <w:color w:val="000000"/>
      <w:shd w:val="clear" w:color="auto" w:fill="FFFFFF"/>
    </w:rPr>
  </w:style>
  <w:style w:type="character" w:customStyle="1" w:styleId="RTFNum2072">
    <w:name w:val="RTF_Num 207 2"/>
    <w:rsid w:val="00E72FBB"/>
    <w:rPr>
      <w:rFonts w:ascii="Wingdings" w:hAnsi="Wingdings" w:cs="Wingdings"/>
      <w:color w:val="000000"/>
      <w:shd w:val="clear" w:color="auto" w:fill="FFFFFF"/>
    </w:rPr>
  </w:style>
  <w:style w:type="character" w:customStyle="1" w:styleId="RTFNum2082">
    <w:name w:val="RTF_Num 208 2"/>
    <w:rsid w:val="00E72FBB"/>
    <w:rPr>
      <w:rFonts w:ascii="Wingdings" w:hAnsi="Wingdings" w:cs="Wingdings"/>
      <w:color w:val="000000"/>
      <w:shd w:val="clear" w:color="auto" w:fill="FFFFFF"/>
    </w:rPr>
  </w:style>
  <w:style w:type="character" w:customStyle="1" w:styleId="RTFNum2092">
    <w:name w:val="RTF_Num 209 2"/>
    <w:rsid w:val="00E72FBB"/>
    <w:rPr>
      <w:rFonts w:ascii="Wingdings" w:hAnsi="Wingdings" w:cs="Wingdings"/>
      <w:color w:val="000000"/>
      <w:shd w:val="clear" w:color="auto" w:fill="FFFFFF"/>
    </w:rPr>
  </w:style>
  <w:style w:type="character" w:customStyle="1" w:styleId="RTFNum2102">
    <w:name w:val="RTF_Num 210 2"/>
    <w:rsid w:val="00E72FBB"/>
    <w:rPr>
      <w:rFonts w:ascii="Wingdings" w:hAnsi="Wingdings" w:cs="Wingdings"/>
      <w:color w:val="000000"/>
      <w:shd w:val="clear" w:color="auto" w:fill="FFFFFF"/>
    </w:rPr>
  </w:style>
  <w:style w:type="character" w:customStyle="1" w:styleId="RTFNum2112">
    <w:name w:val="RTF_Num 211 2"/>
    <w:rsid w:val="00E72FBB"/>
    <w:rPr>
      <w:rFonts w:ascii="Wingdings" w:hAnsi="Wingdings" w:cs="Wingdings"/>
      <w:color w:val="000000"/>
      <w:shd w:val="clear" w:color="auto" w:fill="FFFFFF"/>
    </w:rPr>
  </w:style>
  <w:style w:type="character" w:customStyle="1" w:styleId="RTFNum2122">
    <w:name w:val="RTF_Num 212 2"/>
    <w:rsid w:val="00E72FBB"/>
    <w:rPr>
      <w:rFonts w:ascii="Wingdings" w:hAnsi="Wingdings" w:cs="Wingdings"/>
      <w:color w:val="000000"/>
      <w:shd w:val="clear" w:color="auto" w:fill="FFFFFF"/>
    </w:rPr>
  </w:style>
  <w:style w:type="character" w:customStyle="1" w:styleId="RTFNum2132">
    <w:name w:val="RTF_Num 213 2"/>
    <w:rsid w:val="00E72FBB"/>
    <w:rPr>
      <w:rFonts w:ascii="Wingdings" w:hAnsi="Wingdings" w:cs="Wingdings"/>
      <w:color w:val="000000"/>
      <w:shd w:val="clear" w:color="auto" w:fill="FFFFFF"/>
    </w:rPr>
  </w:style>
  <w:style w:type="character" w:customStyle="1" w:styleId="RTFNum2142">
    <w:name w:val="RTF_Num 214 2"/>
    <w:rsid w:val="00E72FBB"/>
    <w:rPr>
      <w:rFonts w:ascii="Wingdings" w:hAnsi="Wingdings" w:cs="Wingdings"/>
      <w:color w:val="000000"/>
      <w:shd w:val="clear" w:color="auto" w:fill="FFFFFF"/>
    </w:rPr>
  </w:style>
  <w:style w:type="character" w:customStyle="1" w:styleId="RTFNum2152">
    <w:name w:val="RTF_Num 215 2"/>
    <w:rsid w:val="00E72FBB"/>
    <w:rPr>
      <w:rFonts w:ascii="Wingdings" w:hAnsi="Wingdings" w:cs="Wingdings"/>
      <w:color w:val="000000"/>
      <w:shd w:val="clear" w:color="auto" w:fill="FFFFFF"/>
    </w:rPr>
  </w:style>
  <w:style w:type="character" w:customStyle="1" w:styleId="RTFNum2162">
    <w:name w:val="RTF_Num 216 2"/>
    <w:rsid w:val="00E72FBB"/>
    <w:rPr>
      <w:rFonts w:ascii="Wingdings" w:hAnsi="Wingdings" w:cs="Wingdings"/>
      <w:color w:val="000000"/>
      <w:shd w:val="clear" w:color="auto" w:fill="FFFFFF"/>
    </w:rPr>
  </w:style>
  <w:style w:type="character" w:customStyle="1" w:styleId="RTFNum2172">
    <w:name w:val="RTF_Num 217 2"/>
    <w:rsid w:val="00E72FBB"/>
    <w:rPr>
      <w:rFonts w:ascii="Wingdings" w:hAnsi="Wingdings" w:cs="Wingdings"/>
      <w:color w:val="000000"/>
      <w:shd w:val="clear" w:color="auto" w:fill="FFFFFF"/>
    </w:rPr>
  </w:style>
  <w:style w:type="character" w:customStyle="1" w:styleId="RTFNum2182">
    <w:name w:val="RTF_Num 218 2"/>
    <w:rsid w:val="00E72FBB"/>
    <w:rPr>
      <w:rFonts w:ascii="Wingdings" w:hAnsi="Wingdings" w:cs="Wingdings"/>
      <w:color w:val="000000"/>
      <w:shd w:val="clear" w:color="auto" w:fill="FFFFFF"/>
    </w:rPr>
  </w:style>
  <w:style w:type="character" w:customStyle="1" w:styleId="RTFNum2192">
    <w:name w:val="RTF_Num 219 2"/>
    <w:rsid w:val="00E72FBB"/>
    <w:rPr>
      <w:rFonts w:ascii="Wingdings" w:hAnsi="Wingdings" w:cs="Wingdings"/>
      <w:color w:val="000000"/>
      <w:shd w:val="clear" w:color="auto" w:fill="FFFFFF"/>
    </w:rPr>
  </w:style>
  <w:style w:type="character" w:customStyle="1" w:styleId="RTFNum2202">
    <w:name w:val="RTF_Num 220 2"/>
    <w:rsid w:val="00E72FBB"/>
    <w:rPr>
      <w:rFonts w:ascii="Wingdings" w:hAnsi="Wingdings" w:cs="Wingdings"/>
      <w:color w:val="000000"/>
      <w:shd w:val="clear" w:color="auto" w:fill="FFFFFF"/>
    </w:rPr>
  </w:style>
  <w:style w:type="character" w:customStyle="1" w:styleId="RTFNum2212">
    <w:name w:val="RTF_Num 221 2"/>
    <w:rsid w:val="00E72FBB"/>
    <w:rPr>
      <w:rFonts w:ascii="Wingdings" w:hAnsi="Wingdings" w:cs="Wingdings"/>
      <w:color w:val="000000"/>
      <w:shd w:val="clear" w:color="auto" w:fill="FFFFFF"/>
    </w:rPr>
  </w:style>
  <w:style w:type="character" w:customStyle="1" w:styleId="RTFNum2222">
    <w:name w:val="RTF_Num 222 2"/>
    <w:rsid w:val="00E72FBB"/>
    <w:rPr>
      <w:rFonts w:ascii="Wingdings" w:hAnsi="Wingdings" w:cs="Wingdings"/>
      <w:color w:val="000000"/>
      <w:shd w:val="clear" w:color="auto" w:fill="FFFFFF"/>
    </w:rPr>
  </w:style>
  <w:style w:type="character" w:customStyle="1" w:styleId="RTFNum2232">
    <w:name w:val="RTF_Num 223 2"/>
    <w:rsid w:val="00E72FBB"/>
    <w:rPr>
      <w:rFonts w:ascii="Wingdings" w:hAnsi="Wingdings" w:cs="Wingdings"/>
      <w:color w:val="000000"/>
      <w:shd w:val="clear" w:color="auto" w:fill="FFFFFF"/>
    </w:rPr>
  </w:style>
  <w:style w:type="character" w:customStyle="1" w:styleId="RTFNum2242">
    <w:name w:val="RTF_Num 224 2"/>
    <w:rsid w:val="00E72FBB"/>
    <w:rPr>
      <w:rFonts w:ascii="Wingdings" w:hAnsi="Wingdings" w:cs="Wingdings"/>
      <w:color w:val="000000"/>
      <w:shd w:val="clear" w:color="auto" w:fill="FFFFFF"/>
    </w:rPr>
  </w:style>
  <w:style w:type="character" w:customStyle="1" w:styleId="RTFNum2252">
    <w:name w:val="RTF_Num 225 2"/>
    <w:rsid w:val="00E72FBB"/>
    <w:rPr>
      <w:rFonts w:ascii="Wingdings" w:hAnsi="Wingdings" w:cs="Wingdings"/>
      <w:color w:val="000000"/>
      <w:shd w:val="clear" w:color="auto" w:fill="FFFFFF"/>
    </w:rPr>
  </w:style>
  <w:style w:type="character" w:customStyle="1" w:styleId="RTFNum2262">
    <w:name w:val="RTF_Num 226 2"/>
    <w:rsid w:val="00E72FBB"/>
    <w:rPr>
      <w:rFonts w:ascii="Wingdings" w:hAnsi="Wingdings" w:cs="Wingdings"/>
      <w:color w:val="000000"/>
      <w:shd w:val="clear" w:color="auto" w:fill="FFFFFF"/>
    </w:rPr>
  </w:style>
  <w:style w:type="character" w:customStyle="1" w:styleId="RTFNum2272">
    <w:name w:val="RTF_Num 227 2"/>
    <w:rsid w:val="00E72FBB"/>
    <w:rPr>
      <w:rFonts w:ascii="Wingdings" w:hAnsi="Wingdings" w:cs="Wingdings"/>
      <w:color w:val="000000"/>
      <w:shd w:val="clear" w:color="auto" w:fill="FFFFFF"/>
    </w:rPr>
  </w:style>
  <w:style w:type="character" w:customStyle="1" w:styleId="RTFNum2282">
    <w:name w:val="RTF_Num 228 2"/>
    <w:rsid w:val="00E72FBB"/>
    <w:rPr>
      <w:rFonts w:ascii="Wingdings" w:hAnsi="Wingdings" w:cs="Wingdings"/>
      <w:color w:val="000000"/>
      <w:shd w:val="clear" w:color="auto" w:fill="FFFFFF"/>
    </w:rPr>
  </w:style>
  <w:style w:type="character" w:customStyle="1" w:styleId="RTFNum2292">
    <w:name w:val="RTF_Num 229 2"/>
    <w:rsid w:val="00E72FBB"/>
    <w:rPr>
      <w:rFonts w:ascii="Wingdings" w:hAnsi="Wingdings" w:cs="Wingdings"/>
      <w:color w:val="000000"/>
      <w:shd w:val="clear" w:color="auto" w:fill="FFFFFF"/>
    </w:rPr>
  </w:style>
  <w:style w:type="character" w:customStyle="1" w:styleId="RTFNum2302">
    <w:name w:val="RTF_Num 230 2"/>
    <w:rsid w:val="00E72FBB"/>
    <w:rPr>
      <w:rFonts w:ascii="Wingdings" w:hAnsi="Wingdings" w:cs="Wingdings"/>
      <w:color w:val="000000"/>
      <w:shd w:val="clear" w:color="auto" w:fill="FFFFFF"/>
    </w:rPr>
  </w:style>
  <w:style w:type="character" w:customStyle="1" w:styleId="RTFNum2312">
    <w:name w:val="RTF_Num 231 2"/>
    <w:rsid w:val="00E72FBB"/>
    <w:rPr>
      <w:rFonts w:ascii="Wingdings" w:hAnsi="Wingdings" w:cs="Wingdings"/>
      <w:color w:val="000000"/>
      <w:shd w:val="clear" w:color="auto" w:fill="FFFFFF"/>
    </w:rPr>
  </w:style>
  <w:style w:type="character" w:customStyle="1" w:styleId="RTFNum2322">
    <w:name w:val="RTF_Num 232 2"/>
    <w:rsid w:val="00E72FBB"/>
    <w:rPr>
      <w:rFonts w:ascii="Wingdings" w:hAnsi="Wingdings" w:cs="Wingdings"/>
      <w:color w:val="000000"/>
      <w:shd w:val="clear" w:color="auto" w:fill="FFFFFF"/>
    </w:rPr>
  </w:style>
  <w:style w:type="character" w:customStyle="1" w:styleId="RTFNum2332">
    <w:name w:val="RTF_Num 233 2"/>
    <w:rsid w:val="00E72FBB"/>
    <w:rPr>
      <w:rFonts w:ascii="Wingdings" w:hAnsi="Wingdings" w:cs="Wingdings"/>
      <w:color w:val="000000"/>
      <w:shd w:val="clear" w:color="auto" w:fill="FFFFFF"/>
    </w:rPr>
  </w:style>
  <w:style w:type="character" w:customStyle="1" w:styleId="RTFNum2342">
    <w:name w:val="RTF_Num 234 2"/>
    <w:rsid w:val="00E72FBB"/>
    <w:rPr>
      <w:rFonts w:ascii="Wingdings" w:hAnsi="Wingdings" w:cs="Wingdings"/>
      <w:color w:val="000000"/>
      <w:shd w:val="clear" w:color="auto" w:fill="FFFFFF"/>
    </w:rPr>
  </w:style>
  <w:style w:type="character" w:customStyle="1" w:styleId="RTFNum2352">
    <w:name w:val="RTF_Num 235 2"/>
    <w:rsid w:val="00E72FBB"/>
    <w:rPr>
      <w:rFonts w:ascii="Wingdings" w:hAnsi="Wingdings" w:cs="Wingdings"/>
      <w:color w:val="000000"/>
      <w:shd w:val="clear" w:color="auto" w:fill="FFFFFF"/>
    </w:rPr>
  </w:style>
  <w:style w:type="character" w:customStyle="1" w:styleId="RTFNum2362">
    <w:name w:val="RTF_Num 236 2"/>
    <w:rsid w:val="00E72FBB"/>
    <w:rPr>
      <w:rFonts w:ascii="Wingdings" w:hAnsi="Wingdings" w:cs="Wingdings"/>
      <w:color w:val="000000"/>
      <w:shd w:val="clear" w:color="auto" w:fill="FFFFFF"/>
    </w:rPr>
  </w:style>
  <w:style w:type="character" w:customStyle="1" w:styleId="RTFNum2372">
    <w:name w:val="RTF_Num 237 2"/>
    <w:rsid w:val="00E72FBB"/>
    <w:rPr>
      <w:rFonts w:ascii="Symbol" w:hAnsi="Symbol" w:cs="Symbol"/>
      <w:color w:val="000000"/>
      <w:shd w:val="clear" w:color="auto" w:fill="FFFFFF"/>
    </w:rPr>
  </w:style>
  <w:style w:type="character" w:customStyle="1" w:styleId="RTFNum2382">
    <w:name w:val="RTF_Num 238 2"/>
    <w:rsid w:val="00E72FBB"/>
    <w:rPr>
      <w:rFonts w:ascii="Wingdings" w:hAnsi="Wingdings" w:cs="Wingdings"/>
      <w:color w:val="000000"/>
      <w:shd w:val="clear" w:color="auto" w:fill="FFFFFF"/>
    </w:rPr>
  </w:style>
  <w:style w:type="character" w:customStyle="1" w:styleId="RTFNum2392">
    <w:name w:val="RTF_Num 239 2"/>
    <w:rsid w:val="00E72FBB"/>
    <w:rPr>
      <w:rFonts w:ascii="Wingdings" w:hAnsi="Wingdings" w:cs="Wingdings"/>
      <w:color w:val="000000"/>
      <w:shd w:val="clear" w:color="auto" w:fill="FFFFFF"/>
    </w:rPr>
  </w:style>
  <w:style w:type="character" w:customStyle="1" w:styleId="RTFNum2402">
    <w:name w:val="RTF_Num 240 2"/>
    <w:rsid w:val="00E72FBB"/>
    <w:rPr>
      <w:rFonts w:ascii="Wingdings" w:hAnsi="Wingdings" w:cs="Wingdings"/>
      <w:color w:val="000000"/>
      <w:shd w:val="clear" w:color="auto" w:fill="FFFFFF"/>
    </w:rPr>
  </w:style>
  <w:style w:type="character" w:customStyle="1" w:styleId="RTFNum2412">
    <w:name w:val="RTF_Num 241 2"/>
    <w:rsid w:val="00E72FBB"/>
    <w:rPr>
      <w:rFonts w:ascii="Wingdings" w:hAnsi="Wingdings" w:cs="Wingdings"/>
      <w:color w:val="000000"/>
      <w:shd w:val="clear" w:color="auto" w:fill="FFFFFF"/>
    </w:rPr>
  </w:style>
  <w:style w:type="character" w:customStyle="1" w:styleId="RTFNum2422">
    <w:name w:val="RTF_Num 242 2"/>
    <w:rsid w:val="00E72FBB"/>
    <w:rPr>
      <w:rFonts w:ascii="Wingdings" w:hAnsi="Wingdings" w:cs="Wingdings"/>
      <w:color w:val="000000"/>
      <w:shd w:val="clear" w:color="auto" w:fill="FFFFFF"/>
    </w:rPr>
  </w:style>
  <w:style w:type="character" w:customStyle="1" w:styleId="RTFNum2432">
    <w:name w:val="RTF_Num 243 2"/>
    <w:rsid w:val="00E72FBB"/>
    <w:rPr>
      <w:rFonts w:ascii="Wingdings" w:hAnsi="Wingdings" w:cs="Wingdings"/>
      <w:color w:val="000000"/>
      <w:shd w:val="clear" w:color="auto" w:fill="FFFFFF"/>
    </w:rPr>
  </w:style>
  <w:style w:type="character" w:customStyle="1" w:styleId="RTFNum2442">
    <w:name w:val="RTF_Num 244 2"/>
    <w:rsid w:val="00E72FBB"/>
    <w:rPr>
      <w:rFonts w:ascii="Wingdings" w:hAnsi="Wingdings" w:cs="Wingdings"/>
      <w:color w:val="000000"/>
      <w:shd w:val="clear" w:color="auto" w:fill="FFFFFF"/>
    </w:rPr>
  </w:style>
  <w:style w:type="character" w:customStyle="1" w:styleId="RTFNum2452">
    <w:name w:val="RTF_Num 245 2"/>
    <w:rsid w:val="00E72FBB"/>
    <w:rPr>
      <w:rFonts w:ascii="Wingdings" w:hAnsi="Wingdings" w:cs="Wingdings"/>
      <w:color w:val="000000"/>
      <w:shd w:val="clear" w:color="auto" w:fill="FFFFFF"/>
    </w:rPr>
  </w:style>
  <w:style w:type="character" w:customStyle="1" w:styleId="RTFNum2462">
    <w:name w:val="RTF_Num 246 2"/>
    <w:rsid w:val="00E72FBB"/>
    <w:rPr>
      <w:rFonts w:ascii="Wingdings" w:hAnsi="Wingdings" w:cs="Wingdings"/>
      <w:color w:val="000000"/>
      <w:shd w:val="clear" w:color="auto" w:fill="FFFFFF"/>
    </w:rPr>
  </w:style>
  <w:style w:type="character" w:customStyle="1" w:styleId="RTFNum2472">
    <w:name w:val="RTF_Num 247 2"/>
    <w:rsid w:val="00E72FBB"/>
    <w:rPr>
      <w:rFonts w:ascii="Wingdings" w:hAnsi="Wingdings" w:cs="Wingdings"/>
      <w:color w:val="000000"/>
      <w:shd w:val="clear" w:color="auto" w:fill="FFFFFF"/>
    </w:rPr>
  </w:style>
  <w:style w:type="character" w:customStyle="1" w:styleId="RTFNum2482">
    <w:name w:val="RTF_Num 248 2"/>
    <w:rsid w:val="00E72FBB"/>
    <w:rPr>
      <w:rFonts w:ascii="Wingdings" w:hAnsi="Wingdings" w:cs="Wingdings"/>
      <w:color w:val="000000"/>
      <w:shd w:val="clear" w:color="auto" w:fill="FFFFFF"/>
    </w:rPr>
  </w:style>
  <w:style w:type="character" w:customStyle="1" w:styleId="RTFNum2492">
    <w:name w:val="RTF_Num 249 2"/>
    <w:rsid w:val="00E72FBB"/>
    <w:rPr>
      <w:rFonts w:ascii="Symbol" w:hAnsi="Symbol" w:cs="Symbol"/>
      <w:color w:val="000000"/>
      <w:shd w:val="clear" w:color="auto" w:fill="FFFFFF"/>
    </w:rPr>
  </w:style>
  <w:style w:type="character" w:customStyle="1" w:styleId="RTFNum2502">
    <w:name w:val="RTF_Num 250 2"/>
    <w:rsid w:val="00E72FBB"/>
    <w:rPr>
      <w:rFonts w:ascii="Symbol" w:hAnsi="Symbol" w:cs="Symbol"/>
      <w:color w:val="000000"/>
      <w:shd w:val="clear" w:color="auto" w:fill="FFFFFF"/>
    </w:rPr>
  </w:style>
  <w:style w:type="character" w:customStyle="1" w:styleId="RTFNum2512">
    <w:name w:val="RTF_Num 251 2"/>
    <w:rsid w:val="00E72FBB"/>
    <w:rPr>
      <w:rFonts w:ascii="Symbol" w:hAnsi="Symbol" w:cs="Symbol"/>
      <w:color w:val="000000"/>
      <w:shd w:val="clear" w:color="auto" w:fill="FFFFFF"/>
    </w:rPr>
  </w:style>
  <w:style w:type="character" w:customStyle="1" w:styleId="RTFNum2522">
    <w:name w:val="RTF_Num 252 2"/>
    <w:rsid w:val="00E72FBB"/>
    <w:rPr>
      <w:rFonts w:ascii="Symbol" w:hAnsi="Symbol" w:cs="Symbol"/>
      <w:color w:val="000000"/>
      <w:shd w:val="clear" w:color="auto" w:fill="FFFFFF"/>
    </w:rPr>
  </w:style>
  <w:style w:type="character" w:customStyle="1" w:styleId="RTFNum2532">
    <w:name w:val="RTF_Num 253 2"/>
    <w:rsid w:val="00E72FBB"/>
    <w:rPr>
      <w:rFonts w:ascii="Symbol" w:hAnsi="Symbol" w:cs="Symbol"/>
      <w:color w:val="000000"/>
      <w:shd w:val="clear" w:color="auto" w:fill="FFFFFF"/>
    </w:rPr>
  </w:style>
  <w:style w:type="character" w:customStyle="1" w:styleId="RTFNum2542">
    <w:name w:val="RTF_Num 254 2"/>
    <w:rsid w:val="00E72FBB"/>
    <w:rPr>
      <w:rFonts w:ascii="Symbol" w:hAnsi="Symbol" w:cs="Symbol"/>
      <w:color w:val="000000"/>
      <w:shd w:val="clear" w:color="auto" w:fill="FFFFFF"/>
    </w:rPr>
  </w:style>
  <w:style w:type="character" w:customStyle="1" w:styleId="RTFNum2552">
    <w:name w:val="RTF_Num 255 2"/>
    <w:rsid w:val="00E72FBB"/>
    <w:rPr>
      <w:rFonts w:ascii="Symbol" w:hAnsi="Symbol" w:cs="Symbol"/>
      <w:color w:val="000000"/>
      <w:shd w:val="clear" w:color="auto" w:fill="FFFFFF"/>
    </w:rPr>
  </w:style>
  <w:style w:type="character" w:customStyle="1" w:styleId="RTFNum2562">
    <w:name w:val="RTF_Num 256 2"/>
    <w:rsid w:val="00E72FBB"/>
    <w:rPr>
      <w:rFonts w:ascii="Symbol" w:hAnsi="Symbol" w:cs="Symbol"/>
      <w:color w:val="000000"/>
      <w:shd w:val="clear" w:color="auto" w:fill="FFFFFF"/>
    </w:rPr>
  </w:style>
  <w:style w:type="character" w:customStyle="1" w:styleId="RTFNum2572">
    <w:name w:val="RTF_Num 257 2"/>
    <w:rsid w:val="00E72FBB"/>
    <w:rPr>
      <w:rFonts w:ascii="Symbol" w:hAnsi="Symbol" w:cs="Symbol"/>
      <w:color w:val="000000"/>
      <w:shd w:val="clear" w:color="auto" w:fill="FFFFFF"/>
    </w:rPr>
  </w:style>
  <w:style w:type="character" w:customStyle="1" w:styleId="RTFNum2582">
    <w:name w:val="RTF_Num 258 2"/>
    <w:rsid w:val="00E72FBB"/>
    <w:rPr>
      <w:rFonts w:ascii="Symbol" w:hAnsi="Symbol" w:cs="Symbol"/>
      <w:color w:val="000000"/>
      <w:shd w:val="clear" w:color="auto" w:fill="FFFFFF"/>
    </w:rPr>
  </w:style>
  <w:style w:type="character" w:customStyle="1" w:styleId="RTFNum2592">
    <w:name w:val="RTF_Num 259 2"/>
    <w:rsid w:val="00E72FBB"/>
    <w:rPr>
      <w:rFonts w:ascii="Symbol" w:hAnsi="Symbol" w:cs="Symbol"/>
      <w:color w:val="000000"/>
      <w:shd w:val="clear" w:color="auto" w:fill="FFFFFF"/>
    </w:rPr>
  </w:style>
  <w:style w:type="character" w:customStyle="1" w:styleId="RTFNum2602">
    <w:name w:val="RTF_Num 260 2"/>
    <w:rsid w:val="00E72FBB"/>
    <w:rPr>
      <w:rFonts w:ascii="Wingdings" w:hAnsi="Wingdings" w:cs="Wingdings"/>
      <w:color w:val="000000"/>
      <w:shd w:val="clear" w:color="auto" w:fill="FFFFFF"/>
    </w:rPr>
  </w:style>
  <w:style w:type="character" w:customStyle="1" w:styleId="RTFNum2612">
    <w:name w:val="RTF_Num 261 2"/>
    <w:rsid w:val="00E72FBB"/>
    <w:rPr>
      <w:rFonts w:ascii="Wingdings" w:hAnsi="Wingdings" w:cs="Wingdings"/>
      <w:color w:val="000000"/>
      <w:shd w:val="clear" w:color="auto" w:fill="FFFFFF"/>
    </w:rPr>
  </w:style>
  <w:style w:type="character" w:customStyle="1" w:styleId="RTFNum2622">
    <w:name w:val="RTF_Num 262 2"/>
    <w:rsid w:val="00E72FBB"/>
    <w:rPr>
      <w:rFonts w:ascii="Wingdings" w:hAnsi="Wingdings" w:cs="Wingdings"/>
      <w:color w:val="000000"/>
      <w:shd w:val="clear" w:color="auto" w:fill="FFFFFF"/>
    </w:rPr>
  </w:style>
  <w:style w:type="character" w:customStyle="1" w:styleId="RTFNum2632">
    <w:name w:val="RTF_Num 263 2"/>
    <w:rsid w:val="00E72FBB"/>
    <w:rPr>
      <w:rFonts w:ascii="Wingdings" w:hAnsi="Wingdings" w:cs="Wingdings"/>
      <w:color w:val="000000"/>
      <w:shd w:val="clear" w:color="auto" w:fill="FFFFFF"/>
    </w:rPr>
  </w:style>
  <w:style w:type="character" w:customStyle="1" w:styleId="RTFNum2642">
    <w:name w:val="RTF_Num 264 2"/>
    <w:rsid w:val="00E72FBB"/>
    <w:rPr>
      <w:rFonts w:ascii="Wingdings" w:hAnsi="Wingdings" w:cs="Wingdings"/>
      <w:color w:val="000000"/>
      <w:shd w:val="clear" w:color="auto" w:fill="FFFFFF"/>
    </w:rPr>
  </w:style>
  <w:style w:type="character" w:customStyle="1" w:styleId="RTFNum2652">
    <w:name w:val="RTF_Num 265 2"/>
    <w:rsid w:val="00E72FBB"/>
    <w:rPr>
      <w:rFonts w:ascii="Wingdings" w:hAnsi="Wingdings" w:cs="Wingdings"/>
      <w:color w:val="000000"/>
      <w:shd w:val="clear" w:color="auto" w:fill="FFFFFF"/>
    </w:rPr>
  </w:style>
  <w:style w:type="character" w:customStyle="1" w:styleId="RTFNum2662">
    <w:name w:val="RTF_Num 266 2"/>
    <w:rsid w:val="00E72FBB"/>
    <w:rPr>
      <w:rFonts w:ascii="Wingdings" w:hAnsi="Wingdings" w:cs="Wingdings"/>
      <w:color w:val="000000"/>
      <w:shd w:val="clear" w:color="auto" w:fill="FFFFFF"/>
    </w:rPr>
  </w:style>
  <w:style w:type="character" w:customStyle="1" w:styleId="RTFNum2672">
    <w:name w:val="RTF_Num 267 2"/>
    <w:rsid w:val="00E72FBB"/>
    <w:rPr>
      <w:rFonts w:ascii="Symbol" w:hAnsi="Symbol" w:cs="Symbol"/>
      <w:color w:val="000000"/>
      <w:shd w:val="clear" w:color="auto" w:fill="FFFFFF"/>
    </w:rPr>
  </w:style>
  <w:style w:type="character" w:customStyle="1" w:styleId="RTFNum2682">
    <w:name w:val="RTF_Num 268 2"/>
    <w:rsid w:val="00E72FBB"/>
    <w:rPr>
      <w:rFonts w:ascii="Wingdings" w:hAnsi="Wingdings" w:cs="Wingdings"/>
      <w:color w:val="000000"/>
      <w:shd w:val="clear" w:color="auto" w:fill="FFFFFF"/>
    </w:rPr>
  </w:style>
  <w:style w:type="character" w:customStyle="1" w:styleId="RTFNum2692">
    <w:name w:val="RTF_Num 269 2"/>
    <w:rsid w:val="00E72FBB"/>
    <w:rPr>
      <w:rFonts w:ascii="Wingdings" w:hAnsi="Wingdings" w:cs="Wingdings"/>
      <w:color w:val="000000"/>
      <w:shd w:val="clear" w:color="auto" w:fill="FFFFFF"/>
    </w:rPr>
  </w:style>
  <w:style w:type="character" w:customStyle="1" w:styleId="RTFNum2702">
    <w:name w:val="RTF_Num 270 2"/>
    <w:rsid w:val="00E72FBB"/>
    <w:rPr>
      <w:rFonts w:ascii="Wingdings" w:hAnsi="Wingdings" w:cs="Wingdings"/>
      <w:color w:val="000000"/>
      <w:shd w:val="clear" w:color="auto" w:fill="FFFFFF"/>
    </w:rPr>
  </w:style>
  <w:style w:type="character" w:customStyle="1" w:styleId="RTFNum2712">
    <w:name w:val="RTF_Num 271 2"/>
    <w:rsid w:val="00E72FBB"/>
    <w:rPr>
      <w:rFonts w:ascii="Wingdings" w:hAnsi="Wingdings" w:cs="Wingdings"/>
      <w:color w:val="000000"/>
      <w:shd w:val="clear" w:color="auto" w:fill="FFFFFF"/>
    </w:rPr>
  </w:style>
  <w:style w:type="character" w:customStyle="1" w:styleId="RTFNum2722">
    <w:name w:val="RTF_Num 272 2"/>
    <w:rsid w:val="00E72FBB"/>
    <w:rPr>
      <w:rFonts w:ascii="Wingdings" w:hAnsi="Wingdings" w:cs="Wingdings"/>
      <w:color w:val="000000"/>
      <w:shd w:val="clear" w:color="auto" w:fill="FFFFFF"/>
    </w:rPr>
  </w:style>
  <w:style w:type="character" w:customStyle="1" w:styleId="RTFNum2732">
    <w:name w:val="RTF_Num 273 2"/>
    <w:rsid w:val="00E72FBB"/>
    <w:rPr>
      <w:rFonts w:ascii="Wingdings" w:hAnsi="Wingdings" w:cs="Wingdings"/>
      <w:color w:val="000000"/>
      <w:shd w:val="clear" w:color="auto" w:fill="FFFFFF"/>
    </w:rPr>
  </w:style>
  <w:style w:type="character" w:customStyle="1" w:styleId="RTFNum2742">
    <w:name w:val="RTF_Num 274 2"/>
    <w:rsid w:val="00E72FBB"/>
    <w:rPr>
      <w:rFonts w:ascii="Wingdings" w:hAnsi="Wingdings" w:cs="Wingdings"/>
      <w:color w:val="000000"/>
      <w:shd w:val="clear" w:color="auto" w:fill="FFFFFF"/>
    </w:rPr>
  </w:style>
  <w:style w:type="character" w:customStyle="1" w:styleId="RTFNum2752">
    <w:name w:val="RTF_Num 275 2"/>
    <w:rsid w:val="00E72FBB"/>
    <w:rPr>
      <w:rFonts w:ascii="Wingdings" w:hAnsi="Wingdings" w:cs="Wingdings"/>
      <w:color w:val="000000"/>
      <w:shd w:val="clear" w:color="auto" w:fill="FFFFFF"/>
    </w:rPr>
  </w:style>
  <w:style w:type="character" w:customStyle="1" w:styleId="RTFNum2762">
    <w:name w:val="RTF_Num 276 2"/>
    <w:rsid w:val="00E72FBB"/>
    <w:rPr>
      <w:rFonts w:ascii="Wingdings" w:hAnsi="Wingdings" w:cs="Wingdings"/>
      <w:color w:val="000000"/>
      <w:shd w:val="clear" w:color="auto" w:fill="FFFFFF"/>
    </w:rPr>
  </w:style>
  <w:style w:type="character" w:customStyle="1" w:styleId="RTFNum2772">
    <w:name w:val="RTF_Num 277 2"/>
    <w:rsid w:val="00E72FBB"/>
    <w:rPr>
      <w:rFonts w:ascii="Wingdings" w:hAnsi="Wingdings" w:cs="Wingdings"/>
      <w:color w:val="000000"/>
      <w:shd w:val="clear" w:color="auto" w:fill="FFFFFF"/>
    </w:rPr>
  </w:style>
  <w:style w:type="character" w:customStyle="1" w:styleId="RTFNum2782">
    <w:name w:val="RTF_Num 278 2"/>
    <w:rsid w:val="00E72FBB"/>
    <w:rPr>
      <w:rFonts w:ascii="Wingdings" w:hAnsi="Wingdings" w:cs="Wingdings"/>
      <w:color w:val="000000"/>
      <w:shd w:val="clear" w:color="auto" w:fill="FFFFFF"/>
    </w:rPr>
  </w:style>
  <w:style w:type="character" w:customStyle="1" w:styleId="RTFNum2792">
    <w:name w:val="RTF_Num 279 2"/>
    <w:rsid w:val="00E72FBB"/>
    <w:rPr>
      <w:rFonts w:ascii="Wingdings" w:hAnsi="Wingdings" w:cs="Wingdings"/>
      <w:color w:val="000000"/>
      <w:shd w:val="clear" w:color="auto" w:fill="FFFFFF"/>
    </w:rPr>
  </w:style>
  <w:style w:type="character" w:customStyle="1" w:styleId="RTFNum2802">
    <w:name w:val="RTF_Num 280 2"/>
    <w:rsid w:val="00E72FBB"/>
    <w:rPr>
      <w:rFonts w:ascii="Wingdings" w:hAnsi="Wingdings" w:cs="Wingdings"/>
      <w:color w:val="000000"/>
      <w:shd w:val="clear" w:color="auto" w:fill="FFFFFF"/>
    </w:rPr>
  </w:style>
  <w:style w:type="character" w:customStyle="1" w:styleId="RTFNum2812">
    <w:name w:val="RTF_Num 281 2"/>
    <w:rsid w:val="00E72FBB"/>
    <w:rPr>
      <w:rFonts w:ascii="Wingdings" w:hAnsi="Wingdings" w:cs="Wingdings"/>
      <w:color w:val="000000"/>
      <w:shd w:val="clear" w:color="auto" w:fill="FFFFFF"/>
    </w:rPr>
  </w:style>
  <w:style w:type="character" w:customStyle="1" w:styleId="RTFNum2822">
    <w:name w:val="RTF_Num 282 2"/>
    <w:rsid w:val="00E72FBB"/>
    <w:rPr>
      <w:rFonts w:ascii="Wingdings" w:hAnsi="Wingdings" w:cs="Wingdings"/>
      <w:color w:val="000000"/>
      <w:shd w:val="clear" w:color="auto" w:fill="FFFFFF"/>
    </w:rPr>
  </w:style>
  <w:style w:type="character" w:customStyle="1" w:styleId="RTFNum2832">
    <w:name w:val="RTF_Num 283 2"/>
    <w:rsid w:val="00E72FBB"/>
    <w:rPr>
      <w:rFonts w:ascii="Wingdings" w:hAnsi="Wingdings" w:cs="Wingdings"/>
      <w:color w:val="000000"/>
      <w:shd w:val="clear" w:color="auto" w:fill="FFFFFF"/>
    </w:rPr>
  </w:style>
  <w:style w:type="character" w:customStyle="1" w:styleId="RTFNum2842">
    <w:name w:val="RTF_Num 284 2"/>
    <w:rsid w:val="00E72FBB"/>
    <w:rPr>
      <w:rFonts w:ascii="Wingdings" w:hAnsi="Wingdings" w:cs="Wingdings"/>
      <w:color w:val="000000"/>
      <w:shd w:val="clear" w:color="auto" w:fill="FFFFFF"/>
    </w:rPr>
  </w:style>
  <w:style w:type="character" w:customStyle="1" w:styleId="RTFNum2852">
    <w:name w:val="RTF_Num 285 2"/>
    <w:rsid w:val="00E72FBB"/>
    <w:rPr>
      <w:rFonts w:ascii="Symbol" w:hAnsi="Symbol" w:cs="Symbol"/>
      <w:color w:val="000000"/>
      <w:shd w:val="clear" w:color="auto" w:fill="FFFFFF"/>
    </w:rPr>
  </w:style>
  <w:style w:type="character" w:customStyle="1" w:styleId="RTFNum2862">
    <w:name w:val="RTF_Num 286 2"/>
    <w:rsid w:val="00E72FBB"/>
    <w:rPr>
      <w:rFonts w:ascii="Symbol" w:hAnsi="Symbol" w:cs="Symbol"/>
      <w:color w:val="000000"/>
      <w:shd w:val="clear" w:color="auto" w:fill="FFFFFF"/>
    </w:rPr>
  </w:style>
  <w:style w:type="character" w:customStyle="1" w:styleId="RTFNum2872">
    <w:name w:val="RTF_Num 287 2"/>
    <w:rsid w:val="00E72FBB"/>
    <w:rPr>
      <w:rFonts w:ascii="Symbol" w:hAnsi="Symbol" w:cs="Symbol"/>
      <w:color w:val="000000"/>
      <w:shd w:val="clear" w:color="auto" w:fill="FFFFFF"/>
    </w:rPr>
  </w:style>
  <w:style w:type="character" w:customStyle="1" w:styleId="RTFNum2882">
    <w:name w:val="RTF_Num 288 2"/>
    <w:rsid w:val="00E72FBB"/>
    <w:rPr>
      <w:rFonts w:ascii="Symbol" w:hAnsi="Symbol" w:cs="Symbol"/>
      <w:color w:val="000000"/>
      <w:shd w:val="clear" w:color="auto" w:fill="FFFFFF"/>
    </w:rPr>
  </w:style>
  <w:style w:type="character" w:customStyle="1" w:styleId="RTFNum2892">
    <w:name w:val="RTF_Num 289 2"/>
    <w:rsid w:val="00E72FBB"/>
    <w:rPr>
      <w:rFonts w:ascii="Symbol" w:hAnsi="Symbol" w:cs="Symbol"/>
      <w:color w:val="000000"/>
      <w:shd w:val="clear" w:color="auto" w:fill="FFFFFF"/>
    </w:rPr>
  </w:style>
  <w:style w:type="character" w:customStyle="1" w:styleId="RTFNum2902">
    <w:name w:val="RTF_Num 290 2"/>
    <w:rsid w:val="00E72FBB"/>
    <w:rPr>
      <w:rFonts w:ascii="Symbol" w:hAnsi="Symbol" w:cs="Symbol"/>
      <w:color w:val="000000"/>
      <w:shd w:val="clear" w:color="auto" w:fill="FFFFFF"/>
    </w:rPr>
  </w:style>
  <w:style w:type="character" w:customStyle="1" w:styleId="RTFNum2912">
    <w:name w:val="RTF_Num 291 2"/>
    <w:rsid w:val="00E72FBB"/>
    <w:rPr>
      <w:rFonts w:ascii="Symbol" w:hAnsi="Symbol" w:cs="Symbol"/>
      <w:color w:val="000000"/>
      <w:shd w:val="clear" w:color="auto" w:fill="FFFFFF"/>
    </w:rPr>
  </w:style>
  <w:style w:type="character" w:customStyle="1" w:styleId="RTFNum2922">
    <w:name w:val="RTF_Num 292 2"/>
    <w:rsid w:val="00E72FBB"/>
    <w:rPr>
      <w:rFonts w:ascii="Symbol" w:hAnsi="Symbol" w:cs="Symbol"/>
      <w:color w:val="000000"/>
      <w:shd w:val="clear" w:color="auto" w:fill="FFFFFF"/>
    </w:rPr>
  </w:style>
  <w:style w:type="character" w:customStyle="1" w:styleId="RTFNum2932">
    <w:name w:val="RTF_Num 293 2"/>
    <w:rsid w:val="00E72FBB"/>
    <w:rPr>
      <w:rFonts w:ascii="Symbol" w:hAnsi="Symbol" w:cs="Symbol"/>
      <w:color w:val="000000"/>
      <w:shd w:val="clear" w:color="auto" w:fill="FFFFFF"/>
    </w:rPr>
  </w:style>
  <w:style w:type="character" w:customStyle="1" w:styleId="RTFNum2942">
    <w:name w:val="RTF_Num 294 2"/>
    <w:rsid w:val="00E72FBB"/>
    <w:rPr>
      <w:rFonts w:ascii="Symbol" w:hAnsi="Symbol" w:cs="Symbol"/>
      <w:color w:val="000000"/>
      <w:shd w:val="clear" w:color="auto" w:fill="FFFFFF"/>
    </w:rPr>
  </w:style>
  <w:style w:type="character" w:customStyle="1" w:styleId="RTFNum2952">
    <w:name w:val="RTF_Num 295 2"/>
    <w:rsid w:val="00E72FBB"/>
    <w:rPr>
      <w:rFonts w:ascii="Wingdings" w:hAnsi="Wingdings" w:cs="Wingdings"/>
      <w:color w:val="000000"/>
      <w:shd w:val="clear" w:color="auto" w:fill="FFFFFF"/>
    </w:rPr>
  </w:style>
  <w:style w:type="character" w:customStyle="1" w:styleId="RTFNum2962">
    <w:name w:val="RTF_Num 296 2"/>
    <w:rsid w:val="00E72FBB"/>
    <w:rPr>
      <w:rFonts w:ascii="Wingdings" w:hAnsi="Wingdings" w:cs="Wingdings"/>
      <w:color w:val="000000"/>
      <w:shd w:val="clear" w:color="auto" w:fill="FFFFFF"/>
    </w:rPr>
  </w:style>
  <w:style w:type="character" w:customStyle="1" w:styleId="RTFNum2972">
    <w:name w:val="RTF_Num 297 2"/>
    <w:rsid w:val="00E72FBB"/>
    <w:rPr>
      <w:rFonts w:ascii="Wingdings" w:hAnsi="Wingdings" w:cs="Wingdings"/>
      <w:color w:val="000000"/>
      <w:shd w:val="clear" w:color="auto" w:fill="FFFFFF"/>
    </w:rPr>
  </w:style>
  <w:style w:type="character" w:customStyle="1" w:styleId="RTFNum2982">
    <w:name w:val="RTF_Num 298 2"/>
    <w:rsid w:val="00E72FBB"/>
    <w:rPr>
      <w:rFonts w:ascii="Wingdings" w:hAnsi="Wingdings" w:cs="Wingdings"/>
      <w:color w:val="000000"/>
      <w:shd w:val="clear" w:color="auto" w:fill="FFFFFF"/>
    </w:rPr>
  </w:style>
  <w:style w:type="character" w:customStyle="1" w:styleId="RTFNum2992">
    <w:name w:val="RTF_Num 299 2"/>
    <w:rsid w:val="00E72FBB"/>
    <w:rPr>
      <w:rFonts w:ascii="Wingdings" w:hAnsi="Wingdings" w:cs="Wingdings"/>
      <w:color w:val="000000"/>
      <w:shd w:val="clear" w:color="auto" w:fill="FFFFFF"/>
    </w:rPr>
  </w:style>
  <w:style w:type="character" w:customStyle="1" w:styleId="RTFNum3002">
    <w:name w:val="RTF_Num 300 2"/>
    <w:rsid w:val="00E72FBB"/>
    <w:rPr>
      <w:rFonts w:ascii="Wingdings" w:hAnsi="Wingdings" w:cs="Wingdings"/>
      <w:color w:val="000000"/>
      <w:shd w:val="clear" w:color="auto" w:fill="FFFFFF"/>
    </w:rPr>
  </w:style>
  <w:style w:type="character" w:customStyle="1" w:styleId="RTFNum3012">
    <w:name w:val="RTF_Num 301 2"/>
    <w:rsid w:val="00E72FBB"/>
    <w:rPr>
      <w:rFonts w:ascii="Wingdings" w:hAnsi="Wingdings" w:cs="Wingdings"/>
      <w:color w:val="000000"/>
      <w:shd w:val="clear" w:color="auto" w:fill="FFFFFF"/>
    </w:rPr>
  </w:style>
  <w:style w:type="character" w:customStyle="1" w:styleId="RTFNum3022">
    <w:name w:val="RTF_Num 302 2"/>
    <w:rsid w:val="00E72FBB"/>
    <w:rPr>
      <w:rFonts w:ascii="Wingdings" w:hAnsi="Wingdings" w:cs="Wingdings"/>
      <w:color w:val="000000"/>
      <w:shd w:val="clear" w:color="auto" w:fill="FFFFFF"/>
    </w:rPr>
  </w:style>
  <w:style w:type="character" w:customStyle="1" w:styleId="RTFNum3032">
    <w:name w:val="RTF_Num 303 2"/>
    <w:rsid w:val="00E72FBB"/>
    <w:rPr>
      <w:rFonts w:ascii="Wingdings" w:hAnsi="Wingdings" w:cs="Wingdings"/>
      <w:color w:val="000000"/>
      <w:shd w:val="clear" w:color="auto" w:fill="FFFFFF"/>
    </w:rPr>
  </w:style>
  <w:style w:type="character" w:customStyle="1" w:styleId="RTFNum3042">
    <w:name w:val="RTF_Num 304 2"/>
    <w:rsid w:val="00E72FBB"/>
    <w:rPr>
      <w:rFonts w:ascii="Symbol" w:hAnsi="Symbol" w:cs="Symbol"/>
      <w:color w:val="000000"/>
      <w:shd w:val="clear" w:color="auto" w:fill="FFFFFF"/>
    </w:rPr>
  </w:style>
  <w:style w:type="character" w:customStyle="1" w:styleId="RTFNum3052">
    <w:name w:val="RTF_Num 305 2"/>
    <w:rsid w:val="00E72FBB"/>
    <w:rPr>
      <w:rFonts w:ascii="Wingdings" w:hAnsi="Wingdings" w:cs="Wingdings"/>
      <w:color w:val="000000"/>
      <w:shd w:val="clear" w:color="auto" w:fill="FFFFFF"/>
    </w:rPr>
  </w:style>
  <w:style w:type="character" w:customStyle="1" w:styleId="RTFNum3062">
    <w:name w:val="RTF_Num 306 2"/>
    <w:rsid w:val="00E72FBB"/>
    <w:rPr>
      <w:rFonts w:ascii="Wingdings" w:hAnsi="Wingdings" w:cs="Wingdings"/>
      <w:color w:val="000000"/>
      <w:shd w:val="clear" w:color="auto" w:fill="FFFFFF"/>
    </w:rPr>
  </w:style>
  <w:style w:type="character" w:customStyle="1" w:styleId="RTFNum3072">
    <w:name w:val="RTF_Num 307 2"/>
    <w:rsid w:val="00E72FBB"/>
    <w:rPr>
      <w:rFonts w:ascii="Wingdings" w:hAnsi="Wingdings" w:cs="Wingdings"/>
      <w:color w:val="000000"/>
      <w:shd w:val="clear" w:color="auto" w:fill="FFFFFF"/>
    </w:rPr>
  </w:style>
  <w:style w:type="character" w:customStyle="1" w:styleId="RTFNum3082">
    <w:name w:val="RTF_Num 308 2"/>
    <w:rsid w:val="00E72FBB"/>
    <w:rPr>
      <w:rFonts w:ascii="Wingdings" w:hAnsi="Wingdings" w:cs="Wingdings"/>
      <w:color w:val="000000"/>
      <w:shd w:val="clear" w:color="auto" w:fill="FFFFFF"/>
    </w:rPr>
  </w:style>
  <w:style w:type="character" w:customStyle="1" w:styleId="RTFNum3092">
    <w:name w:val="RTF_Num 309 2"/>
    <w:rsid w:val="00E72FBB"/>
    <w:rPr>
      <w:rFonts w:ascii="Wingdings" w:hAnsi="Wingdings" w:cs="Wingdings"/>
      <w:color w:val="000000"/>
      <w:shd w:val="clear" w:color="auto" w:fill="FFFFFF"/>
    </w:rPr>
  </w:style>
  <w:style w:type="character" w:customStyle="1" w:styleId="RTFNum3102">
    <w:name w:val="RTF_Num 310 2"/>
    <w:rsid w:val="00E72FBB"/>
    <w:rPr>
      <w:rFonts w:ascii="Wingdings" w:hAnsi="Wingdings" w:cs="Wingdings"/>
      <w:color w:val="000000"/>
      <w:shd w:val="clear" w:color="auto" w:fill="FFFFFF"/>
    </w:rPr>
  </w:style>
  <w:style w:type="character" w:customStyle="1" w:styleId="RTFNum3112">
    <w:name w:val="RTF_Num 311 2"/>
    <w:rsid w:val="00E72FBB"/>
    <w:rPr>
      <w:rFonts w:ascii="Wingdings" w:hAnsi="Wingdings" w:cs="Wingdings"/>
      <w:color w:val="000000"/>
      <w:shd w:val="clear" w:color="auto" w:fill="FFFFFF"/>
    </w:rPr>
  </w:style>
  <w:style w:type="character" w:customStyle="1" w:styleId="RTFNum3122">
    <w:name w:val="RTF_Num 312 2"/>
    <w:rsid w:val="00E72FBB"/>
    <w:rPr>
      <w:rFonts w:ascii="Wingdings" w:hAnsi="Wingdings" w:cs="Wingdings"/>
      <w:color w:val="000000"/>
      <w:shd w:val="clear" w:color="auto" w:fill="FFFFFF"/>
    </w:rPr>
  </w:style>
  <w:style w:type="character" w:customStyle="1" w:styleId="RTFNum3132">
    <w:name w:val="RTF_Num 313 2"/>
    <w:rsid w:val="00E72FBB"/>
    <w:rPr>
      <w:rFonts w:ascii="Wingdings" w:hAnsi="Wingdings" w:cs="Wingdings"/>
      <w:color w:val="000000"/>
      <w:shd w:val="clear" w:color="auto" w:fill="FFFFFF"/>
    </w:rPr>
  </w:style>
  <w:style w:type="character" w:customStyle="1" w:styleId="RTFNum3142">
    <w:name w:val="RTF_Num 314 2"/>
    <w:rsid w:val="00E72FBB"/>
    <w:rPr>
      <w:rFonts w:ascii="Wingdings" w:hAnsi="Wingdings" w:cs="Wingdings"/>
      <w:color w:val="000000"/>
      <w:shd w:val="clear" w:color="auto" w:fill="FFFFFF"/>
    </w:rPr>
  </w:style>
  <w:style w:type="character" w:customStyle="1" w:styleId="RTFNum3152">
    <w:name w:val="RTF_Num 315 2"/>
    <w:rsid w:val="00E72FBB"/>
    <w:rPr>
      <w:rFonts w:ascii="Wingdings" w:hAnsi="Wingdings" w:cs="Wingdings"/>
      <w:color w:val="000000"/>
      <w:shd w:val="clear" w:color="auto" w:fill="FFFFFF"/>
    </w:rPr>
  </w:style>
  <w:style w:type="character" w:customStyle="1" w:styleId="RTFNum3162">
    <w:name w:val="RTF_Num 316 2"/>
    <w:rsid w:val="00E72FBB"/>
    <w:rPr>
      <w:rFonts w:ascii="Wingdings" w:hAnsi="Wingdings" w:cs="Wingdings"/>
      <w:color w:val="000000"/>
      <w:shd w:val="clear" w:color="auto" w:fill="FFFFFF"/>
    </w:rPr>
  </w:style>
  <w:style w:type="character" w:customStyle="1" w:styleId="RTFNum3172">
    <w:name w:val="RTF_Num 317 2"/>
    <w:rsid w:val="00E72FBB"/>
    <w:rPr>
      <w:rFonts w:ascii="Symbol" w:hAnsi="Symbol" w:cs="Symbol"/>
      <w:color w:val="000000"/>
      <w:shd w:val="clear" w:color="auto" w:fill="FFFFFF"/>
    </w:rPr>
  </w:style>
  <w:style w:type="character" w:customStyle="1" w:styleId="RTFNum3182">
    <w:name w:val="RTF_Num 318 2"/>
    <w:rsid w:val="00E72FBB"/>
    <w:rPr>
      <w:rFonts w:ascii="Wingdings" w:hAnsi="Wingdings" w:cs="Wingdings"/>
      <w:color w:val="000000"/>
      <w:shd w:val="clear" w:color="auto" w:fill="FFFFFF"/>
    </w:rPr>
  </w:style>
  <w:style w:type="character" w:customStyle="1" w:styleId="RTFNum3192">
    <w:name w:val="RTF_Num 319 2"/>
    <w:rsid w:val="00E72FBB"/>
    <w:rPr>
      <w:rFonts w:ascii="Wingdings" w:hAnsi="Wingdings" w:cs="Wingdings"/>
      <w:color w:val="000000"/>
      <w:shd w:val="clear" w:color="auto" w:fill="FFFFFF"/>
    </w:rPr>
  </w:style>
  <w:style w:type="character" w:customStyle="1" w:styleId="RTFNum3202">
    <w:name w:val="RTF_Num 320 2"/>
    <w:rsid w:val="00E72FBB"/>
    <w:rPr>
      <w:rFonts w:ascii="Symbol" w:hAnsi="Symbol" w:cs="Symbol"/>
      <w:color w:val="000000"/>
      <w:shd w:val="clear" w:color="auto" w:fill="FFFFFF"/>
    </w:rPr>
  </w:style>
  <w:style w:type="character" w:customStyle="1" w:styleId="RTFNum3212">
    <w:name w:val="RTF_Num 321 2"/>
    <w:rsid w:val="00E72FBB"/>
    <w:rPr>
      <w:rFonts w:ascii="Symbol" w:hAnsi="Symbol" w:cs="Symbol"/>
      <w:color w:val="000000"/>
      <w:shd w:val="clear" w:color="auto" w:fill="FFFFFF"/>
    </w:rPr>
  </w:style>
  <w:style w:type="character" w:customStyle="1" w:styleId="RTFNum3222">
    <w:name w:val="RTF_Num 322 2"/>
    <w:rsid w:val="00E72FBB"/>
    <w:rPr>
      <w:rFonts w:ascii="Symbol" w:hAnsi="Symbol" w:cs="Symbol"/>
      <w:color w:val="000000"/>
      <w:shd w:val="clear" w:color="auto" w:fill="FFFFFF"/>
    </w:rPr>
  </w:style>
  <w:style w:type="character" w:customStyle="1" w:styleId="RTFNum3232">
    <w:name w:val="RTF_Num 323 2"/>
    <w:rsid w:val="00E72FBB"/>
    <w:rPr>
      <w:rFonts w:ascii="Symbol" w:hAnsi="Symbol" w:cs="Symbol"/>
      <w:color w:val="000000"/>
      <w:shd w:val="clear" w:color="auto" w:fill="FFFFFF"/>
    </w:rPr>
  </w:style>
  <w:style w:type="character" w:customStyle="1" w:styleId="RTFNum3242">
    <w:name w:val="RTF_Num 324 2"/>
    <w:rsid w:val="00E72FBB"/>
    <w:rPr>
      <w:rFonts w:ascii="Symbol" w:hAnsi="Symbol" w:cs="Symbol"/>
      <w:color w:val="000000"/>
      <w:shd w:val="clear" w:color="auto" w:fill="FFFFFF"/>
    </w:rPr>
  </w:style>
  <w:style w:type="character" w:customStyle="1" w:styleId="RTFNum3252">
    <w:name w:val="RTF_Num 325 2"/>
    <w:rsid w:val="00E72FBB"/>
    <w:rPr>
      <w:rFonts w:ascii="Symbol" w:hAnsi="Symbol" w:cs="Symbol"/>
      <w:color w:val="000000"/>
      <w:shd w:val="clear" w:color="auto" w:fill="FFFFFF"/>
    </w:rPr>
  </w:style>
  <w:style w:type="character" w:customStyle="1" w:styleId="RTFNum3262">
    <w:name w:val="RTF_Num 326 2"/>
    <w:rsid w:val="00E72FBB"/>
    <w:rPr>
      <w:rFonts w:ascii="Wingdings" w:hAnsi="Wingdings" w:cs="Wingdings"/>
      <w:color w:val="000000"/>
      <w:shd w:val="clear" w:color="auto" w:fill="FFFFFF"/>
    </w:rPr>
  </w:style>
  <w:style w:type="character" w:customStyle="1" w:styleId="RTFNum3272">
    <w:name w:val="RTF_Num 327 2"/>
    <w:rsid w:val="00E72FBB"/>
    <w:rPr>
      <w:rFonts w:ascii="Wingdings" w:hAnsi="Wingdings" w:cs="Wingdings"/>
      <w:color w:val="000000"/>
      <w:shd w:val="clear" w:color="auto" w:fill="FFFFFF"/>
    </w:rPr>
  </w:style>
  <w:style w:type="character" w:customStyle="1" w:styleId="RTFNum3282">
    <w:name w:val="RTF_Num 328 2"/>
    <w:rsid w:val="00E72FBB"/>
    <w:rPr>
      <w:rFonts w:ascii="Symbol" w:hAnsi="Symbol" w:cs="Symbol"/>
      <w:color w:val="000000"/>
      <w:shd w:val="clear" w:color="auto" w:fill="FFFFFF"/>
    </w:rPr>
  </w:style>
  <w:style w:type="character" w:customStyle="1" w:styleId="RTFNum3292">
    <w:name w:val="RTF_Num 329 2"/>
    <w:rsid w:val="00E72FBB"/>
    <w:rPr>
      <w:rFonts w:ascii="Symbol" w:hAnsi="Symbol" w:cs="Symbol"/>
      <w:color w:val="000000"/>
      <w:shd w:val="clear" w:color="auto" w:fill="FFFFFF"/>
    </w:rPr>
  </w:style>
  <w:style w:type="character" w:customStyle="1" w:styleId="RTFNum3302">
    <w:name w:val="RTF_Num 330 2"/>
    <w:rsid w:val="00E72FBB"/>
    <w:rPr>
      <w:rFonts w:ascii="Wingdings" w:hAnsi="Wingdings" w:cs="Wingdings"/>
      <w:color w:val="000000"/>
      <w:shd w:val="clear" w:color="auto" w:fill="FFFFFF"/>
    </w:rPr>
  </w:style>
  <w:style w:type="character" w:customStyle="1" w:styleId="RTFNum3312">
    <w:name w:val="RTF_Num 331 2"/>
    <w:rsid w:val="00E72FBB"/>
    <w:rPr>
      <w:rFonts w:ascii="Wingdings" w:hAnsi="Wingdings" w:cs="Wingdings"/>
      <w:color w:val="000000"/>
      <w:shd w:val="clear" w:color="auto" w:fill="FFFFFF"/>
    </w:rPr>
  </w:style>
  <w:style w:type="character" w:customStyle="1" w:styleId="RTFNum3322">
    <w:name w:val="RTF_Num 332 2"/>
    <w:rsid w:val="00E72FBB"/>
    <w:rPr>
      <w:rFonts w:ascii="Symbol" w:hAnsi="Symbol" w:cs="Symbol"/>
      <w:color w:val="000000"/>
      <w:shd w:val="clear" w:color="auto" w:fill="FFFFFF"/>
    </w:rPr>
  </w:style>
  <w:style w:type="character" w:customStyle="1" w:styleId="RTFNum3332">
    <w:name w:val="RTF_Num 333 2"/>
    <w:rsid w:val="00E72FBB"/>
    <w:rPr>
      <w:rFonts w:ascii="Wingdings" w:hAnsi="Wingdings" w:cs="Wingdings"/>
      <w:color w:val="000000"/>
      <w:shd w:val="clear" w:color="auto" w:fill="FFFFFF"/>
    </w:rPr>
  </w:style>
  <w:style w:type="character" w:customStyle="1" w:styleId="RTFNum3342">
    <w:name w:val="RTF_Num 334 2"/>
    <w:rsid w:val="00E72FBB"/>
    <w:rPr>
      <w:rFonts w:ascii="Symbol" w:hAnsi="Symbol" w:cs="Symbol"/>
      <w:color w:val="000000"/>
      <w:shd w:val="clear" w:color="auto" w:fill="FFFFFF"/>
    </w:rPr>
  </w:style>
  <w:style w:type="character" w:customStyle="1" w:styleId="RTFNum3352">
    <w:name w:val="RTF_Num 335 2"/>
    <w:rsid w:val="00E72FBB"/>
    <w:rPr>
      <w:rFonts w:ascii="Wingdings" w:hAnsi="Wingdings" w:cs="Wingdings"/>
      <w:color w:val="000000"/>
      <w:shd w:val="clear" w:color="auto" w:fill="FFFFFF"/>
    </w:rPr>
  </w:style>
  <w:style w:type="character" w:customStyle="1" w:styleId="RTFNum3362">
    <w:name w:val="RTF_Num 336 2"/>
    <w:rsid w:val="00E72FBB"/>
    <w:rPr>
      <w:rFonts w:ascii="Wingdings" w:hAnsi="Wingdings" w:cs="Wingdings"/>
      <w:color w:val="000000"/>
      <w:shd w:val="clear" w:color="auto" w:fill="FFFFFF"/>
    </w:rPr>
  </w:style>
  <w:style w:type="character" w:customStyle="1" w:styleId="RTFNum3372">
    <w:name w:val="RTF_Num 337 2"/>
    <w:rsid w:val="00E72FBB"/>
    <w:rPr>
      <w:rFonts w:ascii="Wingdings" w:hAnsi="Wingdings" w:cs="Wingdings"/>
      <w:color w:val="000000"/>
      <w:shd w:val="clear" w:color="auto" w:fill="FFFFFF"/>
    </w:rPr>
  </w:style>
  <w:style w:type="character" w:customStyle="1" w:styleId="RTFNum3382">
    <w:name w:val="RTF_Num 338 2"/>
    <w:rsid w:val="00E72FBB"/>
    <w:rPr>
      <w:rFonts w:ascii="Wingdings" w:hAnsi="Wingdings" w:cs="Wingdings"/>
      <w:color w:val="000000"/>
      <w:shd w:val="clear" w:color="auto" w:fill="FFFFFF"/>
    </w:rPr>
  </w:style>
  <w:style w:type="character" w:customStyle="1" w:styleId="RTFNum3392">
    <w:name w:val="RTF_Num 339 2"/>
    <w:rsid w:val="00E72FBB"/>
    <w:rPr>
      <w:rFonts w:ascii="Wingdings" w:hAnsi="Wingdings" w:cs="Wingdings"/>
      <w:color w:val="000000"/>
      <w:shd w:val="clear" w:color="auto" w:fill="FFFFFF"/>
    </w:rPr>
  </w:style>
  <w:style w:type="character" w:customStyle="1" w:styleId="RTFNum3402">
    <w:name w:val="RTF_Num 340 2"/>
    <w:rsid w:val="00E72FBB"/>
    <w:rPr>
      <w:rFonts w:ascii="Wingdings" w:hAnsi="Wingdings" w:cs="Wingdings"/>
      <w:color w:val="000000"/>
      <w:shd w:val="clear" w:color="auto" w:fill="FFFFFF"/>
    </w:rPr>
  </w:style>
  <w:style w:type="character" w:customStyle="1" w:styleId="RTFNum3412">
    <w:name w:val="RTF_Num 341 2"/>
    <w:rsid w:val="00E72FBB"/>
    <w:rPr>
      <w:rFonts w:ascii="Wingdings" w:hAnsi="Wingdings" w:cs="Wingdings"/>
      <w:color w:val="000000"/>
      <w:shd w:val="clear" w:color="auto" w:fill="FFFFFF"/>
    </w:rPr>
  </w:style>
  <w:style w:type="character" w:customStyle="1" w:styleId="RTFNum3422">
    <w:name w:val="RTF_Num 342 2"/>
    <w:rsid w:val="00E72FBB"/>
    <w:rPr>
      <w:rFonts w:ascii="Wingdings" w:hAnsi="Wingdings" w:cs="Wingdings"/>
      <w:color w:val="000000"/>
      <w:shd w:val="clear" w:color="auto" w:fill="FFFFFF"/>
    </w:rPr>
  </w:style>
  <w:style w:type="character" w:customStyle="1" w:styleId="RTFNum3432">
    <w:name w:val="RTF_Num 343 2"/>
    <w:rsid w:val="00E72FBB"/>
    <w:rPr>
      <w:rFonts w:ascii="Wingdings" w:hAnsi="Wingdings" w:cs="Wingdings"/>
      <w:color w:val="000000"/>
      <w:shd w:val="clear" w:color="auto" w:fill="FFFFFF"/>
    </w:rPr>
  </w:style>
  <w:style w:type="character" w:customStyle="1" w:styleId="RTFNum3442">
    <w:name w:val="RTF_Num 344 2"/>
    <w:rsid w:val="00E72FBB"/>
    <w:rPr>
      <w:rFonts w:ascii="Wingdings" w:hAnsi="Wingdings" w:cs="Wingdings"/>
      <w:color w:val="000000"/>
      <w:shd w:val="clear" w:color="auto" w:fill="FFFFFF"/>
    </w:rPr>
  </w:style>
  <w:style w:type="character" w:customStyle="1" w:styleId="RTFNum3452">
    <w:name w:val="RTF_Num 345 2"/>
    <w:rsid w:val="00E72FBB"/>
    <w:rPr>
      <w:rFonts w:ascii="Wingdings" w:hAnsi="Wingdings" w:cs="Wingdings"/>
      <w:color w:val="000000"/>
      <w:shd w:val="clear" w:color="auto" w:fill="FFFFFF"/>
    </w:rPr>
  </w:style>
  <w:style w:type="character" w:customStyle="1" w:styleId="RTFNum3462">
    <w:name w:val="RTF_Num 346 2"/>
    <w:rsid w:val="00E72FBB"/>
    <w:rPr>
      <w:rFonts w:ascii="Wingdings" w:hAnsi="Wingdings" w:cs="Wingdings"/>
      <w:color w:val="000000"/>
      <w:shd w:val="clear" w:color="auto" w:fill="FFFFFF"/>
    </w:rPr>
  </w:style>
  <w:style w:type="character" w:customStyle="1" w:styleId="RTFNum3472">
    <w:name w:val="RTF_Num 347 2"/>
    <w:rsid w:val="00E72FBB"/>
    <w:rPr>
      <w:rFonts w:ascii="Wingdings" w:hAnsi="Wingdings" w:cs="Wingdings"/>
      <w:color w:val="000000"/>
      <w:shd w:val="clear" w:color="auto" w:fill="FFFFFF"/>
    </w:rPr>
  </w:style>
  <w:style w:type="character" w:customStyle="1" w:styleId="RTFNum3482">
    <w:name w:val="RTF_Num 348 2"/>
    <w:rsid w:val="00E72FBB"/>
    <w:rPr>
      <w:rFonts w:ascii="Symbol" w:hAnsi="Symbol" w:cs="Symbol"/>
      <w:color w:val="000000"/>
      <w:shd w:val="clear" w:color="auto" w:fill="FFFFFF"/>
    </w:rPr>
  </w:style>
  <w:style w:type="character" w:customStyle="1" w:styleId="RTFNum3492">
    <w:name w:val="RTF_Num 349 2"/>
    <w:rsid w:val="00E72FBB"/>
    <w:rPr>
      <w:rFonts w:ascii="Symbol" w:hAnsi="Symbol" w:cs="Symbol"/>
      <w:color w:val="000000"/>
      <w:shd w:val="clear" w:color="auto" w:fill="FFFFFF"/>
    </w:rPr>
  </w:style>
  <w:style w:type="character" w:customStyle="1" w:styleId="RTFNum3502">
    <w:name w:val="RTF_Num 350 2"/>
    <w:rsid w:val="00E72FBB"/>
    <w:rPr>
      <w:rFonts w:ascii="Symbol" w:hAnsi="Symbol" w:cs="Symbol"/>
      <w:color w:val="000000"/>
      <w:shd w:val="clear" w:color="auto" w:fill="FFFFFF"/>
    </w:rPr>
  </w:style>
  <w:style w:type="character" w:customStyle="1" w:styleId="RTFNum3512">
    <w:name w:val="RTF_Num 351 2"/>
    <w:rsid w:val="00E72FBB"/>
    <w:rPr>
      <w:rFonts w:ascii="Wingdings" w:hAnsi="Wingdings" w:cs="Wingdings"/>
      <w:color w:val="000000"/>
      <w:shd w:val="clear" w:color="auto" w:fill="FFFFFF"/>
    </w:rPr>
  </w:style>
  <w:style w:type="character" w:customStyle="1" w:styleId="RTFNum3522">
    <w:name w:val="RTF_Num 352 2"/>
    <w:rsid w:val="00E72FBB"/>
    <w:rPr>
      <w:rFonts w:ascii="Wingdings" w:hAnsi="Wingdings" w:cs="Wingdings"/>
      <w:color w:val="000000"/>
      <w:shd w:val="clear" w:color="auto" w:fill="FFFFFF"/>
    </w:rPr>
  </w:style>
  <w:style w:type="character" w:customStyle="1" w:styleId="RTFNum3532">
    <w:name w:val="RTF_Num 353 2"/>
    <w:rsid w:val="00E72FBB"/>
    <w:rPr>
      <w:rFonts w:ascii="Wingdings" w:hAnsi="Wingdings" w:cs="Wingdings"/>
      <w:color w:val="000000"/>
      <w:shd w:val="clear" w:color="auto" w:fill="FFFFFF"/>
    </w:rPr>
  </w:style>
  <w:style w:type="character" w:customStyle="1" w:styleId="RTFNum3542">
    <w:name w:val="RTF_Num 354 2"/>
    <w:rsid w:val="00E72FBB"/>
    <w:rPr>
      <w:rFonts w:ascii="Symbol" w:hAnsi="Symbol" w:cs="Symbol"/>
      <w:color w:val="000000"/>
      <w:shd w:val="clear" w:color="auto" w:fill="FFFFFF"/>
    </w:rPr>
  </w:style>
  <w:style w:type="character" w:customStyle="1" w:styleId="RTFNum3552">
    <w:name w:val="RTF_Num 355 2"/>
    <w:rsid w:val="00E72FBB"/>
    <w:rPr>
      <w:rFonts w:ascii="Symbol" w:hAnsi="Symbol" w:cs="Symbol"/>
      <w:color w:val="000000"/>
      <w:shd w:val="clear" w:color="auto" w:fill="FFFFFF"/>
    </w:rPr>
  </w:style>
  <w:style w:type="character" w:customStyle="1" w:styleId="RTFNum3562">
    <w:name w:val="RTF_Num 356 2"/>
    <w:rsid w:val="00E72FBB"/>
    <w:rPr>
      <w:rFonts w:ascii="Symbol" w:hAnsi="Symbol" w:cs="Symbol"/>
      <w:color w:val="000000"/>
      <w:shd w:val="clear" w:color="auto" w:fill="FFFFFF"/>
    </w:rPr>
  </w:style>
  <w:style w:type="character" w:customStyle="1" w:styleId="RTFNum3572">
    <w:name w:val="RTF_Num 357 2"/>
    <w:rsid w:val="00E72FBB"/>
    <w:rPr>
      <w:rFonts w:ascii="Symbol" w:hAnsi="Symbol" w:cs="Symbol"/>
      <w:color w:val="000000"/>
      <w:shd w:val="clear" w:color="auto" w:fill="FFFFFF"/>
    </w:rPr>
  </w:style>
  <w:style w:type="character" w:customStyle="1" w:styleId="RTFNum3582">
    <w:name w:val="RTF_Num 358 2"/>
    <w:rsid w:val="00E72FBB"/>
    <w:rPr>
      <w:rFonts w:ascii="Symbol" w:hAnsi="Symbol" w:cs="Symbol"/>
      <w:color w:val="000000"/>
      <w:shd w:val="clear" w:color="auto" w:fill="FFFFFF"/>
    </w:rPr>
  </w:style>
  <w:style w:type="character" w:customStyle="1" w:styleId="RTFNum3592">
    <w:name w:val="RTF_Num 359 2"/>
    <w:rsid w:val="00E72FBB"/>
    <w:rPr>
      <w:rFonts w:ascii="Symbol" w:hAnsi="Symbol" w:cs="Symbol"/>
      <w:color w:val="000000"/>
      <w:shd w:val="clear" w:color="auto" w:fill="FFFFFF"/>
    </w:rPr>
  </w:style>
  <w:style w:type="character" w:customStyle="1" w:styleId="RTFNum3602">
    <w:name w:val="RTF_Num 360 2"/>
    <w:rsid w:val="00E72FBB"/>
    <w:rPr>
      <w:rFonts w:ascii="Symbol" w:hAnsi="Symbol" w:cs="Symbol"/>
      <w:color w:val="000000"/>
      <w:shd w:val="clear" w:color="auto" w:fill="FFFFFF"/>
    </w:rPr>
  </w:style>
  <w:style w:type="character" w:customStyle="1" w:styleId="RTFNum3612">
    <w:name w:val="RTF_Num 361 2"/>
    <w:rsid w:val="00E72FBB"/>
    <w:rPr>
      <w:rFonts w:ascii="Symbol" w:hAnsi="Symbol" w:cs="Symbol"/>
      <w:color w:val="000000"/>
      <w:shd w:val="clear" w:color="auto" w:fill="FFFFFF"/>
    </w:rPr>
  </w:style>
  <w:style w:type="character" w:customStyle="1" w:styleId="RTFNum3622">
    <w:name w:val="RTF_Num 362 2"/>
    <w:rsid w:val="00E72FBB"/>
    <w:rPr>
      <w:rFonts w:ascii="Symbol" w:hAnsi="Symbol" w:cs="Symbol"/>
      <w:color w:val="000000"/>
      <w:shd w:val="clear" w:color="auto" w:fill="FFFFFF"/>
    </w:rPr>
  </w:style>
  <w:style w:type="character" w:customStyle="1" w:styleId="RTFNum3632">
    <w:name w:val="RTF_Num 363 2"/>
    <w:rsid w:val="00E72FBB"/>
    <w:rPr>
      <w:rFonts w:ascii="Symbol" w:hAnsi="Symbol" w:cs="Symbol"/>
      <w:color w:val="000000"/>
      <w:shd w:val="clear" w:color="auto" w:fill="FFFFFF"/>
    </w:rPr>
  </w:style>
  <w:style w:type="character" w:customStyle="1" w:styleId="RTFNum3642">
    <w:name w:val="RTF_Num 364 2"/>
    <w:rsid w:val="00E72FBB"/>
    <w:rPr>
      <w:rFonts w:ascii="Symbol" w:hAnsi="Symbol" w:cs="Symbol"/>
      <w:color w:val="000000"/>
      <w:shd w:val="clear" w:color="auto" w:fill="FFFFFF"/>
    </w:rPr>
  </w:style>
  <w:style w:type="character" w:customStyle="1" w:styleId="RTFNum3652">
    <w:name w:val="RTF_Num 365 2"/>
    <w:rsid w:val="00E72FBB"/>
    <w:rPr>
      <w:rFonts w:ascii="Symbol" w:hAnsi="Symbol" w:cs="Symbol"/>
      <w:color w:val="000000"/>
      <w:shd w:val="clear" w:color="auto" w:fill="FFFFFF"/>
    </w:rPr>
  </w:style>
  <w:style w:type="character" w:customStyle="1" w:styleId="RTFNum3662">
    <w:name w:val="RTF_Num 366 2"/>
    <w:rsid w:val="00E72FBB"/>
    <w:rPr>
      <w:rFonts w:ascii="Wingdings" w:hAnsi="Wingdings" w:cs="Wingdings"/>
      <w:color w:val="000000"/>
      <w:shd w:val="clear" w:color="auto" w:fill="FFFFFF"/>
    </w:rPr>
  </w:style>
  <w:style w:type="character" w:customStyle="1" w:styleId="RTFNum3672">
    <w:name w:val="RTF_Num 367 2"/>
    <w:rsid w:val="00E72FBB"/>
    <w:rPr>
      <w:rFonts w:ascii="Symbol" w:hAnsi="Symbol" w:cs="Symbol"/>
      <w:color w:val="000000"/>
      <w:shd w:val="clear" w:color="auto" w:fill="FFFFFF"/>
    </w:rPr>
  </w:style>
  <w:style w:type="character" w:customStyle="1" w:styleId="RTFNum3682">
    <w:name w:val="RTF_Num 368 2"/>
    <w:rsid w:val="00E72FBB"/>
    <w:rPr>
      <w:rFonts w:ascii="Symbol" w:hAnsi="Symbol" w:cs="Symbol"/>
      <w:color w:val="000000"/>
      <w:shd w:val="clear" w:color="auto" w:fill="FFFFFF"/>
    </w:rPr>
  </w:style>
  <w:style w:type="character" w:customStyle="1" w:styleId="RTFNum3692">
    <w:name w:val="RTF_Num 369 2"/>
    <w:rsid w:val="00E72FBB"/>
    <w:rPr>
      <w:rFonts w:ascii="Symbol" w:hAnsi="Symbol" w:cs="Symbol"/>
      <w:color w:val="000000"/>
      <w:shd w:val="clear" w:color="auto" w:fill="FFFFFF"/>
    </w:rPr>
  </w:style>
  <w:style w:type="character" w:customStyle="1" w:styleId="RTFNum3702">
    <w:name w:val="RTF_Num 370 2"/>
    <w:rsid w:val="00E72FBB"/>
    <w:rPr>
      <w:rFonts w:ascii="Symbol" w:hAnsi="Symbol" w:cs="Symbol"/>
      <w:color w:val="000000"/>
      <w:shd w:val="clear" w:color="auto" w:fill="FFFFFF"/>
    </w:rPr>
  </w:style>
  <w:style w:type="character" w:customStyle="1" w:styleId="RTFNum3712">
    <w:name w:val="RTF_Num 371 2"/>
    <w:rsid w:val="00E72FBB"/>
    <w:rPr>
      <w:rFonts w:ascii="Symbol" w:hAnsi="Symbol" w:cs="Symbol"/>
      <w:color w:val="000000"/>
      <w:shd w:val="clear" w:color="auto" w:fill="FFFFFF"/>
    </w:rPr>
  </w:style>
  <w:style w:type="character" w:customStyle="1" w:styleId="RTFNum3722">
    <w:name w:val="RTF_Num 372 2"/>
    <w:rsid w:val="00E72FBB"/>
    <w:rPr>
      <w:rFonts w:ascii="Symbol" w:hAnsi="Symbol" w:cs="Symbol"/>
      <w:color w:val="000000"/>
      <w:shd w:val="clear" w:color="auto" w:fill="FFFFFF"/>
    </w:rPr>
  </w:style>
  <w:style w:type="character" w:customStyle="1" w:styleId="RTFNum3732">
    <w:name w:val="RTF_Num 373 2"/>
    <w:rsid w:val="00E72FBB"/>
    <w:rPr>
      <w:rFonts w:ascii="Symbol" w:hAnsi="Symbol" w:cs="Symbol"/>
      <w:color w:val="000000"/>
      <w:shd w:val="clear" w:color="auto" w:fill="FFFFFF"/>
    </w:rPr>
  </w:style>
  <w:style w:type="character" w:customStyle="1" w:styleId="RTFNum3742">
    <w:name w:val="RTF_Num 374 2"/>
    <w:rsid w:val="00E72FBB"/>
    <w:rPr>
      <w:rFonts w:ascii="Symbol" w:hAnsi="Symbol" w:cs="Symbol"/>
      <w:color w:val="000000"/>
      <w:shd w:val="clear" w:color="auto" w:fill="FFFFFF"/>
    </w:rPr>
  </w:style>
  <w:style w:type="character" w:customStyle="1" w:styleId="RTFNum3752">
    <w:name w:val="RTF_Num 375 2"/>
    <w:rsid w:val="00E72FBB"/>
    <w:rPr>
      <w:rFonts w:ascii="Wingdings" w:hAnsi="Wingdings" w:cs="Wingdings"/>
      <w:color w:val="000000"/>
      <w:shd w:val="clear" w:color="auto" w:fill="FFFFFF"/>
    </w:rPr>
  </w:style>
  <w:style w:type="character" w:customStyle="1" w:styleId="RTFNum3762">
    <w:name w:val="RTF_Num 376 2"/>
    <w:rsid w:val="00E72FBB"/>
    <w:rPr>
      <w:rFonts w:ascii="Wingdings" w:hAnsi="Wingdings" w:cs="Wingdings"/>
      <w:color w:val="000000"/>
      <w:shd w:val="clear" w:color="auto" w:fill="FFFFFF"/>
    </w:rPr>
  </w:style>
  <w:style w:type="character" w:customStyle="1" w:styleId="RTFNum3772">
    <w:name w:val="RTF_Num 377 2"/>
    <w:rsid w:val="00E72FBB"/>
    <w:rPr>
      <w:rFonts w:ascii="Wingdings" w:hAnsi="Wingdings" w:cs="Wingdings"/>
      <w:color w:val="000000"/>
      <w:shd w:val="clear" w:color="auto" w:fill="FFFFFF"/>
    </w:rPr>
  </w:style>
  <w:style w:type="character" w:customStyle="1" w:styleId="RTFNum3782">
    <w:name w:val="RTF_Num 378 2"/>
    <w:rsid w:val="00E72FBB"/>
    <w:rPr>
      <w:rFonts w:ascii="Wingdings" w:hAnsi="Wingdings" w:cs="Wingdings"/>
      <w:color w:val="000000"/>
      <w:shd w:val="clear" w:color="auto" w:fill="FFFFFF"/>
    </w:rPr>
  </w:style>
  <w:style w:type="character" w:customStyle="1" w:styleId="RTFNum3792">
    <w:name w:val="RTF_Num 379 2"/>
    <w:rsid w:val="00E72FBB"/>
    <w:rPr>
      <w:rFonts w:ascii="Wingdings" w:hAnsi="Wingdings" w:cs="Wingdings"/>
      <w:color w:val="000000"/>
      <w:shd w:val="clear" w:color="auto" w:fill="FFFFFF"/>
    </w:rPr>
  </w:style>
  <w:style w:type="character" w:customStyle="1" w:styleId="RTFNum3802">
    <w:name w:val="RTF_Num 380 2"/>
    <w:rsid w:val="00E72FBB"/>
    <w:rPr>
      <w:rFonts w:ascii="Wingdings" w:hAnsi="Wingdings" w:cs="Wingdings"/>
      <w:color w:val="000000"/>
      <w:shd w:val="clear" w:color="auto" w:fill="FFFFFF"/>
    </w:rPr>
  </w:style>
  <w:style w:type="character" w:customStyle="1" w:styleId="RTFNum3812">
    <w:name w:val="RTF_Num 381 2"/>
    <w:rsid w:val="00E72FBB"/>
    <w:rPr>
      <w:rFonts w:ascii="Symbol" w:hAnsi="Symbol" w:cs="Symbol"/>
      <w:color w:val="000000"/>
      <w:shd w:val="clear" w:color="auto" w:fill="FFFFFF"/>
    </w:rPr>
  </w:style>
  <w:style w:type="character" w:customStyle="1" w:styleId="RTFNum3822">
    <w:name w:val="RTF_Num 382 2"/>
    <w:rsid w:val="00E72FBB"/>
    <w:rPr>
      <w:rFonts w:ascii="Symbol" w:hAnsi="Symbol" w:cs="Symbol"/>
      <w:color w:val="000000"/>
      <w:shd w:val="clear" w:color="auto" w:fill="FFFFFF"/>
    </w:rPr>
  </w:style>
  <w:style w:type="character" w:customStyle="1" w:styleId="RTFNum3832">
    <w:name w:val="RTF_Num 383 2"/>
    <w:rsid w:val="00E72FBB"/>
    <w:rPr>
      <w:rFonts w:ascii="Wingdings" w:hAnsi="Wingdings" w:cs="Wingdings"/>
      <w:color w:val="000000"/>
      <w:shd w:val="clear" w:color="auto" w:fill="FFFFFF"/>
    </w:rPr>
  </w:style>
  <w:style w:type="character" w:customStyle="1" w:styleId="RTFNum3842">
    <w:name w:val="RTF_Num 384 2"/>
    <w:rsid w:val="00E72FBB"/>
    <w:rPr>
      <w:rFonts w:ascii="Wingdings" w:hAnsi="Wingdings" w:cs="Wingdings"/>
      <w:color w:val="000000"/>
      <w:shd w:val="clear" w:color="auto" w:fill="FFFFFF"/>
    </w:rPr>
  </w:style>
  <w:style w:type="character" w:customStyle="1" w:styleId="RTFNum3852">
    <w:name w:val="RTF_Num 385 2"/>
    <w:rsid w:val="00E72FBB"/>
    <w:rPr>
      <w:rFonts w:ascii="Symbol" w:hAnsi="Symbol" w:cs="Symbol"/>
      <w:color w:val="000000"/>
      <w:shd w:val="clear" w:color="auto" w:fill="FFFFFF"/>
    </w:rPr>
  </w:style>
  <w:style w:type="character" w:customStyle="1" w:styleId="RTFNum3862">
    <w:name w:val="RTF_Num 386 2"/>
    <w:rsid w:val="00E72FBB"/>
    <w:rPr>
      <w:rFonts w:ascii="Symbol" w:hAnsi="Symbol" w:cs="Symbol"/>
      <w:color w:val="000000"/>
      <w:shd w:val="clear" w:color="auto" w:fill="FFFFFF"/>
    </w:rPr>
  </w:style>
  <w:style w:type="character" w:customStyle="1" w:styleId="RTFNum3872">
    <w:name w:val="RTF_Num 387 2"/>
    <w:rsid w:val="00E72FBB"/>
    <w:rPr>
      <w:rFonts w:ascii="Symbol" w:hAnsi="Symbol" w:cs="Symbol"/>
      <w:color w:val="000000"/>
      <w:shd w:val="clear" w:color="auto" w:fill="FFFFFF"/>
    </w:rPr>
  </w:style>
  <w:style w:type="character" w:customStyle="1" w:styleId="RTFNum3882">
    <w:name w:val="RTF_Num 388 2"/>
    <w:rsid w:val="00E72FBB"/>
    <w:rPr>
      <w:rFonts w:ascii="Symbol" w:hAnsi="Symbol" w:cs="Symbol"/>
      <w:color w:val="000000"/>
      <w:shd w:val="clear" w:color="auto" w:fill="FFFFFF"/>
    </w:rPr>
  </w:style>
  <w:style w:type="character" w:customStyle="1" w:styleId="RTFNum3892">
    <w:name w:val="RTF_Num 389 2"/>
    <w:rsid w:val="00E72FBB"/>
    <w:rPr>
      <w:rFonts w:ascii="Symbol" w:hAnsi="Symbol" w:cs="Symbol"/>
      <w:color w:val="000000"/>
      <w:shd w:val="clear" w:color="auto" w:fill="FFFFFF"/>
    </w:rPr>
  </w:style>
  <w:style w:type="character" w:customStyle="1" w:styleId="RTFNum3902">
    <w:name w:val="RTF_Num 390 2"/>
    <w:rsid w:val="00E72FBB"/>
    <w:rPr>
      <w:rFonts w:ascii="Symbol" w:hAnsi="Symbol" w:cs="Symbol"/>
      <w:color w:val="000000"/>
      <w:shd w:val="clear" w:color="auto" w:fill="FFFFFF"/>
    </w:rPr>
  </w:style>
  <w:style w:type="character" w:customStyle="1" w:styleId="RTFNum3912">
    <w:name w:val="RTF_Num 391 2"/>
    <w:rsid w:val="00E72FBB"/>
    <w:rPr>
      <w:rFonts w:ascii="Symbol" w:hAnsi="Symbol" w:cs="Symbol"/>
      <w:color w:val="000000"/>
      <w:shd w:val="clear" w:color="auto" w:fill="FFFFFF"/>
    </w:rPr>
  </w:style>
  <w:style w:type="character" w:customStyle="1" w:styleId="RTFNum3922">
    <w:name w:val="RTF_Num 392 2"/>
    <w:rsid w:val="00E72FBB"/>
    <w:rPr>
      <w:rFonts w:ascii="Symbol" w:hAnsi="Symbol" w:cs="Symbol"/>
      <w:color w:val="000000"/>
      <w:shd w:val="clear" w:color="auto" w:fill="FFFFFF"/>
    </w:rPr>
  </w:style>
  <w:style w:type="character" w:customStyle="1" w:styleId="RTFNum3932">
    <w:name w:val="RTF_Num 393 2"/>
    <w:rsid w:val="00E72FBB"/>
    <w:rPr>
      <w:rFonts w:ascii="Symbol" w:hAnsi="Symbol" w:cs="Symbol"/>
      <w:color w:val="000000"/>
      <w:shd w:val="clear" w:color="auto" w:fill="FFFFFF"/>
    </w:rPr>
  </w:style>
  <w:style w:type="character" w:customStyle="1" w:styleId="RTFNum3942">
    <w:name w:val="RTF_Num 394 2"/>
    <w:rsid w:val="00E72FBB"/>
    <w:rPr>
      <w:rFonts w:ascii="Symbol" w:hAnsi="Symbol" w:cs="Symbol"/>
      <w:color w:val="000000"/>
      <w:shd w:val="clear" w:color="auto" w:fill="FFFFFF"/>
    </w:rPr>
  </w:style>
  <w:style w:type="character" w:customStyle="1" w:styleId="RTFNum3952">
    <w:name w:val="RTF_Num 395 2"/>
    <w:rsid w:val="00E72FBB"/>
    <w:rPr>
      <w:rFonts w:ascii="Symbol" w:hAnsi="Symbol" w:cs="Symbol"/>
      <w:color w:val="000000"/>
      <w:shd w:val="clear" w:color="auto" w:fill="FFFFFF"/>
    </w:rPr>
  </w:style>
  <w:style w:type="character" w:customStyle="1" w:styleId="RTFNum3962">
    <w:name w:val="RTF_Num 396 2"/>
    <w:rsid w:val="00E72FBB"/>
    <w:rPr>
      <w:rFonts w:ascii="Symbol" w:hAnsi="Symbol" w:cs="Symbol"/>
      <w:color w:val="000000"/>
      <w:shd w:val="clear" w:color="auto" w:fill="FFFFFF"/>
    </w:rPr>
  </w:style>
  <w:style w:type="character" w:customStyle="1" w:styleId="RTFNum3972">
    <w:name w:val="RTF_Num 397 2"/>
    <w:rsid w:val="00E72FBB"/>
    <w:rPr>
      <w:rFonts w:ascii="Symbol" w:hAnsi="Symbol" w:cs="Symbol"/>
      <w:color w:val="000000"/>
      <w:shd w:val="clear" w:color="auto" w:fill="FFFFFF"/>
    </w:rPr>
  </w:style>
  <w:style w:type="character" w:customStyle="1" w:styleId="RTFNum3982">
    <w:name w:val="RTF_Num 398 2"/>
    <w:rsid w:val="00E72FBB"/>
    <w:rPr>
      <w:rFonts w:ascii="Symbol" w:hAnsi="Symbol" w:cs="Symbol"/>
      <w:color w:val="000000"/>
      <w:shd w:val="clear" w:color="auto" w:fill="FFFFFF"/>
    </w:rPr>
  </w:style>
  <w:style w:type="character" w:customStyle="1" w:styleId="RTFNum3992">
    <w:name w:val="RTF_Num 399 2"/>
    <w:rsid w:val="00E72FBB"/>
    <w:rPr>
      <w:rFonts w:ascii="Wingdings" w:hAnsi="Wingdings" w:cs="Wingdings"/>
      <w:color w:val="000000"/>
      <w:shd w:val="clear" w:color="auto" w:fill="FFFFFF"/>
    </w:rPr>
  </w:style>
  <w:style w:type="character" w:customStyle="1" w:styleId="RTFNum4002">
    <w:name w:val="RTF_Num 400 2"/>
    <w:rsid w:val="00E72FBB"/>
    <w:rPr>
      <w:rFonts w:ascii="Wingdings" w:hAnsi="Wingdings" w:cs="Wingdings"/>
      <w:color w:val="000000"/>
      <w:shd w:val="clear" w:color="auto" w:fill="FFFFFF"/>
    </w:rPr>
  </w:style>
  <w:style w:type="character" w:customStyle="1" w:styleId="RTFNum4012">
    <w:name w:val="RTF_Num 401 2"/>
    <w:rsid w:val="00E72FBB"/>
    <w:rPr>
      <w:rFonts w:ascii="Wingdings" w:hAnsi="Wingdings" w:cs="Wingdings"/>
      <w:color w:val="000000"/>
      <w:shd w:val="clear" w:color="auto" w:fill="FFFFFF"/>
    </w:rPr>
  </w:style>
  <w:style w:type="character" w:customStyle="1" w:styleId="RTFNum4022">
    <w:name w:val="RTF_Num 402 2"/>
    <w:rsid w:val="00E72FBB"/>
    <w:rPr>
      <w:rFonts w:ascii="Wingdings" w:hAnsi="Wingdings" w:cs="Wingdings"/>
      <w:color w:val="000000"/>
      <w:shd w:val="clear" w:color="auto" w:fill="FFFFFF"/>
    </w:rPr>
  </w:style>
  <w:style w:type="character" w:customStyle="1" w:styleId="RTFNum4032">
    <w:name w:val="RTF_Num 403 2"/>
    <w:rsid w:val="00E72FBB"/>
    <w:rPr>
      <w:rFonts w:ascii="Wingdings" w:hAnsi="Wingdings" w:cs="Wingdings"/>
      <w:color w:val="000000"/>
      <w:shd w:val="clear" w:color="auto" w:fill="FFFFFF"/>
    </w:rPr>
  </w:style>
  <w:style w:type="character" w:customStyle="1" w:styleId="RTFNum4042">
    <w:name w:val="RTF_Num 404 2"/>
    <w:rsid w:val="00E72FBB"/>
    <w:rPr>
      <w:rFonts w:ascii="Wingdings" w:hAnsi="Wingdings" w:cs="Wingdings"/>
      <w:color w:val="000000"/>
      <w:shd w:val="clear" w:color="auto" w:fill="FFFFFF"/>
    </w:rPr>
  </w:style>
  <w:style w:type="character" w:customStyle="1" w:styleId="RTFNum4052">
    <w:name w:val="RTF_Num 405 2"/>
    <w:rsid w:val="00E72FBB"/>
    <w:rPr>
      <w:rFonts w:ascii="Wingdings" w:hAnsi="Wingdings" w:cs="Wingdings"/>
      <w:color w:val="000000"/>
      <w:shd w:val="clear" w:color="auto" w:fill="FFFFFF"/>
    </w:rPr>
  </w:style>
  <w:style w:type="character" w:customStyle="1" w:styleId="RTFNum4062">
    <w:name w:val="RTF_Num 406 2"/>
    <w:rsid w:val="00E72FBB"/>
    <w:rPr>
      <w:rFonts w:ascii="Wingdings" w:hAnsi="Wingdings" w:cs="Wingdings"/>
      <w:color w:val="000000"/>
      <w:shd w:val="clear" w:color="auto" w:fill="FFFFFF"/>
    </w:rPr>
  </w:style>
  <w:style w:type="character" w:customStyle="1" w:styleId="RTFNum4072">
    <w:name w:val="RTF_Num 407 2"/>
    <w:rsid w:val="00E72FBB"/>
    <w:rPr>
      <w:rFonts w:ascii="Wingdings" w:hAnsi="Wingdings" w:cs="Wingdings"/>
      <w:color w:val="000000"/>
      <w:shd w:val="clear" w:color="auto" w:fill="FFFFFF"/>
    </w:rPr>
  </w:style>
  <w:style w:type="character" w:customStyle="1" w:styleId="RTFNum4082">
    <w:name w:val="RTF_Num 408 2"/>
    <w:rsid w:val="00E72FBB"/>
    <w:rPr>
      <w:rFonts w:ascii="Symbol" w:hAnsi="Symbol" w:cs="Symbol"/>
      <w:color w:val="000000"/>
      <w:shd w:val="clear" w:color="auto" w:fill="FFFFFF"/>
    </w:rPr>
  </w:style>
  <w:style w:type="character" w:customStyle="1" w:styleId="RTFNum4092">
    <w:name w:val="RTF_Num 409 2"/>
    <w:rsid w:val="00E72FBB"/>
    <w:rPr>
      <w:rFonts w:ascii="Symbol" w:hAnsi="Symbol" w:cs="Symbol"/>
      <w:color w:val="000000"/>
      <w:shd w:val="clear" w:color="auto" w:fill="FFFFFF"/>
    </w:rPr>
  </w:style>
  <w:style w:type="character" w:customStyle="1" w:styleId="RTFNum4102">
    <w:name w:val="RTF_Num 410 2"/>
    <w:rsid w:val="00E72FBB"/>
    <w:rPr>
      <w:rFonts w:ascii="Symbol" w:hAnsi="Symbol" w:cs="Symbol"/>
      <w:color w:val="000000"/>
      <w:shd w:val="clear" w:color="auto" w:fill="FFFFFF"/>
    </w:rPr>
  </w:style>
  <w:style w:type="character" w:customStyle="1" w:styleId="RTFNum4112">
    <w:name w:val="RTF_Num 411 2"/>
    <w:rsid w:val="00E72FBB"/>
    <w:rPr>
      <w:rFonts w:ascii="Symbol" w:hAnsi="Symbol" w:cs="Symbol"/>
      <w:color w:val="000000"/>
      <w:shd w:val="clear" w:color="auto" w:fill="FFFFFF"/>
    </w:rPr>
  </w:style>
  <w:style w:type="character" w:customStyle="1" w:styleId="RTFNum4122">
    <w:name w:val="RTF_Num 412 2"/>
    <w:rsid w:val="00E72FBB"/>
    <w:rPr>
      <w:rFonts w:ascii="Symbol" w:hAnsi="Symbol" w:cs="Symbol"/>
      <w:color w:val="000000"/>
      <w:shd w:val="clear" w:color="auto" w:fill="FFFFFF"/>
    </w:rPr>
  </w:style>
  <w:style w:type="character" w:customStyle="1" w:styleId="RTFNum4132">
    <w:name w:val="RTF_Num 413 2"/>
    <w:rsid w:val="00E72FBB"/>
    <w:rPr>
      <w:rFonts w:ascii="Wingdings" w:hAnsi="Wingdings" w:cs="Wingdings"/>
      <w:color w:val="000000"/>
      <w:shd w:val="clear" w:color="auto" w:fill="FFFFFF"/>
    </w:rPr>
  </w:style>
  <w:style w:type="character" w:customStyle="1" w:styleId="RTFNum4142">
    <w:name w:val="RTF_Num 414 2"/>
    <w:rsid w:val="00E72FBB"/>
    <w:rPr>
      <w:rFonts w:ascii="Wingdings" w:hAnsi="Wingdings" w:cs="Wingdings"/>
      <w:color w:val="000000"/>
      <w:shd w:val="clear" w:color="auto" w:fill="FFFFFF"/>
    </w:rPr>
  </w:style>
  <w:style w:type="character" w:customStyle="1" w:styleId="RTFNum4152">
    <w:name w:val="RTF_Num 415 2"/>
    <w:rsid w:val="00E72FBB"/>
    <w:rPr>
      <w:rFonts w:ascii="Wingdings" w:hAnsi="Wingdings" w:cs="Wingdings"/>
      <w:color w:val="000000"/>
      <w:shd w:val="clear" w:color="auto" w:fill="FFFFFF"/>
    </w:rPr>
  </w:style>
  <w:style w:type="character" w:customStyle="1" w:styleId="RTFNum4162">
    <w:name w:val="RTF_Num 416 2"/>
    <w:rsid w:val="00E72FBB"/>
    <w:rPr>
      <w:rFonts w:ascii="Wingdings" w:hAnsi="Wingdings" w:cs="Wingdings"/>
      <w:color w:val="000000"/>
      <w:shd w:val="clear" w:color="auto" w:fill="FFFFFF"/>
    </w:rPr>
  </w:style>
  <w:style w:type="character" w:customStyle="1" w:styleId="RTFNum4172">
    <w:name w:val="RTF_Num 417 2"/>
    <w:rsid w:val="00E72FBB"/>
    <w:rPr>
      <w:rFonts w:ascii="Wingdings" w:hAnsi="Wingdings" w:cs="Wingdings"/>
      <w:color w:val="000000"/>
      <w:shd w:val="clear" w:color="auto" w:fill="FFFFFF"/>
    </w:rPr>
  </w:style>
  <w:style w:type="character" w:customStyle="1" w:styleId="RTFNum4182">
    <w:name w:val="RTF_Num 418 2"/>
    <w:rsid w:val="00E72FBB"/>
    <w:rPr>
      <w:rFonts w:ascii="Wingdings" w:hAnsi="Wingdings" w:cs="Wingdings"/>
      <w:color w:val="000000"/>
      <w:shd w:val="clear" w:color="auto" w:fill="FFFFFF"/>
    </w:rPr>
  </w:style>
  <w:style w:type="character" w:customStyle="1" w:styleId="RTFNum4192">
    <w:name w:val="RTF_Num 419 2"/>
    <w:rsid w:val="00E72FBB"/>
    <w:rPr>
      <w:rFonts w:ascii="Symbol" w:hAnsi="Symbol" w:cs="Symbol"/>
      <w:color w:val="000000"/>
      <w:shd w:val="clear" w:color="auto" w:fill="FFFFFF"/>
    </w:rPr>
  </w:style>
  <w:style w:type="character" w:customStyle="1" w:styleId="RTFNum4202">
    <w:name w:val="RTF_Num 420 2"/>
    <w:rsid w:val="00E72FBB"/>
    <w:rPr>
      <w:rFonts w:ascii="Symbol" w:hAnsi="Symbol" w:cs="Symbol"/>
      <w:color w:val="000000"/>
      <w:shd w:val="clear" w:color="auto" w:fill="FFFFFF"/>
    </w:rPr>
  </w:style>
  <w:style w:type="character" w:customStyle="1" w:styleId="RTFNum4212">
    <w:name w:val="RTF_Num 421 2"/>
    <w:rsid w:val="00E72FBB"/>
    <w:rPr>
      <w:rFonts w:ascii="Wingdings" w:hAnsi="Wingdings" w:cs="Wingdings"/>
      <w:color w:val="000000"/>
      <w:shd w:val="clear" w:color="auto" w:fill="FFFFFF"/>
    </w:rPr>
  </w:style>
  <w:style w:type="character" w:customStyle="1" w:styleId="RTFNum4222">
    <w:name w:val="RTF_Num 422 2"/>
    <w:rsid w:val="00E72FBB"/>
    <w:rPr>
      <w:rFonts w:ascii="Wingdings" w:hAnsi="Wingdings" w:cs="Wingdings"/>
      <w:color w:val="000000"/>
      <w:shd w:val="clear" w:color="auto" w:fill="FFFFFF"/>
    </w:rPr>
  </w:style>
  <w:style w:type="character" w:customStyle="1" w:styleId="RTFNum4232">
    <w:name w:val="RTF_Num 423 2"/>
    <w:rsid w:val="00E72FBB"/>
    <w:rPr>
      <w:rFonts w:ascii="Symbol" w:hAnsi="Symbol" w:cs="Symbol"/>
      <w:color w:val="000000"/>
      <w:shd w:val="clear" w:color="auto" w:fill="FFFFFF"/>
    </w:rPr>
  </w:style>
  <w:style w:type="character" w:customStyle="1" w:styleId="RTFNum4242">
    <w:name w:val="RTF_Num 424 2"/>
    <w:rsid w:val="00E72FBB"/>
    <w:rPr>
      <w:rFonts w:ascii="Wingdings" w:hAnsi="Wingdings" w:cs="Wingdings"/>
      <w:color w:val="000000"/>
      <w:shd w:val="clear" w:color="auto" w:fill="FFFFFF"/>
    </w:rPr>
  </w:style>
  <w:style w:type="character" w:customStyle="1" w:styleId="RTFNum4252">
    <w:name w:val="RTF_Num 425 2"/>
    <w:rsid w:val="00E72FBB"/>
    <w:rPr>
      <w:rFonts w:ascii="Wingdings" w:hAnsi="Wingdings" w:cs="Wingdings"/>
      <w:color w:val="000000"/>
      <w:shd w:val="clear" w:color="auto" w:fill="FFFFFF"/>
    </w:rPr>
  </w:style>
  <w:style w:type="character" w:customStyle="1" w:styleId="RTFNum4262">
    <w:name w:val="RTF_Num 426 2"/>
    <w:rsid w:val="00E72FBB"/>
    <w:rPr>
      <w:rFonts w:ascii="Symbol" w:hAnsi="Symbol" w:cs="Symbol"/>
      <w:color w:val="000000"/>
      <w:shd w:val="clear" w:color="auto" w:fill="FFFFFF"/>
    </w:rPr>
  </w:style>
  <w:style w:type="character" w:customStyle="1" w:styleId="RTFNum4272">
    <w:name w:val="RTF_Num 427 2"/>
    <w:rsid w:val="00E72FBB"/>
    <w:rPr>
      <w:rFonts w:ascii="Wingdings" w:hAnsi="Wingdings" w:cs="Wingdings"/>
      <w:color w:val="000000"/>
      <w:shd w:val="clear" w:color="auto" w:fill="FFFFFF"/>
    </w:rPr>
  </w:style>
  <w:style w:type="character" w:customStyle="1" w:styleId="RTFNum4282">
    <w:name w:val="RTF_Num 428 2"/>
    <w:rsid w:val="00E72FBB"/>
    <w:rPr>
      <w:rFonts w:ascii="Symbol" w:hAnsi="Symbol" w:cs="Symbol"/>
      <w:color w:val="000000"/>
      <w:shd w:val="clear" w:color="auto" w:fill="FFFFFF"/>
    </w:rPr>
  </w:style>
  <w:style w:type="character" w:customStyle="1" w:styleId="RTFNum4292">
    <w:name w:val="RTF_Num 429 2"/>
    <w:rsid w:val="00E72FBB"/>
    <w:rPr>
      <w:rFonts w:ascii="Symbol" w:hAnsi="Symbol" w:cs="Symbol"/>
      <w:color w:val="000000"/>
      <w:shd w:val="clear" w:color="auto" w:fill="FFFFFF"/>
    </w:rPr>
  </w:style>
  <w:style w:type="character" w:customStyle="1" w:styleId="RTFNum22">
    <w:name w:val="RTF_Num 2 2"/>
    <w:uiPriority w:val="99"/>
    <w:qFormat/>
    <w:rsid w:val="00E72FBB"/>
    <w:rPr>
      <w:rFonts w:ascii="Symbol" w:hAnsi="Symbol" w:cs="Symbol"/>
      <w:color w:val="000000"/>
      <w:u w:val="single"/>
      <w:shd w:val="clear" w:color="auto" w:fill="FFFFFF"/>
    </w:rPr>
  </w:style>
  <w:style w:type="character" w:customStyle="1" w:styleId="RTFNum52">
    <w:name w:val="RTF_Num 5 2"/>
    <w:rsid w:val="00E72FBB"/>
    <w:rPr>
      <w:rFonts w:ascii="Wingdings" w:hAnsi="Wingdings" w:cs="Wingdings"/>
      <w:color w:val="000000"/>
      <w:u w:val="single"/>
      <w:shd w:val="clear" w:color="auto" w:fill="FFFFFF"/>
    </w:rPr>
  </w:style>
  <w:style w:type="character" w:customStyle="1" w:styleId="RTFNum62">
    <w:name w:val="RTF_Num 6 2"/>
    <w:rsid w:val="00E72FBB"/>
    <w:rPr>
      <w:rFonts w:ascii="Wingdings" w:hAnsi="Wingdings" w:cs="Wingdings"/>
      <w:color w:val="000000"/>
      <w:u w:val="single"/>
      <w:shd w:val="clear" w:color="auto" w:fill="FFFFFF"/>
    </w:rPr>
  </w:style>
  <w:style w:type="character" w:customStyle="1" w:styleId="RTFNum72">
    <w:name w:val="RTF_Num 7 2"/>
    <w:rsid w:val="00E72FBB"/>
    <w:rPr>
      <w:rFonts w:ascii="Wingdings" w:hAnsi="Wingdings" w:cs="Wingdings"/>
      <w:color w:val="000000"/>
      <w:u w:val="single"/>
      <w:shd w:val="clear" w:color="auto" w:fill="FFFFFF"/>
    </w:rPr>
  </w:style>
  <w:style w:type="character" w:customStyle="1" w:styleId="NumberingSymbols">
    <w:name w:val="Numbering Symbols"/>
    <w:rsid w:val="00E72FBB"/>
    <w:rPr>
      <w:rFonts w:cs="Arial"/>
      <w:color w:val="000000"/>
      <w:u w:val="single"/>
      <w:shd w:val="clear" w:color="auto" w:fill="FFFFFF"/>
    </w:rPr>
  </w:style>
  <w:style w:type="character" w:customStyle="1" w:styleId="RTFNum102">
    <w:name w:val="RTF_Num 10 2"/>
    <w:rsid w:val="00E72FBB"/>
    <w:rPr>
      <w:rFonts w:ascii="Symbol" w:hAnsi="Symbol" w:cs="Symbol"/>
      <w:color w:val="000000"/>
      <w:u w:val="single"/>
      <w:shd w:val="clear" w:color="auto" w:fill="FFFFFF"/>
    </w:rPr>
  </w:style>
  <w:style w:type="character" w:customStyle="1" w:styleId="RTFNum23">
    <w:name w:val="RTF_Num 2 3"/>
    <w:uiPriority w:val="99"/>
    <w:qFormat/>
    <w:rsid w:val="00E72FBB"/>
    <w:rPr>
      <w:rFonts w:ascii="Wingdings" w:hAnsi="Wingdings" w:cs="Wingdings"/>
      <w:color w:val="000000"/>
      <w:u w:val="single"/>
      <w:shd w:val="clear" w:color="auto" w:fill="FFFFFF"/>
    </w:rPr>
  </w:style>
  <w:style w:type="character" w:customStyle="1" w:styleId="RTFNum24">
    <w:name w:val="RTF_Num 2 4"/>
    <w:uiPriority w:val="99"/>
    <w:qFormat/>
    <w:rsid w:val="00E72FBB"/>
    <w:rPr>
      <w:rFonts w:ascii="Symbol" w:hAnsi="Symbol" w:cs="Symbol"/>
      <w:color w:val="000000"/>
      <w:u w:val="single"/>
      <w:shd w:val="clear" w:color="auto" w:fill="FFFFFF"/>
    </w:rPr>
  </w:style>
  <w:style w:type="character" w:customStyle="1" w:styleId="RTFNum25">
    <w:name w:val="RTF_Num 2 5"/>
    <w:uiPriority w:val="99"/>
    <w:qFormat/>
    <w:rsid w:val="00E72FBB"/>
    <w:rPr>
      <w:rFonts w:ascii="Courier New" w:hAnsi="Courier New" w:cs="Courier New"/>
      <w:color w:val="000000"/>
      <w:u w:val="single"/>
      <w:shd w:val="clear" w:color="auto" w:fill="FFFFFF"/>
    </w:rPr>
  </w:style>
  <w:style w:type="character" w:customStyle="1" w:styleId="RTFNum26">
    <w:name w:val="RTF_Num 2 6"/>
    <w:uiPriority w:val="99"/>
    <w:qFormat/>
    <w:rsid w:val="00E72FBB"/>
    <w:rPr>
      <w:rFonts w:ascii="Wingdings" w:hAnsi="Wingdings" w:cs="Wingdings"/>
      <w:color w:val="000000"/>
      <w:u w:val="single"/>
      <w:shd w:val="clear" w:color="auto" w:fill="FFFFFF"/>
    </w:rPr>
  </w:style>
  <w:style w:type="character" w:customStyle="1" w:styleId="RTFNum27">
    <w:name w:val="RTF_Num 2 7"/>
    <w:uiPriority w:val="99"/>
    <w:qFormat/>
    <w:rsid w:val="00E72FBB"/>
    <w:rPr>
      <w:rFonts w:ascii="Symbol" w:hAnsi="Symbol" w:cs="Symbol"/>
      <w:color w:val="000000"/>
      <w:u w:val="single"/>
      <w:shd w:val="clear" w:color="auto" w:fill="FFFFFF"/>
    </w:rPr>
  </w:style>
  <w:style w:type="character" w:customStyle="1" w:styleId="RTFNum28">
    <w:name w:val="RTF_Num 2 8"/>
    <w:uiPriority w:val="99"/>
    <w:qFormat/>
    <w:rsid w:val="00E72FBB"/>
    <w:rPr>
      <w:rFonts w:ascii="Courier New" w:hAnsi="Courier New" w:cs="Courier New"/>
      <w:color w:val="000000"/>
      <w:u w:val="single"/>
      <w:shd w:val="clear" w:color="auto" w:fill="FFFFFF"/>
    </w:rPr>
  </w:style>
  <w:style w:type="character" w:customStyle="1" w:styleId="RTFNum29">
    <w:name w:val="RTF_Num 2 9"/>
    <w:uiPriority w:val="99"/>
    <w:qFormat/>
    <w:rsid w:val="00E72FBB"/>
    <w:rPr>
      <w:rFonts w:ascii="Wingdings" w:hAnsi="Wingdings" w:cs="Wingdings"/>
      <w:color w:val="000000"/>
      <w:u w:val="single"/>
      <w:shd w:val="clear" w:color="auto" w:fill="FFFFFF"/>
    </w:rPr>
  </w:style>
  <w:style w:type="character" w:customStyle="1" w:styleId="RTFNum92">
    <w:name w:val="RTF_Num 9 2"/>
    <w:rsid w:val="00E72FBB"/>
    <w:rPr>
      <w:rFonts w:ascii="Symbol" w:hAnsi="Symbol" w:cs="Symbol"/>
      <w:color w:val="000000"/>
      <w:u w:val="single"/>
      <w:shd w:val="clear" w:color="auto" w:fill="FFFFFF"/>
    </w:rPr>
  </w:style>
  <w:style w:type="character" w:customStyle="1" w:styleId="RTFNum112">
    <w:name w:val="RTF_Num 11 2"/>
    <w:rsid w:val="00E72FBB"/>
    <w:rPr>
      <w:rFonts w:ascii="Symbol" w:hAnsi="Symbol" w:cs="Symbol"/>
      <w:color w:val="000000"/>
      <w:u w:val="single"/>
      <w:shd w:val="clear" w:color="auto" w:fill="FFFFFF"/>
    </w:rPr>
  </w:style>
  <w:style w:type="character" w:customStyle="1" w:styleId="RTFNum172">
    <w:name w:val="RTF_Num 17 2"/>
    <w:rsid w:val="00E72FBB"/>
    <w:rPr>
      <w:rFonts w:ascii="Symbol" w:hAnsi="Symbol" w:cs="Symbol"/>
      <w:color w:val="000000"/>
      <w:u w:val="single"/>
      <w:shd w:val="clear" w:color="auto" w:fill="FFFFFF"/>
    </w:rPr>
  </w:style>
  <w:style w:type="character" w:customStyle="1" w:styleId="RTFNum202">
    <w:name w:val="RTF_Num 20 2"/>
    <w:rsid w:val="00E72FBB"/>
    <w:rPr>
      <w:rFonts w:ascii="Symbol" w:hAnsi="Symbol" w:cs="Symbol"/>
      <w:color w:val="000000"/>
      <w:u w:val="single"/>
      <w:shd w:val="clear" w:color="auto" w:fill="FFFFFF"/>
    </w:rPr>
  </w:style>
  <w:style w:type="character" w:customStyle="1" w:styleId="RTFNum222">
    <w:name w:val="RTF_Num 22 2"/>
    <w:rsid w:val="00E72FBB"/>
    <w:rPr>
      <w:rFonts w:ascii="Symbol" w:hAnsi="Symbol" w:cs="Symbol"/>
      <w:color w:val="000000"/>
      <w:u w:val="single"/>
      <w:shd w:val="clear" w:color="auto" w:fill="FFFFFF"/>
    </w:rPr>
  </w:style>
  <w:style w:type="character" w:customStyle="1" w:styleId="RTFNum232">
    <w:name w:val="RTF_Num 23 2"/>
    <w:rsid w:val="00E72FBB"/>
    <w:rPr>
      <w:rFonts w:ascii="Symbol" w:hAnsi="Symbol" w:cs="Symbol"/>
      <w:color w:val="000000"/>
      <w:u w:val="single"/>
      <w:shd w:val="clear" w:color="auto" w:fill="FFFFFF"/>
    </w:rPr>
  </w:style>
  <w:style w:type="character" w:customStyle="1" w:styleId="RTFNum252">
    <w:name w:val="RTF_Num 25 2"/>
    <w:rsid w:val="00E72FBB"/>
    <w:rPr>
      <w:rFonts w:ascii="Wingdings" w:hAnsi="Wingdings" w:cs="Wingdings"/>
      <w:color w:val="000000"/>
      <w:u w:val="single"/>
      <w:shd w:val="clear" w:color="auto" w:fill="FFFFFF"/>
    </w:rPr>
  </w:style>
  <w:style w:type="character" w:customStyle="1" w:styleId="RTFNum312">
    <w:name w:val="RTF_Num 31 2"/>
    <w:rsid w:val="00E72FBB"/>
    <w:rPr>
      <w:rFonts w:ascii="Symbol" w:hAnsi="Symbol" w:cs="Symbol"/>
      <w:color w:val="000000"/>
      <w:u w:val="single"/>
      <w:shd w:val="clear" w:color="auto" w:fill="FFFFFF"/>
    </w:rPr>
  </w:style>
  <w:style w:type="character" w:customStyle="1" w:styleId="RTFNum332">
    <w:name w:val="RTF_Num 33 2"/>
    <w:rsid w:val="00E72FBB"/>
    <w:rPr>
      <w:rFonts w:ascii="Wingdings" w:hAnsi="Wingdings" w:cs="Wingdings"/>
      <w:color w:val="000000"/>
      <w:u w:val="single"/>
      <w:shd w:val="clear" w:color="auto" w:fill="FFFFFF"/>
    </w:rPr>
  </w:style>
  <w:style w:type="character" w:customStyle="1" w:styleId="RTFNum372">
    <w:name w:val="RTF_Num 37 2"/>
    <w:rsid w:val="00E72FBB"/>
    <w:rPr>
      <w:rFonts w:ascii="Symbol" w:hAnsi="Symbol" w:cs="Symbol"/>
      <w:color w:val="000000"/>
      <w:u w:val="single"/>
      <w:shd w:val="clear" w:color="auto" w:fill="FFFFFF"/>
    </w:rPr>
  </w:style>
  <w:style w:type="character" w:customStyle="1" w:styleId="RTFNum432">
    <w:name w:val="RTF_Num 43 2"/>
    <w:rsid w:val="00E72FBB"/>
    <w:rPr>
      <w:rFonts w:ascii="Symbol" w:hAnsi="Symbol" w:cs="Symbol"/>
      <w:color w:val="000000"/>
      <w:u w:val="single"/>
      <w:shd w:val="clear" w:color="auto" w:fill="FFFFFF"/>
    </w:rPr>
  </w:style>
  <w:style w:type="character" w:customStyle="1" w:styleId="RTFNum1142">
    <w:name w:val="RTF_Num 114 2"/>
    <w:rsid w:val="00E72FBB"/>
    <w:rPr>
      <w:rFonts w:ascii="Symbol" w:hAnsi="Symbol" w:cs="Symbol"/>
      <w:color w:val="000000"/>
      <w:u w:val="single"/>
      <w:shd w:val="clear" w:color="auto" w:fill="FFFFFF"/>
    </w:rPr>
  </w:style>
  <w:style w:type="character" w:customStyle="1" w:styleId="RTFNum1162">
    <w:name w:val="RTF_Num 116 2"/>
    <w:rsid w:val="00E72FBB"/>
    <w:rPr>
      <w:rFonts w:ascii="Symbol" w:hAnsi="Symbol" w:cs="Symbol"/>
      <w:color w:val="000000"/>
      <w:u w:val="single"/>
      <w:shd w:val="clear" w:color="auto" w:fill="FFFFFF"/>
    </w:rPr>
  </w:style>
  <w:style w:type="character" w:customStyle="1" w:styleId="RTFNum1242">
    <w:name w:val="RTF_Num 124 2"/>
    <w:rsid w:val="00E72FBB"/>
    <w:rPr>
      <w:rFonts w:ascii="Symbol" w:hAnsi="Symbol" w:cs="Symbol"/>
      <w:color w:val="000000"/>
      <w:u w:val="single"/>
      <w:shd w:val="clear" w:color="auto" w:fill="FFFFFF"/>
    </w:rPr>
  </w:style>
  <w:style w:type="character" w:customStyle="1" w:styleId="RTFNum1252">
    <w:name w:val="RTF_Num 125 2"/>
    <w:rsid w:val="00E72FBB"/>
    <w:rPr>
      <w:rFonts w:ascii="Symbol" w:hAnsi="Symbol" w:cs="Symbol"/>
      <w:color w:val="000000"/>
      <w:u w:val="single"/>
      <w:shd w:val="clear" w:color="auto" w:fill="FFFFFF"/>
    </w:rPr>
  </w:style>
  <w:style w:type="character" w:customStyle="1" w:styleId="RTFNum1272">
    <w:name w:val="RTF_Num 127 2"/>
    <w:rsid w:val="00E72FBB"/>
    <w:rPr>
      <w:rFonts w:ascii="Symbol" w:hAnsi="Symbol" w:cs="Symbol"/>
      <w:color w:val="000000"/>
      <w:u w:val="single"/>
      <w:shd w:val="clear" w:color="auto" w:fill="FFFFFF"/>
    </w:rPr>
  </w:style>
  <w:style w:type="character" w:customStyle="1" w:styleId="RTFNum1282">
    <w:name w:val="RTF_Num 128 2"/>
    <w:rsid w:val="00E72FBB"/>
    <w:rPr>
      <w:rFonts w:ascii="Symbol" w:hAnsi="Symbol" w:cs="Symbol"/>
      <w:color w:val="000000"/>
      <w:u w:val="single"/>
      <w:shd w:val="clear" w:color="auto" w:fill="FFFFFF"/>
    </w:rPr>
  </w:style>
  <w:style w:type="character" w:customStyle="1" w:styleId="WW8Num41z2">
    <w:name w:val="WW8Num41z2"/>
    <w:rsid w:val="00E72FBB"/>
    <w:rPr>
      <w:rFonts w:ascii="Wingdings" w:hAnsi="Wingdings" w:cs="Wingdings"/>
      <w:color w:val="000000"/>
      <w:shd w:val="clear" w:color="auto" w:fill="FFFFFF"/>
    </w:rPr>
  </w:style>
  <w:style w:type="character" w:customStyle="1" w:styleId="WW8Num10z1">
    <w:name w:val="WW8Num10z1"/>
    <w:rsid w:val="00E72FBB"/>
    <w:rPr>
      <w:rFonts w:ascii="Symbol" w:hAnsi="Symbol" w:cs="Symbol"/>
      <w:color w:val="000000"/>
      <w:sz w:val="16"/>
      <w:szCs w:val="16"/>
      <w:shd w:val="clear" w:color="auto" w:fill="FFFFFF"/>
    </w:rPr>
  </w:style>
  <w:style w:type="character" w:customStyle="1" w:styleId="WW8Num30z1">
    <w:name w:val="WW8Num30z1"/>
    <w:rsid w:val="00E72FBB"/>
    <w:rPr>
      <w:rFonts w:ascii="Courier New" w:hAnsi="Courier New" w:cs="Courier New"/>
      <w:color w:val="000000"/>
      <w:shd w:val="clear" w:color="auto" w:fill="FFFFFF"/>
    </w:rPr>
  </w:style>
  <w:style w:type="character" w:customStyle="1" w:styleId="WW8Num30z2">
    <w:name w:val="WW8Num30z2"/>
    <w:rsid w:val="00E72FBB"/>
    <w:rPr>
      <w:rFonts w:ascii="Wingdings" w:hAnsi="Wingdings" w:cs="Wingdings"/>
      <w:color w:val="000000"/>
      <w:shd w:val="clear" w:color="auto" w:fill="FFFFFF"/>
    </w:rPr>
  </w:style>
  <w:style w:type="character" w:customStyle="1" w:styleId="EstiloCorreo15">
    <w:name w:val="EstiloCorreo15"/>
    <w:rsid w:val="00E72FBB"/>
    <w:rPr>
      <w:rFonts w:cs="Arial"/>
      <w:color w:val="000080"/>
      <w:sz w:val="20"/>
      <w:szCs w:val="20"/>
    </w:rPr>
  </w:style>
  <w:style w:type="character" w:customStyle="1" w:styleId="st">
    <w:name w:val="st"/>
    <w:rsid w:val="00E72FBB"/>
  </w:style>
  <w:style w:type="paragraph" w:customStyle="1" w:styleId="c">
    <w:name w:val="c"/>
    <w:rsid w:val="00E72FBB"/>
    <w:pPr>
      <w:autoSpaceDE w:val="0"/>
      <w:autoSpaceDN w:val="0"/>
      <w:adjustRightInd w:val="0"/>
      <w:spacing w:before="100" w:after="100"/>
    </w:pPr>
    <w:rPr>
      <w:rFonts w:ascii="Arial Unicode MS" w:eastAsia="Arial Unicode MS" w:hAnsi="Arial" w:cs="Arial Unicode MS"/>
      <w:sz w:val="24"/>
      <w:szCs w:val="24"/>
      <w:lang w:val="es-CR"/>
    </w:rPr>
  </w:style>
  <w:style w:type="character" w:customStyle="1" w:styleId="srtitle1">
    <w:name w:val="srtitle1"/>
    <w:rsid w:val="00E72FBB"/>
    <w:rPr>
      <w:b/>
      <w:bCs/>
    </w:rPr>
  </w:style>
  <w:style w:type="character" w:customStyle="1" w:styleId="resultindex2">
    <w:name w:val="resultindex2"/>
    <w:rsid w:val="00E72FBB"/>
    <w:rPr>
      <w:color w:val="000000"/>
      <w:sz w:val="13"/>
      <w:szCs w:val="13"/>
    </w:rPr>
  </w:style>
  <w:style w:type="character" w:customStyle="1" w:styleId="bindingblock1">
    <w:name w:val="bindingblock1"/>
    <w:rsid w:val="00E72FBB"/>
  </w:style>
  <w:style w:type="character" w:customStyle="1" w:styleId="binding1">
    <w:name w:val="binding1"/>
    <w:rsid w:val="00E72FBB"/>
    <w:rPr>
      <w:b/>
      <w:bCs/>
    </w:rPr>
  </w:style>
  <w:style w:type="character" w:customStyle="1" w:styleId="postbody1">
    <w:name w:val="postbody1"/>
    <w:rsid w:val="00E72FBB"/>
    <w:rPr>
      <w:sz w:val="8"/>
      <w:szCs w:val="8"/>
    </w:rPr>
  </w:style>
  <w:style w:type="character" w:customStyle="1" w:styleId="RTFNum41">
    <w:name w:val="RTF_Num 4 1"/>
    <w:rsid w:val="00E72FBB"/>
    <w:rPr>
      <w:rFonts w:ascii="Symbol" w:hAnsi="Symbol" w:cs="Symbol"/>
      <w:color w:val="000000"/>
      <w:sz w:val="16"/>
      <w:szCs w:val="16"/>
      <w:shd w:val="clear" w:color="auto" w:fill="FFFFFF"/>
    </w:rPr>
  </w:style>
  <w:style w:type="character" w:customStyle="1" w:styleId="RTFNum43">
    <w:name w:val="RTF_Num 4 3"/>
    <w:rsid w:val="00E72FBB"/>
    <w:rPr>
      <w:rFonts w:ascii="Wingdings" w:hAnsi="Wingdings" w:cs="Wingdings"/>
      <w:color w:val="000000"/>
      <w:shd w:val="clear" w:color="auto" w:fill="FFFFFF"/>
    </w:rPr>
  </w:style>
  <w:style w:type="character" w:customStyle="1" w:styleId="RTFNum44">
    <w:name w:val="RTF_Num 4 4"/>
    <w:rsid w:val="00E72FBB"/>
    <w:rPr>
      <w:rFonts w:ascii="Symbol" w:hAnsi="Symbol" w:cs="Symbol"/>
      <w:color w:val="000000"/>
      <w:shd w:val="clear" w:color="auto" w:fill="FFFFFF"/>
    </w:rPr>
  </w:style>
  <w:style w:type="character" w:customStyle="1" w:styleId="RTFNum45">
    <w:name w:val="RTF_Num 4 5"/>
    <w:rsid w:val="00E72FBB"/>
    <w:rPr>
      <w:rFonts w:ascii="Courier New" w:hAnsi="Courier New" w:cs="Courier New"/>
      <w:color w:val="000000"/>
      <w:shd w:val="clear" w:color="auto" w:fill="FFFFFF"/>
    </w:rPr>
  </w:style>
  <w:style w:type="character" w:customStyle="1" w:styleId="RTFNum46">
    <w:name w:val="RTF_Num 4 6"/>
    <w:rsid w:val="00E72FBB"/>
    <w:rPr>
      <w:rFonts w:ascii="Wingdings" w:hAnsi="Wingdings" w:cs="Wingdings"/>
      <w:color w:val="000000"/>
      <w:shd w:val="clear" w:color="auto" w:fill="FFFFFF"/>
    </w:rPr>
  </w:style>
  <w:style w:type="character" w:customStyle="1" w:styleId="RTFNum47">
    <w:name w:val="RTF_Num 4 7"/>
    <w:rsid w:val="00E72FBB"/>
    <w:rPr>
      <w:rFonts w:ascii="Symbol" w:hAnsi="Symbol" w:cs="Symbol"/>
      <w:color w:val="000000"/>
      <w:shd w:val="clear" w:color="auto" w:fill="FFFFFF"/>
    </w:rPr>
  </w:style>
  <w:style w:type="character" w:customStyle="1" w:styleId="RTFNum48">
    <w:name w:val="RTF_Num 4 8"/>
    <w:rsid w:val="00E72FBB"/>
    <w:rPr>
      <w:rFonts w:ascii="Courier New" w:hAnsi="Courier New" w:cs="Courier New"/>
      <w:color w:val="000000"/>
      <w:shd w:val="clear" w:color="auto" w:fill="FFFFFF"/>
    </w:rPr>
  </w:style>
  <w:style w:type="character" w:customStyle="1" w:styleId="RTFNum49">
    <w:name w:val="RTF_Num 4 9"/>
    <w:rsid w:val="00E72FBB"/>
    <w:rPr>
      <w:rFonts w:ascii="Wingdings" w:hAnsi="Wingdings" w:cs="Wingdings"/>
      <w:color w:val="000000"/>
      <w:shd w:val="clear" w:color="auto" w:fill="FFFFFF"/>
    </w:rPr>
  </w:style>
  <w:style w:type="character" w:customStyle="1" w:styleId="RTFNum3249">
    <w:name w:val="RTF_Num 324 9"/>
    <w:rsid w:val="00E72FBB"/>
    <w:rPr>
      <w:rFonts w:ascii="Wingdings" w:hAnsi="Wingdings" w:cs="Wingdings"/>
    </w:rPr>
  </w:style>
  <w:style w:type="paragraph" w:customStyle="1" w:styleId="Encabezado60">
    <w:name w:val="Encabezado 6"/>
    <w:next w:val="Normal"/>
    <w:uiPriority w:val="99"/>
    <w:qFormat/>
    <w:rsid w:val="00E72FBB"/>
    <w:pPr>
      <w:keepNext/>
      <w:autoSpaceDE w:val="0"/>
      <w:autoSpaceDN w:val="0"/>
      <w:adjustRightInd w:val="0"/>
      <w:jc w:val="center"/>
      <w:outlineLvl w:val="5"/>
    </w:pPr>
    <w:rPr>
      <w:rFonts w:ascii="Arial" w:hAnsi="Arial" w:cs="Arial"/>
      <w:sz w:val="24"/>
      <w:szCs w:val="24"/>
      <w:lang w:val="es-CR"/>
    </w:rPr>
  </w:style>
  <w:style w:type="character" w:customStyle="1" w:styleId="RTFNum3377">
    <w:name w:val="RTF_Num 337 7"/>
    <w:rsid w:val="00E72FBB"/>
    <w:rPr>
      <w:rFonts w:ascii="Symbol" w:hAnsi="Symbol" w:cs="Symbol"/>
    </w:rPr>
  </w:style>
  <w:style w:type="table" w:styleId="Tablamoderna">
    <w:name w:val="Table Contemporary"/>
    <w:basedOn w:val="Tablanormal"/>
    <w:rsid w:val="00E72FBB"/>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xmsonormal0">
    <w:name w:val="xmsonormal"/>
    <w:basedOn w:val="Normal"/>
    <w:rsid w:val="00E72FBB"/>
    <w:pPr>
      <w:suppressAutoHyphens w:val="0"/>
    </w:pPr>
    <w:rPr>
      <w:lang w:eastAsia="es-ES"/>
    </w:rPr>
  </w:style>
  <w:style w:type="character" w:customStyle="1" w:styleId="hasnegrita1">
    <w:name w:val="has_negrita1"/>
    <w:rsid w:val="00E72FBB"/>
    <w:rPr>
      <w:rFonts w:cs="Times New Roman"/>
      <w:b/>
      <w:bCs/>
    </w:rPr>
  </w:style>
  <w:style w:type="character" w:customStyle="1" w:styleId="WW8Num35z1">
    <w:name w:val="WW8Num35z1"/>
    <w:rsid w:val="00E72FBB"/>
    <w:rPr>
      <w:rFonts w:ascii="Book Antiqua" w:eastAsia="Times New Roman" w:hAnsi="Book Antiqua"/>
    </w:rPr>
  </w:style>
  <w:style w:type="character" w:customStyle="1" w:styleId="WW8Num35z2">
    <w:name w:val="WW8Num35z2"/>
    <w:rsid w:val="00E72FBB"/>
    <w:rPr>
      <w:rFonts w:ascii="Wingdings" w:hAnsi="Wingdings"/>
    </w:rPr>
  </w:style>
  <w:style w:type="character" w:customStyle="1" w:styleId="WW8Num35z3">
    <w:name w:val="WW8Num35z3"/>
    <w:rsid w:val="00E72FBB"/>
    <w:rPr>
      <w:rFonts w:ascii="Symbol" w:hAnsi="Symbol"/>
    </w:rPr>
  </w:style>
  <w:style w:type="character" w:customStyle="1" w:styleId="WW8Num35z4">
    <w:name w:val="WW8Num35z4"/>
    <w:rsid w:val="00E72FBB"/>
    <w:rPr>
      <w:rFonts w:ascii="Courier New" w:hAnsi="Courier New"/>
    </w:rPr>
  </w:style>
  <w:style w:type="character" w:customStyle="1" w:styleId="WW8Num39z2">
    <w:name w:val="WW8Num39z2"/>
    <w:rsid w:val="00E72FBB"/>
    <w:rPr>
      <w:lang w:val="es-ES"/>
    </w:rPr>
  </w:style>
  <w:style w:type="character" w:customStyle="1" w:styleId="WW8Num42z0">
    <w:name w:val="WW8Num42z0"/>
    <w:rsid w:val="00E72FBB"/>
    <w:rPr>
      <w:b/>
      <w:color w:val="000000"/>
    </w:rPr>
  </w:style>
  <w:style w:type="character" w:customStyle="1" w:styleId="WW8Num42z1">
    <w:name w:val="WW8Num42z1"/>
    <w:rsid w:val="00E72FBB"/>
    <w:rPr>
      <w:rFonts w:ascii="Wingdings" w:hAnsi="Wingdings"/>
      <w:b/>
      <w:color w:val="000000"/>
    </w:rPr>
  </w:style>
  <w:style w:type="character" w:customStyle="1" w:styleId="WW8Num48z0">
    <w:name w:val="WW8Num48z0"/>
    <w:rsid w:val="00E72FBB"/>
    <w:rPr>
      <w:rFonts w:ascii="Wingdings" w:hAnsi="Wingdings"/>
    </w:rPr>
  </w:style>
  <w:style w:type="character" w:customStyle="1" w:styleId="WW8Num48z1">
    <w:name w:val="WW8Num48z1"/>
    <w:rsid w:val="00E72FBB"/>
    <w:rPr>
      <w:rFonts w:ascii="Courier New" w:hAnsi="Courier New"/>
    </w:rPr>
  </w:style>
  <w:style w:type="character" w:customStyle="1" w:styleId="WW8Num48z3">
    <w:name w:val="WW8Num48z3"/>
    <w:rsid w:val="00E72FBB"/>
    <w:rPr>
      <w:rFonts w:ascii="Symbol" w:hAnsi="Symbol"/>
    </w:rPr>
  </w:style>
  <w:style w:type="character" w:customStyle="1" w:styleId="WW8Num52z0">
    <w:name w:val="WW8Num52z0"/>
    <w:rsid w:val="00E72FBB"/>
    <w:rPr>
      <w:rFonts w:ascii="Calibri" w:eastAsia="Times New Roman" w:hAnsi="Calibri"/>
    </w:rPr>
  </w:style>
  <w:style w:type="character" w:customStyle="1" w:styleId="WW8Num52z1">
    <w:name w:val="WW8Num52z1"/>
    <w:rsid w:val="00E72FBB"/>
    <w:rPr>
      <w:rFonts w:ascii="Courier New" w:hAnsi="Courier New"/>
    </w:rPr>
  </w:style>
  <w:style w:type="character" w:customStyle="1" w:styleId="WW8Num52z2">
    <w:name w:val="WW8Num52z2"/>
    <w:rsid w:val="00E72FBB"/>
    <w:rPr>
      <w:rFonts w:ascii="Wingdings" w:hAnsi="Wingdings"/>
    </w:rPr>
  </w:style>
  <w:style w:type="character" w:customStyle="1" w:styleId="WW8Num52z3">
    <w:name w:val="WW8Num52z3"/>
    <w:rsid w:val="00E72FBB"/>
    <w:rPr>
      <w:rFonts w:ascii="Symbol" w:hAnsi="Symbol"/>
    </w:rPr>
  </w:style>
  <w:style w:type="character" w:customStyle="1" w:styleId="CarCar61">
    <w:name w:val="Car Car61"/>
    <w:rsid w:val="00E72FBB"/>
    <w:rPr>
      <w:sz w:val="24"/>
      <w:lang w:val="es-CR"/>
    </w:rPr>
  </w:style>
  <w:style w:type="character" w:customStyle="1" w:styleId="CarCar31">
    <w:name w:val="Car Car31"/>
    <w:rsid w:val="00E72FBB"/>
    <w:rPr>
      <w:lang w:val="es-CR"/>
    </w:rPr>
  </w:style>
  <w:style w:type="paragraph" w:customStyle="1" w:styleId="Ttulo1Procedimientos">
    <w:name w:val="Título 1 Procedimientos"/>
    <w:basedOn w:val="Ttulo1"/>
    <w:rsid w:val="00E72FBB"/>
    <w:pPr>
      <w:spacing w:after="240"/>
      <w:jc w:val="both"/>
    </w:pPr>
    <w:rPr>
      <w:rFonts w:cs="Times New Roman"/>
      <w:caps/>
      <w:smallCaps/>
      <w:kern w:val="0"/>
      <w:sz w:val="26"/>
      <w:szCs w:val="26"/>
      <w:u w:color="000000"/>
      <w:lang w:eastAsia="zh-CN"/>
    </w:rPr>
  </w:style>
  <w:style w:type="paragraph" w:customStyle="1" w:styleId="Ttulo2Procedimiento">
    <w:name w:val="Título 2 Procedimiento"/>
    <w:basedOn w:val="Normal"/>
    <w:rsid w:val="00E72FBB"/>
    <w:pPr>
      <w:tabs>
        <w:tab w:val="num" w:pos="360"/>
      </w:tabs>
      <w:spacing w:before="240" w:after="360"/>
      <w:ind w:left="360" w:hanging="360"/>
      <w:jc w:val="both"/>
    </w:pPr>
    <w:rPr>
      <w:rFonts w:ascii="Arial" w:hAnsi="Arial" w:cs="Arial"/>
      <w:i/>
      <w:iCs/>
      <w:lang w:eastAsia="zh-CN"/>
    </w:rPr>
  </w:style>
  <w:style w:type="paragraph" w:customStyle="1" w:styleId="Ttulo3Procedimiento">
    <w:name w:val="Título 3 Procedimiento"/>
    <w:basedOn w:val="Normal"/>
    <w:rsid w:val="00E72FBB"/>
    <w:pPr>
      <w:tabs>
        <w:tab w:val="num" w:pos="360"/>
      </w:tabs>
      <w:spacing w:before="240" w:after="360"/>
      <w:ind w:left="360" w:hanging="360"/>
      <w:jc w:val="both"/>
    </w:pPr>
    <w:rPr>
      <w:rFonts w:ascii="Arial" w:hAnsi="Arial" w:cs="Arial"/>
      <w:i/>
      <w:iCs/>
      <w:sz w:val="22"/>
      <w:szCs w:val="22"/>
      <w:lang w:eastAsia="zh-CN"/>
    </w:rPr>
  </w:style>
  <w:style w:type="paragraph" w:customStyle="1" w:styleId="CarCar10CarCar">
    <w:name w:val="Car Car10 Car Car"/>
    <w:basedOn w:val="Normal"/>
    <w:rsid w:val="00E72FBB"/>
    <w:pPr>
      <w:spacing w:after="160" w:line="240" w:lineRule="exact"/>
    </w:pPr>
    <w:rPr>
      <w:rFonts w:ascii="Verdana" w:hAnsi="Verdana" w:cs="Verdana"/>
      <w:sz w:val="20"/>
      <w:szCs w:val="20"/>
      <w:lang w:val="en-AU" w:eastAsia="zh-CN"/>
    </w:rPr>
  </w:style>
  <w:style w:type="paragraph" w:customStyle="1" w:styleId="CM6">
    <w:name w:val="CM6"/>
    <w:basedOn w:val="Default"/>
    <w:next w:val="Default"/>
    <w:rsid w:val="00E72FBB"/>
    <w:pPr>
      <w:spacing w:after="358"/>
    </w:pPr>
    <w:rPr>
      <w:rFonts w:ascii="Calibri" w:hAnsi="Calibri" w:cs="Times New Roman"/>
      <w:color w:val="auto"/>
    </w:rPr>
  </w:style>
  <w:style w:type="paragraph" w:customStyle="1" w:styleId="CM2">
    <w:name w:val="CM2"/>
    <w:basedOn w:val="Default"/>
    <w:next w:val="Default"/>
    <w:rsid w:val="00E72FBB"/>
    <w:pPr>
      <w:spacing w:line="358" w:lineRule="atLeast"/>
    </w:pPr>
    <w:rPr>
      <w:rFonts w:ascii="Calibri" w:hAnsi="Calibri" w:cs="Times New Roman"/>
      <w:color w:val="auto"/>
    </w:rPr>
  </w:style>
  <w:style w:type="character" w:customStyle="1" w:styleId="EstiloCorreo149">
    <w:name w:val="EstiloCorreo149"/>
    <w:rsid w:val="00E72FBB"/>
    <w:rPr>
      <w:rFonts w:ascii="Arial" w:hAnsi="Arial" w:cs="Arial"/>
      <w:color w:val="auto"/>
      <w:sz w:val="20"/>
      <w:szCs w:val="20"/>
    </w:rPr>
  </w:style>
  <w:style w:type="paragraph" w:customStyle="1" w:styleId="Textoindependiente33">
    <w:name w:val="Texto independiente 33"/>
    <w:basedOn w:val="Normal"/>
    <w:rsid w:val="00E72FBB"/>
    <w:pPr>
      <w:tabs>
        <w:tab w:val="left" w:pos="-720"/>
      </w:tabs>
      <w:jc w:val="both"/>
    </w:pPr>
    <w:rPr>
      <w:b/>
      <w:spacing w:val="-3"/>
      <w:szCs w:val="20"/>
      <w:lang w:val="es-ES_tradnl" w:eastAsia="es-ES"/>
    </w:rPr>
  </w:style>
  <w:style w:type="paragraph" w:styleId="Revisin">
    <w:name w:val="Revision"/>
    <w:hidden/>
    <w:uiPriority w:val="99"/>
    <w:qFormat/>
    <w:rsid w:val="00E72FBB"/>
    <w:rPr>
      <w:lang w:val="es-CR"/>
    </w:rPr>
  </w:style>
  <w:style w:type="paragraph" w:customStyle="1" w:styleId="Prrafodelista3">
    <w:name w:val="Párrafo de lista3"/>
    <w:basedOn w:val="Normal"/>
    <w:qFormat/>
    <w:rsid w:val="00E72FBB"/>
    <w:pPr>
      <w:suppressAutoHyphens w:val="0"/>
      <w:spacing w:after="200" w:line="276" w:lineRule="auto"/>
      <w:ind w:left="720"/>
      <w:contextualSpacing/>
    </w:pPr>
    <w:rPr>
      <w:rFonts w:ascii="Calibri" w:hAnsi="Calibri"/>
      <w:sz w:val="22"/>
      <w:szCs w:val="22"/>
      <w:lang w:eastAsia="en-US"/>
    </w:rPr>
  </w:style>
  <w:style w:type="paragraph" w:customStyle="1" w:styleId="Prrafodelista4">
    <w:name w:val="Párrafo de lista4"/>
    <w:basedOn w:val="Normal"/>
    <w:qFormat/>
    <w:rsid w:val="00E72FBB"/>
    <w:pPr>
      <w:suppressAutoHyphens w:val="0"/>
      <w:spacing w:after="200" w:line="276" w:lineRule="auto"/>
      <w:ind w:left="720"/>
      <w:contextualSpacing/>
    </w:pPr>
    <w:rPr>
      <w:rFonts w:ascii="Calibri" w:hAnsi="Calibri"/>
      <w:sz w:val="22"/>
      <w:szCs w:val="22"/>
      <w:lang w:eastAsia="en-US"/>
    </w:rPr>
  </w:style>
  <w:style w:type="character" w:styleId="Referenciaintensa">
    <w:name w:val="Intense Reference"/>
    <w:uiPriority w:val="32"/>
    <w:qFormat/>
    <w:rsid w:val="00E72FBB"/>
    <w:rPr>
      <w:rFonts w:ascii="Calibri" w:hAnsi="Calibri"/>
      <w:sz w:val="18"/>
      <w:szCs w:val="22"/>
      <w:lang w:val="es-CR" w:eastAsia="es-CR"/>
    </w:rPr>
  </w:style>
  <w:style w:type="paragraph" w:customStyle="1" w:styleId="Prrafodelista5">
    <w:name w:val="Párrafo de lista5"/>
    <w:basedOn w:val="Normal"/>
    <w:qFormat/>
    <w:rsid w:val="00E72FBB"/>
    <w:pPr>
      <w:suppressAutoHyphens w:val="0"/>
      <w:spacing w:after="200" w:line="276" w:lineRule="auto"/>
      <w:ind w:left="720"/>
      <w:contextualSpacing/>
    </w:pPr>
    <w:rPr>
      <w:rFonts w:ascii="Calibri" w:hAnsi="Calibri"/>
      <w:sz w:val="22"/>
      <w:szCs w:val="22"/>
      <w:lang w:eastAsia="en-US"/>
    </w:rPr>
  </w:style>
  <w:style w:type="character" w:customStyle="1" w:styleId="EstiloCorreo38">
    <w:name w:val="EstiloCorreo38"/>
    <w:semiHidden/>
    <w:rsid w:val="00E72FBB"/>
    <w:rPr>
      <w:rFonts w:ascii="Arial" w:hAnsi="Arial" w:cs="Arial"/>
      <w:color w:val="000080"/>
      <w:sz w:val="20"/>
      <w:szCs w:val="20"/>
    </w:rPr>
  </w:style>
  <w:style w:type="paragraph" w:customStyle="1" w:styleId="Prrafodelista6">
    <w:name w:val="Párrafo de lista6"/>
    <w:basedOn w:val="Normal"/>
    <w:qFormat/>
    <w:rsid w:val="00E72FBB"/>
    <w:pPr>
      <w:suppressAutoHyphens w:val="0"/>
      <w:spacing w:after="200" w:line="276" w:lineRule="auto"/>
      <w:ind w:left="720"/>
      <w:contextualSpacing/>
    </w:pPr>
    <w:rPr>
      <w:rFonts w:ascii="Calibri" w:hAnsi="Calibri"/>
      <w:sz w:val="22"/>
      <w:szCs w:val="22"/>
      <w:lang w:eastAsia="en-US"/>
    </w:rPr>
  </w:style>
  <w:style w:type="paragraph" w:customStyle="1" w:styleId="Ttulo610">
    <w:name w:val="Título 61"/>
    <w:basedOn w:val="Normal"/>
    <w:next w:val="Normal"/>
    <w:qFormat/>
    <w:rsid w:val="00E72FBB"/>
    <w:pPr>
      <w:widowControl w:val="0"/>
      <w:suppressAutoHyphens w:val="0"/>
      <w:spacing w:before="240" w:after="60"/>
      <w:outlineLvl w:val="5"/>
    </w:pPr>
    <w:rPr>
      <w:b/>
      <w:bCs/>
      <w:sz w:val="22"/>
      <w:szCs w:val="22"/>
      <w:lang w:eastAsia="es-ES"/>
    </w:rPr>
  </w:style>
  <w:style w:type="paragraph" w:customStyle="1" w:styleId="Ttulo710">
    <w:name w:val="Título 71"/>
    <w:basedOn w:val="Normal"/>
    <w:qFormat/>
    <w:rsid w:val="00E72FBB"/>
    <w:pPr>
      <w:keepNext/>
      <w:shd w:val="clear" w:color="auto" w:fill="FFFFFF"/>
      <w:tabs>
        <w:tab w:val="left" w:pos="360"/>
      </w:tabs>
      <w:suppressAutoHyphens w:val="0"/>
      <w:jc w:val="right"/>
      <w:outlineLvl w:val="6"/>
    </w:pPr>
    <w:rPr>
      <w:rFonts w:ascii="Arial" w:hAnsi="Arial" w:cs="Arial"/>
      <w:b/>
      <w:bCs/>
      <w:u w:val="single"/>
      <w:lang w:eastAsia="es-ES"/>
    </w:rPr>
  </w:style>
  <w:style w:type="paragraph" w:customStyle="1" w:styleId="Ttulo81">
    <w:name w:val="Título 81"/>
    <w:basedOn w:val="Normal"/>
    <w:next w:val="Normal"/>
    <w:qFormat/>
    <w:rsid w:val="00E72FBB"/>
    <w:pPr>
      <w:keepNext/>
      <w:widowControl w:val="0"/>
      <w:suppressAutoHyphens w:val="0"/>
      <w:jc w:val="right"/>
      <w:outlineLvl w:val="7"/>
    </w:pPr>
    <w:rPr>
      <w:rFonts w:ascii="Book Antiqua" w:hAnsi="Book Antiqua" w:cs="Book Antiqua"/>
      <w:lang w:eastAsia="es-ES"/>
    </w:rPr>
  </w:style>
  <w:style w:type="paragraph" w:customStyle="1" w:styleId="Ttulo91">
    <w:name w:val="Título 91"/>
    <w:basedOn w:val="Normal"/>
    <w:next w:val="Normal"/>
    <w:qFormat/>
    <w:rsid w:val="00E72FBB"/>
    <w:pPr>
      <w:keepNext/>
      <w:suppressAutoHyphens w:val="0"/>
      <w:jc w:val="right"/>
      <w:outlineLvl w:val="8"/>
    </w:pPr>
    <w:rPr>
      <w:rFonts w:ascii="Arial" w:hAnsi="Arial" w:cs="Arial"/>
      <w:b/>
      <w:bCs/>
      <w:sz w:val="18"/>
      <w:szCs w:val="18"/>
      <w:lang w:val="es-ES_tradnl" w:eastAsia="es-ES"/>
    </w:rPr>
  </w:style>
  <w:style w:type="character" w:customStyle="1" w:styleId="FootnoteCharacters">
    <w:name w:val="Footnote Characters"/>
    <w:uiPriority w:val="99"/>
    <w:semiHidden/>
    <w:qFormat/>
    <w:rsid w:val="00E72FBB"/>
    <w:rPr>
      <w:rFonts w:cs="Times New Roman"/>
      <w:vertAlign w:val="superscript"/>
    </w:rPr>
  </w:style>
  <w:style w:type="character" w:customStyle="1" w:styleId="Definicin">
    <w:name w:val="Definición"/>
    <w:qFormat/>
    <w:rsid w:val="00E72FBB"/>
    <w:rPr>
      <w:i/>
      <w:iCs/>
    </w:rPr>
  </w:style>
  <w:style w:type="character" w:customStyle="1" w:styleId="ListLabel1">
    <w:name w:val="ListLabel 1"/>
    <w:qFormat/>
    <w:rsid w:val="00E72FBB"/>
    <w:rPr>
      <w:rFonts w:cs="Courier New"/>
    </w:rPr>
  </w:style>
  <w:style w:type="character" w:customStyle="1" w:styleId="ListLabel2">
    <w:name w:val="ListLabel 2"/>
    <w:qFormat/>
    <w:rsid w:val="00E72FBB"/>
    <w:rPr>
      <w:rFonts w:cs="Courier New"/>
    </w:rPr>
  </w:style>
  <w:style w:type="character" w:customStyle="1" w:styleId="ListLabel3">
    <w:name w:val="ListLabel 3"/>
    <w:qFormat/>
    <w:rsid w:val="00E72FBB"/>
    <w:rPr>
      <w:rFonts w:cs="Courier New"/>
    </w:rPr>
  </w:style>
  <w:style w:type="character" w:customStyle="1" w:styleId="ListLabel4">
    <w:name w:val="ListLabel 4"/>
    <w:qFormat/>
    <w:rsid w:val="00E72FBB"/>
    <w:rPr>
      <w:rFonts w:cs="Courier New"/>
    </w:rPr>
  </w:style>
  <w:style w:type="character" w:customStyle="1" w:styleId="ListLabel5">
    <w:name w:val="ListLabel 5"/>
    <w:qFormat/>
    <w:rsid w:val="00E72FBB"/>
    <w:rPr>
      <w:rFonts w:cs="Courier New"/>
    </w:rPr>
  </w:style>
  <w:style w:type="character" w:customStyle="1" w:styleId="ListLabel6">
    <w:name w:val="ListLabel 6"/>
    <w:qFormat/>
    <w:rsid w:val="00E72FBB"/>
    <w:rPr>
      <w:rFonts w:cs="Courier New"/>
    </w:rPr>
  </w:style>
  <w:style w:type="character" w:customStyle="1" w:styleId="ListLabel7">
    <w:name w:val="ListLabel 7"/>
    <w:qFormat/>
    <w:rsid w:val="00E72FBB"/>
    <w:rPr>
      <w:rFonts w:cs="Wingdings"/>
    </w:rPr>
  </w:style>
  <w:style w:type="character" w:customStyle="1" w:styleId="ListLabel8">
    <w:name w:val="ListLabel 8"/>
    <w:qFormat/>
    <w:rsid w:val="00E72FBB"/>
    <w:rPr>
      <w:rFonts w:cs="Courier New"/>
    </w:rPr>
  </w:style>
  <w:style w:type="character" w:customStyle="1" w:styleId="ListLabel9">
    <w:name w:val="ListLabel 9"/>
    <w:qFormat/>
    <w:rsid w:val="00E72FBB"/>
    <w:rPr>
      <w:rFonts w:cs="Courier New"/>
    </w:rPr>
  </w:style>
  <w:style w:type="character" w:customStyle="1" w:styleId="ListLabel10">
    <w:name w:val="ListLabel 10"/>
    <w:qFormat/>
    <w:rsid w:val="00E72FBB"/>
    <w:rPr>
      <w:rFonts w:cs="Courier New"/>
    </w:rPr>
  </w:style>
  <w:style w:type="character" w:customStyle="1" w:styleId="ListLabel11">
    <w:name w:val="ListLabel 11"/>
    <w:qFormat/>
    <w:rsid w:val="00E72FBB"/>
    <w:rPr>
      <w:rFonts w:cs="Wingdings"/>
    </w:rPr>
  </w:style>
  <w:style w:type="character" w:customStyle="1" w:styleId="ListLabel12">
    <w:name w:val="ListLabel 12"/>
    <w:qFormat/>
    <w:rsid w:val="00E72FBB"/>
    <w:rPr>
      <w:rFonts w:cs="Courier New"/>
    </w:rPr>
  </w:style>
  <w:style w:type="character" w:customStyle="1" w:styleId="ListLabel13">
    <w:name w:val="ListLabel 13"/>
    <w:qFormat/>
    <w:rsid w:val="00E72FBB"/>
    <w:rPr>
      <w:rFonts w:cs="Courier New"/>
    </w:rPr>
  </w:style>
  <w:style w:type="character" w:customStyle="1" w:styleId="ListLabel14">
    <w:name w:val="ListLabel 14"/>
    <w:qFormat/>
    <w:rsid w:val="00E72FBB"/>
    <w:rPr>
      <w:rFonts w:cs="Courier New"/>
    </w:rPr>
  </w:style>
  <w:style w:type="character" w:customStyle="1" w:styleId="ListLabel15">
    <w:name w:val="ListLabel 15"/>
    <w:qFormat/>
    <w:rsid w:val="00E72FBB"/>
    <w:rPr>
      <w:rFonts w:cs="Courier New"/>
    </w:rPr>
  </w:style>
  <w:style w:type="character" w:customStyle="1" w:styleId="ListLabel16">
    <w:name w:val="ListLabel 16"/>
    <w:qFormat/>
    <w:rsid w:val="00E72FBB"/>
    <w:rPr>
      <w:rFonts w:cs="Courier New"/>
    </w:rPr>
  </w:style>
  <w:style w:type="character" w:customStyle="1" w:styleId="ListLabel17">
    <w:name w:val="ListLabel 17"/>
    <w:qFormat/>
    <w:rsid w:val="00E72FBB"/>
    <w:rPr>
      <w:rFonts w:cs="Courier New"/>
    </w:rPr>
  </w:style>
  <w:style w:type="character" w:customStyle="1" w:styleId="ListLabel18">
    <w:name w:val="ListLabel 18"/>
    <w:qFormat/>
    <w:rsid w:val="00E72FBB"/>
    <w:rPr>
      <w:rFonts w:cs="Symbol"/>
      <w:color w:val="auto"/>
    </w:rPr>
  </w:style>
  <w:style w:type="character" w:customStyle="1" w:styleId="ListLabel19">
    <w:name w:val="ListLabel 19"/>
    <w:qFormat/>
    <w:rsid w:val="00E72FBB"/>
    <w:rPr>
      <w:rFonts w:cs="Courier New"/>
    </w:rPr>
  </w:style>
  <w:style w:type="character" w:customStyle="1" w:styleId="ListLabel20">
    <w:name w:val="ListLabel 20"/>
    <w:qFormat/>
    <w:rsid w:val="00E72FBB"/>
    <w:rPr>
      <w:rFonts w:cs="Wingdings"/>
    </w:rPr>
  </w:style>
  <w:style w:type="character" w:customStyle="1" w:styleId="ListLabel21">
    <w:name w:val="ListLabel 21"/>
    <w:qFormat/>
    <w:rsid w:val="00E72FBB"/>
    <w:rPr>
      <w:rFonts w:cs="Symbol"/>
    </w:rPr>
  </w:style>
  <w:style w:type="character" w:customStyle="1" w:styleId="ListLabel22">
    <w:name w:val="ListLabel 22"/>
    <w:qFormat/>
    <w:rsid w:val="00E72FBB"/>
    <w:rPr>
      <w:rFonts w:cs="Courier New"/>
    </w:rPr>
  </w:style>
  <w:style w:type="character" w:customStyle="1" w:styleId="ListLabel23">
    <w:name w:val="ListLabel 23"/>
    <w:qFormat/>
    <w:rsid w:val="00E72FBB"/>
    <w:rPr>
      <w:rFonts w:cs="Wingdings"/>
    </w:rPr>
  </w:style>
  <w:style w:type="character" w:customStyle="1" w:styleId="ListLabel24">
    <w:name w:val="ListLabel 24"/>
    <w:qFormat/>
    <w:rsid w:val="00E72FBB"/>
    <w:rPr>
      <w:rFonts w:cs="Symbol"/>
    </w:rPr>
  </w:style>
  <w:style w:type="character" w:customStyle="1" w:styleId="ListLabel25">
    <w:name w:val="ListLabel 25"/>
    <w:qFormat/>
    <w:rsid w:val="00E72FBB"/>
    <w:rPr>
      <w:rFonts w:cs="Courier New"/>
    </w:rPr>
  </w:style>
  <w:style w:type="character" w:customStyle="1" w:styleId="ListLabel26">
    <w:name w:val="ListLabel 26"/>
    <w:qFormat/>
    <w:rsid w:val="00E72FBB"/>
    <w:rPr>
      <w:rFonts w:cs="Wingdings"/>
    </w:rPr>
  </w:style>
  <w:style w:type="character" w:customStyle="1" w:styleId="ListLabel27">
    <w:name w:val="ListLabel 27"/>
    <w:qFormat/>
    <w:rsid w:val="00E72FBB"/>
    <w:rPr>
      <w:rFonts w:cs="Symbol"/>
    </w:rPr>
  </w:style>
  <w:style w:type="character" w:customStyle="1" w:styleId="ListLabel28">
    <w:name w:val="ListLabel 28"/>
    <w:qFormat/>
    <w:rsid w:val="00E72FBB"/>
    <w:rPr>
      <w:rFonts w:cs="Courier New"/>
    </w:rPr>
  </w:style>
  <w:style w:type="character" w:customStyle="1" w:styleId="ListLabel29">
    <w:name w:val="ListLabel 29"/>
    <w:qFormat/>
    <w:rsid w:val="00E72FBB"/>
    <w:rPr>
      <w:rFonts w:cs="Wingdings"/>
    </w:rPr>
  </w:style>
  <w:style w:type="character" w:customStyle="1" w:styleId="ListLabel30">
    <w:name w:val="ListLabel 30"/>
    <w:qFormat/>
    <w:rsid w:val="00E72FBB"/>
    <w:rPr>
      <w:rFonts w:cs="Symbol"/>
    </w:rPr>
  </w:style>
  <w:style w:type="character" w:customStyle="1" w:styleId="ListLabel31">
    <w:name w:val="ListLabel 31"/>
    <w:qFormat/>
    <w:rsid w:val="00E72FBB"/>
    <w:rPr>
      <w:rFonts w:cs="Courier New"/>
    </w:rPr>
  </w:style>
  <w:style w:type="character" w:customStyle="1" w:styleId="ListLabel32">
    <w:name w:val="ListLabel 32"/>
    <w:qFormat/>
    <w:rsid w:val="00E72FBB"/>
    <w:rPr>
      <w:rFonts w:cs="Wingdings"/>
    </w:rPr>
  </w:style>
  <w:style w:type="character" w:customStyle="1" w:styleId="ListLabel33">
    <w:name w:val="ListLabel 33"/>
    <w:qFormat/>
    <w:rsid w:val="00E72FBB"/>
    <w:rPr>
      <w:rFonts w:cs="Symbol"/>
    </w:rPr>
  </w:style>
  <w:style w:type="character" w:customStyle="1" w:styleId="ListLabel34">
    <w:name w:val="ListLabel 34"/>
    <w:qFormat/>
    <w:rsid w:val="00E72FBB"/>
    <w:rPr>
      <w:rFonts w:cs="Courier New"/>
    </w:rPr>
  </w:style>
  <w:style w:type="character" w:customStyle="1" w:styleId="ListLabel35">
    <w:name w:val="ListLabel 35"/>
    <w:qFormat/>
    <w:rsid w:val="00E72FBB"/>
    <w:rPr>
      <w:rFonts w:cs="Wingdings"/>
    </w:rPr>
  </w:style>
  <w:style w:type="character" w:customStyle="1" w:styleId="ListLabel36">
    <w:name w:val="ListLabel 36"/>
    <w:qFormat/>
    <w:rsid w:val="00E72FBB"/>
    <w:rPr>
      <w:rFonts w:cs="Symbol"/>
    </w:rPr>
  </w:style>
  <w:style w:type="character" w:customStyle="1" w:styleId="ListLabel37">
    <w:name w:val="ListLabel 37"/>
    <w:qFormat/>
    <w:rsid w:val="00E72FBB"/>
    <w:rPr>
      <w:rFonts w:cs="Courier New"/>
    </w:rPr>
  </w:style>
  <w:style w:type="character" w:customStyle="1" w:styleId="ListLabel38">
    <w:name w:val="ListLabel 38"/>
    <w:qFormat/>
    <w:rsid w:val="00E72FBB"/>
    <w:rPr>
      <w:rFonts w:cs="Wingdings"/>
    </w:rPr>
  </w:style>
  <w:style w:type="character" w:customStyle="1" w:styleId="ListLabel39">
    <w:name w:val="ListLabel 39"/>
    <w:qFormat/>
    <w:rsid w:val="00E72FBB"/>
    <w:rPr>
      <w:rFonts w:cs="Symbol"/>
    </w:rPr>
  </w:style>
  <w:style w:type="character" w:customStyle="1" w:styleId="ListLabel40">
    <w:name w:val="ListLabel 40"/>
    <w:qFormat/>
    <w:rsid w:val="00E72FBB"/>
    <w:rPr>
      <w:rFonts w:cs="Courier New"/>
    </w:rPr>
  </w:style>
  <w:style w:type="character" w:customStyle="1" w:styleId="ListLabel41">
    <w:name w:val="ListLabel 41"/>
    <w:qFormat/>
    <w:rsid w:val="00E72FBB"/>
    <w:rPr>
      <w:rFonts w:cs="Wingdings"/>
    </w:rPr>
  </w:style>
  <w:style w:type="character" w:customStyle="1" w:styleId="ListLabel42">
    <w:name w:val="ListLabel 42"/>
    <w:qFormat/>
    <w:rsid w:val="00E72FBB"/>
    <w:rPr>
      <w:rFonts w:cs="Symbol"/>
    </w:rPr>
  </w:style>
  <w:style w:type="character" w:customStyle="1" w:styleId="ListLabel43">
    <w:name w:val="ListLabel 43"/>
    <w:qFormat/>
    <w:rsid w:val="00E72FBB"/>
    <w:rPr>
      <w:rFonts w:cs="Courier New"/>
    </w:rPr>
  </w:style>
  <w:style w:type="character" w:customStyle="1" w:styleId="ListLabel44">
    <w:name w:val="ListLabel 44"/>
    <w:qFormat/>
    <w:rsid w:val="00E72FBB"/>
    <w:rPr>
      <w:rFonts w:cs="Wingdings"/>
    </w:rPr>
  </w:style>
  <w:style w:type="character" w:customStyle="1" w:styleId="ListLabel45">
    <w:name w:val="ListLabel 45"/>
    <w:qFormat/>
    <w:rsid w:val="00E72FBB"/>
    <w:rPr>
      <w:rFonts w:cs="Symbol"/>
    </w:rPr>
  </w:style>
  <w:style w:type="character" w:customStyle="1" w:styleId="ListLabel46">
    <w:name w:val="ListLabel 46"/>
    <w:qFormat/>
    <w:rsid w:val="00E72FBB"/>
    <w:rPr>
      <w:rFonts w:cs="Courier New"/>
    </w:rPr>
  </w:style>
  <w:style w:type="character" w:customStyle="1" w:styleId="ListLabel47">
    <w:name w:val="ListLabel 47"/>
    <w:qFormat/>
    <w:rsid w:val="00E72FBB"/>
    <w:rPr>
      <w:rFonts w:cs="Wingdings"/>
    </w:rPr>
  </w:style>
  <w:style w:type="character" w:customStyle="1" w:styleId="ListLabel48">
    <w:name w:val="ListLabel 48"/>
    <w:qFormat/>
    <w:rsid w:val="00E72FBB"/>
    <w:rPr>
      <w:rFonts w:cs="Symbol"/>
    </w:rPr>
  </w:style>
  <w:style w:type="character" w:customStyle="1" w:styleId="ListLabel49">
    <w:name w:val="ListLabel 49"/>
    <w:qFormat/>
    <w:rsid w:val="00E72FBB"/>
    <w:rPr>
      <w:rFonts w:cs="Courier New"/>
    </w:rPr>
  </w:style>
  <w:style w:type="character" w:customStyle="1" w:styleId="ListLabel50">
    <w:name w:val="ListLabel 50"/>
    <w:qFormat/>
    <w:rsid w:val="00E72FBB"/>
    <w:rPr>
      <w:rFonts w:cs="Wingdings"/>
    </w:rPr>
  </w:style>
  <w:style w:type="character" w:customStyle="1" w:styleId="ListLabel51">
    <w:name w:val="ListLabel 51"/>
    <w:qFormat/>
    <w:rsid w:val="00E72FBB"/>
    <w:rPr>
      <w:rFonts w:cs="Symbol"/>
    </w:rPr>
  </w:style>
  <w:style w:type="character" w:customStyle="1" w:styleId="ListLabel52">
    <w:name w:val="ListLabel 52"/>
    <w:qFormat/>
    <w:rsid w:val="00E72FBB"/>
    <w:rPr>
      <w:rFonts w:cs="Courier New"/>
    </w:rPr>
  </w:style>
  <w:style w:type="character" w:customStyle="1" w:styleId="ListLabel53">
    <w:name w:val="ListLabel 53"/>
    <w:qFormat/>
    <w:rsid w:val="00E72FBB"/>
    <w:rPr>
      <w:rFonts w:cs="Wingdings"/>
    </w:rPr>
  </w:style>
  <w:style w:type="character" w:customStyle="1" w:styleId="ListLabel54">
    <w:name w:val="ListLabel 54"/>
    <w:qFormat/>
    <w:rsid w:val="00E72FBB"/>
    <w:rPr>
      <w:rFonts w:cs="Symbol"/>
    </w:rPr>
  </w:style>
  <w:style w:type="character" w:customStyle="1" w:styleId="ListLabel55">
    <w:name w:val="ListLabel 55"/>
    <w:qFormat/>
    <w:rsid w:val="00E72FBB"/>
    <w:rPr>
      <w:rFonts w:cs="Courier New"/>
    </w:rPr>
  </w:style>
  <w:style w:type="character" w:customStyle="1" w:styleId="ListLabel56">
    <w:name w:val="ListLabel 56"/>
    <w:qFormat/>
    <w:rsid w:val="00E72FBB"/>
    <w:rPr>
      <w:rFonts w:cs="Wingdings"/>
    </w:rPr>
  </w:style>
  <w:style w:type="character" w:customStyle="1" w:styleId="ListLabel57">
    <w:name w:val="ListLabel 57"/>
    <w:qFormat/>
    <w:rsid w:val="00E72FBB"/>
    <w:rPr>
      <w:rFonts w:cs="Symbol"/>
    </w:rPr>
  </w:style>
  <w:style w:type="character" w:customStyle="1" w:styleId="ListLabel58">
    <w:name w:val="ListLabel 58"/>
    <w:qFormat/>
    <w:rsid w:val="00E72FBB"/>
    <w:rPr>
      <w:rFonts w:cs="Courier New"/>
    </w:rPr>
  </w:style>
  <w:style w:type="character" w:customStyle="1" w:styleId="ListLabel59">
    <w:name w:val="ListLabel 59"/>
    <w:qFormat/>
    <w:rsid w:val="00E72FBB"/>
    <w:rPr>
      <w:rFonts w:cs="Wingdings"/>
    </w:rPr>
  </w:style>
  <w:style w:type="character" w:customStyle="1" w:styleId="ListLabel60">
    <w:name w:val="ListLabel 60"/>
    <w:qFormat/>
    <w:rsid w:val="00E72FBB"/>
    <w:rPr>
      <w:rFonts w:cs="Symbol"/>
    </w:rPr>
  </w:style>
  <w:style w:type="character" w:customStyle="1" w:styleId="ListLabel61">
    <w:name w:val="ListLabel 61"/>
    <w:qFormat/>
    <w:rsid w:val="00E72FBB"/>
    <w:rPr>
      <w:rFonts w:cs="Courier New"/>
    </w:rPr>
  </w:style>
  <w:style w:type="character" w:customStyle="1" w:styleId="ListLabel62">
    <w:name w:val="ListLabel 62"/>
    <w:qFormat/>
    <w:rsid w:val="00E72FBB"/>
    <w:rPr>
      <w:rFonts w:cs="Wingdings"/>
    </w:rPr>
  </w:style>
  <w:style w:type="character" w:customStyle="1" w:styleId="ListLabel63">
    <w:name w:val="ListLabel 63"/>
    <w:qFormat/>
    <w:rsid w:val="00E72FBB"/>
    <w:rPr>
      <w:rFonts w:cs="Wingdings"/>
    </w:rPr>
  </w:style>
  <w:style w:type="character" w:customStyle="1" w:styleId="ListLabel64">
    <w:name w:val="ListLabel 64"/>
    <w:qFormat/>
    <w:rsid w:val="00E72FBB"/>
    <w:rPr>
      <w:rFonts w:cs="Courier New"/>
    </w:rPr>
  </w:style>
  <w:style w:type="character" w:customStyle="1" w:styleId="ListLabel65">
    <w:name w:val="ListLabel 65"/>
    <w:qFormat/>
    <w:rsid w:val="00E72FBB"/>
    <w:rPr>
      <w:rFonts w:cs="Wingdings"/>
    </w:rPr>
  </w:style>
  <w:style w:type="character" w:customStyle="1" w:styleId="ListLabel66">
    <w:name w:val="ListLabel 66"/>
    <w:qFormat/>
    <w:rsid w:val="00E72FBB"/>
    <w:rPr>
      <w:rFonts w:cs="Symbol"/>
    </w:rPr>
  </w:style>
  <w:style w:type="character" w:customStyle="1" w:styleId="ListLabel67">
    <w:name w:val="ListLabel 67"/>
    <w:qFormat/>
    <w:rsid w:val="00E72FBB"/>
    <w:rPr>
      <w:rFonts w:cs="Courier New"/>
    </w:rPr>
  </w:style>
  <w:style w:type="character" w:customStyle="1" w:styleId="ListLabel68">
    <w:name w:val="ListLabel 68"/>
    <w:qFormat/>
    <w:rsid w:val="00E72FBB"/>
    <w:rPr>
      <w:rFonts w:cs="Wingdings"/>
    </w:rPr>
  </w:style>
  <w:style w:type="character" w:customStyle="1" w:styleId="ListLabel69">
    <w:name w:val="ListLabel 69"/>
    <w:qFormat/>
    <w:rsid w:val="00E72FBB"/>
    <w:rPr>
      <w:rFonts w:cs="Symbol"/>
    </w:rPr>
  </w:style>
  <w:style w:type="character" w:customStyle="1" w:styleId="ListLabel70">
    <w:name w:val="ListLabel 70"/>
    <w:qFormat/>
    <w:rsid w:val="00E72FBB"/>
    <w:rPr>
      <w:rFonts w:cs="Courier New"/>
    </w:rPr>
  </w:style>
  <w:style w:type="character" w:customStyle="1" w:styleId="ListLabel71">
    <w:name w:val="ListLabel 71"/>
    <w:qFormat/>
    <w:rsid w:val="00E72FBB"/>
    <w:rPr>
      <w:rFonts w:cs="Wingdings"/>
    </w:rPr>
  </w:style>
  <w:style w:type="character" w:customStyle="1" w:styleId="ListLabel72">
    <w:name w:val="ListLabel 72"/>
    <w:qFormat/>
    <w:rsid w:val="00E72FBB"/>
    <w:rPr>
      <w:rFonts w:cs="Wingdings"/>
      <w:color w:val="000000"/>
    </w:rPr>
  </w:style>
  <w:style w:type="character" w:customStyle="1" w:styleId="ListLabel73">
    <w:name w:val="ListLabel 73"/>
    <w:qFormat/>
    <w:rsid w:val="00E72FBB"/>
    <w:rPr>
      <w:rFonts w:cs="Symbol"/>
    </w:rPr>
  </w:style>
  <w:style w:type="character" w:customStyle="1" w:styleId="ListLabel74">
    <w:name w:val="ListLabel 74"/>
    <w:qFormat/>
    <w:rsid w:val="00E72FBB"/>
    <w:rPr>
      <w:rFonts w:cs="Courier New"/>
    </w:rPr>
  </w:style>
  <w:style w:type="character" w:customStyle="1" w:styleId="ListLabel75">
    <w:name w:val="ListLabel 75"/>
    <w:qFormat/>
    <w:rsid w:val="00E72FBB"/>
    <w:rPr>
      <w:rFonts w:cs="Wingdings"/>
    </w:rPr>
  </w:style>
  <w:style w:type="character" w:customStyle="1" w:styleId="ListLabel76">
    <w:name w:val="ListLabel 76"/>
    <w:qFormat/>
    <w:rsid w:val="00E72FBB"/>
    <w:rPr>
      <w:rFonts w:cs="Symbol"/>
    </w:rPr>
  </w:style>
  <w:style w:type="character" w:customStyle="1" w:styleId="ListLabel77">
    <w:name w:val="ListLabel 77"/>
    <w:qFormat/>
    <w:rsid w:val="00E72FBB"/>
    <w:rPr>
      <w:rFonts w:cs="Courier New"/>
    </w:rPr>
  </w:style>
  <w:style w:type="character" w:customStyle="1" w:styleId="ListLabel78">
    <w:name w:val="ListLabel 78"/>
    <w:qFormat/>
    <w:rsid w:val="00E72FBB"/>
    <w:rPr>
      <w:rFonts w:cs="Wingdings"/>
    </w:rPr>
  </w:style>
  <w:style w:type="character" w:customStyle="1" w:styleId="ListLabel79">
    <w:name w:val="ListLabel 79"/>
    <w:qFormat/>
    <w:rsid w:val="00E72FBB"/>
    <w:rPr>
      <w:rFonts w:cs="Symbol"/>
    </w:rPr>
  </w:style>
  <w:style w:type="character" w:customStyle="1" w:styleId="ListLabel80">
    <w:name w:val="ListLabel 80"/>
    <w:qFormat/>
    <w:rsid w:val="00E72FBB"/>
    <w:rPr>
      <w:rFonts w:cs="Courier New"/>
    </w:rPr>
  </w:style>
  <w:style w:type="character" w:customStyle="1" w:styleId="ListLabel81">
    <w:name w:val="ListLabel 81"/>
    <w:qFormat/>
    <w:rsid w:val="00E72FBB"/>
    <w:rPr>
      <w:rFonts w:cs="Wingdings"/>
    </w:rPr>
  </w:style>
  <w:style w:type="character" w:customStyle="1" w:styleId="ListLabel82">
    <w:name w:val="ListLabel 82"/>
    <w:qFormat/>
    <w:rsid w:val="00E72FBB"/>
    <w:rPr>
      <w:rFonts w:cs="Symbol"/>
    </w:rPr>
  </w:style>
  <w:style w:type="character" w:customStyle="1" w:styleId="ListLabel83">
    <w:name w:val="ListLabel 83"/>
    <w:qFormat/>
    <w:rsid w:val="00E72FBB"/>
    <w:rPr>
      <w:rFonts w:cs="Courier New"/>
    </w:rPr>
  </w:style>
  <w:style w:type="character" w:customStyle="1" w:styleId="ListLabel84">
    <w:name w:val="ListLabel 84"/>
    <w:qFormat/>
    <w:rsid w:val="00E72FBB"/>
    <w:rPr>
      <w:rFonts w:cs="Wingdings"/>
    </w:rPr>
  </w:style>
  <w:style w:type="character" w:customStyle="1" w:styleId="ListLabel85">
    <w:name w:val="ListLabel 85"/>
    <w:qFormat/>
    <w:rsid w:val="00E72FBB"/>
    <w:rPr>
      <w:rFonts w:cs="Symbol"/>
    </w:rPr>
  </w:style>
  <w:style w:type="character" w:customStyle="1" w:styleId="ListLabel86">
    <w:name w:val="ListLabel 86"/>
    <w:qFormat/>
    <w:rsid w:val="00E72FBB"/>
    <w:rPr>
      <w:rFonts w:cs="Courier New"/>
    </w:rPr>
  </w:style>
  <w:style w:type="character" w:customStyle="1" w:styleId="ListLabel87">
    <w:name w:val="ListLabel 87"/>
    <w:qFormat/>
    <w:rsid w:val="00E72FBB"/>
    <w:rPr>
      <w:rFonts w:cs="Wingdings"/>
    </w:rPr>
  </w:style>
  <w:style w:type="character" w:customStyle="1" w:styleId="ListLabel88">
    <w:name w:val="ListLabel 88"/>
    <w:qFormat/>
    <w:rsid w:val="00E72FBB"/>
    <w:rPr>
      <w:rFonts w:cs="Symbol"/>
    </w:rPr>
  </w:style>
  <w:style w:type="character" w:customStyle="1" w:styleId="ListLabel89">
    <w:name w:val="ListLabel 89"/>
    <w:qFormat/>
    <w:rsid w:val="00E72FBB"/>
    <w:rPr>
      <w:rFonts w:cs="Courier New"/>
    </w:rPr>
  </w:style>
  <w:style w:type="character" w:customStyle="1" w:styleId="ListLabel90">
    <w:name w:val="ListLabel 90"/>
    <w:qFormat/>
    <w:rsid w:val="00E72FBB"/>
    <w:rPr>
      <w:rFonts w:cs="Wingdings"/>
    </w:rPr>
  </w:style>
  <w:style w:type="character" w:customStyle="1" w:styleId="ListLabel91">
    <w:name w:val="ListLabel 91"/>
    <w:qFormat/>
    <w:rsid w:val="00E72FBB"/>
    <w:rPr>
      <w:rFonts w:cs="Courier New"/>
    </w:rPr>
  </w:style>
  <w:style w:type="character" w:customStyle="1" w:styleId="ListLabel92">
    <w:name w:val="ListLabel 92"/>
    <w:qFormat/>
    <w:rsid w:val="00E72FBB"/>
    <w:rPr>
      <w:rFonts w:cs="Courier New"/>
    </w:rPr>
  </w:style>
  <w:style w:type="character" w:customStyle="1" w:styleId="ListLabel93">
    <w:name w:val="ListLabel 93"/>
    <w:qFormat/>
    <w:rsid w:val="00E72FBB"/>
    <w:rPr>
      <w:rFonts w:cs="Courier New"/>
    </w:rPr>
  </w:style>
  <w:style w:type="character" w:customStyle="1" w:styleId="ListLabel94">
    <w:name w:val="ListLabel 94"/>
    <w:qFormat/>
    <w:rsid w:val="00E72FBB"/>
    <w:rPr>
      <w:b/>
      <w:sz w:val="24"/>
    </w:rPr>
  </w:style>
  <w:style w:type="character" w:customStyle="1" w:styleId="ListLabel95">
    <w:name w:val="ListLabel 95"/>
    <w:qFormat/>
    <w:rsid w:val="00E72FBB"/>
    <w:rPr>
      <w:rFonts w:ascii="Book Antiqua" w:hAnsi="Book Antiqua" w:cs="Book Antiqua"/>
      <w:color w:val="0000FF"/>
      <w:sz w:val="24"/>
      <w:szCs w:val="24"/>
    </w:rPr>
  </w:style>
  <w:style w:type="character" w:customStyle="1" w:styleId="Ancladenotafinal">
    <w:name w:val="Ancla de nota final"/>
    <w:rsid w:val="00E72FBB"/>
    <w:rPr>
      <w:vertAlign w:val="superscript"/>
    </w:rPr>
  </w:style>
  <w:style w:type="paragraph" w:customStyle="1" w:styleId="Piedepgina10">
    <w:name w:val="Pie de página1"/>
    <w:basedOn w:val="Normal"/>
    <w:qFormat/>
    <w:rsid w:val="00E72FBB"/>
    <w:pPr>
      <w:tabs>
        <w:tab w:val="center" w:pos="4252"/>
        <w:tab w:val="right" w:pos="8504"/>
      </w:tabs>
      <w:suppressAutoHyphens w:val="0"/>
    </w:pPr>
    <w:rPr>
      <w:sz w:val="20"/>
      <w:szCs w:val="20"/>
      <w:lang w:val="es-CR" w:eastAsia="es-ES"/>
    </w:rPr>
  </w:style>
  <w:style w:type="paragraph" w:customStyle="1" w:styleId="Textonotapie1">
    <w:name w:val="Texto nota pie1"/>
    <w:basedOn w:val="Normal"/>
    <w:rsid w:val="00E72FBB"/>
    <w:pPr>
      <w:suppressAutoHyphens w:val="0"/>
    </w:pPr>
    <w:rPr>
      <w:sz w:val="20"/>
      <w:szCs w:val="20"/>
      <w:lang w:eastAsia="es-ES"/>
    </w:rPr>
  </w:style>
  <w:style w:type="paragraph" w:customStyle="1" w:styleId="ListParagraph01">
    <w:name w:val="List Paragraph0"/>
    <w:basedOn w:val="Normal"/>
    <w:qFormat/>
    <w:rsid w:val="00E72FBB"/>
    <w:pPr>
      <w:suppressAutoHyphens w:val="0"/>
      <w:spacing w:after="200" w:line="276" w:lineRule="auto"/>
      <w:ind w:left="720"/>
      <w:contextualSpacing/>
    </w:pPr>
    <w:rPr>
      <w:rFonts w:ascii="Calibri" w:hAnsi="Calibri"/>
      <w:sz w:val="22"/>
      <w:szCs w:val="22"/>
      <w:lang w:eastAsia="en-US"/>
    </w:rPr>
  </w:style>
  <w:style w:type="character" w:customStyle="1" w:styleId="z-FinaldelformularioCar1">
    <w:name w:val="z-Final del formulario Car1"/>
    <w:rsid w:val="00E72FBB"/>
    <w:rPr>
      <w:rFonts w:ascii="Arial" w:hAnsi="Arial" w:cs="Arial"/>
      <w:vanish/>
      <w:sz w:val="16"/>
      <w:szCs w:val="16"/>
      <w:lang w:val="es-ES" w:eastAsia="es-ES"/>
    </w:rPr>
  </w:style>
  <w:style w:type="character" w:customStyle="1" w:styleId="CitaCar1">
    <w:name w:val="Cita Car1"/>
    <w:uiPriority w:val="29"/>
    <w:rsid w:val="00E72FBB"/>
    <w:rPr>
      <w:i/>
      <w:iCs/>
      <w:color w:val="404040"/>
      <w:lang w:eastAsia="es-ES"/>
    </w:rPr>
  </w:style>
  <w:style w:type="paragraph" w:customStyle="1" w:styleId="TDC21">
    <w:name w:val="TDC 21"/>
    <w:basedOn w:val="Normal"/>
    <w:next w:val="Normal"/>
    <w:autoRedefine/>
    <w:uiPriority w:val="39"/>
    <w:unhideWhenUsed/>
    <w:rsid w:val="00E72FBB"/>
    <w:pPr>
      <w:suppressAutoHyphens w:val="0"/>
      <w:spacing w:after="100" w:line="259" w:lineRule="auto"/>
      <w:ind w:left="220"/>
    </w:pPr>
    <w:rPr>
      <w:rFonts w:ascii="Calibri" w:hAnsi="Calibri"/>
      <w:sz w:val="22"/>
      <w:szCs w:val="22"/>
      <w:lang w:val="es-CR" w:eastAsia="es-CR"/>
    </w:rPr>
  </w:style>
  <w:style w:type="paragraph" w:customStyle="1" w:styleId="TDC11">
    <w:name w:val="TDC 11"/>
    <w:basedOn w:val="Normal"/>
    <w:next w:val="Normal"/>
    <w:autoRedefine/>
    <w:uiPriority w:val="39"/>
    <w:unhideWhenUsed/>
    <w:rsid w:val="00E72FBB"/>
    <w:pPr>
      <w:suppressAutoHyphens w:val="0"/>
      <w:spacing w:after="100" w:line="259" w:lineRule="auto"/>
    </w:pPr>
    <w:rPr>
      <w:rFonts w:ascii="Calibri" w:hAnsi="Calibri"/>
      <w:sz w:val="22"/>
      <w:szCs w:val="22"/>
      <w:lang w:val="es-CR" w:eastAsia="es-CR"/>
    </w:rPr>
  </w:style>
  <w:style w:type="paragraph" w:customStyle="1" w:styleId="TDC31">
    <w:name w:val="TDC 31"/>
    <w:basedOn w:val="Normal"/>
    <w:next w:val="Normal"/>
    <w:autoRedefine/>
    <w:uiPriority w:val="39"/>
    <w:unhideWhenUsed/>
    <w:rsid w:val="00E72FBB"/>
    <w:pPr>
      <w:suppressAutoHyphens w:val="0"/>
      <w:spacing w:after="100" w:line="259" w:lineRule="auto"/>
      <w:ind w:left="440"/>
    </w:pPr>
    <w:rPr>
      <w:rFonts w:ascii="Calibri" w:hAnsi="Calibri"/>
      <w:sz w:val="22"/>
      <w:szCs w:val="22"/>
      <w:lang w:val="es-CR" w:eastAsia="es-CR"/>
    </w:rPr>
  </w:style>
  <w:style w:type="character" w:customStyle="1" w:styleId="PiedepginaCar1">
    <w:name w:val="Pie de página Car1"/>
    <w:uiPriority w:val="99"/>
    <w:qFormat/>
    <w:rsid w:val="00E72FBB"/>
    <w:rPr>
      <w:lang w:eastAsia="es-ES"/>
    </w:rPr>
  </w:style>
  <w:style w:type="paragraph" w:customStyle="1" w:styleId="Prrafodelista7">
    <w:name w:val="Párrafo de lista7"/>
    <w:basedOn w:val="Normal"/>
    <w:qFormat/>
    <w:rsid w:val="00E72FBB"/>
    <w:pPr>
      <w:suppressAutoHyphens w:val="0"/>
      <w:spacing w:after="200" w:line="276" w:lineRule="auto"/>
      <w:ind w:left="720"/>
      <w:contextualSpacing/>
    </w:pPr>
    <w:rPr>
      <w:rFonts w:ascii="Calibri" w:hAnsi="Calibri"/>
      <w:sz w:val="22"/>
      <w:szCs w:val="22"/>
      <w:lang w:eastAsia="en-US"/>
    </w:rPr>
  </w:style>
  <w:style w:type="character" w:customStyle="1" w:styleId="Estilo3Car">
    <w:name w:val="Estilo3 Car"/>
    <w:link w:val="Estilo3"/>
    <w:rsid w:val="00E72FBB"/>
    <w:rPr>
      <w:rFonts w:ascii="Arial" w:eastAsia="MS Mincho" w:hAnsi="Arial" w:cs="Arial"/>
      <w:sz w:val="24"/>
      <w:szCs w:val="24"/>
      <w:lang w:eastAsia="ja-JP"/>
    </w:rPr>
  </w:style>
  <w:style w:type="character" w:styleId="Referenciasutil">
    <w:name w:val="Subtle Reference"/>
    <w:uiPriority w:val="31"/>
    <w:qFormat/>
    <w:rsid w:val="00E72FBB"/>
    <w:rPr>
      <w:b/>
      <w:bCs/>
      <w:color w:val="5B9BD5"/>
    </w:rPr>
  </w:style>
  <w:style w:type="paragraph" w:styleId="Citadestacada0">
    <w:name w:val="Intense Quote"/>
    <w:basedOn w:val="Normal"/>
    <w:next w:val="Normal"/>
    <w:link w:val="CitadestacadaCar"/>
    <w:uiPriority w:val="30"/>
    <w:qFormat/>
    <w:rsid w:val="00E72FBB"/>
    <w:pPr>
      <w:pBdr>
        <w:top w:val="single" w:sz="4" w:space="10" w:color="4F81BD"/>
        <w:bottom w:val="single" w:sz="4" w:space="10" w:color="4F81BD"/>
      </w:pBdr>
      <w:suppressAutoHyphens w:val="0"/>
      <w:spacing w:before="360" w:after="360" w:line="276" w:lineRule="auto"/>
      <w:ind w:left="864" w:right="864"/>
      <w:jc w:val="center"/>
    </w:pPr>
    <w:rPr>
      <w:rFonts w:ascii="Calibri" w:hAnsi="Calibri"/>
      <w:i/>
      <w:iCs/>
      <w:color w:val="4F81BD"/>
      <w:sz w:val="20"/>
      <w:szCs w:val="20"/>
      <w:lang w:val="en-US" w:eastAsia="en-US"/>
    </w:rPr>
  </w:style>
  <w:style w:type="character" w:customStyle="1" w:styleId="CitadestacadaCar">
    <w:name w:val="Cita destacada Car"/>
    <w:basedOn w:val="Fuentedeprrafopredeter"/>
    <w:link w:val="Citadestacada0"/>
    <w:uiPriority w:val="30"/>
    <w:rsid w:val="00E72FBB"/>
    <w:rPr>
      <w:rFonts w:ascii="Calibri" w:hAnsi="Calibri"/>
      <w:i/>
      <w:iCs/>
      <w:color w:val="4F81BD"/>
      <w:lang w:val="en-US" w:eastAsia="en-US"/>
    </w:rPr>
  </w:style>
  <w:style w:type="numbering" w:customStyle="1" w:styleId="WW8Num3">
    <w:name w:val="WW8Num3"/>
    <w:basedOn w:val="Sinlista"/>
    <w:rsid w:val="00E72FBB"/>
    <w:pPr>
      <w:numPr>
        <w:numId w:val="19"/>
      </w:numPr>
    </w:pPr>
  </w:style>
  <w:style w:type="paragraph" w:customStyle="1" w:styleId="encabezadodela0">
    <w:name w:val="encabezadodela"/>
    <w:basedOn w:val="Normal"/>
    <w:rsid w:val="00E72FBB"/>
    <w:pPr>
      <w:suppressAutoHyphens w:val="0"/>
    </w:pPr>
    <w:rPr>
      <w:rFonts w:ascii="Calibri" w:eastAsiaTheme="minorHAnsi" w:hAnsi="Calibri" w:cs="Calibri"/>
      <w:sz w:val="22"/>
      <w:szCs w:val="22"/>
      <w:lang w:val="es-CR" w:eastAsia="es-CR"/>
    </w:rPr>
  </w:style>
  <w:style w:type="paragraph" w:customStyle="1" w:styleId="NormalWeb0">
    <w:name w:val="NormalWeb"/>
    <w:rsid w:val="00E72FBB"/>
    <w:pPr>
      <w:autoSpaceDE w:val="0"/>
      <w:autoSpaceDN w:val="0"/>
      <w:adjustRightInd w:val="0"/>
      <w:spacing w:before="100" w:beforeAutospacing="1" w:after="100" w:afterAutospacing="1" w:line="276" w:lineRule="auto"/>
    </w:pPr>
    <w:rPr>
      <w:rFonts w:ascii="Verdana" w:hAnsi="Verdana"/>
      <w:sz w:val="24"/>
      <w:szCs w:val="24"/>
      <w:lang w:val="en-US" w:eastAsia="es-CR"/>
    </w:rPr>
  </w:style>
  <w:style w:type="paragraph" w:customStyle="1" w:styleId="Textbody">
    <w:name w:val="Text body"/>
    <w:basedOn w:val="Standard0"/>
    <w:qFormat/>
    <w:rsid w:val="00E72FBB"/>
    <w:pPr>
      <w:widowControl/>
      <w:autoSpaceDE/>
      <w:autoSpaceDN w:val="0"/>
      <w:spacing w:after="140" w:line="288" w:lineRule="auto"/>
      <w:jc w:val="both"/>
    </w:pPr>
    <w:rPr>
      <w:rFonts w:ascii="Times New Roman" w:eastAsia="Times New Roman" w:hAnsi="Times New Roman" w:cs="Times New Roman"/>
      <w:kern w:val="3"/>
      <w:sz w:val="24"/>
      <w:szCs w:val="20"/>
      <w:lang w:val="es-ES_tradnl" w:bidi="ar-SA"/>
    </w:rPr>
  </w:style>
  <w:style w:type="paragraph" w:customStyle="1" w:styleId="xxmsonormal">
    <w:name w:val="x_xmsonormal"/>
    <w:basedOn w:val="Normal"/>
    <w:rsid w:val="00E72FBB"/>
    <w:pPr>
      <w:suppressAutoHyphens w:val="0"/>
    </w:pPr>
    <w:rPr>
      <w:rFonts w:ascii="Calibri" w:eastAsia="Calibri" w:hAnsi="Calibri" w:cs="Calibri"/>
      <w:sz w:val="22"/>
      <w:szCs w:val="22"/>
      <w:lang w:val="es-CR" w:eastAsia="es-CR"/>
    </w:rPr>
  </w:style>
  <w:style w:type="paragraph" w:customStyle="1" w:styleId="xxxxxxxxxxxxxxxxxxxmsonormal">
    <w:name w:val="x_xxxxxxxxxxxxxxxxxxmsonormal"/>
    <w:basedOn w:val="Normal"/>
    <w:uiPriority w:val="99"/>
    <w:semiHidden/>
    <w:rsid w:val="00E72FBB"/>
    <w:pPr>
      <w:suppressAutoHyphens w:val="0"/>
    </w:pPr>
    <w:rPr>
      <w:rFonts w:ascii="Calibri" w:eastAsia="Calibri" w:hAnsi="Calibri" w:cs="Calibri"/>
      <w:sz w:val="22"/>
      <w:szCs w:val="22"/>
      <w:lang w:val="es-CR" w:eastAsia="es-CR"/>
    </w:rPr>
  </w:style>
  <w:style w:type="character" w:customStyle="1" w:styleId="xmark3d4y0f84x">
    <w:name w:val="x_mark3d4y0f84x"/>
    <w:basedOn w:val="Fuentedeprrafopredeter"/>
    <w:rsid w:val="00E72FBB"/>
  </w:style>
  <w:style w:type="character" w:customStyle="1" w:styleId="xmarkyp5s915aw">
    <w:name w:val="x_markyp5s915aw"/>
    <w:basedOn w:val="Fuentedeprrafopredeter"/>
    <w:rsid w:val="00E72FBB"/>
  </w:style>
  <w:style w:type="character" w:customStyle="1" w:styleId="WW8Num2z4">
    <w:name w:val="WW8Num2z4"/>
    <w:qFormat/>
    <w:rsid w:val="00E72FBB"/>
  </w:style>
  <w:style w:type="character" w:customStyle="1" w:styleId="WW8Num2z5">
    <w:name w:val="WW8Num2z5"/>
    <w:qFormat/>
    <w:rsid w:val="00E72FBB"/>
  </w:style>
  <w:style w:type="character" w:customStyle="1" w:styleId="WW8Num2z6">
    <w:name w:val="WW8Num2z6"/>
    <w:qFormat/>
    <w:rsid w:val="00E72FBB"/>
  </w:style>
  <w:style w:type="character" w:customStyle="1" w:styleId="WW8Num2z7">
    <w:name w:val="WW8Num2z7"/>
    <w:qFormat/>
    <w:rsid w:val="00E72FBB"/>
  </w:style>
  <w:style w:type="character" w:customStyle="1" w:styleId="WW8Num2z8">
    <w:name w:val="WW8Num2z8"/>
    <w:qFormat/>
    <w:rsid w:val="00E72FBB"/>
  </w:style>
  <w:style w:type="character" w:customStyle="1" w:styleId="WW8Num4z3">
    <w:name w:val="WW8Num4z3"/>
    <w:qFormat/>
    <w:rsid w:val="00E72FBB"/>
    <w:rPr>
      <w:rFonts w:ascii="Symbol" w:hAnsi="Symbol" w:cs="Symbol" w:hint="default"/>
    </w:rPr>
  </w:style>
  <w:style w:type="character" w:customStyle="1" w:styleId="WW8Num6z3">
    <w:name w:val="WW8Num6z3"/>
    <w:qFormat/>
    <w:rsid w:val="00E72FBB"/>
    <w:rPr>
      <w:rFonts w:ascii="Symbol" w:hAnsi="Symbol" w:cs="Symbol" w:hint="default"/>
    </w:rPr>
  </w:style>
  <w:style w:type="paragraph" w:customStyle="1" w:styleId="Ttulo12">
    <w:name w:val="Título1"/>
    <w:basedOn w:val="Normal"/>
    <w:next w:val="Textoindependiente"/>
    <w:qFormat/>
    <w:rsid w:val="00E72FBB"/>
    <w:pPr>
      <w:jc w:val="center"/>
    </w:pPr>
    <w:rPr>
      <w:rFonts w:ascii="Arial" w:hAnsi="Arial" w:cs="Arial"/>
      <w:b/>
      <w:bCs/>
      <w:sz w:val="36"/>
      <w:szCs w:val="36"/>
      <w:lang w:val="es-CR" w:eastAsia="zh-CN"/>
    </w:rPr>
  </w:style>
  <w:style w:type="paragraph" w:customStyle="1" w:styleId="Cabeceraypie">
    <w:name w:val="Cabecera y pie"/>
    <w:basedOn w:val="Normal"/>
    <w:uiPriority w:val="99"/>
    <w:rsid w:val="00E72FBB"/>
    <w:pPr>
      <w:suppressLineNumbers/>
      <w:tabs>
        <w:tab w:val="center" w:pos="4819"/>
        <w:tab w:val="right" w:pos="9638"/>
      </w:tabs>
    </w:pPr>
    <w:rPr>
      <w:sz w:val="20"/>
      <w:szCs w:val="20"/>
      <w:lang w:val="es-CR" w:eastAsia="zh-CN"/>
    </w:rPr>
  </w:style>
  <w:style w:type="paragraph" w:customStyle="1" w:styleId="Prrafodelista8">
    <w:name w:val="Párrafo de lista8"/>
    <w:basedOn w:val="Normal"/>
    <w:rsid w:val="00E72FBB"/>
    <w:pPr>
      <w:spacing w:after="200" w:line="276" w:lineRule="auto"/>
      <w:ind w:left="720"/>
      <w:contextualSpacing/>
    </w:pPr>
    <w:rPr>
      <w:rFonts w:ascii="Calibri" w:hAnsi="Calibri" w:cs="Calibri"/>
      <w:sz w:val="22"/>
      <w:szCs w:val="22"/>
      <w:lang w:eastAsia="zh-CN"/>
    </w:rPr>
  </w:style>
  <w:style w:type="paragraph" w:customStyle="1" w:styleId="Ttulodelatabla">
    <w:name w:val="Título de la tabla"/>
    <w:basedOn w:val="Contenidodelatabla"/>
    <w:qFormat/>
    <w:rsid w:val="00E72FBB"/>
    <w:pPr>
      <w:widowControl w:val="0"/>
      <w:autoSpaceDE w:val="0"/>
      <w:spacing w:after="120"/>
      <w:jc w:val="center"/>
    </w:pPr>
    <w:rPr>
      <w:rFonts w:ascii="Arial" w:hAnsi="Arial" w:cs="Arial"/>
      <w:b/>
      <w:bCs/>
      <w:lang w:eastAsia="zh-CN"/>
    </w:rPr>
  </w:style>
  <w:style w:type="paragraph" w:customStyle="1" w:styleId="aagest">
    <w:name w:val="aa gest"/>
    <w:basedOn w:val="Normal"/>
    <w:link w:val="aagestCar"/>
    <w:qFormat/>
    <w:rsid w:val="00E72FBB"/>
    <w:pPr>
      <w:widowControl w:val="0"/>
      <w:spacing w:line="254" w:lineRule="auto"/>
      <w:ind w:left="851" w:right="851" w:firstLine="709"/>
      <w:jc w:val="both"/>
    </w:pPr>
    <w:rPr>
      <w:rFonts w:eastAsia="Calibri"/>
      <w:color w:val="000099"/>
      <w:sz w:val="26"/>
      <w:szCs w:val="26"/>
      <w:lang w:val="es-CR" w:eastAsia="en-US"/>
    </w:rPr>
  </w:style>
  <w:style w:type="paragraph" w:customStyle="1" w:styleId="Tedededtulo2">
    <w:name w:val="Tíedededtulo 2"/>
    <w:basedOn w:val="Normal"/>
    <w:uiPriority w:val="99"/>
    <w:rsid w:val="00E72FBB"/>
    <w:pPr>
      <w:keepNext/>
      <w:widowControl w:val="0"/>
      <w:autoSpaceDE w:val="0"/>
      <w:autoSpaceDN w:val="0"/>
      <w:adjustRightInd w:val="0"/>
      <w:spacing w:before="240" w:after="60" w:line="100" w:lineRule="atLeast"/>
      <w:jc w:val="center"/>
    </w:pPr>
    <w:rPr>
      <w:rFonts w:ascii="Book Antiqua" w:hAnsi="Liberation Serif" w:cs="Book Antiqua"/>
      <w:b/>
      <w:bCs/>
      <w:i/>
      <w:iCs/>
      <w:color w:val="00000A"/>
      <w:kern w:val="2"/>
      <w:sz w:val="28"/>
      <w:szCs w:val="28"/>
      <w:u w:val="double"/>
      <w:lang w:val="es-CR" w:eastAsia="es-CR"/>
    </w:rPr>
  </w:style>
  <w:style w:type="character" w:customStyle="1" w:styleId="aagestCar">
    <w:name w:val="aa gest Car"/>
    <w:basedOn w:val="Fuentedeprrafopredeter"/>
    <w:link w:val="aagest"/>
    <w:rsid w:val="00E72FBB"/>
    <w:rPr>
      <w:rFonts w:eastAsia="Calibri"/>
      <w:color w:val="000099"/>
      <w:sz w:val="26"/>
      <w:szCs w:val="26"/>
      <w:lang w:val="es-CR" w:eastAsia="en-US"/>
    </w:rPr>
  </w:style>
  <w:style w:type="paragraph" w:customStyle="1" w:styleId="Epedededgrafe1">
    <w:name w:val="Epíedededgrafe1"/>
    <w:uiPriority w:val="99"/>
    <w:rsid w:val="00E72FBB"/>
    <w:pPr>
      <w:suppressAutoHyphens/>
      <w:autoSpaceDE w:val="0"/>
      <w:autoSpaceDN w:val="0"/>
      <w:adjustRightInd w:val="0"/>
      <w:jc w:val="center"/>
    </w:pPr>
    <w:rPr>
      <w:rFonts w:ascii="Arial" w:hAnsi="Liberation Serif" w:cs="Arial"/>
      <w:b/>
      <w:bCs/>
      <w:color w:val="00000A"/>
      <w:kern w:val="2"/>
      <w:sz w:val="22"/>
      <w:szCs w:val="22"/>
      <w:lang w:val="es-CR" w:eastAsia="es-CR" w:bidi="hi-IN"/>
    </w:rPr>
  </w:style>
  <w:style w:type="paragraph" w:customStyle="1" w:styleId="Tedtulo">
    <w:name w:val="Tíedtulo"/>
    <w:basedOn w:val="Normal"/>
    <w:next w:val="Cuerpodetexto"/>
    <w:uiPriority w:val="99"/>
    <w:rsid w:val="00E72FBB"/>
    <w:pPr>
      <w:keepNext/>
      <w:widowControl w:val="0"/>
      <w:autoSpaceDE w:val="0"/>
      <w:autoSpaceDN w:val="0"/>
      <w:adjustRightInd w:val="0"/>
      <w:spacing w:before="240" w:after="120" w:line="252" w:lineRule="auto"/>
    </w:pPr>
    <w:rPr>
      <w:rFonts w:ascii="Liberation Sans" w:hAnsi="Liberation Serif" w:cs="Liberation Sans"/>
      <w:color w:val="00000A"/>
      <w:kern w:val="2"/>
      <w:sz w:val="28"/>
      <w:szCs w:val="28"/>
      <w:lang w:val="es-CR" w:eastAsia="es-CR" w:bidi="hi-IN"/>
    </w:rPr>
  </w:style>
  <w:style w:type="paragraph" w:customStyle="1" w:styleId="Leyenda">
    <w:name w:val="Leyenda"/>
    <w:basedOn w:val="Normal"/>
    <w:qFormat/>
    <w:rsid w:val="00E72FBB"/>
    <w:pPr>
      <w:widowControl w:val="0"/>
      <w:autoSpaceDE w:val="0"/>
      <w:autoSpaceDN w:val="0"/>
      <w:adjustRightInd w:val="0"/>
      <w:spacing w:before="120" w:after="120" w:line="252" w:lineRule="auto"/>
    </w:pPr>
    <w:rPr>
      <w:rFonts w:ascii="Book Antiqua" w:hAnsi="Liberation Serif" w:cs="Book Antiqua"/>
      <w:i/>
      <w:iCs/>
      <w:color w:val="00000A"/>
      <w:kern w:val="2"/>
      <w:lang w:val="es-CR" w:eastAsia="es-CR"/>
    </w:rPr>
  </w:style>
  <w:style w:type="paragraph" w:customStyle="1" w:styleId="cdndice">
    <w:name w:val="Ícdndice"/>
    <w:basedOn w:val="Normal"/>
    <w:uiPriority w:val="99"/>
    <w:rsid w:val="00E72FBB"/>
    <w:pPr>
      <w:widowControl w:val="0"/>
      <w:suppressLineNumbers/>
      <w:autoSpaceDE w:val="0"/>
      <w:autoSpaceDN w:val="0"/>
      <w:adjustRightInd w:val="0"/>
      <w:spacing w:after="160" w:line="252" w:lineRule="auto"/>
    </w:pPr>
    <w:rPr>
      <w:rFonts w:ascii="Book Antiqua" w:hAnsi="Liberation Serif" w:cs="Book Antiqua"/>
      <w:color w:val="00000A"/>
      <w:kern w:val="2"/>
      <w:sz w:val="22"/>
      <w:szCs w:val="22"/>
      <w:lang w:val="es-CR" w:eastAsia="es-CR" w:bidi="hi-IN"/>
    </w:rPr>
  </w:style>
  <w:style w:type="paragraph" w:customStyle="1" w:styleId="DocumentMap">
    <w:name w:val="DocumentMap"/>
    <w:rsid w:val="00E72FBB"/>
    <w:pPr>
      <w:suppressAutoHyphens/>
      <w:autoSpaceDE w:val="0"/>
      <w:autoSpaceDN w:val="0"/>
      <w:adjustRightInd w:val="0"/>
      <w:spacing w:after="160" w:line="252" w:lineRule="auto"/>
    </w:pPr>
    <w:rPr>
      <w:rFonts w:ascii="Calibri" w:hAnsi="Liberation Serif" w:cs="Calibri"/>
      <w:kern w:val="2"/>
      <w:sz w:val="22"/>
      <w:szCs w:val="22"/>
      <w:lang w:val="es-CR" w:eastAsia="es-CR" w:bidi="hi-IN"/>
    </w:rPr>
  </w:style>
  <w:style w:type="paragraph" w:customStyle="1" w:styleId="Tededtulo">
    <w:name w:val="Tíededtulo"/>
    <w:basedOn w:val="Normal"/>
    <w:uiPriority w:val="99"/>
    <w:rsid w:val="00E72FBB"/>
    <w:pPr>
      <w:keepNext/>
      <w:widowControl w:val="0"/>
      <w:autoSpaceDE w:val="0"/>
      <w:autoSpaceDN w:val="0"/>
      <w:adjustRightInd w:val="0"/>
      <w:spacing w:before="240" w:after="120" w:line="252" w:lineRule="auto"/>
    </w:pPr>
    <w:rPr>
      <w:rFonts w:ascii="Liberation Sans" w:hAnsi="Liberation Serif" w:cs="Liberation Sans"/>
      <w:color w:val="00000A"/>
      <w:kern w:val="2"/>
      <w:sz w:val="28"/>
      <w:szCs w:val="28"/>
      <w:lang w:val="es-CR" w:eastAsia="es-CR" w:bidi="hi-IN"/>
    </w:rPr>
  </w:style>
  <w:style w:type="paragraph" w:customStyle="1" w:styleId="cdcdndice">
    <w:name w:val="Ícdcdndice"/>
    <w:basedOn w:val="Normal"/>
    <w:uiPriority w:val="99"/>
    <w:rsid w:val="00E72FBB"/>
    <w:pPr>
      <w:widowControl w:val="0"/>
      <w:autoSpaceDE w:val="0"/>
      <w:autoSpaceDN w:val="0"/>
      <w:adjustRightInd w:val="0"/>
      <w:spacing w:after="160" w:line="252" w:lineRule="auto"/>
    </w:pPr>
    <w:rPr>
      <w:rFonts w:ascii="Book Antiqua" w:hAnsi="Liberation Serif" w:cs="Book Antiqua"/>
      <w:color w:val="00000A"/>
      <w:kern w:val="2"/>
      <w:sz w:val="22"/>
      <w:szCs w:val="22"/>
      <w:lang w:val="es-CR" w:eastAsia="es-CR" w:bidi="hi-IN"/>
    </w:rPr>
  </w:style>
  <w:style w:type="paragraph" w:customStyle="1" w:styleId="Tedededtulo1">
    <w:name w:val="Tíedededtulo 1"/>
    <w:uiPriority w:val="99"/>
    <w:rsid w:val="00E72FBB"/>
    <w:pPr>
      <w:keepNext/>
      <w:widowControl w:val="0"/>
      <w:suppressAutoHyphens/>
      <w:autoSpaceDE w:val="0"/>
      <w:autoSpaceDN w:val="0"/>
      <w:adjustRightInd w:val="0"/>
      <w:spacing w:before="240" w:after="120" w:line="252" w:lineRule="auto"/>
    </w:pPr>
    <w:rPr>
      <w:rFonts w:ascii="Arial" w:hAnsi="Liberation Serif" w:cs="Arial"/>
      <w:color w:val="00000A"/>
      <w:kern w:val="2"/>
      <w:sz w:val="28"/>
      <w:szCs w:val="28"/>
      <w:lang w:val="es-CR" w:eastAsia="es-CR" w:bidi="hi-IN"/>
    </w:rPr>
  </w:style>
  <w:style w:type="paragraph" w:customStyle="1" w:styleId="Tedededtulo5">
    <w:name w:val="Tíedededtulo 5"/>
    <w:uiPriority w:val="99"/>
    <w:rsid w:val="00E72FBB"/>
    <w:pPr>
      <w:keepNext/>
      <w:widowControl w:val="0"/>
      <w:suppressAutoHyphens/>
      <w:autoSpaceDE w:val="0"/>
      <w:autoSpaceDN w:val="0"/>
      <w:adjustRightInd w:val="0"/>
      <w:spacing w:before="240" w:after="120" w:line="252" w:lineRule="auto"/>
    </w:pPr>
    <w:rPr>
      <w:rFonts w:ascii="Arial" w:hAnsi="Liberation Serif" w:cs="Arial"/>
      <w:color w:val="00000A"/>
      <w:kern w:val="2"/>
      <w:sz w:val="28"/>
      <w:szCs w:val="28"/>
      <w:lang w:val="es-CR" w:eastAsia="es-CR" w:bidi="hi-IN"/>
    </w:rPr>
  </w:style>
  <w:style w:type="paragraph" w:customStyle="1" w:styleId="Tedededtulo">
    <w:name w:val="Tíedededtulo"/>
    <w:basedOn w:val="Normal"/>
    <w:uiPriority w:val="99"/>
    <w:rsid w:val="00E72FBB"/>
    <w:pPr>
      <w:keepNext/>
      <w:widowControl w:val="0"/>
      <w:autoSpaceDE w:val="0"/>
      <w:autoSpaceDN w:val="0"/>
      <w:adjustRightInd w:val="0"/>
      <w:spacing w:before="240" w:after="120" w:line="252" w:lineRule="auto"/>
    </w:pPr>
    <w:rPr>
      <w:rFonts w:ascii="Liberation Sans" w:hAnsi="Liberation Serif" w:cs="Liberation Sans"/>
      <w:color w:val="00000A"/>
      <w:kern w:val="2"/>
      <w:sz w:val="28"/>
      <w:szCs w:val="28"/>
      <w:lang w:val="es-CR" w:eastAsia="es-CR"/>
    </w:rPr>
  </w:style>
  <w:style w:type="paragraph" w:customStyle="1" w:styleId="cdcdcdndice">
    <w:name w:val="Ícdcdcdndice"/>
    <w:basedOn w:val="Normal"/>
    <w:uiPriority w:val="99"/>
    <w:rsid w:val="00E72FBB"/>
    <w:pPr>
      <w:widowControl w:val="0"/>
      <w:autoSpaceDE w:val="0"/>
      <w:autoSpaceDN w:val="0"/>
      <w:adjustRightInd w:val="0"/>
      <w:spacing w:after="160" w:line="252" w:lineRule="auto"/>
    </w:pPr>
    <w:rPr>
      <w:rFonts w:ascii="Book Antiqua" w:hAnsi="Liberation Serif" w:cs="Book Antiqua"/>
      <w:color w:val="00000A"/>
      <w:kern w:val="2"/>
      <w:sz w:val="22"/>
      <w:szCs w:val="22"/>
      <w:lang w:val="es-CR" w:eastAsia="es-CR"/>
    </w:rPr>
  </w:style>
  <w:style w:type="paragraph" w:customStyle="1" w:styleId="Tedededtulo3">
    <w:name w:val="Tíedededtulo3"/>
    <w:basedOn w:val="Normal"/>
    <w:uiPriority w:val="99"/>
    <w:rsid w:val="00E72FBB"/>
    <w:pPr>
      <w:keepNext/>
      <w:widowControl w:val="0"/>
      <w:autoSpaceDE w:val="0"/>
      <w:autoSpaceDN w:val="0"/>
      <w:adjustRightInd w:val="0"/>
      <w:spacing w:before="240" w:after="120" w:line="252" w:lineRule="auto"/>
    </w:pPr>
    <w:rPr>
      <w:rFonts w:ascii="Liberation Sans" w:hAnsi="Liberation Serif" w:cs="Liberation Sans"/>
      <w:color w:val="00000A"/>
      <w:kern w:val="2"/>
      <w:sz w:val="28"/>
      <w:szCs w:val="28"/>
      <w:lang w:val="es-CR" w:eastAsia="es-CR"/>
    </w:rPr>
  </w:style>
  <w:style w:type="paragraph" w:customStyle="1" w:styleId="Descripcif3f3f3n">
    <w:name w:val="Descripcióf3f3f3n"/>
    <w:basedOn w:val="Normal"/>
    <w:uiPriority w:val="99"/>
    <w:rsid w:val="00E72FBB"/>
    <w:pPr>
      <w:widowControl w:val="0"/>
      <w:autoSpaceDE w:val="0"/>
      <w:autoSpaceDN w:val="0"/>
      <w:adjustRightInd w:val="0"/>
      <w:spacing w:before="120" w:after="120" w:line="252" w:lineRule="auto"/>
    </w:pPr>
    <w:rPr>
      <w:rFonts w:ascii="Book Antiqua" w:hAnsi="Liberation Serif" w:cs="Book Antiqua"/>
      <w:i/>
      <w:iCs/>
      <w:color w:val="00000A"/>
      <w:kern w:val="2"/>
      <w:lang w:val="es-CR" w:eastAsia="es-CR"/>
    </w:rPr>
  </w:style>
  <w:style w:type="paragraph" w:customStyle="1" w:styleId="Tedededtulo20">
    <w:name w:val="Tíedededtulo2"/>
    <w:basedOn w:val="Normal"/>
    <w:uiPriority w:val="99"/>
    <w:rsid w:val="00E72FBB"/>
    <w:pPr>
      <w:keepNext/>
      <w:widowControl w:val="0"/>
      <w:autoSpaceDE w:val="0"/>
      <w:autoSpaceDN w:val="0"/>
      <w:adjustRightInd w:val="0"/>
      <w:spacing w:before="240" w:after="120" w:line="252" w:lineRule="auto"/>
    </w:pPr>
    <w:rPr>
      <w:rFonts w:ascii="Liberation Sans" w:hAnsi="Liberation Serif" w:cs="Liberation Sans"/>
      <w:color w:val="00000A"/>
      <w:kern w:val="2"/>
      <w:sz w:val="28"/>
      <w:szCs w:val="28"/>
      <w:lang w:val="es-CR" w:eastAsia="es-CR"/>
    </w:rPr>
  </w:style>
  <w:style w:type="paragraph" w:customStyle="1" w:styleId="Epedededgrafe">
    <w:name w:val="Epíedededgrafe"/>
    <w:basedOn w:val="Normal"/>
    <w:uiPriority w:val="99"/>
    <w:rsid w:val="00E72FBB"/>
    <w:pPr>
      <w:widowControl w:val="0"/>
      <w:autoSpaceDE w:val="0"/>
      <w:autoSpaceDN w:val="0"/>
      <w:adjustRightInd w:val="0"/>
      <w:spacing w:before="120" w:after="120" w:line="252" w:lineRule="auto"/>
    </w:pPr>
    <w:rPr>
      <w:rFonts w:ascii="Book Antiqua" w:hAnsi="Liberation Serif" w:cs="Book Antiqua"/>
      <w:i/>
      <w:iCs/>
      <w:color w:val="00000A"/>
      <w:kern w:val="2"/>
      <w:lang w:val="es-CR" w:eastAsia="es-CR"/>
    </w:rPr>
  </w:style>
  <w:style w:type="paragraph" w:customStyle="1" w:styleId="Subtedededtulo">
    <w:name w:val="Subtíedededtulo"/>
    <w:basedOn w:val="Encabezado2"/>
    <w:uiPriority w:val="99"/>
    <w:rsid w:val="00E72FBB"/>
    <w:pPr>
      <w:widowControl w:val="0"/>
      <w:autoSpaceDE w:val="0"/>
      <w:autoSpaceDN w:val="0"/>
      <w:adjustRightInd w:val="0"/>
      <w:spacing w:line="252" w:lineRule="auto"/>
      <w:jc w:val="center"/>
    </w:pPr>
    <w:rPr>
      <w:rFonts w:eastAsia="Times New Roman" w:hAnsi="Liberation Serif" w:cs="Arial"/>
      <w:i/>
      <w:iCs/>
      <w:color w:val="00000A"/>
      <w:kern w:val="2"/>
      <w:lang w:val="es-CR" w:eastAsia="es-CR"/>
    </w:rPr>
  </w:style>
  <w:style w:type="paragraph" w:customStyle="1" w:styleId="Tedededtulo10">
    <w:name w:val="Tíedededtulo1"/>
    <w:basedOn w:val="Normal"/>
    <w:uiPriority w:val="99"/>
    <w:rsid w:val="00E72FBB"/>
    <w:pPr>
      <w:keepNext/>
      <w:widowControl w:val="0"/>
      <w:autoSpaceDE w:val="0"/>
      <w:autoSpaceDN w:val="0"/>
      <w:adjustRightInd w:val="0"/>
      <w:spacing w:before="240" w:after="120" w:line="252" w:lineRule="auto"/>
    </w:pPr>
    <w:rPr>
      <w:rFonts w:ascii="Liberation Sans" w:hAnsi="Liberation Serif" w:cs="Liberation Sans"/>
      <w:color w:val="00000A"/>
      <w:kern w:val="2"/>
      <w:sz w:val="28"/>
      <w:szCs w:val="28"/>
      <w:lang w:val="es-CR" w:eastAsia="es-CR"/>
    </w:rPr>
  </w:style>
  <w:style w:type="paragraph" w:customStyle="1" w:styleId="Descripcif3f3f3n1">
    <w:name w:val="Descripcióf3f3f3n1"/>
    <w:basedOn w:val="Normal"/>
    <w:uiPriority w:val="99"/>
    <w:rsid w:val="00E72FBB"/>
    <w:pPr>
      <w:widowControl w:val="0"/>
      <w:autoSpaceDE w:val="0"/>
      <w:autoSpaceDN w:val="0"/>
      <w:adjustRightInd w:val="0"/>
      <w:spacing w:before="120" w:after="120" w:line="252" w:lineRule="auto"/>
    </w:pPr>
    <w:rPr>
      <w:rFonts w:ascii="Book Antiqua" w:hAnsi="Liberation Serif" w:cs="Book Antiqua"/>
      <w:i/>
      <w:iCs/>
      <w:color w:val="00000A"/>
      <w:kern w:val="2"/>
      <w:lang w:val="es-CR" w:eastAsia="es-CR"/>
    </w:rPr>
  </w:style>
  <w:style w:type="paragraph" w:customStyle="1" w:styleId="Epedededgrafe2">
    <w:name w:val="Epíedededgrafe2"/>
    <w:basedOn w:val="Normal"/>
    <w:uiPriority w:val="99"/>
    <w:rsid w:val="00E72FBB"/>
    <w:pPr>
      <w:widowControl w:val="0"/>
      <w:autoSpaceDE w:val="0"/>
      <w:autoSpaceDN w:val="0"/>
      <w:adjustRightInd w:val="0"/>
      <w:spacing w:before="120" w:after="120" w:line="252" w:lineRule="auto"/>
    </w:pPr>
    <w:rPr>
      <w:rFonts w:ascii="Book Antiqua" w:hAnsi="Liberation Serif" w:cs="Book Antiqua"/>
      <w:i/>
      <w:iCs/>
      <w:color w:val="00000A"/>
      <w:kern w:val="2"/>
      <w:lang w:val="es-CR" w:eastAsia="es-CR"/>
    </w:rPr>
  </w:style>
  <w:style w:type="paragraph" w:customStyle="1" w:styleId="Tedededtulo21">
    <w:name w:val="Tíedededtulo 21"/>
    <w:uiPriority w:val="99"/>
    <w:rsid w:val="00E72FBB"/>
    <w:pPr>
      <w:keepNext/>
      <w:suppressAutoHyphens/>
      <w:autoSpaceDE w:val="0"/>
      <w:autoSpaceDN w:val="0"/>
      <w:adjustRightInd w:val="0"/>
      <w:spacing w:before="240" w:after="60"/>
      <w:jc w:val="center"/>
    </w:pPr>
    <w:rPr>
      <w:rFonts w:ascii="Arial" w:hAnsi="Liberation Serif" w:cs="Arial"/>
      <w:b/>
      <w:bCs/>
      <w:i/>
      <w:iCs/>
      <w:color w:val="00000A"/>
      <w:kern w:val="2"/>
      <w:sz w:val="28"/>
      <w:szCs w:val="28"/>
      <w:u w:val="double"/>
      <w:lang w:val="es-CR" w:eastAsia="es-CR" w:bidi="hi-IN"/>
    </w:rPr>
  </w:style>
  <w:style w:type="paragraph" w:customStyle="1" w:styleId="Tedededtulodelatabla">
    <w:name w:val="Tíedededtulo de la tabla"/>
    <w:basedOn w:val="Contenidodelatabla"/>
    <w:uiPriority w:val="99"/>
    <w:rsid w:val="00E72FBB"/>
    <w:pPr>
      <w:suppressLineNumbers w:val="0"/>
      <w:autoSpaceDE w:val="0"/>
      <w:autoSpaceDN w:val="0"/>
      <w:adjustRightInd w:val="0"/>
      <w:spacing w:after="160" w:line="252" w:lineRule="auto"/>
      <w:jc w:val="center"/>
    </w:pPr>
    <w:rPr>
      <w:rFonts w:ascii="Arial" w:hAnsi="Liberation Serif" w:cs="Arial"/>
      <w:b/>
      <w:bCs/>
      <w:color w:val="00000A"/>
      <w:kern w:val="2"/>
      <w:sz w:val="22"/>
      <w:szCs w:val="22"/>
      <w:lang w:val="es-CR" w:eastAsia="es-CR" w:bidi="hi-IN"/>
    </w:rPr>
  </w:style>
  <w:style w:type="paragraph" w:customStyle="1" w:styleId="Tededtulodelatabla">
    <w:name w:val="Tíededtulo de la tabla"/>
    <w:basedOn w:val="Contenidodelatabla"/>
    <w:uiPriority w:val="99"/>
    <w:rsid w:val="00E72FBB"/>
    <w:pPr>
      <w:suppressLineNumbers w:val="0"/>
      <w:autoSpaceDE w:val="0"/>
      <w:autoSpaceDN w:val="0"/>
      <w:adjustRightInd w:val="0"/>
      <w:spacing w:after="160" w:line="252" w:lineRule="auto"/>
      <w:jc w:val="center"/>
    </w:pPr>
    <w:rPr>
      <w:rFonts w:ascii="Arial" w:hAnsi="Liberation Serif" w:cs="Arial"/>
      <w:b/>
      <w:bCs/>
      <w:color w:val="00000A"/>
      <w:kern w:val="2"/>
      <w:sz w:val="22"/>
      <w:szCs w:val="22"/>
      <w:lang w:val="es-CR" w:eastAsia="es-CR" w:bidi="hi-IN"/>
    </w:rPr>
  </w:style>
  <w:style w:type="character" w:customStyle="1" w:styleId="WW8Num1z4">
    <w:name w:val="WW8Num1z4"/>
    <w:qFormat/>
    <w:rsid w:val="00E72FBB"/>
  </w:style>
  <w:style w:type="character" w:customStyle="1" w:styleId="WW8Num1z5">
    <w:name w:val="WW8Num1z5"/>
    <w:qFormat/>
    <w:rsid w:val="00E72FBB"/>
  </w:style>
  <w:style w:type="character" w:customStyle="1" w:styleId="WW8Num1z6">
    <w:name w:val="WW8Num1z6"/>
    <w:qFormat/>
    <w:rsid w:val="00E72FBB"/>
  </w:style>
  <w:style w:type="character" w:customStyle="1" w:styleId="WW8Num1z7">
    <w:name w:val="WW8Num1z7"/>
    <w:qFormat/>
    <w:rsid w:val="00E72FBB"/>
  </w:style>
  <w:style w:type="character" w:customStyle="1" w:styleId="WW8Num1z8">
    <w:name w:val="WW8Num1z8"/>
    <w:qFormat/>
    <w:rsid w:val="00E72FBB"/>
  </w:style>
  <w:style w:type="character" w:customStyle="1" w:styleId="Fuentedepe1e1e1rrafopredeter">
    <w:name w:val="Fuente de páe1e1e1rrafo predeter."/>
    <w:uiPriority w:val="99"/>
    <w:rsid w:val="00E72FBB"/>
  </w:style>
  <w:style w:type="character" w:customStyle="1" w:styleId="Fuentedepe1e1e1rrafopredeter3">
    <w:name w:val="Fuente de páe1e1e1rrafo predeter.3"/>
    <w:uiPriority w:val="99"/>
    <w:rsid w:val="00E72FBB"/>
  </w:style>
  <w:style w:type="character" w:customStyle="1" w:styleId="Fuentedepe1e1e1rrafopredeter2">
    <w:name w:val="Fuente de páe1e1e1rrafo predeter.2"/>
    <w:uiPriority w:val="99"/>
    <w:rsid w:val="00E72FBB"/>
  </w:style>
  <w:style w:type="character" w:customStyle="1" w:styleId="Fuentedepe1e1e1rrafopredeter1">
    <w:name w:val="Fuente de páe1e1e1rrafo predeter.1"/>
    <w:uiPriority w:val="99"/>
    <w:rsid w:val="00E72FBB"/>
  </w:style>
  <w:style w:type="character" w:customStyle="1" w:styleId="Heading2Char">
    <w:name w:val="Heading 2 Char"/>
    <w:qFormat/>
    <w:rsid w:val="00E72FBB"/>
    <w:rPr>
      <w:rFonts w:ascii="Book Antiqua" w:eastAsia="Times New Roman" w:hAnsi="Book Antiqua" w:hint="default"/>
      <w:b/>
      <w:bCs w:val="0"/>
      <w:i/>
      <w:iCs w:val="0"/>
      <w:sz w:val="28"/>
      <w:u w:val="double"/>
    </w:rPr>
  </w:style>
  <w:style w:type="character" w:customStyle="1" w:styleId="Sedededmbolosdenumeracif3f3f3n">
    <w:name w:val="Síedededmbolos de numeracióf3f3f3n"/>
    <w:uiPriority w:val="99"/>
    <w:rsid w:val="00E72FBB"/>
  </w:style>
  <w:style w:type="character" w:customStyle="1" w:styleId="c9c9c9nfasis1">
    <w:name w:val="Éc9c9c9nfasis1"/>
    <w:uiPriority w:val="99"/>
    <w:rsid w:val="00E72FBB"/>
    <w:rPr>
      <w:rFonts w:ascii="Times New Roman" w:eastAsia="Times New Roman" w:hAnsi="Times New Roman" w:cs="Times New Roman" w:hint="default"/>
      <w:i/>
      <w:iCs w:val="0"/>
    </w:rPr>
  </w:style>
  <w:style w:type="paragraph" w:customStyle="1" w:styleId="Aencabezado">
    <w:name w:val="A encabezado"/>
    <w:basedOn w:val="Normal"/>
    <w:link w:val="AencabezadoCar"/>
    <w:qFormat/>
    <w:rsid w:val="00E72FBB"/>
    <w:pPr>
      <w:spacing w:line="480" w:lineRule="auto"/>
      <w:ind w:firstLine="708"/>
      <w:jc w:val="both"/>
    </w:pPr>
    <w:rPr>
      <w:color w:val="000099"/>
      <w:sz w:val="28"/>
      <w:szCs w:val="28"/>
      <w:lang w:val="es-ES_tradnl"/>
    </w:rPr>
  </w:style>
  <w:style w:type="character" w:customStyle="1" w:styleId="AencabezadoCar">
    <w:name w:val="A encabezado Car"/>
    <w:link w:val="Aencabezado"/>
    <w:qFormat/>
    <w:rsid w:val="00E72FBB"/>
    <w:rPr>
      <w:color w:val="000099"/>
      <w:sz w:val="28"/>
      <w:szCs w:val="28"/>
      <w:lang w:val="es-ES_tradnl" w:eastAsia="ar-SA"/>
    </w:rPr>
  </w:style>
  <w:style w:type="paragraph" w:customStyle="1" w:styleId="AAgestin">
    <w:name w:val="A A gestión"/>
    <w:basedOn w:val="Normal"/>
    <w:link w:val="AAgestinCar"/>
    <w:qFormat/>
    <w:rsid w:val="00E72FBB"/>
    <w:pPr>
      <w:spacing w:before="120" w:after="120"/>
      <w:ind w:left="851" w:right="851" w:firstLine="709"/>
      <w:jc w:val="both"/>
    </w:pPr>
    <w:rPr>
      <w:color w:val="000099"/>
      <w:sz w:val="26"/>
      <w:szCs w:val="26"/>
      <w:lang w:val="es-ES_tradnl"/>
    </w:rPr>
  </w:style>
  <w:style w:type="character" w:customStyle="1" w:styleId="AAgestinCar">
    <w:name w:val="A A gestión Car"/>
    <w:link w:val="AAgestin"/>
    <w:rsid w:val="00E72FBB"/>
    <w:rPr>
      <w:color w:val="000099"/>
      <w:sz w:val="26"/>
      <w:szCs w:val="26"/>
      <w:lang w:val="es-ES_tradnl" w:eastAsia="ar-SA"/>
    </w:rPr>
  </w:style>
  <w:style w:type="paragraph" w:customStyle="1" w:styleId="app-page-detaildocumentany">
    <w:name w:val="app-page-detail_document_any"/>
    <w:basedOn w:val="Normal"/>
    <w:rsid w:val="00E72FBB"/>
    <w:pPr>
      <w:widowControl w:val="0"/>
      <w:suppressAutoHyphens w:val="0"/>
      <w:spacing w:line="300" w:lineRule="atLeast"/>
    </w:pPr>
    <w:rPr>
      <w:rFonts w:ascii="Arial" w:hAnsi="Arial" w:cs="Arial"/>
      <w:color w:val="000000"/>
      <w:sz w:val="21"/>
      <w:szCs w:val="21"/>
      <w:lang w:val="es-CR" w:eastAsia="es-CR"/>
    </w:rPr>
  </w:style>
  <w:style w:type="character" w:customStyle="1" w:styleId="app-page-detaildocumentanyCharacter">
    <w:name w:val="app-page-detail_document_any Character"/>
    <w:rsid w:val="00E72FBB"/>
    <w:rPr>
      <w:rFonts w:ascii="Arial" w:eastAsia="Times New Roman" w:hAnsi="Arial" w:cs="Arial"/>
      <w:color w:val="000000"/>
      <w:sz w:val="21"/>
      <w:szCs w:val="21"/>
      <w:bdr w:val="none" w:sz="0" w:space="0" w:color="auto"/>
    </w:rPr>
  </w:style>
  <w:style w:type="paragraph" w:customStyle="1" w:styleId="Agestion">
    <w:name w:val="A gestion"/>
    <w:basedOn w:val="Normal"/>
    <w:link w:val="AgestionCar"/>
    <w:qFormat/>
    <w:rsid w:val="00E72FBB"/>
    <w:pPr>
      <w:spacing w:before="120" w:after="120"/>
      <w:ind w:left="851" w:right="851" w:firstLine="709"/>
      <w:jc w:val="both"/>
    </w:pPr>
    <w:rPr>
      <w:color w:val="000099"/>
      <w:sz w:val="26"/>
      <w:szCs w:val="26"/>
      <w:lang w:val="es-ES_tradnl"/>
    </w:rPr>
  </w:style>
  <w:style w:type="character" w:customStyle="1" w:styleId="AgestionCar">
    <w:name w:val="A gestion Car"/>
    <w:link w:val="Agestion"/>
    <w:rsid w:val="00E72FBB"/>
    <w:rPr>
      <w:color w:val="000099"/>
      <w:sz w:val="26"/>
      <w:szCs w:val="26"/>
      <w:lang w:val="es-ES_tradnl" w:eastAsia="ar-SA"/>
    </w:rPr>
  </w:style>
  <w:style w:type="paragraph" w:customStyle="1" w:styleId="Normal0">
    <w:name w:val="[Normal]"/>
    <w:rsid w:val="00E72FBB"/>
    <w:pPr>
      <w:widowControl w:val="0"/>
      <w:autoSpaceDE w:val="0"/>
      <w:autoSpaceDN w:val="0"/>
      <w:adjustRightInd w:val="0"/>
    </w:pPr>
    <w:rPr>
      <w:rFonts w:ascii="Arial" w:eastAsia="Calibri" w:hAnsi="Arial" w:cs="Arial"/>
      <w:sz w:val="24"/>
      <w:szCs w:val="24"/>
      <w:lang w:val="x-none" w:eastAsia="en-US"/>
    </w:rPr>
  </w:style>
  <w:style w:type="character" w:customStyle="1" w:styleId="SupenEncabezadoCar">
    <w:name w:val="Supen_Encabezado Car"/>
    <w:basedOn w:val="Fuentedeprrafopredeter"/>
    <w:link w:val="SupenEncabezado"/>
    <w:locked/>
    <w:rsid w:val="00E72FBB"/>
    <w:rPr>
      <w:sz w:val="24"/>
    </w:rPr>
  </w:style>
  <w:style w:type="paragraph" w:customStyle="1" w:styleId="SupenEncabezado">
    <w:name w:val="Supen_Encabezado"/>
    <w:next w:val="Normal"/>
    <w:link w:val="SupenEncabezadoCar"/>
    <w:autoRedefine/>
    <w:qFormat/>
    <w:rsid w:val="00E72FBB"/>
    <w:pPr>
      <w:spacing w:line="360" w:lineRule="auto"/>
    </w:pPr>
    <w:rPr>
      <w:sz w:val="24"/>
    </w:rPr>
  </w:style>
  <w:style w:type="character" w:customStyle="1" w:styleId="Jonathan4Car">
    <w:name w:val="Jonathan 4 Car"/>
    <w:link w:val="Jonathan4"/>
    <w:locked/>
    <w:rsid w:val="00E72FBB"/>
    <w:rPr>
      <w:b/>
      <w:color w:val="000099"/>
      <w:sz w:val="26"/>
      <w:lang w:eastAsia="x-none"/>
    </w:rPr>
  </w:style>
  <w:style w:type="paragraph" w:customStyle="1" w:styleId="Jonathan4">
    <w:name w:val="Jonathan 4"/>
    <w:basedOn w:val="Normal"/>
    <w:link w:val="Jonathan4Car"/>
    <w:autoRedefine/>
    <w:qFormat/>
    <w:rsid w:val="00E72FBB"/>
    <w:pPr>
      <w:suppressAutoHyphens w:val="0"/>
      <w:ind w:left="851" w:right="851"/>
      <w:jc w:val="center"/>
    </w:pPr>
    <w:rPr>
      <w:b/>
      <w:color w:val="000099"/>
      <w:sz w:val="26"/>
      <w:szCs w:val="20"/>
      <w:lang w:eastAsia="x-none"/>
    </w:rPr>
  </w:style>
  <w:style w:type="table" w:customStyle="1" w:styleId="TablaWeb10">
    <w:name w:val="Tabla Web 1"/>
    <w:basedOn w:val="Tablanormal"/>
    <w:rsid w:val="00E72FBB"/>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tulodeTDC">
    <w:name w:val="Título de TDC"/>
    <w:basedOn w:val="Ttulo1"/>
    <w:next w:val="Normal"/>
    <w:qFormat/>
    <w:rsid w:val="00E72FBB"/>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u w:val="none"/>
      <w:lang w:eastAsia="en-US" w:bidi="en-US"/>
      <w14:shadow w14:blurRad="50800" w14:dist="38100" w14:dir="2700000" w14:sx="100000" w14:sy="100000" w14:kx="0" w14:ky="0" w14:algn="tl">
        <w14:srgbClr w14:val="000000">
          <w14:alpha w14:val="60000"/>
        </w14:srgbClr>
      </w14:shadow>
    </w:rPr>
  </w:style>
  <w:style w:type="character" w:customStyle="1" w:styleId="PrrafodelistaCar1">
    <w:name w:val="Párrafo de lista Car1"/>
    <w:aliases w:val="Bullet 1 Car,Use Case List Paragraph Car,Lista vistosa - Énfasis 11 Car,Párrafo de lista Car Car Car Car,Informe Car,List Paragraph 1 Car,Numbered List Paragraph Car,Main numbered paragraph Car,Bullets Car,Akapit z listą BS Car"/>
    <w:link w:val="Prrafodelista"/>
    <w:uiPriority w:val="34"/>
    <w:locked/>
    <w:rsid w:val="00E72FBB"/>
    <w:rPr>
      <w:sz w:val="24"/>
      <w:szCs w:val="24"/>
      <w:lang w:eastAsia="ar-SA"/>
    </w:rPr>
  </w:style>
  <w:style w:type="character" w:customStyle="1" w:styleId="Smbolosdenumeracin">
    <w:name w:val="Símbolos de numeración"/>
    <w:qFormat/>
    <w:rsid w:val="00E72FBB"/>
  </w:style>
  <w:style w:type="paragraph" w:customStyle="1" w:styleId="Epgrafe3">
    <w:name w:val="Epígrafe3"/>
    <w:basedOn w:val="Normal"/>
    <w:qFormat/>
    <w:rsid w:val="00E72FBB"/>
    <w:pPr>
      <w:widowControl w:val="0"/>
      <w:suppressLineNumbers/>
      <w:spacing w:before="120" w:after="120" w:line="252" w:lineRule="auto"/>
      <w:textAlignment w:val="baseline"/>
    </w:pPr>
    <w:rPr>
      <w:rFonts w:ascii="Book Antiqua" w:eastAsia="Book Antiqua" w:hAnsi="Book Antiqua" w:cs="Lucida Sans"/>
      <w:i/>
      <w:iCs/>
      <w:color w:val="00000A"/>
      <w:kern w:val="1"/>
      <w:lang w:val="es-CR" w:eastAsia="zh-CN" w:bidi="es-CR"/>
    </w:rPr>
  </w:style>
  <w:style w:type="paragraph" w:customStyle="1" w:styleId="Jonathan1">
    <w:name w:val="Jonathan 1"/>
    <w:basedOn w:val="Normal"/>
    <w:link w:val="Jonathan1Car"/>
    <w:qFormat/>
    <w:rsid w:val="00E72FBB"/>
    <w:pPr>
      <w:spacing w:before="120" w:after="120" w:line="480" w:lineRule="auto"/>
      <w:ind w:firstLine="709"/>
      <w:jc w:val="both"/>
    </w:pPr>
    <w:rPr>
      <w:color w:val="000099"/>
      <w:sz w:val="28"/>
      <w:szCs w:val="28"/>
      <w:lang w:val="es-CR"/>
    </w:rPr>
  </w:style>
  <w:style w:type="paragraph" w:customStyle="1" w:styleId="Jonathan2">
    <w:name w:val="Jonathan 2"/>
    <w:basedOn w:val="Normal"/>
    <w:link w:val="Jonathan2Car"/>
    <w:qFormat/>
    <w:rsid w:val="00E72FBB"/>
    <w:pPr>
      <w:ind w:left="851" w:right="851" w:firstLine="709"/>
      <w:jc w:val="both"/>
    </w:pPr>
    <w:rPr>
      <w:color w:val="000099"/>
      <w:sz w:val="26"/>
      <w:szCs w:val="26"/>
      <w:lang w:val="es-ES_tradnl"/>
    </w:rPr>
  </w:style>
  <w:style w:type="character" w:customStyle="1" w:styleId="Jonathan1Car">
    <w:name w:val="Jonathan 1 Car"/>
    <w:link w:val="Jonathan1"/>
    <w:rsid w:val="00E72FBB"/>
    <w:rPr>
      <w:color w:val="000099"/>
      <w:sz w:val="28"/>
      <w:szCs w:val="28"/>
      <w:lang w:val="es-CR" w:eastAsia="ar-SA"/>
    </w:rPr>
  </w:style>
  <w:style w:type="character" w:customStyle="1" w:styleId="Jonathan2Car">
    <w:name w:val="Jonathan 2 Car"/>
    <w:link w:val="Jonathan2"/>
    <w:rsid w:val="00E72FBB"/>
    <w:rPr>
      <w:color w:val="000099"/>
      <w:sz w:val="26"/>
      <w:szCs w:val="26"/>
      <w:lang w:val="es-ES_tradnl" w:eastAsia="ar-SA"/>
    </w:rPr>
  </w:style>
  <w:style w:type="paragraph" w:customStyle="1" w:styleId="Jonathan3">
    <w:name w:val="Jonathan 3"/>
    <w:basedOn w:val="Normal"/>
    <w:link w:val="Jonathan3Car"/>
    <w:qFormat/>
    <w:rsid w:val="00E72FBB"/>
    <w:pPr>
      <w:spacing w:before="120" w:after="120" w:line="480" w:lineRule="auto"/>
      <w:ind w:firstLine="709"/>
      <w:jc w:val="both"/>
    </w:pPr>
    <w:rPr>
      <w:bCs/>
      <w:color w:val="000000"/>
      <w:sz w:val="28"/>
      <w:szCs w:val="28"/>
      <w:lang w:val="pt-BR"/>
    </w:rPr>
  </w:style>
  <w:style w:type="paragraph" w:customStyle="1" w:styleId="TableContentsuser">
    <w:name w:val="Table Contents (user)"/>
    <w:rsid w:val="00E72FBB"/>
    <w:pPr>
      <w:autoSpaceDE w:val="0"/>
      <w:autoSpaceDN w:val="0"/>
      <w:adjustRightInd w:val="0"/>
    </w:pPr>
    <w:rPr>
      <w:sz w:val="22"/>
      <w:szCs w:val="22"/>
      <w:lang w:eastAsia="es-CR"/>
    </w:rPr>
  </w:style>
  <w:style w:type="character" w:customStyle="1" w:styleId="Jonathan3Car">
    <w:name w:val="Jonathan 3 Car"/>
    <w:link w:val="Jonathan3"/>
    <w:rsid w:val="00E72FBB"/>
    <w:rPr>
      <w:bCs/>
      <w:color w:val="000000"/>
      <w:sz w:val="28"/>
      <w:szCs w:val="28"/>
      <w:lang w:val="pt-BR" w:eastAsia="ar-SA"/>
    </w:rPr>
  </w:style>
  <w:style w:type="paragraph" w:customStyle="1" w:styleId="Jonathan5">
    <w:name w:val="Jonathan 5"/>
    <w:basedOn w:val="western"/>
    <w:link w:val="Jonathan5Car"/>
    <w:autoRedefine/>
    <w:qFormat/>
    <w:rsid w:val="00E72FBB"/>
    <w:pPr>
      <w:spacing w:before="0" w:beforeAutospacing="0"/>
      <w:ind w:left="851" w:right="851"/>
      <w:jc w:val="both"/>
    </w:pPr>
    <w:rPr>
      <w:color w:val="000099"/>
      <w:sz w:val="26"/>
      <w:szCs w:val="26"/>
      <w:lang w:val="es-MX"/>
    </w:rPr>
  </w:style>
  <w:style w:type="paragraph" w:customStyle="1" w:styleId="JonDispositiva">
    <w:name w:val="Jon (Dispositiva)"/>
    <w:basedOn w:val="Normal"/>
    <w:link w:val="JonDispositivaCar"/>
    <w:rsid w:val="00E72FBB"/>
    <w:pPr>
      <w:spacing w:before="120" w:after="120" w:line="480" w:lineRule="auto"/>
      <w:ind w:firstLine="709"/>
      <w:jc w:val="both"/>
    </w:pPr>
    <w:rPr>
      <w:bCs/>
      <w:color w:val="000000"/>
      <w:sz w:val="28"/>
      <w:szCs w:val="28"/>
      <w:lang w:val="pt-BR"/>
    </w:rPr>
  </w:style>
  <w:style w:type="character" w:customStyle="1" w:styleId="westernCar">
    <w:name w:val="western Car"/>
    <w:link w:val="western"/>
    <w:rsid w:val="00E72FBB"/>
    <w:rPr>
      <w:sz w:val="18"/>
      <w:szCs w:val="18"/>
    </w:rPr>
  </w:style>
  <w:style w:type="character" w:customStyle="1" w:styleId="Jonathan5Car">
    <w:name w:val="Jonathan 5 Car"/>
    <w:link w:val="Jonathan5"/>
    <w:rsid w:val="00E72FBB"/>
    <w:rPr>
      <w:color w:val="000099"/>
      <w:sz w:val="26"/>
      <w:szCs w:val="26"/>
      <w:lang w:val="es-MX"/>
    </w:rPr>
  </w:style>
  <w:style w:type="paragraph" w:customStyle="1" w:styleId="Sinespaciado2">
    <w:name w:val="Sin espaciado2"/>
    <w:rsid w:val="00E72FBB"/>
    <w:pPr>
      <w:widowControl w:val="0"/>
      <w:suppressAutoHyphens/>
      <w:spacing w:line="100" w:lineRule="atLeast"/>
    </w:pPr>
    <w:rPr>
      <w:rFonts w:ascii="Calibri" w:eastAsia="SimSun" w:hAnsi="Calibri" w:cs="Calibri"/>
      <w:kern w:val="2"/>
      <w:sz w:val="22"/>
      <w:szCs w:val="22"/>
      <w:lang w:eastAsia="zh-CN"/>
    </w:rPr>
  </w:style>
  <w:style w:type="character" w:customStyle="1" w:styleId="JonDispositivaCar">
    <w:name w:val="Jon (Dispositiva) Car"/>
    <w:link w:val="JonDispositiva"/>
    <w:rsid w:val="00E72FBB"/>
    <w:rPr>
      <w:bCs/>
      <w:color w:val="000000"/>
      <w:sz w:val="28"/>
      <w:szCs w:val="28"/>
      <w:lang w:val="pt-BR" w:eastAsia="ar-SA"/>
    </w:rPr>
  </w:style>
  <w:style w:type="paragraph" w:customStyle="1" w:styleId="Jonathan">
    <w:name w:val="Jonathan"/>
    <w:basedOn w:val="Predeterminado0"/>
    <w:rsid w:val="00E72FBB"/>
    <w:pPr>
      <w:tabs>
        <w:tab w:val="left" w:pos="0"/>
      </w:tabs>
      <w:ind w:left="851" w:right="851"/>
      <w:jc w:val="both"/>
    </w:pPr>
    <w:rPr>
      <w:rFonts w:ascii="Times New Roman" w:hAnsi="Times New Roman" w:cs="Times New Roman"/>
      <w:color w:val="000099"/>
      <w:sz w:val="26"/>
      <w:szCs w:val="26"/>
      <w:lang w:val="es-CR"/>
    </w:rPr>
  </w:style>
  <w:style w:type="paragraph" w:customStyle="1" w:styleId="JonathanTabla">
    <w:name w:val="JonathanTabla"/>
    <w:basedOn w:val="Predeterminado0"/>
    <w:link w:val="JonathanTablaCar"/>
    <w:rsid w:val="00E72FBB"/>
    <w:pPr>
      <w:jc w:val="center"/>
    </w:pPr>
    <w:rPr>
      <w:color w:val="000099"/>
      <w:sz w:val="24"/>
      <w:szCs w:val="24"/>
    </w:rPr>
  </w:style>
  <w:style w:type="character" w:customStyle="1" w:styleId="PredeterminadoCar">
    <w:name w:val="Predeterminado Car"/>
    <w:link w:val="Predeterminado0"/>
    <w:rsid w:val="00E72FBB"/>
    <w:rPr>
      <w:rFonts w:ascii="Trebuchet MS" w:hAnsi="Trebuchet MS" w:cs="Trebuchet MS"/>
      <w:color w:val="000000"/>
      <w:sz w:val="48"/>
      <w:szCs w:val="48"/>
    </w:rPr>
  </w:style>
  <w:style w:type="character" w:customStyle="1" w:styleId="JonathanTablaCar">
    <w:name w:val="JonathanTabla Car"/>
    <w:link w:val="JonathanTabla"/>
    <w:rsid w:val="00E72FBB"/>
    <w:rPr>
      <w:rFonts w:ascii="Trebuchet MS" w:hAnsi="Trebuchet MS" w:cs="Trebuchet MS"/>
      <w:color w:val="000099"/>
      <w:sz w:val="24"/>
      <w:szCs w:val="24"/>
    </w:rPr>
  </w:style>
  <w:style w:type="paragraph" w:customStyle="1" w:styleId="Jon6">
    <w:name w:val="Jon 6"/>
    <w:basedOn w:val="Normal"/>
    <w:link w:val="Jon6Car"/>
    <w:qFormat/>
    <w:rsid w:val="00E72FBB"/>
    <w:pPr>
      <w:widowControl w:val="0"/>
      <w:shd w:val="clear" w:color="auto" w:fill="FFFFFF"/>
      <w:ind w:left="851" w:right="851" w:firstLine="709"/>
      <w:jc w:val="both"/>
    </w:pPr>
    <w:rPr>
      <w:bCs/>
      <w:sz w:val="26"/>
      <w:szCs w:val="26"/>
      <w:lang w:val="es-ES_tradnl" w:eastAsia="es-CR"/>
    </w:rPr>
  </w:style>
  <w:style w:type="paragraph" w:customStyle="1" w:styleId="Jon7">
    <w:name w:val="Jon 7"/>
    <w:basedOn w:val="Ttulo3"/>
    <w:link w:val="Jon7Car"/>
    <w:autoRedefine/>
    <w:qFormat/>
    <w:rsid w:val="00E72FBB"/>
    <w:pPr>
      <w:spacing w:after="120"/>
    </w:pPr>
    <w:rPr>
      <w:color w:val="000000"/>
      <w:lang w:val="es-CR"/>
    </w:rPr>
  </w:style>
  <w:style w:type="character" w:customStyle="1" w:styleId="Jon6Car">
    <w:name w:val="Jon 6 Car"/>
    <w:link w:val="Jon6"/>
    <w:rsid w:val="00E72FBB"/>
    <w:rPr>
      <w:bCs/>
      <w:sz w:val="26"/>
      <w:szCs w:val="26"/>
      <w:shd w:val="clear" w:color="auto" w:fill="FFFFFF"/>
      <w:lang w:val="es-ES_tradnl" w:eastAsia="es-CR"/>
    </w:rPr>
  </w:style>
  <w:style w:type="paragraph" w:customStyle="1" w:styleId="Jon2">
    <w:name w:val="Jon 2"/>
    <w:basedOn w:val="Normal"/>
    <w:link w:val="Jon2Car"/>
    <w:qFormat/>
    <w:rsid w:val="00E72FBB"/>
    <w:pPr>
      <w:ind w:left="851" w:right="851" w:firstLine="709"/>
      <w:jc w:val="both"/>
    </w:pPr>
    <w:rPr>
      <w:color w:val="000099"/>
      <w:sz w:val="26"/>
      <w:szCs w:val="26"/>
      <w:lang w:val="es-ES_tradnl"/>
    </w:rPr>
  </w:style>
  <w:style w:type="character" w:customStyle="1" w:styleId="Jon7Car">
    <w:name w:val="Jon 7 Car"/>
    <w:link w:val="Jon7"/>
    <w:rsid w:val="00E72FBB"/>
    <w:rPr>
      <w:rFonts w:cs="Arial"/>
      <w:b/>
      <w:bCs/>
      <w:color w:val="000000"/>
      <w:sz w:val="28"/>
      <w:szCs w:val="26"/>
      <w:lang w:val="es-CR" w:eastAsia="ar-SA"/>
    </w:rPr>
  </w:style>
  <w:style w:type="character" w:customStyle="1" w:styleId="Jon2Car">
    <w:name w:val="Jon 2 Car"/>
    <w:link w:val="Jon2"/>
    <w:rsid w:val="00E72FBB"/>
    <w:rPr>
      <w:color w:val="000099"/>
      <w:sz w:val="26"/>
      <w:szCs w:val="26"/>
      <w:lang w:val="es-ES_tradnl" w:eastAsia="ar-SA"/>
    </w:rPr>
  </w:style>
  <w:style w:type="paragraph" w:customStyle="1" w:styleId="Jon3">
    <w:name w:val="Jon 3"/>
    <w:basedOn w:val="Normal"/>
    <w:link w:val="Jon3Car"/>
    <w:qFormat/>
    <w:rsid w:val="00E72FBB"/>
    <w:pPr>
      <w:spacing w:before="120" w:after="120" w:line="480" w:lineRule="auto"/>
      <w:ind w:firstLine="709"/>
      <w:jc w:val="both"/>
    </w:pPr>
    <w:rPr>
      <w:bCs/>
      <w:color w:val="000000"/>
      <w:sz w:val="28"/>
      <w:szCs w:val="28"/>
      <w:lang w:val="pt-BR"/>
    </w:rPr>
  </w:style>
  <w:style w:type="character" w:customStyle="1" w:styleId="Jon3Car">
    <w:name w:val="Jon 3 Car"/>
    <w:link w:val="Jon3"/>
    <w:rsid w:val="00E72FBB"/>
    <w:rPr>
      <w:bCs/>
      <w:color w:val="000000"/>
      <w:sz w:val="28"/>
      <w:szCs w:val="28"/>
      <w:lang w:val="pt-BR" w:eastAsia="ar-SA"/>
    </w:rPr>
  </w:style>
  <w:style w:type="character" w:customStyle="1" w:styleId="Heading3Char">
    <w:name w:val="Heading 3 Char"/>
    <w:basedOn w:val="Fuentedeprrafopredeter"/>
    <w:link w:val="Encabezado31"/>
    <w:qFormat/>
    <w:locked/>
    <w:rsid w:val="00E72FBB"/>
    <w:rPr>
      <w:b/>
      <w:bCs/>
      <w:sz w:val="18"/>
      <w:szCs w:val="18"/>
    </w:rPr>
  </w:style>
  <w:style w:type="character" w:customStyle="1" w:styleId="nfasis2">
    <w:name w:val="Énfasis2"/>
    <w:rsid w:val="00E72FBB"/>
    <w:rPr>
      <w:i/>
    </w:rPr>
  </w:style>
  <w:style w:type="paragraph" w:customStyle="1" w:styleId="Encabezado40">
    <w:name w:val="Encabezado 4"/>
    <w:basedOn w:val="Predeterminado0"/>
    <w:next w:val="Cuerpodetexto"/>
    <w:uiPriority w:val="99"/>
    <w:qFormat/>
    <w:rsid w:val="00E72FBB"/>
    <w:pPr>
      <w:keepNext/>
      <w:tabs>
        <w:tab w:val="num" w:pos="864"/>
      </w:tabs>
      <w:suppressAutoHyphens/>
      <w:autoSpaceDE/>
      <w:autoSpaceDN/>
      <w:adjustRightInd/>
      <w:spacing w:line="100" w:lineRule="atLeast"/>
      <w:ind w:left="864" w:hanging="864"/>
      <w:jc w:val="center"/>
      <w:outlineLvl w:val="3"/>
    </w:pPr>
    <w:rPr>
      <w:rFonts w:ascii="Times New Roman" w:eastAsia="SimSun" w:hAnsi="Times New Roman" w:cs="Times New Roman"/>
      <w:b/>
      <w:bCs/>
      <w:color w:val="auto"/>
      <w:sz w:val="32"/>
      <w:szCs w:val="32"/>
      <w:lang w:val="es-CR" w:eastAsia="es-CR"/>
    </w:rPr>
  </w:style>
  <w:style w:type="paragraph" w:customStyle="1" w:styleId="Encabezado70">
    <w:name w:val="Encabezado 7"/>
    <w:basedOn w:val="Predeterminado0"/>
    <w:next w:val="Cuerpodetexto"/>
    <w:uiPriority w:val="99"/>
    <w:qFormat/>
    <w:rsid w:val="00E72FBB"/>
    <w:pPr>
      <w:keepNext/>
      <w:tabs>
        <w:tab w:val="num" w:pos="1296"/>
      </w:tabs>
      <w:suppressAutoHyphens/>
      <w:autoSpaceDE/>
      <w:autoSpaceDN/>
      <w:adjustRightInd/>
      <w:spacing w:line="100" w:lineRule="atLeast"/>
      <w:ind w:left="1296" w:hanging="1296"/>
      <w:jc w:val="center"/>
      <w:outlineLvl w:val="6"/>
    </w:pPr>
    <w:rPr>
      <w:rFonts w:ascii="Times New Roman" w:eastAsia="SimSun" w:hAnsi="Times New Roman" w:cs="Times New Roman"/>
      <w:b/>
      <w:bCs/>
      <w:color w:val="auto"/>
      <w:sz w:val="24"/>
      <w:szCs w:val="24"/>
      <w:lang w:val="es-CR" w:eastAsia="es-CR"/>
    </w:rPr>
  </w:style>
  <w:style w:type="paragraph" w:customStyle="1" w:styleId="Encabezado8">
    <w:name w:val="Encabezado 8"/>
    <w:basedOn w:val="Predeterminado0"/>
    <w:next w:val="Cuerpodetexto"/>
    <w:uiPriority w:val="99"/>
    <w:qFormat/>
    <w:rsid w:val="00E72FBB"/>
    <w:pPr>
      <w:keepNext/>
      <w:tabs>
        <w:tab w:val="num" w:pos="1440"/>
      </w:tabs>
      <w:suppressAutoHyphens/>
      <w:autoSpaceDE/>
      <w:autoSpaceDN/>
      <w:adjustRightInd/>
      <w:spacing w:line="100" w:lineRule="atLeast"/>
      <w:ind w:left="1440" w:hanging="1440"/>
      <w:outlineLvl w:val="7"/>
    </w:pPr>
    <w:rPr>
      <w:rFonts w:ascii="Times New Roman" w:eastAsia="SimSun" w:hAnsi="Times New Roman" w:cs="Times New Roman"/>
      <w:b/>
      <w:bCs/>
      <w:color w:val="auto"/>
      <w:sz w:val="20"/>
      <w:szCs w:val="20"/>
      <w:lang w:val="es-CR" w:eastAsia="es-CR"/>
    </w:rPr>
  </w:style>
  <w:style w:type="paragraph" w:customStyle="1" w:styleId="Encabezado9">
    <w:name w:val="Encabezado 9"/>
    <w:basedOn w:val="Predeterminado0"/>
    <w:next w:val="Cuerpodetexto"/>
    <w:uiPriority w:val="99"/>
    <w:qFormat/>
    <w:rsid w:val="00E72FBB"/>
    <w:pPr>
      <w:keepNext/>
      <w:tabs>
        <w:tab w:val="num" w:pos="1584"/>
      </w:tabs>
      <w:suppressAutoHyphens/>
      <w:autoSpaceDE/>
      <w:autoSpaceDN/>
      <w:adjustRightInd/>
      <w:spacing w:line="100" w:lineRule="atLeast"/>
      <w:ind w:left="360"/>
      <w:jc w:val="center"/>
      <w:outlineLvl w:val="8"/>
    </w:pPr>
    <w:rPr>
      <w:rFonts w:ascii="Book Antiqua" w:eastAsia="SimSun" w:hAnsi="Book Antiqua" w:cs="Times New Roman"/>
      <w:b/>
      <w:bCs/>
      <w:color w:val="auto"/>
      <w:sz w:val="24"/>
      <w:szCs w:val="24"/>
      <w:u w:val="double"/>
      <w:lang w:val="es-CR" w:eastAsia="es-CR"/>
    </w:rPr>
  </w:style>
  <w:style w:type="paragraph" w:customStyle="1" w:styleId="Sinespaciado3">
    <w:name w:val="Sin espaciado3"/>
    <w:rsid w:val="00E72FBB"/>
    <w:pPr>
      <w:suppressAutoHyphens/>
    </w:pPr>
    <w:rPr>
      <w:rFonts w:ascii="Calibri" w:hAnsi="Calibri" w:cs="Calibri"/>
      <w:color w:val="00000A"/>
      <w:sz w:val="22"/>
      <w:szCs w:val="22"/>
      <w:lang w:val="es-MX" w:eastAsia="zh-CN"/>
    </w:rPr>
  </w:style>
  <w:style w:type="paragraph" w:customStyle="1" w:styleId="Ttulo22">
    <w:name w:val="Título 22"/>
    <w:basedOn w:val="Encabezado1"/>
    <w:next w:val="Normal"/>
    <w:rsid w:val="00E72FBB"/>
    <w:pPr>
      <w:widowControl w:val="0"/>
      <w:tabs>
        <w:tab w:val="num" w:pos="0"/>
      </w:tabs>
      <w:spacing w:after="60"/>
      <w:ind w:left="432" w:hanging="432"/>
      <w:jc w:val="center"/>
    </w:pPr>
    <w:rPr>
      <w:rFonts w:ascii="Book Antiqua" w:hAnsi="Book Antiqua" w:cs="Book Antiqua"/>
      <w:b/>
      <w:bCs/>
      <w:i/>
      <w:iCs/>
      <w:kern w:val="1"/>
      <w:u w:val="double"/>
      <w:lang w:eastAsia="zh-CN"/>
    </w:rPr>
  </w:style>
  <w:style w:type="paragraph" w:customStyle="1" w:styleId="Sinespaciado4">
    <w:name w:val="Sin espaciado4"/>
    <w:rsid w:val="00E72FBB"/>
    <w:pPr>
      <w:suppressAutoHyphens/>
    </w:pPr>
    <w:rPr>
      <w:rFonts w:ascii="Calibri" w:hAnsi="Calibri" w:cs="Calibri"/>
      <w:color w:val="00000A"/>
      <w:sz w:val="22"/>
      <w:szCs w:val="22"/>
      <w:lang w:val="es-MX" w:eastAsia="zh-CN"/>
    </w:rPr>
  </w:style>
  <w:style w:type="paragraph" w:customStyle="1" w:styleId="Ttulo20">
    <w:name w:val="Título2"/>
    <w:basedOn w:val="Normal"/>
    <w:next w:val="Textoindependiente"/>
    <w:rsid w:val="00E72FBB"/>
    <w:pPr>
      <w:keepNext/>
      <w:widowControl w:val="0"/>
      <w:spacing w:before="240" w:after="120"/>
      <w:textAlignment w:val="baseline"/>
    </w:pPr>
    <w:rPr>
      <w:rFonts w:ascii="Liberation Sans" w:eastAsia="Microsoft YaHei" w:hAnsi="Liberation Sans" w:cs="Mangal"/>
      <w:kern w:val="1"/>
      <w:sz w:val="28"/>
      <w:szCs w:val="28"/>
      <w:lang w:val="es-CR" w:eastAsia="zh-CN" w:bidi="hi-IN"/>
    </w:rPr>
  </w:style>
  <w:style w:type="paragraph" w:customStyle="1" w:styleId="Ttulo23">
    <w:name w:val="Título 23"/>
    <w:basedOn w:val="Encabezado1"/>
    <w:next w:val="Normal"/>
    <w:rsid w:val="00E72FBB"/>
    <w:pPr>
      <w:widowControl w:val="0"/>
      <w:tabs>
        <w:tab w:val="num" w:pos="0"/>
      </w:tabs>
      <w:spacing w:after="60"/>
      <w:ind w:left="432" w:hanging="432"/>
      <w:jc w:val="center"/>
    </w:pPr>
    <w:rPr>
      <w:rFonts w:ascii="Book Antiqua" w:hAnsi="Book Antiqua" w:cs="Book Antiqua"/>
      <w:b/>
      <w:bCs/>
      <w:i/>
      <w:iCs/>
      <w:kern w:val="1"/>
      <w:u w:val="double"/>
      <w:lang w:eastAsia="zh-CN"/>
    </w:rPr>
  </w:style>
  <w:style w:type="paragraph" w:customStyle="1" w:styleId="Ttulo120">
    <w:name w:val="Título 12"/>
    <w:basedOn w:val="Normal"/>
    <w:next w:val="Normal"/>
    <w:rsid w:val="00E72FBB"/>
    <w:pPr>
      <w:keepNext/>
      <w:widowControl w:val="0"/>
      <w:tabs>
        <w:tab w:val="num" w:pos="0"/>
      </w:tabs>
      <w:ind w:left="432" w:hanging="432"/>
      <w:jc w:val="center"/>
    </w:pPr>
    <w:rPr>
      <w:rFonts w:eastAsia="Arial Unicode MS"/>
      <w:b/>
      <w:bCs/>
      <w:lang w:eastAsia="zh-CN"/>
    </w:rPr>
  </w:style>
  <w:style w:type="paragraph" w:customStyle="1" w:styleId="Sinespaciado5">
    <w:name w:val="Sin espaciado5"/>
    <w:rsid w:val="00E72FBB"/>
    <w:pPr>
      <w:suppressAutoHyphens/>
    </w:pPr>
    <w:rPr>
      <w:rFonts w:ascii="Calibri" w:hAnsi="Calibri" w:cs="Calibri"/>
      <w:color w:val="00000A"/>
      <w:sz w:val="22"/>
      <w:szCs w:val="22"/>
      <w:lang w:val="es-MX" w:eastAsia="zh-CN"/>
    </w:rPr>
  </w:style>
  <w:style w:type="character" w:customStyle="1" w:styleId="Fuentedeprrafopredeter7">
    <w:name w:val="Fuente de párrafo predeter.7"/>
    <w:rsid w:val="00E72FBB"/>
  </w:style>
  <w:style w:type="character" w:customStyle="1" w:styleId="WW8Num4z2">
    <w:name w:val="WW8Num4z2"/>
    <w:qFormat/>
    <w:rsid w:val="00E72FBB"/>
  </w:style>
  <w:style w:type="character" w:customStyle="1" w:styleId="WW8Num4z6">
    <w:name w:val="WW8Num4z6"/>
    <w:qFormat/>
    <w:rsid w:val="00E72FBB"/>
  </w:style>
  <w:style w:type="character" w:customStyle="1" w:styleId="WW8Num4z7">
    <w:name w:val="WW8Num4z7"/>
    <w:qFormat/>
    <w:rsid w:val="00E72FBB"/>
  </w:style>
  <w:style w:type="character" w:customStyle="1" w:styleId="WW8Num4z8">
    <w:name w:val="WW8Num4z8"/>
    <w:qFormat/>
    <w:rsid w:val="00E72FBB"/>
  </w:style>
  <w:style w:type="character" w:customStyle="1" w:styleId="Fuentedeprrafopredeter6">
    <w:name w:val="Fuente de párrafo predeter.6"/>
    <w:qFormat/>
    <w:rsid w:val="00E72FBB"/>
  </w:style>
  <w:style w:type="character" w:customStyle="1" w:styleId="WW8Num3z4">
    <w:name w:val="WW8Num3z4"/>
    <w:qFormat/>
    <w:rsid w:val="00E72FBB"/>
  </w:style>
  <w:style w:type="character" w:customStyle="1" w:styleId="WW8Num3z5">
    <w:name w:val="WW8Num3z5"/>
    <w:qFormat/>
    <w:rsid w:val="00E72FBB"/>
  </w:style>
  <w:style w:type="character" w:customStyle="1" w:styleId="WW8Num3z6">
    <w:name w:val="WW8Num3z6"/>
    <w:qFormat/>
    <w:rsid w:val="00E72FBB"/>
  </w:style>
  <w:style w:type="character" w:customStyle="1" w:styleId="WW8Num3z7">
    <w:name w:val="WW8Num3z7"/>
    <w:qFormat/>
    <w:rsid w:val="00E72FBB"/>
  </w:style>
  <w:style w:type="character" w:customStyle="1" w:styleId="WW8Num3z8">
    <w:name w:val="WW8Num3z8"/>
    <w:qFormat/>
    <w:rsid w:val="00E72FBB"/>
  </w:style>
  <w:style w:type="character" w:customStyle="1" w:styleId="Fuentedeprrafopredeter5">
    <w:name w:val="Fuente de párrafo predeter.5"/>
    <w:qFormat/>
    <w:rsid w:val="00E72FBB"/>
  </w:style>
  <w:style w:type="character" w:customStyle="1" w:styleId="WW8Num12z2">
    <w:name w:val="WW8Num12z2"/>
    <w:qFormat/>
    <w:rsid w:val="00E72FBB"/>
    <w:rPr>
      <w:rFonts w:ascii="Wingdings" w:hAnsi="Wingdings" w:cs="Wingdings"/>
    </w:rPr>
  </w:style>
  <w:style w:type="character" w:customStyle="1" w:styleId="WW8Num6z2">
    <w:name w:val="WW8Num6z2"/>
    <w:qFormat/>
    <w:rsid w:val="00E72FBB"/>
    <w:rPr>
      <w:rFonts w:ascii="Wingdings" w:hAnsi="Wingdings" w:cs="Wingdings"/>
    </w:rPr>
  </w:style>
  <w:style w:type="character" w:customStyle="1" w:styleId="WW8Num8z2">
    <w:name w:val="WW8Num8z2"/>
    <w:qFormat/>
    <w:rsid w:val="00E72FBB"/>
    <w:rPr>
      <w:rFonts w:ascii="Wingdings" w:hAnsi="Wingdings" w:cs="Wingdings"/>
    </w:rPr>
  </w:style>
  <w:style w:type="character" w:customStyle="1" w:styleId="RTFNum210">
    <w:name w:val="RTF_Num 2 10"/>
    <w:uiPriority w:val="99"/>
    <w:qFormat/>
    <w:rsid w:val="00E72FBB"/>
    <w:rPr>
      <w:rFonts w:ascii="Book Antiqua" w:eastAsia="Book Antiqua" w:hAnsi="Book Antiqua" w:cs="Book Antiqua"/>
      <w:color w:val="auto"/>
      <w:sz w:val="24"/>
      <w:szCs w:val="24"/>
    </w:rPr>
  </w:style>
  <w:style w:type="character" w:styleId="AcrnimoHTML">
    <w:name w:val="HTML Acronym"/>
    <w:basedOn w:val="Fuentedeprrafopredeter3"/>
    <w:uiPriority w:val="99"/>
    <w:rsid w:val="00E72FBB"/>
  </w:style>
  <w:style w:type="paragraph" w:customStyle="1" w:styleId="Epgrafe6">
    <w:name w:val="Epígrafe6"/>
    <w:basedOn w:val="Normal"/>
    <w:rsid w:val="00E72FBB"/>
    <w:pPr>
      <w:widowControl w:val="0"/>
      <w:suppressLineNumbers/>
      <w:spacing w:before="120" w:after="120"/>
      <w:textAlignment w:val="baseline"/>
    </w:pPr>
    <w:rPr>
      <w:rFonts w:eastAsia="SimSun" w:cs="Mangal"/>
      <w:i/>
      <w:iCs/>
      <w:kern w:val="1"/>
      <w:lang w:val="es-CR" w:eastAsia="zh-CN" w:bidi="hi-IN"/>
    </w:rPr>
  </w:style>
  <w:style w:type="paragraph" w:customStyle="1" w:styleId="Epgrafe5">
    <w:name w:val="Epígrafe5"/>
    <w:basedOn w:val="Normal"/>
    <w:rsid w:val="00E72FBB"/>
    <w:pPr>
      <w:widowControl w:val="0"/>
      <w:suppressLineNumbers/>
      <w:spacing w:before="120" w:after="120"/>
      <w:textAlignment w:val="baseline"/>
    </w:pPr>
    <w:rPr>
      <w:rFonts w:eastAsia="SimSun" w:cs="Mangal"/>
      <w:i/>
      <w:iCs/>
      <w:kern w:val="1"/>
      <w:lang w:val="es-CR" w:eastAsia="zh-CN" w:bidi="hi-IN"/>
    </w:rPr>
  </w:style>
  <w:style w:type="paragraph" w:customStyle="1" w:styleId="Epgrafe4">
    <w:name w:val="Epígrafe4"/>
    <w:basedOn w:val="Normal"/>
    <w:qFormat/>
    <w:rsid w:val="00E72FBB"/>
    <w:pPr>
      <w:widowControl w:val="0"/>
      <w:suppressLineNumbers/>
      <w:spacing w:before="120" w:after="120"/>
      <w:textAlignment w:val="baseline"/>
    </w:pPr>
    <w:rPr>
      <w:rFonts w:eastAsia="SimSun" w:cs="Mangal"/>
      <w:i/>
      <w:iCs/>
      <w:kern w:val="1"/>
      <w:lang w:val="es-CR" w:eastAsia="zh-CN" w:bidi="hi-IN"/>
    </w:rPr>
  </w:style>
  <w:style w:type="paragraph" w:customStyle="1" w:styleId="Headinguser">
    <w:name w:val="Heading (user)"/>
    <w:next w:val="Textbody"/>
    <w:rsid w:val="00E72FBB"/>
    <w:pPr>
      <w:keepNext/>
      <w:widowControl w:val="0"/>
      <w:suppressAutoHyphens/>
      <w:autoSpaceDE w:val="0"/>
      <w:spacing w:before="240" w:after="120" w:line="0" w:lineRule="atLeast"/>
      <w:textAlignment w:val="baseline"/>
    </w:pPr>
    <w:rPr>
      <w:rFonts w:ascii="Arial" w:eastAsia="Arial" w:hAnsi="Arial" w:cs="Arial"/>
      <w:kern w:val="1"/>
      <w:sz w:val="28"/>
      <w:szCs w:val="28"/>
      <w:lang w:val="es-CR" w:eastAsia="zh-CN" w:bidi="es-CR"/>
    </w:rPr>
  </w:style>
  <w:style w:type="paragraph" w:customStyle="1" w:styleId="Indexuser">
    <w:name w:val="Index (user)"/>
    <w:rsid w:val="00E72FBB"/>
    <w:pPr>
      <w:widowControl w:val="0"/>
      <w:suppressAutoHyphens/>
      <w:autoSpaceDE w:val="0"/>
      <w:textAlignment w:val="baseline"/>
    </w:pPr>
    <w:rPr>
      <w:rFonts w:ascii="Book Antiqua" w:eastAsia="Book Antiqua" w:hAnsi="Book Antiqua" w:cs="Book Antiqua"/>
      <w:kern w:val="1"/>
      <w:sz w:val="22"/>
      <w:szCs w:val="22"/>
      <w:lang w:val="es-CR" w:eastAsia="zh-CN" w:bidi="es-CR"/>
    </w:rPr>
  </w:style>
  <w:style w:type="paragraph" w:customStyle="1" w:styleId="WW-Heading">
    <w:name w:val="WW-Heading"/>
    <w:next w:val="Textbody"/>
    <w:uiPriority w:val="99"/>
    <w:qFormat/>
    <w:rsid w:val="00E72FBB"/>
    <w:pPr>
      <w:keepNext/>
      <w:widowControl w:val="0"/>
      <w:suppressAutoHyphens/>
      <w:autoSpaceDE w:val="0"/>
      <w:spacing w:before="240" w:after="120" w:line="0" w:lineRule="atLeast"/>
      <w:textAlignment w:val="baseline"/>
    </w:pPr>
    <w:rPr>
      <w:rFonts w:ascii="Arial" w:eastAsia="Arial" w:hAnsi="Arial" w:cs="Arial"/>
      <w:kern w:val="1"/>
      <w:sz w:val="28"/>
      <w:szCs w:val="28"/>
      <w:lang w:val="es-CR" w:eastAsia="zh-CN" w:bidi="es-CR"/>
    </w:rPr>
  </w:style>
  <w:style w:type="paragraph" w:customStyle="1" w:styleId="WW-caption">
    <w:name w:val="WW-caption"/>
    <w:uiPriority w:val="99"/>
    <w:qFormat/>
    <w:rsid w:val="00E72FBB"/>
    <w:pPr>
      <w:widowControl w:val="0"/>
      <w:suppressAutoHyphens/>
      <w:autoSpaceDE w:val="0"/>
      <w:spacing w:before="120" w:after="120" w:line="0" w:lineRule="atLeast"/>
      <w:textAlignment w:val="baseline"/>
    </w:pPr>
    <w:rPr>
      <w:rFonts w:ascii="Book Antiqua" w:eastAsia="Book Antiqua" w:hAnsi="Book Antiqua" w:cs="Book Antiqua"/>
      <w:i/>
      <w:iCs/>
      <w:kern w:val="1"/>
      <w:sz w:val="24"/>
      <w:szCs w:val="24"/>
      <w:lang w:val="es-CR" w:eastAsia="zh-CN" w:bidi="es-CR"/>
    </w:rPr>
  </w:style>
  <w:style w:type="paragraph" w:customStyle="1" w:styleId="WW-Index">
    <w:name w:val="WW-Index"/>
    <w:uiPriority w:val="99"/>
    <w:qFormat/>
    <w:rsid w:val="00E72FBB"/>
    <w:pPr>
      <w:widowControl w:val="0"/>
      <w:suppressAutoHyphens/>
      <w:autoSpaceDE w:val="0"/>
      <w:textAlignment w:val="baseline"/>
    </w:pPr>
    <w:rPr>
      <w:rFonts w:ascii="Book Antiqua" w:eastAsia="Book Antiqua" w:hAnsi="Book Antiqua" w:cs="Book Antiqua"/>
      <w:kern w:val="1"/>
      <w:sz w:val="22"/>
      <w:szCs w:val="22"/>
      <w:lang w:val="es-CR" w:eastAsia="zh-CN" w:bidi="es-CR"/>
    </w:rPr>
  </w:style>
  <w:style w:type="paragraph" w:customStyle="1" w:styleId="WW-Heading1">
    <w:name w:val="WW-Heading1"/>
    <w:next w:val="Textbody"/>
    <w:uiPriority w:val="99"/>
    <w:qFormat/>
    <w:rsid w:val="00E72FBB"/>
    <w:pPr>
      <w:keepNext/>
      <w:widowControl w:val="0"/>
      <w:suppressAutoHyphens/>
      <w:autoSpaceDE w:val="0"/>
      <w:spacing w:before="240" w:after="120" w:line="0" w:lineRule="atLeast"/>
      <w:textAlignment w:val="baseline"/>
    </w:pPr>
    <w:rPr>
      <w:rFonts w:ascii="Arial" w:eastAsia="Arial" w:hAnsi="Arial" w:cs="Arial"/>
      <w:kern w:val="1"/>
      <w:sz w:val="28"/>
      <w:szCs w:val="28"/>
      <w:lang w:val="es-CR" w:eastAsia="zh-CN" w:bidi="es-CR"/>
    </w:rPr>
  </w:style>
  <w:style w:type="paragraph" w:customStyle="1" w:styleId="WW-caption1">
    <w:name w:val="WW-caption1"/>
    <w:uiPriority w:val="99"/>
    <w:qFormat/>
    <w:rsid w:val="00E72FBB"/>
    <w:pPr>
      <w:widowControl w:val="0"/>
      <w:suppressAutoHyphens/>
      <w:autoSpaceDE w:val="0"/>
      <w:spacing w:before="120" w:after="120" w:line="0" w:lineRule="atLeast"/>
      <w:textAlignment w:val="baseline"/>
    </w:pPr>
    <w:rPr>
      <w:rFonts w:ascii="Book Antiqua" w:eastAsia="Book Antiqua" w:hAnsi="Book Antiqua" w:cs="Book Antiqua"/>
      <w:i/>
      <w:iCs/>
      <w:kern w:val="1"/>
      <w:sz w:val="24"/>
      <w:szCs w:val="24"/>
      <w:lang w:val="es-CR" w:eastAsia="zh-CN" w:bidi="es-CR"/>
    </w:rPr>
  </w:style>
  <w:style w:type="paragraph" w:customStyle="1" w:styleId="WW-Index1">
    <w:name w:val="WW-Index1"/>
    <w:uiPriority w:val="99"/>
    <w:qFormat/>
    <w:rsid w:val="00E72FBB"/>
    <w:pPr>
      <w:widowControl w:val="0"/>
      <w:suppressAutoHyphens/>
      <w:autoSpaceDE w:val="0"/>
      <w:textAlignment w:val="baseline"/>
    </w:pPr>
    <w:rPr>
      <w:rFonts w:ascii="Book Antiqua" w:eastAsia="Book Antiqua" w:hAnsi="Book Antiqua" w:cs="Book Antiqua"/>
      <w:kern w:val="1"/>
      <w:sz w:val="22"/>
      <w:szCs w:val="22"/>
      <w:lang w:val="es-CR" w:eastAsia="zh-CN" w:bidi="es-CR"/>
    </w:rPr>
  </w:style>
  <w:style w:type="paragraph" w:customStyle="1" w:styleId="Textbodyindent">
    <w:name w:val="Text body indent"/>
    <w:basedOn w:val="Textbody"/>
    <w:uiPriority w:val="99"/>
    <w:qFormat/>
    <w:rsid w:val="00E72FBB"/>
    <w:pPr>
      <w:widowControl w:val="0"/>
      <w:autoSpaceDE w:val="0"/>
      <w:autoSpaceDN/>
      <w:spacing w:after="0" w:line="240" w:lineRule="auto"/>
    </w:pPr>
    <w:rPr>
      <w:rFonts w:ascii="Arial" w:eastAsia="Arial" w:hAnsi="Arial" w:cs="Arial"/>
      <w:kern w:val="1"/>
      <w:sz w:val="19"/>
      <w:szCs w:val="19"/>
      <w:lang w:val="es-CR" w:bidi="es-CR"/>
    </w:rPr>
  </w:style>
  <w:style w:type="paragraph" w:customStyle="1" w:styleId="TableHeadinguser">
    <w:name w:val="Table Heading (user)"/>
    <w:rsid w:val="00E72FBB"/>
    <w:pPr>
      <w:widowControl w:val="0"/>
      <w:suppressAutoHyphens/>
      <w:autoSpaceDE w:val="0"/>
      <w:jc w:val="center"/>
      <w:textAlignment w:val="baseline"/>
    </w:pPr>
    <w:rPr>
      <w:rFonts w:ascii="Book Antiqua" w:eastAsia="Book Antiqua" w:hAnsi="Book Antiqua" w:cs="Book Antiqua"/>
      <w:b/>
      <w:bCs/>
      <w:kern w:val="1"/>
      <w:sz w:val="22"/>
      <w:szCs w:val="22"/>
      <w:lang w:val="es-CR" w:eastAsia="zh-CN" w:bidi="es-CR"/>
    </w:rPr>
  </w:style>
  <w:style w:type="paragraph" w:customStyle="1" w:styleId="Framecontentsuser">
    <w:name w:val="Frame contents (user)"/>
    <w:rsid w:val="00E72FBB"/>
    <w:pPr>
      <w:widowControl w:val="0"/>
      <w:suppressAutoHyphens/>
      <w:autoSpaceDE w:val="0"/>
      <w:jc w:val="both"/>
      <w:textAlignment w:val="baseline"/>
    </w:pPr>
    <w:rPr>
      <w:color w:val="993300"/>
      <w:kern w:val="1"/>
      <w:sz w:val="22"/>
      <w:szCs w:val="22"/>
      <w:lang w:val="es-CR" w:eastAsia="zh-CN" w:bidi="es-CR"/>
    </w:rPr>
  </w:style>
  <w:style w:type="paragraph" w:customStyle="1" w:styleId="WW-footer">
    <w:name w:val="WW-footer"/>
    <w:uiPriority w:val="99"/>
    <w:qFormat/>
    <w:rsid w:val="00E72FBB"/>
    <w:pPr>
      <w:widowControl w:val="0"/>
      <w:suppressAutoHyphens/>
      <w:autoSpaceDE w:val="0"/>
      <w:textAlignment w:val="baseline"/>
    </w:pPr>
    <w:rPr>
      <w:rFonts w:ascii="Book Antiqua" w:eastAsia="Book Antiqua" w:hAnsi="Book Antiqua" w:cs="Book Antiqua"/>
      <w:kern w:val="1"/>
      <w:sz w:val="22"/>
      <w:szCs w:val="22"/>
      <w:lang w:val="es-CR" w:eastAsia="zh-CN" w:bidi="es-CR"/>
    </w:rPr>
  </w:style>
  <w:style w:type="paragraph" w:customStyle="1" w:styleId="WW-TableContents">
    <w:name w:val="WW-Table Contents"/>
    <w:uiPriority w:val="99"/>
    <w:qFormat/>
    <w:rsid w:val="00E72FBB"/>
    <w:pPr>
      <w:widowControl w:val="0"/>
      <w:suppressAutoHyphens/>
      <w:autoSpaceDE w:val="0"/>
      <w:textAlignment w:val="baseline"/>
    </w:pPr>
    <w:rPr>
      <w:rFonts w:ascii="Book Antiqua" w:eastAsia="Book Antiqua" w:hAnsi="Book Antiqua" w:cs="Book Antiqua"/>
      <w:kern w:val="1"/>
      <w:sz w:val="22"/>
      <w:szCs w:val="22"/>
      <w:lang w:val="es-CR" w:eastAsia="zh-CN" w:bidi="es-CR"/>
    </w:rPr>
  </w:style>
  <w:style w:type="paragraph" w:customStyle="1" w:styleId="WW-TableHeading">
    <w:name w:val="WW-Table Heading"/>
    <w:uiPriority w:val="99"/>
    <w:qFormat/>
    <w:rsid w:val="00E72FBB"/>
    <w:pPr>
      <w:widowControl w:val="0"/>
      <w:suppressAutoHyphens/>
      <w:autoSpaceDE w:val="0"/>
      <w:jc w:val="center"/>
      <w:textAlignment w:val="baseline"/>
    </w:pPr>
    <w:rPr>
      <w:rFonts w:ascii="Book Antiqua" w:eastAsia="Book Antiqua" w:hAnsi="Book Antiqua" w:cs="Book Antiqua"/>
      <w:b/>
      <w:bCs/>
      <w:kern w:val="1"/>
      <w:sz w:val="22"/>
      <w:szCs w:val="22"/>
      <w:lang w:val="es-CR" w:eastAsia="zh-CN" w:bidi="es-CR"/>
    </w:rPr>
  </w:style>
  <w:style w:type="paragraph" w:customStyle="1" w:styleId="WW-footer1">
    <w:name w:val="WW-footer1"/>
    <w:uiPriority w:val="99"/>
    <w:qFormat/>
    <w:rsid w:val="00E72FBB"/>
    <w:pPr>
      <w:widowControl w:val="0"/>
      <w:suppressAutoHyphens/>
      <w:autoSpaceDE w:val="0"/>
      <w:textAlignment w:val="baseline"/>
    </w:pPr>
    <w:rPr>
      <w:rFonts w:ascii="Book Antiqua" w:eastAsia="Book Antiqua" w:hAnsi="Book Antiqua" w:cs="Book Antiqua"/>
      <w:kern w:val="1"/>
      <w:sz w:val="22"/>
      <w:szCs w:val="22"/>
      <w:lang w:val="es-CR" w:eastAsia="zh-CN" w:bidi="es-CR"/>
    </w:rPr>
  </w:style>
  <w:style w:type="paragraph" w:customStyle="1" w:styleId="WW-TableContents10">
    <w:name w:val="WW-Table Contents1"/>
    <w:uiPriority w:val="99"/>
    <w:qFormat/>
    <w:rsid w:val="00E72FBB"/>
    <w:pPr>
      <w:widowControl w:val="0"/>
      <w:suppressAutoHyphens/>
      <w:autoSpaceDE w:val="0"/>
      <w:textAlignment w:val="baseline"/>
    </w:pPr>
    <w:rPr>
      <w:rFonts w:ascii="Book Antiqua" w:eastAsia="Book Antiqua" w:hAnsi="Book Antiqua" w:cs="Book Antiqua"/>
      <w:kern w:val="1"/>
      <w:sz w:val="22"/>
      <w:szCs w:val="22"/>
      <w:lang w:val="es-CR" w:eastAsia="zh-CN" w:bidi="es-CR"/>
    </w:rPr>
  </w:style>
  <w:style w:type="paragraph" w:customStyle="1" w:styleId="WW-TableHeading1">
    <w:name w:val="WW-Table Heading1"/>
    <w:uiPriority w:val="99"/>
    <w:qFormat/>
    <w:rsid w:val="00E72FBB"/>
    <w:pPr>
      <w:widowControl w:val="0"/>
      <w:suppressAutoHyphens/>
      <w:autoSpaceDE w:val="0"/>
      <w:jc w:val="center"/>
      <w:textAlignment w:val="baseline"/>
    </w:pPr>
    <w:rPr>
      <w:rFonts w:ascii="Book Antiqua" w:eastAsia="Book Antiqua" w:hAnsi="Book Antiqua" w:cs="Book Antiqua"/>
      <w:b/>
      <w:bCs/>
      <w:kern w:val="1"/>
      <w:sz w:val="22"/>
      <w:szCs w:val="22"/>
      <w:lang w:val="es-CR" w:eastAsia="zh-CN" w:bidi="es-CR"/>
    </w:rPr>
  </w:style>
  <w:style w:type="paragraph" w:customStyle="1" w:styleId="Ttulo24">
    <w:name w:val="Título 24"/>
    <w:basedOn w:val="Encabezado1"/>
    <w:next w:val="Normal"/>
    <w:rsid w:val="00E72FBB"/>
    <w:pPr>
      <w:widowControl w:val="0"/>
      <w:tabs>
        <w:tab w:val="num" w:pos="0"/>
      </w:tabs>
      <w:spacing w:after="60"/>
      <w:ind w:left="432" w:hanging="432"/>
      <w:jc w:val="center"/>
    </w:pPr>
    <w:rPr>
      <w:rFonts w:ascii="Book Antiqua" w:hAnsi="Book Antiqua" w:cs="Book Antiqua"/>
      <w:b/>
      <w:bCs/>
      <w:i/>
      <w:iCs/>
      <w:kern w:val="1"/>
      <w:u w:val="double"/>
      <w:lang w:eastAsia="zh-CN"/>
    </w:rPr>
  </w:style>
  <w:style w:type="paragraph" w:customStyle="1" w:styleId="Ttulo13">
    <w:name w:val="Título 13"/>
    <w:basedOn w:val="Normal"/>
    <w:next w:val="Normal"/>
    <w:rsid w:val="00E72FBB"/>
    <w:pPr>
      <w:keepNext/>
      <w:widowControl w:val="0"/>
      <w:tabs>
        <w:tab w:val="num" w:pos="0"/>
      </w:tabs>
      <w:ind w:left="432" w:hanging="432"/>
      <w:jc w:val="center"/>
    </w:pPr>
    <w:rPr>
      <w:rFonts w:eastAsia="Arial Unicode MS"/>
      <w:b/>
      <w:bCs/>
      <w:lang w:eastAsia="zh-CN"/>
    </w:rPr>
  </w:style>
  <w:style w:type="paragraph" w:customStyle="1" w:styleId="Sinespaciado6">
    <w:name w:val="Sin espaciado6"/>
    <w:rsid w:val="00E72FBB"/>
    <w:pPr>
      <w:suppressAutoHyphens/>
    </w:pPr>
    <w:rPr>
      <w:rFonts w:ascii="Calibri" w:hAnsi="Calibri" w:cs="Calibri"/>
      <w:color w:val="00000A"/>
      <w:sz w:val="22"/>
      <w:szCs w:val="22"/>
      <w:lang w:val="es-MX" w:eastAsia="zh-CN"/>
    </w:rPr>
  </w:style>
  <w:style w:type="paragraph" w:customStyle="1" w:styleId="Sinespaciado7">
    <w:name w:val="Sin espaciado7"/>
    <w:rsid w:val="00E72FBB"/>
    <w:pPr>
      <w:suppressAutoHyphens/>
      <w:spacing w:line="100" w:lineRule="atLeast"/>
    </w:pPr>
    <w:rPr>
      <w:rFonts w:ascii="Calibri" w:eastAsia="Calibri" w:hAnsi="Calibri" w:cs="Arial"/>
      <w:color w:val="00000A"/>
      <w:kern w:val="1"/>
      <w:sz w:val="22"/>
      <w:szCs w:val="22"/>
      <w:lang w:val="es-MX" w:eastAsia="zh-CN"/>
    </w:rPr>
  </w:style>
  <w:style w:type="paragraph" w:customStyle="1" w:styleId="Cuerpodetextoconsangra">
    <w:name w:val="Cuerpo de texto con sangría"/>
    <w:uiPriority w:val="99"/>
    <w:rsid w:val="00E72FBB"/>
    <w:pPr>
      <w:autoSpaceDE w:val="0"/>
      <w:autoSpaceDN w:val="0"/>
      <w:adjustRightInd w:val="0"/>
      <w:jc w:val="both"/>
    </w:pPr>
    <w:rPr>
      <w:rFonts w:ascii="Arial" w:eastAsia="Calibri" w:hAnsi="Arial" w:cs="Arial"/>
      <w:sz w:val="19"/>
      <w:szCs w:val="19"/>
      <w:lang w:eastAsia="es-CR"/>
    </w:rPr>
  </w:style>
  <w:style w:type="character" w:customStyle="1" w:styleId="Fuentedeprrafopredeter8">
    <w:name w:val="Fuente de párrafo predeter.8"/>
    <w:rsid w:val="00E72FBB"/>
  </w:style>
  <w:style w:type="character" w:customStyle="1" w:styleId="Hipervnculovisitado1">
    <w:name w:val="Hipervínculo visitado1"/>
    <w:rsid w:val="00E72FBB"/>
    <w:rPr>
      <w:color w:val="800080"/>
      <w:u w:val="single"/>
    </w:rPr>
  </w:style>
  <w:style w:type="character" w:customStyle="1" w:styleId="Textoennegrita1">
    <w:name w:val="Texto en negrita1"/>
    <w:rsid w:val="00E72FBB"/>
    <w:rPr>
      <w:b/>
    </w:rPr>
  </w:style>
  <w:style w:type="paragraph" w:customStyle="1" w:styleId="Sinespaciado8">
    <w:name w:val="Sin espaciado8"/>
    <w:rsid w:val="00E72FBB"/>
    <w:pPr>
      <w:suppressAutoHyphens/>
    </w:pPr>
    <w:rPr>
      <w:rFonts w:ascii="Calibri" w:hAnsi="Calibri" w:cs="Calibri"/>
      <w:color w:val="00000A"/>
      <w:sz w:val="22"/>
      <w:szCs w:val="22"/>
      <w:lang w:val="es-MX" w:eastAsia="ar-SA"/>
    </w:rPr>
  </w:style>
  <w:style w:type="paragraph" w:customStyle="1" w:styleId="Sinespaciado9">
    <w:name w:val="Sin espaciado9"/>
    <w:rsid w:val="00E72FBB"/>
    <w:pPr>
      <w:suppressAutoHyphens/>
    </w:pPr>
    <w:rPr>
      <w:rFonts w:ascii="Calibri" w:hAnsi="Calibri" w:cs="Calibri"/>
      <w:color w:val="00000A"/>
      <w:sz w:val="22"/>
      <w:szCs w:val="22"/>
      <w:lang w:val="es-MX" w:eastAsia="zh-CN"/>
    </w:rPr>
  </w:style>
  <w:style w:type="character" w:customStyle="1" w:styleId="TtuloCar1">
    <w:name w:val="Título Car1"/>
    <w:basedOn w:val="Fuentedeprrafopredeter"/>
    <w:uiPriority w:val="10"/>
    <w:rsid w:val="00E72FBB"/>
    <w:rPr>
      <w:rFonts w:ascii="Arial" w:hAnsi="Arial" w:cs="Arial"/>
      <w:b/>
      <w:bCs/>
      <w:sz w:val="28"/>
      <w:szCs w:val="28"/>
      <w:lang w:val="es-ES" w:eastAsia="es-ES"/>
    </w:rPr>
  </w:style>
  <w:style w:type="paragraph" w:customStyle="1" w:styleId="Textoindependiente1">
    <w:name w:val="Texto independiente1"/>
    <w:rsid w:val="00E72FBB"/>
    <w:pPr>
      <w:widowControl w:val="0"/>
      <w:spacing w:after="120"/>
    </w:pPr>
    <w:rPr>
      <w:rFonts w:ascii="Calibri" w:hAnsi="Calibri"/>
      <w:sz w:val="22"/>
      <w:szCs w:val="22"/>
      <w:lang w:val="es-CR" w:eastAsia="es-CR"/>
    </w:rPr>
  </w:style>
  <w:style w:type="character" w:customStyle="1" w:styleId="Fuentedeprrafopredeter9">
    <w:name w:val="Fuente de párrafo predeter.9"/>
    <w:rsid w:val="00E72FBB"/>
  </w:style>
  <w:style w:type="paragraph" w:customStyle="1" w:styleId="Encabezado80">
    <w:name w:val="Encabezado8"/>
    <w:basedOn w:val="Predeterminado0"/>
    <w:rsid w:val="00E72FBB"/>
    <w:pPr>
      <w:keepNext/>
      <w:widowControl/>
      <w:suppressAutoHyphens/>
      <w:autoSpaceDE/>
      <w:adjustRightInd/>
      <w:spacing w:before="240" w:after="120" w:line="251" w:lineRule="auto"/>
      <w:textAlignment w:val="baseline"/>
    </w:pPr>
    <w:rPr>
      <w:rFonts w:ascii="Arial" w:eastAsia="Microsoft YaHei" w:hAnsi="Arial" w:cs="Mangal"/>
      <w:color w:val="00000A"/>
      <w:sz w:val="28"/>
      <w:szCs w:val="28"/>
      <w:lang w:val="es-CR" w:eastAsia="en-US"/>
    </w:rPr>
  </w:style>
  <w:style w:type="numbering" w:customStyle="1" w:styleId="Sinlista11">
    <w:name w:val="Sin lista11"/>
    <w:basedOn w:val="Sinlista"/>
    <w:rsid w:val="00E72FBB"/>
    <w:pPr>
      <w:numPr>
        <w:numId w:val="24"/>
      </w:numPr>
    </w:pPr>
  </w:style>
  <w:style w:type="paragraph" w:customStyle="1" w:styleId="Ttulo320">
    <w:name w:val="Título 32"/>
    <w:next w:val="Standarduser"/>
    <w:rsid w:val="00E72FBB"/>
    <w:pPr>
      <w:keepNext/>
      <w:widowControl w:val="0"/>
      <w:suppressAutoHyphens/>
      <w:autoSpaceDE w:val="0"/>
      <w:autoSpaceDN w:val="0"/>
      <w:spacing w:before="240" w:after="60" w:line="0" w:lineRule="atLeast"/>
      <w:jc w:val="center"/>
      <w:textAlignment w:val="baseline"/>
      <w:outlineLvl w:val="2"/>
    </w:pPr>
    <w:rPr>
      <w:rFonts w:ascii="Book Antiqua" w:eastAsia="Book Antiqua" w:hAnsi="Book Antiqua" w:cs="Book Antiqua"/>
      <w:b/>
      <w:bCs/>
      <w:i/>
      <w:iCs/>
      <w:kern w:val="3"/>
      <w:sz w:val="24"/>
      <w:szCs w:val="24"/>
      <w:u w:val="double"/>
      <w:lang w:val="es-CR" w:eastAsia="zh-CN" w:bidi="es-CR"/>
    </w:rPr>
  </w:style>
  <w:style w:type="paragraph" w:customStyle="1" w:styleId="Ttulo25">
    <w:name w:val="Título 25"/>
    <w:next w:val="Standarduser"/>
    <w:rsid w:val="00E72FBB"/>
    <w:pPr>
      <w:keepNext/>
      <w:widowControl w:val="0"/>
      <w:suppressAutoHyphens/>
      <w:autoSpaceDE w:val="0"/>
      <w:autoSpaceDN w:val="0"/>
      <w:spacing w:before="240" w:after="60" w:line="0" w:lineRule="atLeast"/>
      <w:jc w:val="center"/>
      <w:textAlignment w:val="baseline"/>
      <w:outlineLvl w:val="1"/>
    </w:pPr>
    <w:rPr>
      <w:rFonts w:ascii="Book Antiqua" w:eastAsia="Book Antiqua" w:hAnsi="Book Antiqua" w:cs="Book Antiqua"/>
      <w:b/>
      <w:bCs/>
      <w:i/>
      <w:iCs/>
      <w:kern w:val="3"/>
      <w:sz w:val="28"/>
      <w:szCs w:val="28"/>
      <w:u w:val="double"/>
      <w:lang w:val="es-CR" w:eastAsia="zh-CN" w:bidi="es-CR"/>
    </w:rPr>
  </w:style>
  <w:style w:type="paragraph" w:customStyle="1" w:styleId="Ttulo14">
    <w:name w:val="Título 14"/>
    <w:next w:val="Standarduser"/>
    <w:rsid w:val="00E72FBB"/>
    <w:pPr>
      <w:keepNext/>
      <w:widowControl w:val="0"/>
      <w:suppressAutoHyphens/>
      <w:autoSpaceDE w:val="0"/>
      <w:autoSpaceDN w:val="0"/>
      <w:jc w:val="center"/>
      <w:textAlignment w:val="baseline"/>
      <w:outlineLvl w:val="0"/>
    </w:pPr>
    <w:rPr>
      <w:b/>
      <w:bCs/>
      <w:kern w:val="3"/>
      <w:sz w:val="22"/>
      <w:szCs w:val="22"/>
      <w:lang w:val="es-CR" w:eastAsia="zh-CN" w:bidi="es-CR"/>
    </w:rPr>
  </w:style>
  <w:style w:type="numbering" w:customStyle="1" w:styleId="WW8Num31">
    <w:name w:val="WW8Num31"/>
    <w:basedOn w:val="Sinlista"/>
    <w:rsid w:val="00E72FBB"/>
    <w:pPr>
      <w:numPr>
        <w:numId w:val="25"/>
      </w:numPr>
    </w:pPr>
  </w:style>
  <w:style w:type="numbering" w:customStyle="1" w:styleId="WW8Num2">
    <w:name w:val="WW8Num2"/>
    <w:basedOn w:val="Sinlista"/>
    <w:rsid w:val="00E72FBB"/>
    <w:pPr>
      <w:numPr>
        <w:numId w:val="26"/>
      </w:numPr>
    </w:pPr>
  </w:style>
  <w:style w:type="paragraph" w:customStyle="1" w:styleId="Sinespaciado10">
    <w:name w:val="Sin espaciado10"/>
    <w:rsid w:val="00E72FBB"/>
    <w:pPr>
      <w:suppressAutoHyphens/>
    </w:pPr>
    <w:rPr>
      <w:rFonts w:ascii="Calibri" w:hAnsi="Calibri" w:cs="Calibri"/>
      <w:color w:val="00000A"/>
      <w:sz w:val="22"/>
      <w:szCs w:val="22"/>
      <w:lang w:val="es-MX" w:eastAsia="zh-CN"/>
    </w:rPr>
  </w:style>
  <w:style w:type="character" w:customStyle="1" w:styleId="Acrf3nimoHTML">
    <w:name w:val="Acróf3nimo HTML"/>
    <w:uiPriority w:val="99"/>
    <w:rsid w:val="00E72FBB"/>
  </w:style>
  <w:style w:type="character" w:customStyle="1" w:styleId="TedtuloCar">
    <w:name w:val="Tíedtulo Car"/>
    <w:uiPriority w:val="99"/>
    <w:rsid w:val="00E72FBB"/>
    <w:rPr>
      <w:rFonts w:ascii="Cambria" w:hAnsi="Cambria" w:cs="Cambria"/>
      <w:b/>
      <w:bCs/>
    </w:rPr>
  </w:style>
  <w:style w:type="character" w:customStyle="1" w:styleId="Nfamerodepe1gina">
    <w:name w:val="Núfamero de páe1gina"/>
    <w:uiPriority w:val="99"/>
    <w:rsid w:val="00E72FBB"/>
  </w:style>
  <w:style w:type="character" w:customStyle="1" w:styleId="Fuentedepe1rrafopredeter1">
    <w:name w:val="Fuente de páe1rrafo predeter.1"/>
    <w:uiPriority w:val="99"/>
    <w:rsid w:val="00E72FBB"/>
  </w:style>
  <w:style w:type="character" w:customStyle="1" w:styleId="Fuentedepe1rrafopredeter2">
    <w:name w:val="Fuente de páe1rrafo predeter.2"/>
    <w:uiPriority w:val="99"/>
    <w:rsid w:val="00E72FBB"/>
  </w:style>
  <w:style w:type="character" w:customStyle="1" w:styleId="Fuentedepe1rrafopredeter3">
    <w:name w:val="Fuente de páe1rrafo predeter.3"/>
    <w:uiPriority w:val="99"/>
    <w:rsid w:val="00E72FBB"/>
  </w:style>
  <w:style w:type="character" w:customStyle="1" w:styleId="Fuentedepe1rrafopredeter4">
    <w:name w:val="Fuente de páe1rrafo predeter.4"/>
    <w:uiPriority w:val="99"/>
    <w:rsid w:val="00E72FBB"/>
  </w:style>
  <w:style w:type="character" w:customStyle="1" w:styleId="Fuentedepe1rrafopredeter5">
    <w:name w:val="Fuente de páe1rrafo predeter.5"/>
    <w:uiPriority w:val="99"/>
    <w:rsid w:val="00E72FBB"/>
  </w:style>
  <w:style w:type="character" w:customStyle="1" w:styleId="Vif1etas">
    <w:name w:val="Viñf1etas"/>
    <w:uiPriority w:val="99"/>
    <w:rsid w:val="00E72FBB"/>
    <w:rPr>
      <w:rFonts w:ascii="Arial Unicode MS" w:eastAsia="Arial Unicode MS" w:cs="Arial Unicode MS"/>
    </w:rPr>
  </w:style>
  <w:style w:type="paragraph" w:customStyle="1" w:styleId="Revisif3n">
    <w:name w:val="Revisióf3n"/>
    <w:uiPriority w:val="99"/>
    <w:rsid w:val="00E72FBB"/>
    <w:pPr>
      <w:autoSpaceDE w:val="0"/>
      <w:autoSpaceDN w:val="0"/>
      <w:adjustRightInd w:val="0"/>
    </w:pPr>
    <w:rPr>
      <w:rFonts w:ascii="Arial" w:eastAsia="Calibri" w:hAnsi="Arial" w:cs="Arial"/>
      <w:color w:val="000000"/>
      <w:sz w:val="24"/>
      <w:szCs w:val="24"/>
      <w:lang w:val="es-CR" w:eastAsia="es-CR"/>
    </w:rPr>
  </w:style>
  <w:style w:type="paragraph" w:customStyle="1" w:styleId="Tedtulo31">
    <w:name w:val="Tíedtulo 31"/>
    <w:uiPriority w:val="99"/>
    <w:rsid w:val="00E72FBB"/>
    <w:pPr>
      <w:keepNext/>
      <w:autoSpaceDE w:val="0"/>
      <w:autoSpaceDN w:val="0"/>
      <w:adjustRightInd w:val="0"/>
      <w:spacing w:before="240" w:after="60"/>
      <w:jc w:val="center"/>
    </w:pPr>
    <w:rPr>
      <w:rFonts w:ascii="Arial" w:eastAsia="Calibri" w:hAnsi="Arial" w:cs="Arial"/>
      <w:b/>
      <w:bCs/>
      <w:i/>
      <w:iCs/>
      <w:color w:val="000000"/>
      <w:sz w:val="24"/>
      <w:szCs w:val="24"/>
      <w:u w:val="double"/>
      <w:lang w:val="es-CR" w:eastAsia="es-CR"/>
    </w:rPr>
  </w:style>
  <w:style w:type="paragraph" w:customStyle="1" w:styleId="Tedtulo21">
    <w:name w:val="Tíedtulo 21"/>
    <w:uiPriority w:val="99"/>
    <w:rsid w:val="00E72FBB"/>
    <w:pPr>
      <w:keepNext/>
      <w:autoSpaceDE w:val="0"/>
      <w:autoSpaceDN w:val="0"/>
      <w:adjustRightInd w:val="0"/>
      <w:spacing w:before="240" w:after="60"/>
      <w:jc w:val="center"/>
    </w:pPr>
    <w:rPr>
      <w:rFonts w:ascii="Arial" w:eastAsia="Calibri" w:hAnsi="Arial" w:cs="Arial"/>
      <w:b/>
      <w:bCs/>
      <w:i/>
      <w:iCs/>
      <w:color w:val="000000"/>
      <w:sz w:val="28"/>
      <w:szCs w:val="28"/>
      <w:u w:val="double"/>
      <w:lang w:val="es-CR" w:eastAsia="es-CR"/>
    </w:rPr>
  </w:style>
  <w:style w:type="paragraph" w:customStyle="1" w:styleId="Piedepe1gina">
    <w:name w:val="Pie de páe1gina"/>
    <w:uiPriority w:val="99"/>
    <w:rsid w:val="00E72FBB"/>
    <w:pPr>
      <w:autoSpaceDE w:val="0"/>
      <w:autoSpaceDN w:val="0"/>
      <w:adjustRightInd w:val="0"/>
    </w:pPr>
    <w:rPr>
      <w:rFonts w:ascii="Arial" w:eastAsia="Calibri" w:hAnsi="Arial" w:cs="Arial"/>
      <w:color w:val="000000"/>
      <w:sz w:val="22"/>
      <w:szCs w:val="22"/>
      <w:lang w:val="es-CR" w:eastAsia="es-CR"/>
    </w:rPr>
  </w:style>
  <w:style w:type="paragraph" w:customStyle="1" w:styleId="Cuerpodetextoconsangreda">
    <w:name w:val="Cuerpo de texto con sangríeda"/>
    <w:uiPriority w:val="99"/>
    <w:rsid w:val="00E72FBB"/>
    <w:pPr>
      <w:autoSpaceDE w:val="0"/>
      <w:autoSpaceDN w:val="0"/>
      <w:adjustRightInd w:val="0"/>
      <w:spacing w:after="120" w:line="288" w:lineRule="auto"/>
      <w:jc w:val="both"/>
    </w:pPr>
    <w:rPr>
      <w:rFonts w:ascii="Arial" w:eastAsia="Calibri" w:hAnsi="Arial" w:cs="Arial"/>
      <w:color w:val="000000"/>
      <w:sz w:val="19"/>
      <w:szCs w:val="19"/>
      <w:lang w:val="es-CR" w:eastAsia="es-CR"/>
    </w:rPr>
  </w:style>
  <w:style w:type="paragraph" w:customStyle="1" w:styleId="Sangreda2detindependiente1">
    <w:name w:val="Sangríeda 2 de t. independiente1"/>
    <w:uiPriority w:val="99"/>
    <w:rsid w:val="00E72FBB"/>
    <w:pPr>
      <w:autoSpaceDE w:val="0"/>
      <w:autoSpaceDN w:val="0"/>
      <w:adjustRightInd w:val="0"/>
      <w:ind w:firstLine="708"/>
    </w:pPr>
    <w:rPr>
      <w:rFonts w:ascii="Arial" w:eastAsia="Calibri" w:hAnsi="Arial" w:cs="Arial"/>
      <w:i/>
      <w:iCs/>
      <w:color w:val="000000"/>
      <w:sz w:val="22"/>
      <w:szCs w:val="22"/>
      <w:lang w:val="es-CR" w:eastAsia="es-CR"/>
    </w:rPr>
  </w:style>
  <w:style w:type="paragraph" w:customStyle="1" w:styleId="Epedgrafe1">
    <w:name w:val="Epíedgrafe1"/>
    <w:uiPriority w:val="99"/>
    <w:rsid w:val="00E72FBB"/>
    <w:pPr>
      <w:autoSpaceDE w:val="0"/>
      <w:autoSpaceDN w:val="0"/>
      <w:adjustRightInd w:val="0"/>
      <w:jc w:val="center"/>
    </w:pPr>
    <w:rPr>
      <w:rFonts w:ascii="Arial" w:eastAsia="Calibri" w:hAnsi="Arial" w:cs="Arial"/>
      <w:b/>
      <w:bCs/>
      <w:color w:val="000000"/>
      <w:sz w:val="22"/>
      <w:szCs w:val="22"/>
      <w:lang w:val="es-CR" w:eastAsia="es-CR"/>
    </w:rPr>
  </w:style>
  <w:style w:type="paragraph" w:customStyle="1" w:styleId="Subtedtulo">
    <w:name w:val="Subtíedtulo"/>
    <w:uiPriority w:val="99"/>
    <w:rsid w:val="00E72FBB"/>
    <w:pPr>
      <w:keepNext/>
      <w:autoSpaceDE w:val="0"/>
      <w:autoSpaceDN w:val="0"/>
      <w:adjustRightInd w:val="0"/>
      <w:spacing w:before="240" w:after="120"/>
      <w:jc w:val="center"/>
    </w:pPr>
    <w:rPr>
      <w:rFonts w:ascii="Arial" w:eastAsia="Calibri" w:hAnsi="Arial" w:cs="Arial"/>
      <w:b/>
      <w:bCs/>
      <w:i/>
      <w:iCs/>
      <w:color w:val="000000"/>
      <w:sz w:val="28"/>
      <w:szCs w:val="28"/>
      <w:lang w:val="es-CR" w:eastAsia="es-CR"/>
    </w:rPr>
  </w:style>
  <w:style w:type="paragraph" w:customStyle="1" w:styleId="Epedgrafe2">
    <w:name w:val="Epíedgrafe2"/>
    <w:uiPriority w:val="99"/>
    <w:rsid w:val="00E72FBB"/>
    <w:pPr>
      <w:autoSpaceDE w:val="0"/>
      <w:autoSpaceDN w:val="0"/>
      <w:adjustRightInd w:val="0"/>
      <w:spacing w:before="120" w:after="120"/>
    </w:pPr>
    <w:rPr>
      <w:rFonts w:ascii="Arial" w:eastAsia="Calibri" w:hAnsi="Arial" w:cs="Arial"/>
      <w:i/>
      <w:iCs/>
      <w:color w:val="000000"/>
      <w:sz w:val="24"/>
      <w:szCs w:val="24"/>
      <w:lang w:val="es-CR" w:eastAsia="es-CR"/>
    </w:rPr>
  </w:style>
  <w:style w:type="paragraph" w:customStyle="1" w:styleId="Epedgrafe3">
    <w:name w:val="Epíedgrafe3"/>
    <w:uiPriority w:val="99"/>
    <w:rsid w:val="00E72FBB"/>
    <w:pPr>
      <w:autoSpaceDE w:val="0"/>
      <w:autoSpaceDN w:val="0"/>
      <w:adjustRightInd w:val="0"/>
      <w:spacing w:before="120" w:after="120"/>
    </w:pPr>
    <w:rPr>
      <w:rFonts w:ascii="Arial" w:eastAsia="Calibri" w:hAnsi="Arial" w:cs="Arial"/>
      <w:i/>
      <w:iCs/>
      <w:color w:val="000000"/>
      <w:sz w:val="24"/>
      <w:szCs w:val="24"/>
      <w:lang w:val="es-CR" w:eastAsia="es-CR"/>
    </w:rPr>
  </w:style>
  <w:style w:type="paragraph" w:customStyle="1" w:styleId="Epedgrafe4">
    <w:name w:val="Epíedgrafe4"/>
    <w:uiPriority w:val="99"/>
    <w:rsid w:val="00E72FBB"/>
    <w:pPr>
      <w:autoSpaceDE w:val="0"/>
      <w:autoSpaceDN w:val="0"/>
      <w:adjustRightInd w:val="0"/>
      <w:spacing w:before="120" w:after="120"/>
    </w:pPr>
    <w:rPr>
      <w:rFonts w:ascii="Arial" w:eastAsia="Calibri" w:hAnsi="Arial" w:cs="Arial"/>
      <w:i/>
      <w:iCs/>
      <w:color w:val="000000"/>
      <w:sz w:val="24"/>
      <w:szCs w:val="24"/>
      <w:lang w:val="es-CR" w:eastAsia="es-CR"/>
    </w:rPr>
  </w:style>
  <w:style w:type="paragraph" w:customStyle="1" w:styleId="Epedgrafe">
    <w:name w:val="Epíedgrafe"/>
    <w:uiPriority w:val="99"/>
    <w:rsid w:val="00E72FBB"/>
    <w:pPr>
      <w:autoSpaceDE w:val="0"/>
      <w:autoSpaceDN w:val="0"/>
      <w:adjustRightInd w:val="0"/>
      <w:spacing w:before="120" w:after="120"/>
    </w:pPr>
    <w:rPr>
      <w:rFonts w:ascii="Arial" w:eastAsia="Calibri" w:hAnsi="Arial" w:cs="Arial"/>
      <w:i/>
      <w:iCs/>
      <w:color w:val="000000"/>
      <w:sz w:val="24"/>
      <w:szCs w:val="24"/>
      <w:lang w:val="es-CR" w:eastAsia="es-CR"/>
    </w:rPr>
  </w:style>
  <w:style w:type="paragraph" w:customStyle="1" w:styleId="Cabecera">
    <w:name w:val="Cabecera"/>
    <w:uiPriority w:val="99"/>
    <w:rsid w:val="00E72FBB"/>
    <w:pPr>
      <w:keepNext/>
      <w:autoSpaceDE w:val="0"/>
      <w:autoSpaceDN w:val="0"/>
      <w:adjustRightInd w:val="0"/>
      <w:spacing w:before="240" w:after="120" w:line="252" w:lineRule="auto"/>
    </w:pPr>
    <w:rPr>
      <w:rFonts w:ascii="Arial" w:eastAsia="Calibri" w:hAnsi="Arial" w:cs="Arial"/>
      <w:color w:val="00000A"/>
      <w:sz w:val="28"/>
      <w:szCs w:val="28"/>
      <w:lang w:val="es-CR" w:eastAsia="es-CR"/>
    </w:rPr>
  </w:style>
  <w:style w:type="paragraph" w:customStyle="1" w:styleId="Sinespaciado11">
    <w:name w:val="Sin espaciado11"/>
    <w:rsid w:val="00E72FBB"/>
    <w:pPr>
      <w:suppressAutoHyphens/>
    </w:pPr>
    <w:rPr>
      <w:rFonts w:ascii="Calibri" w:hAnsi="Calibri" w:cs="Calibri"/>
      <w:color w:val="00000A"/>
      <w:sz w:val="22"/>
      <w:szCs w:val="22"/>
      <w:lang w:val="es-MX" w:eastAsia="zh-CN"/>
    </w:rPr>
  </w:style>
  <w:style w:type="paragraph" w:customStyle="1" w:styleId="TableContentsuseruser">
    <w:name w:val="Table Contents (user) (user)"/>
    <w:rsid w:val="00E72FBB"/>
    <w:pPr>
      <w:widowControl w:val="0"/>
      <w:suppressAutoHyphens/>
      <w:autoSpaceDE w:val="0"/>
      <w:autoSpaceDN w:val="0"/>
      <w:textAlignment w:val="baseline"/>
    </w:pPr>
    <w:rPr>
      <w:rFonts w:ascii="Book Antiqua" w:hAnsi="Book Antiqua" w:cs="Book Antiqua"/>
      <w:kern w:val="3"/>
      <w:sz w:val="22"/>
      <w:szCs w:val="22"/>
      <w:lang w:val="es-CR" w:eastAsia="zh-CN"/>
    </w:rPr>
  </w:style>
  <w:style w:type="numbering" w:customStyle="1" w:styleId="WW8Num1">
    <w:name w:val="WW8Num1"/>
    <w:basedOn w:val="Sinlista"/>
    <w:rsid w:val="00E72FBB"/>
    <w:pPr>
      <w:numPr>
        <w:numId w:val="27"/>
      </w:numPr>
    </w:pPr>
  </w:style>
  <w:style w:type="character" w:customStyle="1" w:styleId="Fuentedeprrafopredeter10">
    <w:name w:val="Fuente de párrafo predeter.10"/>
    <w:rsid w:val="00E72FBB"/>
  </w:style>
  <w:style w:type="character" w:customStyle="1" w:styleId="WW8Num5z6">
    <w:name w:val="WW8Num5z6"/>
    <w:qFormat/>
    <w:rsid w:val="00E72FBB"/>
  </w:style>
  <w:style w:type="character" w:customStyle="1" w:styleId="WW8Num5z7">
    <w:name w:val="WW8Num5z7"/>
    <w:qFormat/>
    <w:rsid w:val="00E72FBB"/>
  </w:style>
  <w:style w:type="character" w:customStyle="1" w:styleId="WW8Num5z8">
    <w:name w:val="WW8Num5z8"/>
    <w:qFormat/>
    <w:rsid w:val="00E72FBB"/>
  </w:style>
  <w:style w:type="character" w:customStyle="1" w:styleId="AcrnimoHTML1">
    <w:name w:val="Acrónimo HTML1"/>
    <w:qFormat/>
    <w:rsid w:val="00E72FBB"/>
  </w:style>
  <w:style w:type="paragraph" w:customStyle="1" w:styleId="NoSpacing1">
    <w:name w:val="No Spacing1"/>
    <w:qFormat/>
    <w:rsid w:val="00E72FBB"/>
    <w:pPr>
      <w:spacing w:line="100" w:lineRule="atLeast"/>
    </w:pPr>
    <w:rPr>
      <w:rFonts w:ascii="Calibri" w:eastAsia="Calibri" w:hAnsi="Calibri"/>
      <w:color w:val="00000A"/>
      <w:sz w:val="24"/>
      <w:szCs w:val="24"/>
      <w:lang w:val="es-CR" w:eastAsia="en-US"/>
    </w:rPr>
  </w:style>
  <w:style w:type="paragraph" w:customStyle="1" w:styleId="Enumeracin2">
    <w:name w:val="Enumeración 2"/>
    <w:qFormat/>
    <w:rsid w:val="00E72FBB"/>
    <w:pPr>
      <w:spacing w:after="120" w:line="100" w:lineRule="atLeast"/>
      <w:ind w:left="566" w:hanging="283"/>
    </w:pPr>
    <w:rPr>
      <w:rFonts w:eastAsia="Calibri"/>
      <w:color w:val="00000A"/>
      <w:sz w:val="24"/>
      <w:szCs w:val="24"/>
      <w:lang w:val="es-CR" w:eastAsia="en-US"/>
    </w:rPr>
  </w:style>
  <w:style w:type="paragraph" w:customStyle="1" w:styleId="Revisin1">
    <w:name w:val="Revisión1"/>
    <w:qFormat/>
    <w:rsid w:val="00E72FBB"/>
    <w:rPr>
      <w:rFonts w:eastAsia="Calibri"/>
      <w:color w:val="000000"/>
      <w:sz w:val="24"/>
      <w:szCs w:val="24"/>
      <w:lang w:val="es-CR" w:eastAsia="en-US"/>
    </w:rPr>
  </w:style>
  <w:style w:type="paragraph" w:customStyle="1" w:styleId="Textodeglobo1">
    <w:name w:val="Texto de globo1"/>
    <w:qFormat/>
    <w:rsid w:val="00E72FBB"/>
    <w:rPr>
      <w:rFonts w:ascii="Segoe UI" w:eastAsia="Calibri" w:hAnsi="Segoe UI"/>
      <w:color w:val="000000"/>
      <w:sz w:val="18"/>
      <w:szCs w:val="24"/>
      <w:lang w:val="es-CR" w:eastAsia="en-US"/>
    </w:rPr>
  </w:style>
  <w:style w:type="paragraph" w:customStyle="1" w:styleId="Tedtulo1">
    <w:name w:val="Tíedtulo 1"/>
    <w:basedOn w:val="Tedtulo"/>
    <w:uiPriority w:val="99"/>
    <w:rsid w:val="00E72FBB"/>
    <w:pPr>
      <w:widowControl/>
      <w:spacing w:line="240" w:lineRule="atLeast"/>
    </w:pPr>
    <w:rPr>
      <w:rFonts w:ascii="Arial" w:cs="Arial"/>
      <w:b/>
      <w:bCs/>
      <w:color w:val="000000"/>
      <w:kern w:val="1"/>
      <w:sz w:val="36"/>
      <w:szCs w:val="36"/>
    </w:rPr>
  </w:style>
  <w:style w:type="paragraph" w:customStyle="1" w:styleId="Tedtulo5">
    <w:name w:val="Tíedtulo 5"/>
    <w:basedOn w:val="Tedtulo"/>
    <w:uiPriority w:val="99"/>
    <w:rsid w:val="00E72FBB"/>
    <w:pPr>
      <w:widowControl/>
      <w:spacing w:before="120" w:after="60" w:line="240" w:lineRule="atLeast"/>
    </w:pPr>
    <w:rPr>
      <w:rFonts w:ascii="Arial" w:cs="Arial"/>
      <w:b/>
      <w:bCs/>
      <w:color w:val="000000"/>
      <w:kern w:val="1"/>
      <w:sz w:val="23"/>
      <w:szCs w:val="23"/>
    </w:rPr>
  </w:style>
  <w:style w:type="paragraph" w:customStyle="1" w:styleId="Tedtulodelatabla">
    <w:name w:val="Tíedtulo de la tabla"/>
    <w:basedOn w:val="Contenidodelatabla"/>
    <w:uiPriority w:val="99"/>
    <w:rsid w:val="00E72FBB"/>
    <w:pPr>
      <w:suppressLineNumbers w:val="0"/>
      <w:autoSpaceDE w:val="0"/>
      <w:autoSpaceDN w:val="0"/>
      <w:adjustRightInd w:val="0"/>
      <w:jc w:val="center"/>
    </w:pPr>
    <w:rPr>
      <w:rFonts w:hAnsi="Liberation Serif"/>
      <w:b/>
      <w:bCs/>
      <w:color w:val="000000"/>
      <w:kern w:val="1"/>
      <w:sz w:val="22"/>
      <w:szCs w:val="22"/>
      <w:lang w:val="es-CR" w:eastAsia="es-CR" w:bidi="hi-IN"/>
    </w:rPr>
  </w:style>
  <w:style w:type="character" w:customStyle="1" w:styleId="Fuentedeprrafopredeter11">
    <w:name w:val="Fuente de párrafo predeter.11"/>
    <w:rsid w:val="00E72FBB"/>
  </w:style>
  <w:style w:type="character" w:customStyle="1" w:styleId="Fuentedeprrafopredeter12">
    <w:name w:val="Fuente de párrafo predeter.12"/>
    <w:rsid w:val="00E72FBB"/>
  </w:style>
  <w:style w:type="paragraph" w:customStyle="1" w:styleId="Prrafodelista9">
    <w:name w:val="Párrafo de lista9"/>
    <w:basedOn w:val="Predeterminado0"/>
    <w:rsid w:val="00E72FBB"/>
    <w:pPr>
      <w:widowControl/>
      <w:suppressAutoHyphens/>
      <w:autoSpaceDE/>
      <w:autoSpaceDN/>
      <w:adjustRightInd/>
      <w:spacing w:line="252" w:lineRule="auto"/>
      <w:ind w:left="720"/>
      <w:contextualSpacing/>
    </w:pPr>
    <w:rPr>
      <w:rFonts w:ascii="Calibri" w:eastAsia="SimSun" w:hAnsi="Calibri" w:cs="Calibri"/>
      <w:color w:val="00000A"/>
      <w:sz w:val="22"/>
      <w:szCs w:val="22"/>
      <w:lang w:val="es-CR" w:eastAsia="en-US"/>
    </w:rPr>
  </w:style>
  <w:style w:type="paragraph" w:customStyle="1" w:styleId="Sinespaciado12">
    <w:name w:val="Sin espaciado12"/>
    <w:rsid w:val="00E72FBB"/>
    <w:pPr>
      <w:suppressAutoHyphens/>
    </w:pPr>
    <w:rPr>
      <w:rFonts w:ascii="Calibri" w:hAnsi="Calibri" w:cs="Calibri"/>
      <w:color w:val="00000A"/>
      <w:sz w:val="22"/>
      <w:szCs w:val="22"/>
      <w:lang w:val="es-MX" w:eastAsia="zh-CN"/>
    </w:rPr>
  </w:style>
  <w:style w:type="character" w:customStyle="1" w:styleId="Fuentedeprrafopredeter13">
    <w:name w:val="Fuente de párrafo predeter.13"/>
    <w:rsid w:val="00E72FBB"/>
  </w:style>
  <w:style w:type="paragraph" w:customStyle="1" w:styleId="Prrafodelista100">
    <w:name w:val="Párrafo de lista10"/>
    <w:rsid w:val="00E72FBB"/>
    <w:pPr>
      <w:suppressAutoHyphens/>
      <w:spacing w:after="160"/>
      <w:ind w:left="720"/>
    </w:pPr>
    <w:rPr>
      <w:rFonts w:cs="Arial"/>
      <w:color w:val="00000A"/>
      <w:kern w:val="1"/>
      <w:sz w:val="24"/>
      <w:szCs w:val="24"/>
      <w:lang w:val="es-CR" w:eastAsia="zh-CN" w:bidi="hi-IN"/>
    </w:rPr>
  </w:style>
  <w:style w:type="paragraph" w:customStyle="1" w:styleId="Sinespaciado13">
    <w:name w:val="Sin espaciado13"/>
    <w:rsid w:val="00E72FBB"/>
    <w:pPr>
      <w:widowControl w:val="0"/>
      <w:suppressAutoHyphens/>
      <w:spacing w:line="100" w:lineRule="atLeast"/>
    </w:pPr>
    <w:rPr>
      <w:rFonts w:ascii="Calibri" w:eastAsia="SimSun" w:hAnsi="Calibri" w:cs="Calibri"/>
      <w:kern w:val="1"/>
      <w:sz w:val="22"/>
      <w:szCs w:val="22"/>
      <w:lang w:eastAsia="zh-CN"/>
    </w:rPr>
  </w:style>
  <w:style w:type="paragraph" w:customStyle="1" w:styleId="Ttulo330">
    <w:name w:val="Título 33"/>
    <w:next w:val="Normal"/>
    <w:rsid w:val="00E72FBB"/>
    <w:pPr>
      <w:keepNext/>
      <w:widowControl w:val="0"/>
      <w:suppressAutoHyphens/>
      <w:autoSpaceDE w:val="0"/>
      <w:spacing w:before="240" w:after="60" w:line="0" w:lineRule="atLeast"/>
      <w:jc w:val="center"/>
    </w:pPr>
    <w:rPr>
      <w:rFonts w:ascii="Book Antiqua" w:eastAsia="Book Antiqua" w:hAnsi="Book Antiqua" w:cs="Book Antiqua"/>
      <w:b/>
      <w:bCs/>
      <w:i/>
      <w:iCs/>
      <w:sz w:val="24"/>
      <w:szCs w:val="24"/>
      <w:u w:val="double"/>
      <w:lang w:val="es-CR" w:eastAsia="zh-CN" w:bidi="es-CR"/>
    </w:rPr>
  </w:style>
  <w:style w:type="paragraph" w:customStyle="1" w:styleId="Sinespaciado14">
    <w:name w:val="Sin espaciado14"/>
    <w:rsid w:val="00E72FBB"/>
    <w:pPr>
      <w:widowControl w:val="0"/>
      <w:suppressAutoHyphens/>
      <w:spacing w:line="100" w:lineRule="atLeast"/>
    </w:pPr>
    <w:rPr>
      <w:rFonts w:ascii="Calibri" w:eastAsia="SimSun" w:hAnsi="Calibri" w:cs="Calibri"/>
      <w:kern w:val="2"/>
      <w:sz w:val="22"/>
      <w:szCs w:val="22"/>
      <w:lang w:eastAsia="zh-CN"/>
    </w:rPr>
  </w:style>
  <w:style w:type="paragraph" w:customStyle="1" w:styleId="Standarduseruser">
    <w:name w:val="Standard (user) (user)"/>
    <w:rsid w:val="00E72FBB"/>
    <w:pPr>
      <w:widowControl w:val="0"/>
      <w:suppressAutoHyphens/>
      <w:autoSpaceDE w:val="0"/>
      <w:autoSpaceDN w:val="0"/>
      <w:textAlignment w:val="baseline"/>
    </w:pPr>
    <w:rPr>
      <w:rFonts w:ascii="Book Antiqua" w:eastAsia="Book Antiqua" w:hAnsi="Book Antiqua" w:cs="Book Antiqua"/>
      <w:kern w:val="3"/>
      <w:sz w:val="22"/>
      <w:szCs w:val="22"/>
      <w:lang w:val="es-CR" w:eastAsia="zh-CN" w:bidi="es-CR"/>
    </w:rPr>
  </w:style>
  <w:style w:type="paragraph" w:customStyle="1" w:styleId="Sinespaciado15">
    <w:name w:val="Sin espaciado15"/>
    <w:rsid w:val="00E72FBB"/>
    <w:pPr>
      <w:suppressAutoHyphens/>
    </w:pPr>
    <w:rPr>
      <w:rFonts w:ascii="Calibri" w:hAnsi="Calibri" w:cs="Calibri"/>
      <w:color w:val="00000A"/>
      <w:sz w:val="22"/>
      <w:szCs w:val="22"/>
      <w:lang w:val="es-MX" w:eastAsia="zh-CN"/>
    </w:rPr>
  </w:style>
  <w:style w:type="character" w:customStyle="1" w:styleId="Fuentedeprrafopredeter14">
    <w:name w:val="Fuente de párrafo predeter.14"/>
    <w:rsid w:val="00E72FBB"/>
  </w:style>
  <w:style w:type="character" w:customStyle="1" w:styleId="Fuentedeprrafopredeter15">
    <w:name w:val="Fuente de párrafo predeter.15"/>
    <w:rsid w:val="00E72FBB"/>
  </w:style>
  <w:style w:type="paragraph" w:customStyle="1" w:styleId="Sinespaciado16">
    <w:name w:val="Sin espaciado16"/>
    <w:rsid w:val="00E72FBB"/>
    <w:pPr>
      <w:widowControl w:val="0"/>
      <w:suppressAutoHyphens/>
      <w:spacing w:line="100" w:lineRule="atLeast"/>
    </w:pPr>
    <w:rPr>
      <w:rFonts w:ascii="Calibri" w:eastAsia="SimSun" w:hAnsi="Calibri" w:cs="Calibri"/>
      <w:kern w:val="1"/>
      <w:sz w:val="22"/>
      <w:szCs w:val="22"/>
      <w:lang w:eastAsia="zh-CN"/>
    </w:rPr>
  </w:style>
  <w:style w:type="paragraph" w:customStyle="1" w:styleId="Sinespaciado17">
    <w:name w:val="Sin espaciado17"/>
    <w:rsid w:val="00E72FBB"/>
    <w:pPr>
      <w:widowControl w:val="0"/>
      <w:suppressAutoHyphens/>
      <w:spacing w:line="100" w:lineRule="atLeast"/>
    </w:pPr>
    <w:rPr>
      <w:rFonts w:ascii="Calibri" w:eastAsia="SimSun" w:hAnsi="Calibri" w:cs="Calibri"/>
      <w:kern w:val="2"/>
      <w:sz w:val="22"/>
      <w:szCs w:val="22"/>
      <w:lang w:eastAsia="zh-CN"/>
    </w:rPr>
  </w:style>
  <w:style w:type="character" w:customStyle="1" w:styleId="Fuentedeprrafopredeter16">
    <w:name w:val="Fuente de párrafo predeter.16"/>
    <w:rsid w:val="00E72FBB"/>
  </w:style>
  <w:style w:type="paragraph" w:customStyle="1" w:styleId="Prrafodelista12">
    <w:name w:val="Párrafo de lista12"/>
    <w:rsid w:val="00E72FBB"/>
    <w:pPr>
      <w:suppressAutoHyphens/>
      <w:spacing w:after="160"/>
      <w:ind w:left="720"/>
    </w:pPr>
    <w:rPr>
      <w:rFonts w:cs="Arial"/>
      <w:color w:val="00000A"/>
      <w:kern w:val="2"/>
      <w:sz w:val="24"/>
      <w:szCs w:val="24"/>
      <w:lang w:val="es-CR" w:eastAsia="zh-CN" w:bidi="hi-IN"/>
    </w:rPr>
  </w:style>
  <w:style w:type="paragraph" w:customStyle="1" w:styleId="Tedtulo2">
    <w:name w:val="Tíedtulo 2"/>
    <w:basedOn w:val="Normal"/>
    <w:rsid w:val="00E72FBB"/>
    <w:pPr>
      <w:keepNext/>
      <w:widowControl w:val="0"/>
      <w:autoSpaceDE w:val="0"/>
      <w:autoSpaceDN w:val="0"/>
      <w:adjustRightInd w:val="0"/>
      <w:spacing w:before="240" w:after="60" w:line="100" w:lineRule="atLeast"/>
      <w:jc w:val="center"/>
      <w:textAlignment w:val="baseline"/>
    </w:pPr>
    <w:rPr>
      <w:rFonts w:ascii="Book Antiqua" w:hAnsi="Liberation Serif" w:cs="Book Antiqua"/>
      <w:b/>
      <w:bCs/>
      <w:i/>
      <w:iCs/>
      <w:color w:val="00000A"/>
      <w:kern w:val="1"/>
      <w:sz w:val="28"/>
      <w:szCs w:val="28"/>
      <w:u w:val="double"/>
      <w:lang w:val="es-CR" w:eastAsia="es-CR"/>
    </w:rPr>
  </w:style>
  <w:style w:type="character" w:customStyle="1" w:styleId="Sedmbolosdenumeracif3n">
    <w:name w:val="Síedmbolos de numeracióf3n"/>
    <w:uiPriority w:val="99"/>
    <w:rsid w:val="00E72FBB"/>
  </w:style>
  <w:style w:type="character" w:customStyle="1" w:styleId="c9nfasis1">
    <w:name w:val="Éc9nfasis1"/>
    <w:uiPriority w:val="99"/>
    <w:rsid w:val="00E72FBB"/>
    <w:rPr>
      <w:rFonts w:eastAsia="Times New Roman"/>
      <w:i/>
      <w:iCs/>
    </w:rPr>
  </w:style>
  <w:style w:type="paragraph" w:customStyle="1" w:styleId="Tedtulo3">
    <w:name w:val="Tíedtulo3"/>
    <w:basedOn w:val="Normal"/>
    <w:uiPriority w:val="99"/>
    <w:rsid w:val="00E72FBB"/>
    <w:pPr>
      <w:keepNext/>
      <w:widowControl w:val="0"/>
      <w:autoSpaceDE w:val="0"/>
      <w:autoSpaceDN w:val="0"/>
      <w:adjustRightInd w:val="0"/>
      <w:spacing w:before="240" w:after="120" w:line="252" w:lineRule="auto"/>
      <w:textAlignment w:val="baseline"/>
    </w:pPr>
    <w:rPr>
      <w:rFonts w:ascii="Liberation Sans" w:hAnsi="Liberation Serif" w:cs="Liberation Sans"/>
      <w:color w:val="00000A"/>
      <w:kern w:val="1"/>
      <w:sz w:val="28"/>
      <w:szCs w:val="28"/>
      <w:lang w:val="es-CR" w:eastAsia="es-CR"/>
    </w:rPr>
  </w:style>
  <w:style w:type="paragraph" w:customStyle="1" w:styleId="Descripcif3n">
    <w:name w:val="Descripcióf3n"/>
    <w:basedOn w:val="Normal"/>
    <w:uiPriority w:val="99"/>
    <w:rsid w:val="00E72FBB"/>
    <w:pPr>
      <w:widowControl w:val="0"/>
      <w:autoSpaceDE w:val="0"/>
      <w:autoSpaceDN w:val="0"/>
      <w:adjustRightInd w:val="0"/>
      <w:spacing w:before="120" w:after="120" w:line="252" w:lineRule="auto"/>
      <w:textAlignment w:val="baseline"/>
    </w:pPr>
    <w:rPr>
      <w:rFonts w:ascii="Book Antiqua" w:hAnsi="Liberation Serif" w:cs="Book Antiqua"/>
      <w:i/>
      <w:iCs/>
      <w:color w:val="00000A"/>
      <w:kern w:val="1"/>
      <w:lang w:val="es-CR" w:eastAsia="es-CR"/>
    </w:rPr>
  </w:style>
  <w:style w:type="paragraph" w:customStyle="1" w:styleId="Tedtulo20">
    <w:name w:val="Tíedtulo2"/>
    <w:basedOn w:val="Normal"/>
    <w:uiPriority w:val="99"/>
    <w:rsid w:val="00E72FBB"/>
    <w:pPr>
      <w:keepNext/>
      <w:widowControl w:val="0"/>
      <w:autoSpaceDE w:val="0"/>
      <w:autoSpaceDN w:val="0"/>
      <w:adjustRightInd w:val="0"/>
      <w:spacing w:before="240" w:after="120" w:line="252" w:lineRule="auto"/>
      <w:textAlignment w:val="baseline"/>
    </w:pPr>
    <w:rPr>
      <w:rFonts w:ascii="Liberation Sans" w:hAnsi="Liberation Serif" w:cs="Liberation Sans"/>
      <w:color w:val="00000A"/>
      <w:kern w:val="1"/>
      <w:sz w:val="28"/>
      <w:szCs w:val="28"/>
      <w:lang w:val="es-CR" w:eastAsia="es-CR"/>
    </w:rPr>
  </w:style>
  <w:style w:type="paragraph" w:customStyle="1" w:styleId="Tedtulo10">
    <w:name w:val="Tíedtulo1"/>
    <w:basedOn w:val="Normal"/>
    <w:uiPriority w:val="99"/>
    <w:rsid w:val="00E72FBB"/>
    <w:pPr>
      <w:keepNext/>
      <w:widowControl w:val="0"/>
      <w:autoSpaceDE w:val="0"/>
      <w:autoSpaceDN w:val="0"/>
      <w:adjustRightInd w:val="0"/>
      <w:spacing w:before="240" w:after="120" w:line="252" w:lineRule="auto"/>
      <w:textAlignment w:val="baseline"/>
    </w:pPr>
    <w:rPr>
      <w:rFonts w:ascii="Liberation Sans" w:hAnsi="Liberation Serif" w:cs="Liberation Sans"/>
      <w:color w:val="00000A"/>
      <w:kern w:val="1"/>
      <w:sz w:val="28"/>
      <w:szCs w:val="28"/>
      <w:lang w:val="es-CR" w:eastAsia="es-CR"/>
    </w:rPr>
  </w:style>
  <w:style w:type="paragraph" w:customStyle="1" w:styleId="Descripcif3n1">
    <w:name w:val="Descripcióf3n1"/>
    <w:basedOn w:val="Normal"/>
    <w:uiPriority w:val="99"/>
    <w:rsid w:val="00E72FBB"/>
    <w:pPr>
      <w:widowControl w:val="0"/>
      <w:autoSpaceDE w:val="0"/>
      <w:autoSpaceDN w:val="0"/>
      <w:adjustRightInd w:val="0"/>
      <w:spacing w:before="120" w:after="120" w:line="252" w:lineRule="auto"/>
      <w:textAlignment w:val="baseline"/>
    </w:pPr>
    <w:rPr>
      <w:rFonts w:ascii="Book Antiqua" w:hAnsi="Liberation Serif" w:cs="Book Antiqua"/>
      <w:i/>
      <w:iCs/>
      <w:color w:val="00000A"/>
      <w:kern w:val="1"/>
      <w:lang w:val="es-CR" w:eastAsia="es-CR"/>
    </w:rPr>
  </w:style>
  <w:style w:type="character" w:customStyle="1" w:styleId="Fuentedeprrafopredeter17">
    <w:name w:val="Fuente de párrafo predeter.17"/>
    <w:rsid w:val="00E72FBB"/>
  </w:style>
  <w:style w:type="character" w:customStyle="1" w:styleId="SubttuloCar1">
    <w:name w:val="Subtítulo Car1"/>
    <w:rsid w:val="00E72FBB"/>
    <w:rPr>
      <w:rFonts w:ascii="Arial" w:eastAsia="SimSun" w:hAnsi="Arial" w:cs="Arial"/>
      <w:i/>
      <w:iCs/>
      <w:color w:val="00000A"/>
      <w:sz w:val="28"/>
      <w:szCs w:val="28"/>
      <w:lang w:eastAsia="zh-CN"/>
    </w:rPr>
  </w:style>
  <w:style w:type="paragraph" w:customStyle="1" w:styleId="Descripcin2">
    <w:name w:val="Descripción2"/>
    <w:basedOn w:val="Normal"/>
    <w:rsid w:val="00E72FBB"/>
    <w:pPr>
      <w:widowControl w:val="0"/>
      <w:suppressLineNumbers/>
      <w:spacing w:before="120" w:after="120" w:line="252" w:lineRule="auto"/>
      <w:textAlignment w:val="baseline"/>
    </w:pPr>
    <w:rPr>
      <w:rFonts w:ascii="Book Antiqua" w:eastAsia="Book Antiqua" w:hAnsi="Book Antiqua" w:cs="Mangal"/>
      <w:i/>
      <w:iCs/>
      <w:color w:val="00000A"/>
      <w:kern w:val="2"/>
      <w:lang w:val="es-CR" w:eastAsia="zh-CN" w:bidi="es-CR"/>
    </w:rPr>
  </w:style>
  <w:style w:type="paragraph" w:customStyle="1" w:styleId="Prrafodelista13">
    <w:name w:val="Párrafo de lista13"/>
    <w:rsid w:val="00E72FBB"/>
    <w:pPr>
      <w:suppressAutoHyphens/>
      <w:spacing w:after="160"/>
      <w:ind w:left="720"/>
    </w:pPr>
    <w:rPr>
      <w:rFonts w:cs="Arial"/>
      <w:color w:val="00000A"/>
      <w:kern w:val="2"/>
      <w:sz w:val="24"/>
      <w:szCs w:val="24"/>
      <w:lang w:val="es-CR" w:eastAsia="zh-CN" w:bidi="hi-IN"/>
    </w:rPr>
  </w:style>
  <w:style w:type="paragraph" w:customStyle="1" w:styleId="Sinespaciado18">
    <w:name w:val="Sin espaciado18"/>
    <w:rsid w:val="00E72FBB"/>
    <w:pPr>
      <w:widowControl w:val="0"/>
      <w:suppressAutoHyphens/>
      <w:spacing w:line="100" w:lineRule="atLeast"/>
    </w:pPr>
    <w:rPr>
      <w:rFonts w:ascii="Calibri" w:eastAsia="SimSun" w:hAnsi="Calibri" w:cs="Calibri"/>
      <w:kern w:val="2"/>
      <w:sz w:val="22"/>
      <w:szCs w:val="22"/>
      <w:lang w:eastAsia="zh-CN"/>
    </w:rPr>
  </w:style>
  <w:style w:type="paragraph" w:customStyle="1" w:styleId="Descripcin3">
    <w:name w:val="Descripción3"/>
    <w:basedOn w:val="Predeterminado0"/>
    <w:rsid w:val="00E72FBB"/>
    <w:pPr>
      <w:suppressAutoHyphens/>
      <w:autoSpaceDE/>
      <w:autoSpaceDN/>
      <w:adjustRightInd/>
      <w:spacing w:before="120" w:after="120" w:line="100" w:lineRule="atLeast"/>
    </w:pPr>
    <w:rPr>
      <w:rFonts w:ascii="Book Antiqua" w:eastAsia="SimSun" w:hAnsi="Book Antiqua" w:cs="font337"/>
      <w:i/>
      <w:iCs/>
      <w:color w:val="00000A"/>
      <w:sz w:val="24"/>
      <w:szCs w:val="24"/>
      <w:lang w:val="es-CR" w:eastAsia="zh-CN"/>
    </w:rPr>
  </w:style>
  <w:style w:type="character" w:customStyle="1" w:styleId="Fuentedeprrafopredeter18">
    <w:name w:val="Fuente de párrafo predeter.18"/>
    <w:rsid w:val="00E72FBB"/>
  </w:style>
  <w:style w:type="paragraph" w:customStyle="1" w:styleId="Prrafodelista14">
    <w:name w:val="Párrafo de lista14"/>
    <w:rsid w:val="00E72FBB"/>
    <w:pPr>
      <w:suppressAutoHyphens/>
      <w:spacing w:after="160"/>
      <w:ind w:left="720"/>
    </w:pPr>
    <w:rPr>
      <w:rFonts w:cs="Arial"/>
      <w:color w:val="00000A"/>
      <w:kern w:val="2"/>
      <w:sz w:val="24"/>
      <w:szCs w:val="24"/>
      <w:lang w:val="es-CR" w:eastAsia="zh-CN" w:bidi="hi-IN"/>
    </w:rPr>
  </w:style>
  <w:style w:type="paragraph" w:customStyle="1" w:styleId="Sinespaciado19">
    <w:name w:val="Sin espaciado19"/>
    <w:rsid w:val="00E72FBB"/>
    <w:pPr>
      <w:widowControl w:val="0"/>
      <w:suppressAutoHyphens/>
      <w:spacing w:line="100" w:lineRule="atLeast"/>
    </w:pPr>
    <w:rPr>
      <w:rFonts w:ascii="Calibri" w:eastAsia="SimSun" w:hAnsi="Calibri" w:cs="Calibri"/>
      <w:kern w:val="2"/>
      <w:sz w:val="22"/>
      <w:szCs w:val="22"/>
      <w:lang w:eastAsia="zh-CN"/>
    </w:rPr>
  </w:style>
  <w:style w:type="paragraph" w:customStyle="1" w:styleId="Descripcin4">
    <w:name w:val="Descripción4"/>
    <w:basedOn w:val="Predeterminado0"/>
    <w:rsid w:val="00E72FBB"/>
    <w:pPr>
      <w:suppressAutoHyphens/>
      <w:autoSpaceDE/>
      <w:autoSpaceDN/>
      <w:adjustRightInd/>
      <w:spacing w:before="120" w:after="120" w:line="100" w:lineRule="atLeast"/>
    </w:pPr>
    <w:rPr>
      <w:rFonts w:ascii="Book Antiqua" w:eastAsia="SimSun" w:hAnsi="Book Antiqua" w:cs="font337"/>
      <w:i/>
      <w:iCs/>
      <w:color w:val="00000A"/>
      <w:sz w:val="24"/>
      <w:szCs w:val="24"/>
      <w:lang w:val="es-CR" w:eastAsia="zh-CN"/>
    </w:rPr>
  </w:style>
  <w:style w:type="paragraph" w:customStyle="1" w:styleId="Ttulo34">
    <w:name w:val="Título3"/>
    <w:rsid w:val="00E72FBB"/>
    <w:pPr>
      <w:keepNext/>
      <w:widowControl w:val="0"/>
      <w:autoSpaceDE w:val="0"/>
      <w:autoSpaceDN w:val="0"/>
      <w:adjustRightInd w:val="0"/>
      <w:spacing w:before="240" w:after="120" w:line="252" w:lineRule="auto"/>
    </w:pPr>
    <w:rPr>
      <w:rFonts w:ascii="Liberation Sans" w:hAnsi="Liberation Sans" w:cs="Liberation Sans"/>
      <w:color w:val="00000A"/>
      <w:sz w:val="28"/>
      <w:szCs w:val="28"/>
      <w:lang w:val="es-CR" w:eastAsia="es-419"/>
    </w:rPr>
  </w:style>
  <w:style w:type="character" w:customStyle="1" w:styleId="Fuentedeprrafopredeter19">
    <w:name w:val="Fuente de párrafo predeter.19"/>
    <w:rsid w:val="00E72FBB"/>
  </w:style>
  <w:style w:type="paragraph" w:customStyle="1" w:styleId="Prrafodelista15">
    <w:name w:val="Párrafo de lista15"/>
    <w:rsid w:val="00E72FBB"/>
    <w:pPr>
      <w:suppressAutoHyphens/>
      <w:spacing w:after="160"/>
      <w:ind w:left="720"/>
    </w:pPr>
    <w:rPr>
      <w:rFonts w:cs="Arial"/>
      <w:color w:val="00000A"/>
      <w:kern w:val="1"/>
      <w:sz w:val="24"/>
      <w:szCs w:val="24"/>
      <w:lang w:val="es-CR" w:eastAsia="zh-CN" w:bidi="hi-IN"/>
    </w:rPr>
  </w:style>
  <w:style w:type="paragraph" w:customStyle="1" w:styleId="Sinespaciado20">
    <w:name w:val="Sin espaciado20"/>
    <w:rsid w:val="00E72FBB"/>
    <w:pPr>
      <w:widowControl w:val="0"/>
      <w:suppressAutoHyphens/>
      <w:spacing w:line="100" w:lineRule="atLeast"/>
    </w:pPr>
    <w:rPr>
      <w:rFonts w:ascii="Calibri" w:eastAsia="SimSun" w:hAnsi="Calibri" w:cs="Calibri"/>
      <w:kern w:val="1"/>
      <w:sz w:val="22"/>
      <w:szCs w:val="22"/>
      <w:lang w:eastAsia="zh-CN"/>
    </w:rPr>
  </w:style>
  <w:style w:type="paragraph" w:customStyle="1" w:styleId="Descripcin5">
    <w:name w:val="Descripción5"/>
    <w:basedOn w:val="Predeterminado0"/>
    <w:rsid w:val="00E72FBB"/>
    <w:pPr>
      <w:suppressAutoHyphens/>
      <w:autoSpaceDE/>
      <w:autoSpaceDN/>
      <w:adjustRightInd/>
      <w:spacing w:before="120" w:after="120" w:line="100" w:lineRule="atLeast"/>
    </w:pPr>
    <w:rPr>
      <w:rFonts w:ascii="Book Antiqua" w:eastAsia="SimSun" w:hAnsi="Book Antiqua" w:cs="font346"/>
      <w:i/>
      <w:iCs/>
      <w:color w:val="00000A"/>
      <w:sz w:val="24"/>
      <w:szCs w:val="24"/>
      <w:lang w:val="es-CR" w:eastAsia="zh-CN"/>
    </w:rPr>
  </w:style>
  <w:style w:type="character" w:customStyle="1" w:styleId="Fuentedepe1e1rrafopredeter">
    <w:name w:val="Fuente de páe1e1rrafo predeter."/>
    <w:rsid w:val="00E72FBB"/>
  </w:style>
  <w:style w:type="character" w:customStyle="1" w:styleId="WW8Num10z2">
    <w:name w:val="WW8Num10z2"/>
    <w:rsid w:val="00E72FBB"/>
    <w:rPr>
      <w:rFonts w:ascii="Wingdings" w:hAnsi="Wingdings" w:cs="Wingdings" w:hint="default"/>
    </w:rPr>
  </w:style>
  <w:style w:type="character" w:customStyle="1" w:styleId="WW8Num15z4">
    <w:name w:val="WW8Num15z4"/>
    <w:rsid w:val="00E72FBB"/>
  </w:style>
  <w:style w:type="character" w:customStyle="1" w:styleId="WW8Num15z5">
    <w:name w:val="WW8Num15z5"/>
    <w:rsid w:val="00E72FBB"/>
  </w:style>
  <w:style w:type="character" w:customStyle="1" w:styleId="WW8Num15z6">
    <w:name w:val="WW8Num15z6"/>
    <w:rsid w:val="00E72FBB"/>
  </w:style>
  <w:style w:type="character" w:customStyle="1" w:styleId="WW8Num15z7">
    <w:name w:val="WW8Num15z7"/>
    <w:rsid w:val="00E72FBB"/>
  </w:style>
  <w:style w:type="character" w:customStyle="1" w:styleId="WW8Num15z8">
    <w:name w:val="WW8Num15z8"/>
    <w:rsid w:val="00E72FBB"/>
  </w:style>
  <w:style w:type="character" w:customStyle="1" w:styleId="WW8Num22z2">
    <w:name w:val="WW8Num22z2"/>
    <w:rsid w:val="00E72FBB"/>
    <w:rPr>
      <w:rFonts w:ascii="Wingdings" w:hAnsi="Wingdings" w:cs="Wingdings" w:hint="default"/>
    </w:rPr>
  </w:style>
  <w:style w:type="character" w:customStyle="1" w:styleId="Fuentedeprrafopredeter20">
    <w:name w:val="Fuente de párrafo predeter.20"/>
    <w:rsid w:val="00E72FBB"/>
  </w:style>
  <w:style w:type="paragraph" w:customStyle="1" w:styleId="Ttulo40">
    <w:name w:val="Título4"/>
    <w:basedOn w:val="Normal"/>
    <w:next w:val="Textoindependiente"/>
    <w:rsid w:val="00E72FBB"/>
    <w:pPr>
      <w:keepNext/>
      <w:widowControl w:val="0"/>
      <w:spacing w:before="240" w:after="120" w:line="252" w:lineRule="auto"/>
      <w:textAlignment w:val="baseline"/>
    </w:pPr>
    <w:rPr>
      <w:rFonts w:ascii="Liberation Sans" w:eastAsia="Microsoft YaHei" w:hAnsi="Liberation Sans" w:cs="Lucida Sans"/>
      <w:color w:val="00000A"/>
      <w:kern w:val="2"/>
      <w:sz w:val="28"/>
      <w:szCs w:val="28"/>
      <w:lang w:val="es-CR" w:eastAsia="zh-CN" w:bidi="es-CR"/>
    </w:rPr>
  </w:style>
  <w:style w:type="paragraph" w:customStyle="1" w:styleId="Prrafodelista16">
    <w:name w:val="Párrafo de lista16"/>
    <w:rsid w:val="00E72FBB"/>
    <w:pPr>
      <w:suppressAutoHyphens/>
      <w:spacing w:after="160"/>
      <w:ind w:left="720"/>
    </w:pPr>
    <w:rPr>
      <w:rFonts w:cs="Arial"/>
      <w:color w:val="00000A"/>
      <w:kern w:val="2"/>
      <w:sz w:val="24"/>
      <w:szCs w:val="24"/>
      <w:lang w:val="es-CR" w:eastAsia="zh-CN" w:bidi="hi-IN"/>
    </w:rPr>
  </w:style>
  <w:style w:type="paragraph" w:customStyle="1" w:styleId="Sinespaciado21">
    <w:name w:val="Sin espaciado21"/>
    <w:rsid w:val="00E72FBB"/>
    <w:pPr>
      <w:widowControl w:val="0"/>
      <w:suppressAutoHyphens/>
      <w:spacing w:line="100" w:lineRule="atLeast"/>
    </w:pPr>
    <w:rPr>
      <w:rFonts w:ascii="Calibri" w:eastAsia="SimSun" w:hAnsi="Calibri" w:cs="Calibri"/>
      <w:kern w:val="2"/>
      <w:sz w:val="22"/>
      <w:szCs w:val="22"/>
      <w:lang w:eastAsia="zh-CN"/>
    </w:rPr>
  </w:style>
  <w:style w:type="paragraph" w:customStyle="1" w:styleId="Descripcin6">
    <w:name w:val="Descripción6"/>
    <w:basedOn w:val="Predeterminado0"/>
    <w:rsid w:val="00E72FBB"/>
    <w:pPr>
      <w:suppressAutoHyphens/>
      <w:autoSpaceDE/>
      <w:autoSpaceDN/>
      <w:adjustRightInd/>
      <w:spacing w:before="120" w:after="120" w:line="100" w:lineRule="atLeast"/>
    </w:pPr>
    <w:rPr>
      <w:rFonts w:ascii="Book Antiqua" w:eastAsia="SimSun" w:hAnsi="Book Antiqua" w:cs="font336"/>
      <w:i/>
      <w:iCs/>
      <w:color w:val="00000A"/>
      <w:sz w:val="24"/>
      <w:szCs w:val="24"/>
      <w:lang w:val="es-CR" w:eastAsia="zh-CN"/>
    </w:rPr>
  </w:style>
  <w:style w:type="character" w:customStyle="1" w:styleId="Fuentedeprrafopredeter21">
    <w:name w:val="Fuente de párrafo predeter.21"/>
    <w:rsid w:val="00E72FBB"/>
  </w:style>
  <w:style w:type="paragraph" w:customStyle="1" w:styleId="Prrafodelista17">
    <w:name w:val="Párrafo de lista17"/>
    <w:rsid w:val="00E72FBB"/>
    <w:pPr>
      <w:suppressAutoHyphens/>
      <w:spacing w:after="160"/>
      <w:ind w:left="720"/>
    </w:pPr>
    <w:rPr>
      <w:rFonts w:cs="Arial"/>
      <w:color w:val="00000A"/>
      <w:kern w:val="2"/>
      <w:sz w:val="24"/>
      <w:szCs w:val="24"/>
      <w:lang w:val="es-CR" w:eastAsia="zh-CN" w:bidi="hi-IN"/>
    </w:rPr>
  </w:style>
  <w:style w:type="paragraph" w:customStyle="1" w:styleId="Sinespaciado22">
    <w:name w:val="Sin espaciado22"/>
    <w:rsid w:val="00E72FBB"/>
    <w:pPr>
      <w:widowControl w:val="0"/>
      <w:suppressAutoHyphens/>
      <w:spacing w:line="100" w:lineRule="atLeast"/>
    </w:pPr>
    <w:rPr>
      <w:rFonts w:ascii="Calibri" w:eastAsia="SimSun" w:hAnsi="Calibri" w:cs="Calibri"/>
      <w:kern w:val="2"/>
      <w:sz w:val="22"/>
      <w:szCs w:val="22"/>
      <w:lang w:eastAsia="zh-CN"/>
    </w:rPr>
  </w:style>
  <w:style w:type="character" w:customStyle="1" w:styleId="c9c9nfasis1">
    <w:name w:val="Éc9c9nfasis1"/>
    <w:rsid w:val="00E72FBB"/>
    <w:rPr>
      <w:rFonts w:eastAsia="Times New Roman"/>
      <w:i/>
      <w:iCs/>
    </w:rPr>
  </w:style>
  <w:style w:type="table" w:customStyle="1" w:styleId="Tabladelista41">
    <w:name w:val="Tabla de lista 41"/>
    <w:basedOn w:val="Tablanormal"/>
    <w:uiPriority w:val="49"/>
    <w:rsid w:val="00E72FBB"/>
    <w:rPr>
      <w:rFonts w:ascii="Calibri" w:eastAsia="Calibri" w:hAnsi="Calibri"/>
      <w:sz w:val="22"/>
      <w:szCs w:val="22"/>
      <w:lang w:val="es-CR"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tml">
    <w:name w:val="html"/>
    <w:basedOn w:val="Fuentedeprrafopredeter"/>
    <w:rsid w:val="00E72FBB"/>
  </w:style>
  <w:style w:type="paragraph" w:customStyle="1" w:styleId="xxxmsonormal">
    <w:name w:val="x_xxmsonormal"/>
    <w:basedOn w:val="Normal"/>
    <w:rsid w:val="00E72FBB"/>
    <w:pPr>
      <w:suppressAutoHyphens w:val="0"/>
    </w:pPr>
    <w:rPr>
      <w:rFonts w:ascii="Calibri" w:eastAsia="Calibri" w:hAnsi="Calibri" w:cs="Calibri"/>
      <w:sz w:val="22"/>
      <w:szCs w:val="22"/>
      <w:lang w:val="es-CR" w:eastAsia="es-CR"/>
    </w:rPr>
  </w:style>
  <w:style w:type="character" w:customStyle="1" w:styleId="WW-RTFNum21">
    <w:name w:val="WW-RTF_Num 2 1"/>
    <w:rsid w:val="00E72FBB"/>
    <w:rPr>
      <w:rFonts w:ascii="Arial" w:eastAsia="Arial" w:hAnsi="Arial" w:cs="Arial"/>
      <w:sz w:val="24"/>
      <w:szCs w:val="24"/>
    </w:rPr>
  </w:style>
  <w:style w:type="character" w:customStyle="1" w:styleId="WW-RTFNum22">
    <w:name w:val="WW-RTF_Num 2 2"/>
    <w:rsid w:val="00E72FBB"/>
    <w:rPr>
      <w:rFonts w:ascii="Arial" w:eastAsia="Arial" w:hAnsi="Arial" w:cs="Arial"/>
      <w:sz w:val="24"/>
      <w:szCs w:val="24"/>
    </w:rPr>
  </w:style>
  <w:style w:type="character" w:customStyle="1" w:styleId="WW-RTFNum23">
    <w:name w:val="WW-RTF_Num 2 3"/>
    <w:rsid w:val="00E72FBB"/>
    <w:rPr>
      <w:rFonts w:ascii="Arial" w:eastAsia="Arial" w:hAnsi="Arial" w:cs="Arial"/>
      <w:sz w:val="24"/>
      <w:szCs w:val="24"/>
    </w:rPr>
  </w:style>
  <w:style w:type="character" w:customStyle="1" w:styleId="WW-RTFNum24">
    <w:name w:val="WW-RTF_Num 2 4"/>
    <w:rsid w:val="00E72FBB"/>
    <w:rPr>
      <w:rFonts w:ascii="Arial" w:eastAsia="Arial" w:hAnsi="Arial" w:cs="Arial"/>
      <w:sz w:val="24"/>
      <w:szCs w:val="24"/>
    </w:rPr>
  </w:style>
  <w:style w:type="character" w:customStyle="1" w:styleId="WW-RTFNum25">
    <w:name w:val="WW-RTF_Num 2 5"/>
    <w:rsid w:val="00E72FBB"/>
    <w:rPr>
      <w:rFonts w:ascii="Arial" w:eastAsia="Arial" w:hAnsi="Arial" w:cs="Arial"/>
      <w:sz w:val="24"/>
      <w:szCs w:val="24"/>
    </w:rPr>
  </w:style>
  <w:style w:type="character" w:customStyle="1" w:styleId="WW-RTFNum26">
    <w:name w:val="WW-RTF_Num 2 6"/>
    <w:rsid w:val="00E72FBB"/>
    <w:rPr>
      <w:rFonts w:ascii="Wingdings" w:eastAsia="Wingdings" w:hAnsi="Wingdings" w:cs="Wingdings"/>
      <w:sz w:val="18"/>
      <w:szCs w:val="18"/>
    </w:rPr>
  </w:style>
  <w:style w:type="character" w:customStyle="1" w:styleId="WW-RTFNum27">
    <w:name w:val="WW-RTF_Num 2 7"/>
    <w:rsid w:val="00E72FBB"/>
    <w:rPr>
      <w:rFonts w:ascii="Arial" w:eastAsia="Arial" w:hAnsi="Arial" w:cs="Arial"/>
      <w:sz w:val="24"/>
      <w:szCs w:val="24"/>
    </w:rPr>
  </w:style>
  <w:style w:type="character" w:customStyle="1" w:styleId="WW-RTFNum28">
    <w:name w:val="WW-RTF_Num 2 8"/>
    <w:rsid w:val="00E72FBB"/>
    <w:rPr>
      <w:rFonts w:ascii="Arial" w:eastAsia="Arial" w:hAnsi="Arial" w:cs="Arial"/>
      <w:sz w:val="24"/>
      <w:szCs w:val="24"/>
    </w:rPr>
  </w:style>
  <w:style w:type="character" w:customStyle="1" w:styleId="WW-RTFNum29">
    <w:name w:val="WW-RTF_Num 2 9"/>
    <w:rsid w:val="00E72FBB"/>
    <w:rPr>
      <w:rFonts w:ascii="Arial" w:eastAsia="Arial" w:hAnsi="Arial" w:cs="Arial"/>
      <w:sz w:val="24"/>
      <w:szCs w:val="24"/>
    </w:rPr>
  </w:style>
  <w:style w:type="character" w:customStyle="1" w:styleId="WW-RTFNum211">
    <w:name w:val="WW-RTF_Num 2 11"/>
    <w:rsid w:val="00E72FBB"/>
    <w:rPr>
      <w:rFonts w:ascii="Arial" w:eastAsia="Arial" w:hAnsi="Arial" w:cs="Arial"/>
      <w:sz w:val="24"/>
      <w:szCs w:val="24"/>
    </w:rPr>
  </w:style>
  <w:style w:type="character" w:customStyle="1" w:styleId="WW-RTFNum221">
    <w:name w:val="WW-RTF_Num 2 21"/>
    <w:rsid w:val="00E72FBB"/>
    <w:rPr>
      <w:rFonts w:ascii="Arial" w:eastAsia="Arial" w:hAnsi="Arial" w:cs="Arial"/>
      <w:sz w:val="24"/>
      <w:szCs w:val="24"/>
    </w:rPr>
  </w:style>
  <w:style w:type="character" w:customStyle="1" w:styleId="WW-RTFNum231">
    <w:name w:val="WW-RTF_Num 2 31"/>
    <w:rsid w:val="00E72FBB"/>
    <w:rPr>
      <w:rFonts w:ascii="Arial" w:eastAsia="Arial" w:hAnsi="Arial" w:cs="Arial"/>
      <w:sz w:val="24"/>
      <w:szCs w:val="24"/>
    </w:rPr>
  </w:style>
  <w:style w:type="character" w:customStyle="1" w:styleId="WW-RTFNum241">
    <w:name w:val="WW-RTF_Num 2 41"/>
    <w:rsid w:val="00E72FBB"/>
    <w:rPr>
      <w:rFonts w:ascii="Arial" w:eastAsia="Arial" w:hAnsi="Arial" w:cs="Arial"/>
      <w:sz w:val="24"/>
      <w:szCs w:val="24"/>
    </w:rPr>
  </w:style>
  <w:style w:type="character" w:customStyle="1" w:styleId="WW-RTFNum251">
    <w:name w:val="WW-RTF_Num 2 51"/>
    <w:rsid w:val="00E72FBB"/>
    <w:rPr>
      <w:rFonts w:ascii="Arial" w:eastAsia="Arial" w:hAnsi="Arial" w:cs="Arial"/>
      <w:sz w:val="24"/>
      <w:szCs w:val="24"/>
    </w:rPr>
  </w:style>
  <w:style w:type="character" w:customStyle="1" w:styleId="WW-RTFNum261">
    <w:name w:val="WW-RTF_Num 2 61"/>
    <w:rsid w:val="00E72FBB"/>
    <w:rPr>
      <w:rFonts w:ascii="Wingdings" w:eastAsia="Wingdings" w:hAnsi="Wingdings" w:cs="Wingdings"/>
      <w:sz w:val="18"/>
      <w:szCs w:val="18"/>
    </w:rPr>
  </w:style>
  <w:style w:type="character" w:customStyle="1" w:styleId="WW-RTFNum271">
    <w:name w:val="WW-RTF_Num 2 71"/>
    <w:rsid w:val="00E72FBB"/>
    <w:rPr>
      <w:rFonts w:ascii="Arial" w:eastAsia="Arial" w:hAnsi="Arial" w:cs="Arial"/>
      <w:sz w:val="24"/>
      <w:szCs w:val="24"/>
    </w:rPr>
  </w:style>
  <w:style w:type="character" w:customStyle="1" w:styleId="WW-RTFNum281">
    <w:name w:val="WW-RTF_Num 2 81"/>
    <w:rsid w:val="00E72FBB"/>
    <w:rPr>
      <w:rFonts w:ascii="Arial" w:eastAsia="Arial" w:hAnsi="Arial" w:cs="Arial"/>
      <w:sz w:val="24"/>
      <w:szCs w:val="24"/>
    </w:rPr>
  </w:style>
  <w:style w:type="character" w:customStyle="1" w:styleId="WW-RTFNum291">
    <w:name w:val="WW-RTF_Num 2 91"/>
    <w:rsid w:val="00E72FBB"/>
    <w:rPr>
      <w:rFonts w:ascii="Arial" w:eastAsia="Arial" w:hAnsi="Arial" w:cs="Arial"/>
      <w:sz w:val="24"/>
      <w:szCs w:val="24"/>
    </w:rPr>
  </w:style>
  <w:style w:type="character" w:customStyle="1" w:styleId="WW-RTFNum2112">
    <w:name w:val="WW-RTF_Num 2 112"/>
    <w:rsid w:val="00E72FBB"/>
    <w:rPr>
      <w:rFonts w:ascii="Arial" w:eastAsia="Arial" w:hAnsi="Arial" w:cs="Arial"/>
      <w:sz w:val="24"/>
      <w:szCs w:val="24"/>
    </w:rPr>
  </w:style>
  <w:style w:type="character" w:customStyle="1" w:styleId="WW-RTFNum2212">
    <w:name w:val="WW-RTF_Num 2 212"/>
    <w:rsid w:val="00E72FBB"/>
    <w:rPr>
      <w:rFonts w:ascii="Arial" w:eastAsia="Arial" w:hAnsi="Arial" w:cs="Arial"/>
      <w:sz w:val="24"/>
      <w:szCs w:val="24"/>
    </w:rPr>
  </w:style>
  <w:style w:type="character" w:customStyle="1" w:styleId="WW-RTFNum2312">
    <w:name w:val="WW-RTF_Num 2 312"/>
    <w:rsid w:val="00E72FBB"/>
    <w:rPr>
      <w:rFonts w:ascii="Arial" w:eastAsia="Arial" w:hAnsi="Arial" w:cs="Arial"/>
      <w:sz w:val="24"/>
      <w:szCs w:val="24"/>
    </w:rPr>
  </w:style>
  <w:style w:type="character" w:customStyle="1" w:styleId="WW-RTFNum2412">
    <w:name w:val="WW-RTF_Num 2 412"/>
    <w:rsid w:val="00E72FBB"/>
    <w:rPr>
      <w:rFonts w:ascii="Arial" w:eastAsia="Arial" w:hAnsi="Arial" w:cs="Arial"/>
      <w:sz w:val="24"/>
      <w:szCs w:val="24"/>
    </w:rPr>
  </w:style>
  <w:style w:type="character" w:customStyle="1" w:styleId="WW-RTFNum2512">
    <w:name w:val="WW-RTF_Num 2 512"/>
    <w:rsid w:val="00E72FBB"/>
    <w:rPr>
      <w:rFonts w:ascii="Arial" w:eastAsia="Arial" w:hAnsi="Arial" w:cs="Arial"/>
      <w:sz w:val="24"/>
      <w:szCs w:val="24"/>
    </w:rPr>
  </w:style>
  <w:style w:type="character" w:customStyle="1" w:styleId="WW-RTFNum2612">
    <w:name w:val="WW-RTF_Num 2 612"/>
    <w:rsid w:val="00E72FBB"/>
    <w:rPr>
      <w:rFonts w:ascii="Symbol" w:eastAsia="Symbol" w:hAnsi="Symbol" w:cs="Symbol"/>
      <w:sz w:val="18"/>
      <w:szCs w:val="18"/>
    </w:rPr>
  </w:style>
  <w:style w:type="character" w:customStyle="1" w:styleId="WW-RTFNum2712">
    <w:name w:val="WW-RTF_Num 2 712"/>
    <w:rsid w:val="00E72FBB"/>
    <w:rPr>
      <w:rFonts w:ascii="Arial" w:eastAsia="Arial" w:hAnsi="Arial" w:cs="Arial"/>
      <w:sz w:val="24"/>
      <w:szCs w:val="24"/>
    </w:rPr>
  </w:style>
  <w:style w:type="character" w:customStyle="1" w:styleId="WW-RTFNum2812">
    <w:name w:val="WW-RTF_Num 2 812"/>
    <w:rsid w:val="00E72FBB"/>
    <w:rPr>
      <w:rFonts w:ascii="Arial" w:eastAsia="Arial" w:hAnsi="Arial" w:cs="Arial"/>
      <w:sz w:val="24"/>
      <w:szCs w:val="24"/>
    </w:rPr>
  </w:style>
  <w:style w:type="character" w:customStyle="1" w:styleId="WW-RTFNum2912">
    <w:name w:val="WW-RTF_Num 2 912"/>
    <w:rsid w:val="00E72FBB"/>
    <w:rPr>
      <w:rFonts w:ascii="Arial" w:eastAsia="Arial" w:hAnsi="Arial" w:cs="Arial"/>
      <w:sz w:val="24"/>
      <w:szCs w:val="24"/>
    </w:rPr>
  </w:style>
  <w:style w:type="character" w:customStyle="1" w:styleId="WW-RTFNum21123">
    <w:name w:val="WW-RTF_Num 2 1123"/>
    <w:rsid w:val="00E72FBB"/>
    <w:rPr>
      <w:rFonts w:ascii="Arial" w:eastAsia="Arial" w:hAnsi="Arial" w:cs="Arial"/>
      <w:sz w:val="24"/>
      <w:szCs w:val="24"/>
    </w:rPr>
  </w:style>
  <w:style w:type="character" w:customStyle="1" w:styleId="WW-RTFNum22123">
    <w:name w:val="WW-RTF_Num 2 2123"/>
    <w:rsid w:val="00E72FBB"/>
    <w:rPr>
      <w:rFonts w:ascii="Arial" w:eastAsia="Arial" w:hAnsi="Arial" w:cs="Arial"/>
      <w:sz w:val="24"/>
      <w:szCs w:val="24"/>
    </w:rPr>
  </w:style>
  <w:style w:type="character" w:customStyle="1" w:styleId="WW-RTFNum23123">
    <w:name w:val="WW-RTF_Num 2 3123"/>
    <w:rsid w:val="00E72FBB"/>
    <w:rPr>
      <w:rFonts w:ascii="Arial" w:eastAsia="Arial" w:hAnsi="Arial" w:cs="Arial"/>
      <w:sz w:val="24"/>
      <w:szCs w:val="24"/>
    </w:rPr>
  </w:style>
  <w:style w:type="character" w:customStyle="1" w:styleId="WW-RTFNum24123">
    <w:name w:val="WW-RTF_Num 2 4123"/>
    <w:rsid w:val="00E72FBB"/>
    <w:rPr>
      <w:rFonts w:ascii="Arial" w:eastAsia="Arial" w:hAnsi="Arial" w:cs="Arial"/>
      <w:sz w:val="24"/>
      <w:szCs w:val="24"/>
    </w:rPr>
  </w:style>
  <w:style w:type="character" w:customStyle="1" w:styleId="WW-RTFNum25123">
    <w:name w:val="WW-RTF_Num 2 5123"/>
    <w:rsid w:val="00E72FBB"/>
    <w:rPr>
      <w:rFonts w:ascii="Arial" w:eastAsia="Arial" w:hAnsi="Arial" w:cs="Arial"/>
      <w:sz w:val="24"/>
      <w:szCs w:val="24"/>
    </w:rPr>
  </w:style>
  <w:style w:type="character" w:customStyle="1" w:styleId="WW-RTFNum26123">
    <w:name w:val="WW-RTF_Num 2 6123"/>
    <w:rsid w:val="00E72FBB"/>
    <w:rPr>
      <w:rFonts w:ascii="Symbol" w:eastAsia="Symbol" w:hAnsi="Symbol" w:cs="Symbol"/>
      <w:sz w:val="18"/>
      <w:szCs w:val="18"/>
    </w:rPr>
  </w:style>
  <w:style w:type="character" w:customStyle="1" w:styleId="WW-RTFNum27123">
    <w:name w:val="WW-RTF_Num 2 7123"/>
    <w:rsid w:val="00E72FBB"/>
    <w:rPr>
      <w:rFonts w:ascii="Arial" w:eastAsia="Arial" w:hAnsi="Arial" w:cs="Arial"/>
      <w:sz w:val="24"/>
      <w:szCs w:val="24"/>
    </w:rPr>
  </w:style>
  <w:style w:type="character" w:customStyle="1" w:styleId="WW-RTFNum28123">
    <w:name w:val="WW-RTF_Num 2 8123"/>
    <w:rsid w:val="00E72FBB"/>
    <w:rPr>
      <w:rFonts w:ascii="Arial" w:eastAsia="Arial" w:hAnsi="Arial" w:cs="Arial"/>
      <w:sz w:val="24"/>
      <w:szCs w:val="24"/>
    </w:rPr>
  </w:style>
  <w:style w:type="character" w:customStyle="1" w:styleId="WW-RTFNum29123">
    <w:name w:val="WW-RTF_Num 2 9123"/>
    <w:rsid w:val="00E72FBB"/>
    <w:rPr>
      <w:rFonts w:ascii="Arial" w:eastAsia="Arial" w:hAnsi="Arial" w:cs="Arial"/>
      <w:sz w:val="24"/>
      <w:szCs w:val="24"/>
    </w:rPr>
  </w:style>
  <w:style w:type="character" w:customStyle="1" w:styleId="WW-RTFNum211234">
    <w:name w:val="WW-RTF_Num 2 11234"/>
    <w:rsid w:val="00E72FBB"/>
    <w:rPr>
      <w:rFonts w:ascii="Arial" w:eastAsia="Arial" w:hAnsi="Arial" w:cs="Arial"/>
      <w:sz w:val="24"/>
      <w:szCs w:val="24"/>
    </w:rPr>
  </w:style>
  <w:style w:type="character" w:customStyle="1" w:styleId="WW-RTFNum221234">
    <w:name w:val="WW-RTF_Num 2 21234"/>
    <w:rsid w:val="00E72FBB"/>
    <w:rPr>
      <w:rFonts w:ascii="Arial" w:eastAsia="Arial" w:hAnsi="Arial" w:cs="Arial"/>
      <w:sz w:val="24"/>
      <w:szCs w:val="24"/>
    </w:rPr>
  </w:style>
  <w:style w:type="character" w:customStyle="1" w:styleId="WW-RTFNum231234">
    <w:name w:val="WW-RTF_Num 2 31234"/>
    <w:rsid w:val="00E72FBB"/>
    <w:rPr>
      <w:rFonts w:ascii="Arial" w:eastAsia="Arial" w:hAnsi="Arial" w:cs="Arial"/>
      <w:sz w:val="24"/>
      <w:szCs w:val="24"/>
    </w:rPr>
  </w:style>
  <w:style w:type="character" w:customStyle="1" w:styleId="WW-RTFNum241234">
    <w:name w:val="WW-RTF_Num 2 41234"/>
    <w:rsid w:val="00E72FBB"/>
    <w:rPr>
      <w:rFonts w:ascii="Arial" w:eastAsia="Arial" w:hAnsi="Arial" w:cs="Arial"/>
      <w:sz w:val="24"/>
      <w:szCs w:val="24"/>
    </w:rPr>
  </w:style>
  <w:style w:type="character" w:customStyle="1" w:styleId="WW-RTFNum251234">
    <w:name w:val="WW-RTF_Num 2 51234"/>
    <w:rsid w:val="00E72FBB"/>
    <w:rPr>
      <w:rFonts w:ascii="Arial" w:eastAsia="Arial" w:hAnsi="Arial" w:cs="Arial"/>
      <w:sz w:val="24"/>
      <w:szCs w:val="24"/>
    </w:rPr>
  </w:style>
  <w:style w:type="character" w:customStyle="1" w:styleId="WW-RTFNum261234">
    <w:name w:val="WW-RTF_Num 2 61234"/>
    <w:rsid w:val="00E72FBB"/>
    <w:rPr>
      <w:rFonts w:ascii="Symbol" w:eastAsia="Symbol" w:hAnsi="Symbol" w:cs="Symbol"/>
      <w:sz w:val="18"/>
      <w:szCs w:val="18"/>
    </w:rPr>
  </w:style>
  <w:style w:type="character" w:customStyle="1" w:styleId="WW-RTFNum271234">
    <w:name w:val="WW-RTF_Num 2 71234"/>
    <w:rsid w:val="00E72FBB"/>
    <w:rPr>
      <w:rFonts w:ascii="Arial" w:eastAsia="Arial" w:hAnsi="Arial" w:cs="Arial"/>
      <w:sz w:val="24"/>
      <w:szCs w:val="24"/>
    </w:rPr>
  </w:style>
  <w:style w:type="character" w:customStyle="1" w:styleId="WW-RTFNum281234">
    <w:name w:val="WW-RTF_Num 2 81234"/>
    <w:rsid w:val="00E72FBB"/>
    <w:rPr>
      <w:rFonts w:ascii="Arial" w:eastAsia="Arial" w:hAnsi="Arial" w:cs="Arial"/>
      <w:sz w:val="24"/>
      <w:szCs w:val="24"/>
    </w:rPr>
  </w:style>
  <w:style w:type="character" w:customStyle="1" w:styleId="WW-RTFNum291234">
    <w:name w:val="WW-RTF_Num 2 91234"/>
    <w:rsid w:val="00E72FBB"/>
    <w:rPr>
      <w:rFonts w:ascii="Arial" w:eastAsia="Arial" w:hAnsi="Arial" w:cs="Arial"/>
      <w:sz w:val="24"/>
      <w:szCs w:val="24"/>
    </w:rPr>
  </w:style>
  <w:style w:type="character" w:customStyle="1" w:styleId="WW-RTFNum2112345">
    <w:name w:val="WW-RTF_Num 2 112345"/>
    <w:rsid w:val="00E72FBB"/>
    <w:rPr>
      <w:rFonts w:ascii="Arial" w:eastAsia="Arial" w:hAnsi="Arial" w:cs="Arial"/>
      <w:sz w:val="24"/>
      <w:szCs w:val="24"/>
    </w:rPr>
  </w:style>
  <w:style w:type="character" w:customStyle="1" w:styleId="WW-RTFNum2212345">
    <w:name w:val="WW-RTF_Num 2 212345"/>
    <w:rsid w:val="00E72FBB"/>
    <w:rPr>
      <w:rFonts w:ascii="Arial" w:eastAsia="Arial" w:hAnsi="Arial" w:cs="Arial"/>
      <w:sz w:val="24"/>
      <w:szCs w:val="24"/>
    </w:rPr>
  </w:style>
  <w:style w:type="character" w:customStyle="1" w:styleId="WW-RTFNum2312345">
    <w:name w:val="WW-RTF_Num 2 312345"/>
    <w:rsid w:val="00E72FBB"/>
    <w:rPr>
      <w:rFonts w:ascii="Arial" w:eastAsia="Arial" w:hAnsi="Arial" w:cs="Arial"/>
      <w:sz w:val="24"/>
      <w:szCs w:val="24"/>
    </w:rPr>
  </w:style>
  <w:style w:type="character" w:customStyle="1" w:styleId="WW-RTFNum2412345">
    <w:name w:val="WW-RTF_Num 2 412345"/>
    <w:rsid w:val="00E72FBB"/>
    <w:rPr>
      <w:rFonts w:ascii="Arial" w:eastAsia="Arial" w:hAnsi="Arial" w:cs="Arial"/>
      <w:sz w:val="24"/>
      <w:szCs w:val="24"/>
    </w:rPr>
  </w:style>
  <w:style w:type="character" w:customStyle="1" w:styleId="WW-RTFNum2512345">
    <w:name w:val="WW-RTF_Num 2 512345"/>
    <w:rsid w:val="00E72FBB"/>
    <w:rPr>
      <w:rFonts w:ascii="Arial" w:eastAsia="Arial" w:hAnsi="Arial" w:cs="Arial"/>
      <w:sz w:val="24"/>
      <w:szCs w:val="24"/>
    </w:rPr>
  </w:style>
  <w:style w:type="character" w:customStyle="1" w:styleId="WW-RTFNum2612345">
    <w:name w:val="WW-RTF_Num 2 612345"/>
    <w:rsid w:val="00E72FBB"/>
    <w:rPr>
      <w:rFonts w:ascii="Symbol" w:eastAsia="Symbol" w:hAnsi="Symbol" w:cs="Symbol"/>
      <w:sz w:val="18"/>
      <w:szCs w:val="18"/>
    </w:rPr>
  </w:style>
  <w:style w:type="character" w:customStyle="1" w:styleId="WW-RTFNum2712345">
    <w:name w:val="WW-RTF_Num 2 712345"/>
    <w:rsid w:val="00E72FBB"/>
    <w:rPr>
      <w:rFonts w:ascii="Arial" w:eastAsia="Arial" w:hAnsi="Arial" w:cs="Arial"/>
      <w:sz w:val="24"/>
      <w:szCs w:val="24"/>
    </w:rPr>
  </w:style>
  <w:style w:type="character" w:customStyle="1" w:styleId="WW-RTFNum2812345">
    <w:name w:val="WW-RTF_Num 2 812345"/>
    <w:rsid w:val="00E72FBB"/>
    <w:rPr>
      <w:rFonts w:ascii="Arial" w:eastAsia="Arial" w:hAnsi="Arial" w:cs="Arial"/>
      <w:sz w:val="24"/>
      <w:szCs w:val="24"/>
    </w:rPr>
  </w:style>
  <w:style w:type="character" w:customStyle="1" w:styleId="WW-RTFNum2912345">
    <w:name w:val="WW-RTF_Num 2 912345"/>
    <w:rsid w:val="00E72FBB"/>
    <w:rPr>
      <w:rFonts w:ascii="Arial" w:eastAsia="Arial" w:hAnsi="Arial" w:cs="Arial"/>
      <w:sz w:val="24"/>
      <w:szCs w:val="24"/>
    </w:rPr>
  </w:style>
  <w:style w:type="character" w:customStyle="1" w:styleId="WW-RTFNum21123456">
    <w:name w:val="WW-RTF_Num 2 1123456"/>
    <w:rsid w:val="00E72FBB"/>
    <w:rPr>
      <w:rFonts w:ascii="Symbol" w:eastAsia="Symbol" w:hAnsi="Symbol" w:cs="Symbol"/>
      <w:sz w:val="24"/>
      <w:szCs w:val="24"/>
    </w:rPr>
  </w:style>
  <w:style w:type="character" w:customStyle="1" w:styleId="WW-RTFNum22123456">
    <w:name w:val="WW-RTF_Num 2 2123456"/>
    <w:rsid w:val="00E72FBB"/>
    <w:rPr>
      <w:rFonts w:ascii="Arial" w:eastAsia="Arial" w:hAnsi="Arial" w:cs="Arial"/>
      <w:sz w:val="24"/>
      <w:szCs w:val="24"/>
    </w:rPr>
  </w:style>
  <w:style w:type="character" w:customStyle="1" w:styleId="WW-RTFNum23123456">
    <w:name w:val="WW-RTF_Num 2 3123456"/>
    <w:rsid w:val="00E72FBB"/>
    <w:rPr>
      <w:rFonts w:ascii="Arial" w:eastAsia="Arial" w:hAnsi="Arial" w:cs="Arial"/>
      <w:sz w:val="24"/>
      <w:szCs w:val="24"/>
    </w:rPr>
  </w:style>
  <w:style w:type="character" w:customStyle="1" w:styleId="WW-RTFNum24123456">
    <w:name w:val="WW-RTF_Num 2 4123456"/>
    <w:rsid w:val="00E72FBB"/>
    <w:rPr>
      <w:rFonts w:ascii="Arial" w:eastAsia="Arial" w:hAnsi="Arial" w:cs="Arial"/>
      <w:sz w:val="24"/>
      <w:szCs w:val="24"/>
    </w:rPr>
  </w:style>
  <w:style w:type="character" w:customStyle="1" w:styleId="WW-RTFNum25123456">
    <w:name w:val="WW-RTF_Num 2 5123456"/>
    <w:rsid w:val="00E72FBB"/>
    <w:rPr>
      <w:rFonts w:ascii="Arial" w:eastAsia="Arial" w:hAnsi="Arial" w:cs="Arial"/>
      <w:sz w:val="24"/>
      <w:szCs w:val="24"/>
    </w:rPr>
  </w:style>
  <w:style w:type="character" w:customStyle="1" w:styleId="WW-RTFNum26123456">
    <w:name w:val="WW-RTF_Num 2 6123456"/>
    <w:rsid w:val="00E72FBB"/>
    <w:rPr>
      <w:rFonts w:ascii="Symbol" w:eastAsia="Symbol" w:hAnsi="Symbol" w:cs="Symbol"/>
      <w:sz w:val="18"/>
      <w:szCs w:val="18"/>
    </w:rPr>
  </w:style>
  <w:style w:type="character" w:customStyle="1" w:styleId="WW-RTFNum27123456">
    <w:name w:val="WW-RTF_Num 2 7123456"/>
    <w:rsid w:val="00E72FBB"/>
    <w:rPr>
      <w:rFonts w:ascii="Arial" w:eastAsia="Arial" w:hAnsi="Arial" w:cs="Arial"/>
      <w:sz w:val="24"/>
      <w:szCs w:val="24"/>
    </w:rPr>
  </w:style>
  <w:style w:type="character" w:customStyle="1" w:styleId="WW-RTFNum28123456">
    <w:name w:val="WW-RTF_Num 2 8123456"/>
    <w:rsid w:val="00E72FBB"/>
    <w:rPr>
      <w:rFonts w:ascii="Arial" w:eastAsia="Arial" w:hAnsi="Arial" w:cs="Arial"/>
      <w:sz w:val="24"/>
      <w:szCs w:val="24"/>
    </w:rPr>
  </w:style>
  <w:style w:type="character" w:customStyle="1" w:styleId="WW-RTFNum29123456">
    <w:name w:val="WW-RTF_Num 2 9123456"/>
    <w:rsid w:val="00E72FBB"/>
    <w:rPr>
      <w:rFonts w:ascii="Arial" w:eastAsia="Arial" w:hAnsi="Arial" w:cs="Arial"/>
      <w:sz w:val="24"/>
      <w:szCs w:val="24"/>
    </w:rPr>
  </w:style>
  <w:style w:type="character" w:customStyle="1" w:styleId="WW-RTFNum211234567">
    <w:name w:val="WW-RTF_Num 2 11234567"/>
    <w:rsid w:val="00E72FBB"/>
    <w:rPr>
      <w:rFonts w:ascii="Arial" w:eastAsia="Arial" w:hAnsi="Arial" w:cs="Arial"/>
      <w:sz w:val="24"/>
      <w:szCs w:val="24"/>
    </w:rPr>
  </w:style>
  <w:style w:type="character" w:customStyle="1" w:styleId="WW-RTFNum221234567">
    <w:name w:val="WW-RTF_Num 2 21234567"/>
    <w:rsid w:val="00E72FBB"/>
    <w:rPr>
      <w:rFonts w:ascii="Arial" w:eastAsia="Arial" w:hAnsi="Arial" w:cs="Arial"/>
      <w:sz w:val="24"/>
      <w:szCs w:val="24"/>
    </w:rPr>
  </w:style>
  <w:style w:type="character" w:customStyle="1" w:styleId="WW-RTFNum231234567">
    <w:name w:val="WW-RTF_Num 2 31234567"/>
    <w:rsid w:val="00E72FBB"/>
    <w:rPr>
      <w:rFonts w:ascii="Arial" w:eastAsia="Arial" w:hAnsi="Arial" w:cs="Arial"/>
      <w:sz w:val="24"/>
      <w:szCs w:val="24"/>
    </w:rPr>
  </w:style>
  <w:style w:type="character" w:customStyle="1" w:styleId="WW-RTFNum241234567">
    <w:name w:val="WW-RTF_Num 2 41234567"/>
    <w:rsid w:val="00E72FBB"/>
    <w:rPr>
      <w:rFonts w:ascii="Arial" w:eastAsia="Arial" w:hAnsi="Arial" w:cs="Arial"/>
      <w:sz w:val="24"/>
      <w:szCs w:val="24"/>
    </w:rPr>
  </w:style>
  <w:style w:type="character" w:customStyle="1" w:styleId="WW-RTFNum251234567">
    <w:name w:val="WW-RTF_Num 2 51234567"/>
    <w:rsid w:val="00E72FBB"/>
    <w:rPr>
      <w:rFonts w:ascii="Arial" w:eastAsia="Arial" w:hAnsi="Arial" w:cs="Arial"/>
      <w:sz w:val="24"/>
      <w:szCs w:val="24"/>
    </w:rPr>
  </w:style>
  <w:style w:type="character" w:customStyle="1" w:styleId="WW-RTFNum261234567">
    <w:name w:val="WW-RTF_Num 2 61234567"/>
    <w:rsid w:val="00E72FBB"/>
    <w:rPr>
      <w:rFonts w:ascii="Symbol" w:eastAsia="Symbol" w:hAnsi="Symbol" w:cs="Symbol"/>
      <w:sz w:val="18"/>
      <w:szCs w:val="18"/>
    </w:rPr>
  </w:style>
  <w:style w:type="character" w:customStyle="1" w:styleId="WW-RTFNum271234567">
    <w:name w:val="WW-RTF_Num 2 71234567"/>
    <w:rsid w:val="00E72FBB"/>
    <w:rPr>
      <w:rFonts w:ascii="Arial" w:eastAsia="Arial" w:hAnsi="Arial" w:cs="Arial"/>
      <w:sz w:val="24"/>
      <w:szCs w:val="24"/>
    </w:rPr>
  </w:style>
  <w:style w:type="character" w:customStyle="1" w:styleId="WW-RTFNum281234567">
    <w:name w:val="WW-RTF_Num 2 81234567"/>
    <w:rsid w:val="00E72FBB"/>
    <w:rPr>
      <w:rFonts w:ascii="Arial" w:eastAsia="Arial" w:hAnsi="Arial" w:cs="Arial"/>
      <w:sz w:val="24"/>
      <w:szCs w:val="24"/>
    </w:rPr>
  </w:style>
  <w:style w:type="character" w:customStyle="1" w:styleId="WW-RTFNum291234567">
    <w:name w:val="WW-RTF_Num 2 91234567"/>
    <w:rsid w:val="00E72FBB"/>
    <w:rPr>
      <w:rFonts w:ascii="Arial" w:eastAsia="Arial" w:hAnsi="Arial" w:cs="Arial"/>
      <w:sz w:val="24"/>
      <w:szCs w:val="24"/>
    </w:rPr>
  </w:style>
  <w:style w:type="character" w:customStyle="1" w:styleId="WW-RTFNum2112345678">
    <w:name w:val="WW-RTF_Num 2 112345678"/>
    <w:rsid w:val="00E72FBB"/>
    <w:rPr>
      <w:rFonts w:ascii="Arial Unicode MS" w:eastAsia="Arial Unicode MS" w:hAnsi="Arial Unicode MS" w:cs="Arial Unicode MS"/>
      <w:sz w:val="24"/>
      <w:szCs w:val="24"/>
    </w:rPr>
  </w:style>
  <w:style w:type="character" w:customStyle="1" w:styleId="WW-RTFNum2212345678">
    <w:name w:val="WW-RTF_Num 2 212345678"/>
    <w:rsid w:val="00E72FBB"/>
    <w:rPr>
      <w:rFonts w:ascii="Arial Unicode MS" w:eastAsia="Arial Unicode MS" w:hAnsi="Arial Unicode MS" w:cs="Arial Unicode MS"/>
      <w:sz w:val="24"/>
      <w:szCs w:val="24"/>
    </w:rPr>
  </w:style>
  <w:style w:type="character" w:customStyle="1" w:styleId="WW-RTFNum2312345678">
    <w:name w:val="WW-RTF_Num 2 312345678"/>
    <w:rsid w:val="00E72FBB"/>
    <w:rPr>
      <w:rFonts w:ascii="Arial Unicode MS" w:eastAsia="Arial Unicode MS" w:hAnsi="Arial Unicode MS" w:cs="Arial Unicode MS"/>
      <w:sz w:val="24"/>
      <w:szCs w:val="24"/>
    </w:rPr>
  </w:style>
  <w:style w:type="character" w:customStyle="1" w:styleId="WW-RTFNum2412345678">
    <w:name w:val="WW-RTF_Num 2 412345678"/>
    <w:rsid w:val="00E72FBB"/>
    <w:rPr>
      <w:rFonts w:ascii="Arial Unicode MS" w:eastAsia="Arial Unicode MS" w:hAnsi="Arial Unicode MS" w:cs="Arial Unicode MS"/>
      <w:sz w:val="24"/>
      <w:szCs w:val="24"/>
    </w:rPr>
  </w:style>
  <w:style w:type="character" w:customStyle="1" w:styleId="WW-RTFNum2512345678">
    <w:name w:val="WW-RTF_Num 2 512345678"/>
    <w:rsid w:val="00E72FBB"/>
    <w:rPr>
      <w:rFonts w:ascii="Arial Unicode MS" w:eastAsia="Arial Unicode MS" w:hAnsi="Arial Unicode MS" w:cs="Arial Unicode MS"/>
      <w:sz w:val="24"/>
      <w:szCs w:val="24"/>
    </w:rPr>
  </w:style>
  <w:style w:type="character" w:customStyle="1" w:styleId="WW-RTFNum2612345678">
    <w:name w:val="WW-RTF_Num 2 612345678"/>
    <w:rsid w:val="00E72FBB"/>
    <w:rPr>
      <w:rFonts w:ascii="Arial Unicode MS" w:eastAsia="Arial Unicode MS" w:hAnsi="Arial Unicode MS" w:cs="Arial Unicode MS"/>
      <w:sz w:val="24"/>
      <w:szCs w:val="24"/>
    </w:rPr>
  </w:style>
  <w:style w:type="character" w:customStyle="1" w:styleId="WW-RTFNum2712345678">
    <w:name w:val="WW-RTF_Num 2 712345678"/>
    <w:rsid w:val="00E72FBB"/>
    <w:rPr>
      <w:rFonts w:ascii="Arial Unicode MS" w:eastAsia="Arial Unicode MS" w:hAnsi="Arial Unicode MS" w:cs="Arial Unicode MS"/>
      <w:sz w:val="24"/>
      <w:szCs w:val="24"/>
    </w:rPr>
  </w:style>
  <w:style w:type="character" w:customStyle="1" w:styleId="WW-RTFNum2812345678">
    <w:name w:val="WW-RTF_Num 2 812345678"/>
    <w:rsid w:val="00E72FBB"/>
    <w:rPr>
      <w:rFonts w:ascii="Arial Unicode MS" w:eastAsia="Arial Unicode MS" w:hAnsi="Arial Unicode MS" w:cs="Arial Unicode MS"/>
      <w:sz w:val="24"/>
      <w:szCs w:val="24"/>
    </w:rPr>
  </w:style>
  <w:style w:type="character" w:customStyle="1" w:styleId="WW-RTFNum2912345678">
    <w:name w:val="WW-RTF_Num 2 912345678"/>
    <w:rsid w:val="00E72FBB"/>
    <w:rPr>
      <w:rFonts w:ascii="Arial Unicode MS" w:eastAsia="Arial Unicode MS" w:hAnsi="Arial Unicode MS" w:cs="Arial Unicode MS"/>
      <w:sz w:val="24"/>
      <w:szCs w:val="24"/>
    </w:rPr>
  </w:style>
  <w:style w:type="character" w:customStyle="1" w:styleId="WW-RTFNum21123456789">
    <w:name w:val="WW-RTF_Num 2 1123456789"/>
    <w:rsid w:val="00E72FBB"/>
    <w:rPr>
      <w:rFonts w:ascii="Arial Unicode MS" w:eastAsia="Arial Unicode MS" w:hAnsi="Arial Unicode MS" w:cs="Arial Unicode MS"/>
      <w:sz w:val="24"/>
      <w:szCs w:val="24"/>
    </w:rPr>
  </w:style>
  <w:style w:type="character" w:customStyle="1" w:styleId="WW-RTFNum22123456789">
    <w:name w:val="WW-RTF_Num 2 2123456789"/>
    <w:rsid w:val="00E72FBB"/>
    <w:rPr>
      <w:rFonts w:ascii="Arial Unicode MS" w:eastAsia="Arial Unicode MS" w:hAnsi="Arial Unicode MS" w:cs="Arial Unicode MS"/>
      <w:sz w:val="24"/>
      <w:szCs w:val="24"/>
    </w:rPr>
  </w:style>
  <w:style w:type="character" w:customStyle="1" w:styleId="WW-RTFNum23123456789">
    <w:name w:val="WW-RTF_Num 2 3123456789"/>
    <w:rsid w:val="00E72FBB"/>
    <w:rPr>
      <w:rFonts w:ascii="Arial Unicode MS" w:eastAsia="Arial Unicode MS" w:hAnsi="Arial Unicode MS" w:cs="Arial Unicode MS"/>
      <w:sz w:val="24"/>
      <w:szCs w:val="24"/>
    </w:rPr>
  </w:style>
  <w:style w:type="character" w:customStyle="1" w:styleId="WW-RTFNum24123456789">
    <w:name w:val="WW-RTF_Num 2 4123456789"/>
    <w:rsid w:val="00E72FBB"/>
    <w:rPr>
      <w:rFonts w:ascii="Arial Unicode MS" w:eastAsia="Arial Unicode MS" w:hAnsi="Arial Unicode MS" w:cs="Arial Unicode MS"/>
      <w:sz w:val="24"/>
      <w:szCs w:val="24"/>
    </w:rPr>
  </w:style>
  <w:style w:type="character" w:customStyle="1" w:styleId="WW-RTFNum25123456789">
    <w:name w:val="WW-RTF_Num 2 5123456789"/>
    <w:rsid w:val="00E72FBB"/>
    <w:rPr>
      <w:rFonts w:ascii="Arial Unicode MS" w:eastAsia="Arial Unicode MS" w:hAnsi="Arial Unicode MS" w:cs="Arial Unicode MS"/>
      <w:sz w:val="24"/>
      <w:szCs w:val="24"/>
    </w:rPr>
  </w:style>
  <w:style w:type="character" w:customStyle="1" w:styleId="WW-RTFNum26123456789">
    <w:name w:val="WW-RTF_Num 2 6123456789"/>
    <w:rsid w:val="00E72FBB"/>
    <w:rPr>
      <w:rFonts w:ascii="Arial Unicode MS" w:eastAsia="Arial Unicode MS" w:hAnsi="Arial Unicode MS" w:cs="Arial Unicode MS"/>
      <w:sz w:val="24"/>
      <w:szCs w:val="24"/>
    </w:rPr>
  </w:style>
  <w:style w:type="character" w:customStyle="1" w:styleId="WW-RTFNum27123456789">
    <w:name w:val="WW-RTF_Num 2 7123456789"/>
    <w:rsid w:val="00E72FBB"/>
    <w:rPr>
      <w:rFonts w:ascii="Arial Unicode MS" w:eastAsia="Arial Unicode MS" w:hAnsi="Arial Unicode MS" w:cs="Arial Unicode MS"/>
      <w:sz w:val="24"/>
      <w:szCs w:val="24"/>
    </w:rPr>
  </w:style>
  <w:style w:type="character" w:customStyle="1" w:styleId="WW-RTFNum28123456789">
    <w:name w:val="WW-RTF_Num 2 8123456789"/>
    <w:rsid w:val="00E72FBB"/>
    <w:rPr>
      <w:rFonts w:ascii="Arial Unicode MS" w:eastAsia="Arial Unicode MS" w:hAnsi="Arial Unicode MS" w:cs="Arial Unicode MS"/>
      <w:sz w:val="24"/>
      <w:szCs w:val="24"/>
    </w:rPr>
  </w:style>
  <w:style w:type="character" w:customStyle="1" w:styleId="WW-RTFNum29123456789">
    <w:name w:val="WW-RTF_Num 2 9123456789"/>
    <w:rsid w:val="00E72FBB"/>
    <w:rPr>
      <w:rFonts w:ascii="Arial Unicode MS" w:eastAsia="Arial Unicode MS" w:hAnsi="Arial Unicode MS" w:cs="Arial Unicode MS"/>
      <w:sz w:val="24"/>
      <w:szCs w:val="24"/>
    </w:rPr>
  </w:style>
  <w:style w:type="character" w:customStyle="1" w:styleId="WW-RTFNum2112345678910">
    <w:name w:val="WW-RTF_Num 2 112345678910"/>
    <w:rsid w:val="00E72FBB"/>
    <w:rPr>
      <w:rFonts w:ascii="Arial Unicode MS" w:eastAsia="Arial Unicode MS" w:hAnsi="Arial Unicode MS" w:cs="Arial Unicode MS"/>
      <w:sz w:val="24"/>
      <w:szCs w:val="24"/>
    </w:rPr>
  </w:style>
  <w:style w:type="character" w:customStyle="1" w:styleId="WW-RTFNum2212345678910">
    <w:name w:val="WW-RTF_Num 2 212345678910"/>
    <w:rsid w:val="00E72FBB"/>
    <w:rPr>
      <w:rFonts w:ascii="Arial Unicode MS" w:eastAsia="Arial Unicode MS" w:hAnsi="Arial Unicode MS" w:cs="Arial Unicode MS"/>
      <w:sz w:val="24"/>
      <w:szCs w:val="24"/>
    </w:rPr>
  </w:style>
  <w:style w:type="character" w:customStyle="1" w:styleId="WW-RTFNum2312345678910">
    <w:name w:val="WW-RTF_Num 2 312345678910"/>
    <w:rsid w:val="00E72FBB"/>
    <w:rPr>
      <w:rFonts w:ascii="Arial Unicode MS" w:eastAsia="Arial Unicode MS" w:hAnsi="Arial Unicode MS" w:cs="Arial Unicode MS"/>
      <w:sz w:val="24"/>
      <w:szCs w:val="24"/>
    </w:rPr>
  </w:style>
  <w:style w:type="character" w:customStyle="1" w:styleId="WW-RTFNum2412345678910">
    <w:name w:val="WW-RTF_Num 2 412345678910"/>
    <w:rsid w:val="00E72FBB"/>
    <w:rPr>
      <w:rFonts w:ascii="Arial Unicode MS" w:eastAsia="Arial Unicode MS" w:hAnsi="Arial Unicode MS" w:cs="Arial Unicode MS"/>
      <w:sz w:val="24"/>
      <w:szCs w:val="24"/>
    </w:rPr>
  </w:style>
  <w:style w:type="character" w:customStyle="1" w:styleId="WW-RTFNum2512345678910">
    <w:name w:val="WW-RTF_Num 2 512345678910"/>
    <w:rsid w:val="00E72FBB"/>
    <w:rPr>
      <w:rFonts w:ascii="Arial Unicode MS" w:eastAsia="Arial Unicode MS" w:hAnsi="Arial Unicode MS" w:cs="Arial Unicode MS"/>
      <w:sz w:val="24"/>
      <w:szCs w:val="24"/>
    </w:rPr>
  </w:style>
  <w:style w:type="character" w:customStyle="1" w:styleId="WW-RTFNum2612345678910">
    <w:name w:val="WW-RTF_Num 2 612345678910"/>
    <w:rsid w:val="00E72FBB"/>
    <w:rPr>
      <w:rFonts w:ascii="Arial Unicode MS" w:eastAsia="Arial Unicode MS" w:hAnsi="Arial Unicode MS" w:cs="Arial Unicode MS"/>
      <w:sz w:val="24"/>
      <w:szCs w:val="24"/>
    </w:rPr>
  </w:style>
  <w:style w:type="character" w:customStyle="1" w:styleId="WW-RTFNum2712345678910">
    <w:name w:val="WW-RTF_Num 2 712345678910"/>
    <w:rsid w:val="00E72FBB"/>
    <w:rPr>
      <w:rFonts w:ascii="Arial Unicode MS" w:eastAsia="Arial Unicode MS" w:hAnsi="Arial Unicode MS" w:cs="Arial Unicode MS"/>
      <w:sz w:val="24"/>
      <w:szCs w:val="24"/>
    </w:rPr>
  </w:style>
  <w:style w:type="character" w:customStyle="1" w:styleId="WW-RTFNum2812345678910">
    <w:name w:val="WW-RTF_Num 2 812345678910"/>
    <w:rsid w:val="00E72FBB"/>
    <w:rPr>
      <w:rFonts w:ascii="Arial Unicode MS" w:eastAsia="Arial Unicode MS" w:hAnsi="Arial Unicode MS" w:cs="Arial Unicode MS"/>
      <w:sz w:val="24"/>
      <w:szCs w:val="24"/>
    </w:rPr>
  </w:style>
  <w:style w:type="character" w:customStyle="1" w:styleId="WW-RTFNum2912345678910">
    <w:name w:val="WW-RTF_Num 2 912345678910"/>
    <w:rsid w:val="00E72FBB"/>
    <w:rPr>
      <w:rFonts w:ascii="Arial Unicode MS" w:eastAsia="Arial Unicode MS" w:hAnsi="Arial Unicode MS" w:cs="Arial Unicode MS"/>
      <w:sz w:val="24"/>
      <w:szCs w:val="24"/>
    </w:rPr>
  </w:style>
  <w:style w:type="character" w:customStyle="1" w:styleId="WW-RTFNum211234567891011">
    <w:name w:val="WW-RTF_Num 2 11234567891011"/>
    <w:rsid w:val="00E72FBB"/>
    <w:rPr>
      <w:rFonts w:ascii="Wingdings" w:eastAsia="Wingdings" w:hAnsi="Wingdings" w:cs="Wingdings"/>
      <w:sz w:val="24"/>
      <w:szCs w:val="24"/>
    </w:rPr>
  </w:style>
  <w:style w:type="character" w:customStyle="1" w:styleId="WW-RTFNum221234567891011">
    <w:name w:val="WW-RTF_Num 2 21234567891011"/>
    <w:rsid w:val="00E72FBB"/>
    <w:rPr>
      <w:rFonts w:ascii="Symbol" w:eastAsia="Symbol" w:hAnsi="Symbol" w:cs="Symbol"/>
      <w:sz w:val="22"/>
      <w:szCs w:val="22"/>
    </w:rPr>
  </w:style>
  <w:style w:type="character" w:customStyle="1" w:styleId="WW-RTFNum231234567891011">
    <w:name w:val="WW-RTF_Num 2 31234567891011"/>
    <w:rsid w:val="00E72FBB"/>
    <w:rPr>
      <w:rFonts w:ascii="Symbol" w:eastAsia="Symbol" w:hAnsi="Symbol" w:cs="Symbol"/>
      <w:sz w:val="22"/>
      <w:szCs w:val="22"/>
    </w:rPr>
  </w:style>
  <w:style w:type="character" w:customStyle="1" w:styleId="WW-RTFNum241234567891011">
    <w:name w:val="WW-RTF_Num 2 41234567891011"/>
    <w:rsid w:val="00E72FBB"/>
    <w:rPr>
      <w:rFonts w:ascii="Symbol" w:eastAsia="Symbol" w:hAnsi="Symbol" w:cs="Symbol"/>
      <w:sz w:val="22"/>
      <w:szCs w:val="22"/>
    </w:rPr>
  </w:style>
  <w:style w:type="character" w:customStyle="1" w:styleId="WW-RTFNum251234567891011">
    <w:name w:val="WW-RTF_Num 2 51234567891011"/>
    <w:rsid w:val="00E72FBB"/>
    <w:rPr>
      <w:rFonts w:ascii="Symbol" w:eastAsia="Symbol" w:hAnsi="Symbol" w:cs="Symbol"/>
      <w:sz w:val="22"/>
      <w:szCs w:val="22"/>
    </w:rPr>
  </w:style>
  <w:style w:type="character" w:customStyle="1" w:styleId="WW-RTFNum261234567891011">
    <w:name w:val="WW-RTF_Num 2 61234567891011"/>
    <w:rsid w:val="00E72FBB"/>
    <w:rPr>
      <w:rFonts w:ascii="Symbol" w:eastAsia="Symbol" w:hAnsi="Symbol" w:cs="Symbol"/>
      <w:sz w:val="22"/>
      <w:szCs w:val="22"/>
    </w:rPr>
  </w:style>
  <w:style w:type="character" w:customStyle="1" w:styleId="WW-RTFNum271234567891011">
    <w:name w:val="WW-RTF_Num 2 71234567891011"/>
    <w:rsid w:val="00E72FBB"/>
    <w:rPr>
      <w:rFonts w:ascii="Symbol" w:eastAsia="Symbol" w:hAnsi="Symbol" w:cs="Symbol"/>
      <w:sz w:val="22"/>
      <w:szCs w:val="22"/>
    </w:rPr>
  </w:style>
  <w:style w:type="character" w:customStyle="1" w:styleId="WW-RTFNum281234567891011">
    <w:name w:val="WW-RTF_Num 2 81234567891011"/>
    <w:rsid w:val="00E72FBB"/>
    <w:rPr>
      <w:rFonts w:ascii="Symbol" w:eastAsia="Symbol" w:hAnsi="Symbol" w:cs="Symbol"/>
      <w:sz w:val="22"/>
      <w:szCs w:val="22"/>
    </w:rPr>
  </w:style>
  <w:style w:type="character" w:customStyle="1" w:styleId="WW-RTFNum291234567891011">
    <w:name w:val="WW-RTF_Num 2 91234567891011"/>
    <w:rsid w:val="00E72FBB"/>
    <w:rPr>
      <w:rFonts w:ascii="Symbol" w:eastAsia="Symbol" w:hAnsi="Symbol" w:cs="Symbol"/>
      <w:sz w:val="22"/>
      <w:szCs w:val="22"/>
    </w:rPr>
  </w:style>
  <w:style w:type="character" w:customStyle="1" w:styleId="WW-RTFNum21123456789101112">
    <w:name w:val="WW-RTF_Num 2 1123456789101112"/>
    <w:rsid w:val="00E72FBB"/>
    <w:rPr>
      <w:rFonts w:ascii="Wingdings" w:eastAsia="Wingdings" w:hAnsi="Wingdings" w:cs="Wingdings"/>
      <w:sz w:val="24"/>
      <w:szCs w:val="24"/>
    </w:rPr>
  </w:style>
  <w:style w:type="character" w:customStyle="1" w:styleId="WW-RTFNum22123456789101112">
    <w:name w:val="WW-RTF_Num 2 2123456789101112"/>
    <w:rsid w:val="00E72FBB"/>
    <w:rPr>
      <w:rFonts w:ascii="Symbol" w:eastAsia="Symbol" w:hAnsi="Symbol" w:cs="Symbol"/>
      <w:sz w:val="22"/>
      <w:szCs w:val="22"/>
    </w:rPr>
  </w:style>
  <w:style w:type="character" w:customStyle="1" w:styleId="WW-RTFNum23123456789101112">
    <w:name w:val="WW-RTF_Num 2 3123456789101112"/>
    <w:rsid w:val="00E72FBB"/>
    <w:rPr>
      <w:rFonts w:ascii="Symbol" w:eastAsia="Symbol" w:hAnsi="Symbol" w:cs="Symbol"/>
      <w:sz w:val="22"/>
      <w:szCs w:val="22"/>
    </w:rPr>
  </w:style>
  <w:style w:type="character" w:customStyle="1" w:styleId="WW-RTFNum24123456789101112">
    <w:name w:val="WW-RTF_Num 2 4123456789101112"/>
    <w:rsid w:val="00E72FBB"/>
    <w:rPr>
      <w:rFonts w:ascii="Symbol" w:eastAsia="Symbol" w:hAnsi="Symbol" w:cs="Symbol"/>
      <w:sz w:val="22"/>
      <w:szCs w:val="22"/>
    </w:rPr>
  </w:style>
  <w:style w:type="character" w:customStyle="1" w:styleId="WW-RTFNum25123456789101112">
    <w:name w:val="WW-RTF_Num 2 5123456789101112"/>
    <w:rsid w:val="00E72FBB"/>
    <w:rPr>
      <w:rFonts w:ascii="Symbol" w:eastAsia="Symbol" w:hAnsi="Symbol" w:cs="Symbol"/>
      <w:sz w:val="22"/>
      <w:szCs w:val="22"/>
    </w:rPr>
  </w:style>
  <w:style w:type="character" w:customStyle="1" w:styleId="WW-RTFNum26123456789101112">
    <w:name w:val="WW-RTF_Num 2 6123456789101112"/>
    <w:rsid w:val="00E72FBB"/>
    <w:rPr>
      <w:rFonts w:ascii="Symbol" w:eastAsia="Symbol" w:hAnsi="Symbol" w:cs="Symbol"/>
      <w:sz w:val="22"/>
      <w:szCs w:val="22"/>
    </w:rPr>
  </w:style>
  <w:style w:type="character" w:customStyle="1" w:styleId="WW-RTFNum27123456789101112">
    <w:name w:val="WW-RTF_Num 2 7123456789101112"/>
    <w:rsid w:val="00E72FBB"/>
    <w:rPr>
      <w:rFonts w:ascii="Symbol" w:eastAsia="Symbol" w:hAnsi="Symbol" w:cs="Symbol"/>
      <w:sz w:val="22"/>
      <w:szCs w:val="22"/>
    </w:rPr>
  </w:style>
  <w:style w:type="character" w:customStyle="1" w:styleId="WW-RTFNum28123456789101112">
    <w:name w:val="WW-RTF_Num 2 8123456789101112"/>
    <w:rsid w:val="00E72FBB"/>
    <w:rPr>
      <w:rFonts w:ascii="Symbol" w:eastAsia="Symbol" w:hAnsi="Symbol" w:cs="Symbol"/>
      <w:sz w:val="22"/>
      <w:szCs w:val="22"/>
    </w:rPr>
  </w:style>
  <w:style w:type="character" w:customStyle="1" w:styleId="WW-RTFNum29123456789101112">
    <w:name w:val="WW-RTF_Num 2 9123456789101112"/>
    <w:rsid w:val="00E72FBB"/>
    <w:rPr>
      <w:rFonts w:ascii="Symbol" w:eastAsia="Symbol" w:hAnsi="Symbol" w:cs="Symbol"/>
      <w:sz w:val="22"/>
      <w:szCs w:val="22"/>
    </w:rPr>
  </w:style>
  <w:style w:type="character" w:customStyle="1" w:styleId="WW-RTFNum2112345678910111213">
    <w:name w:val="WW-RTF_Num 2 112345678910111213"/>
    <w:rsid w:val="00E72FBB"/>
    <w:rPr>
      <w:rFonts w:ascii="Wingdings" w:eastAsia="Wingdings" w:hAnsi="Wingdings" w:cs="Wingdings"/>
      <w:sz w:val="24"/>
      <w:szCs w:val="24"/>
    </w:rPr>
  </w:style>
  <w:style w:type="character" w:customStyle="1" w:styleId="WW-RTFNum2212345678910111213">
    <w:name w:val="WW-RTF_Num 2 212345678910111213"/>
    <w:rsid w:val="00E72FBB"/>
    <w:rPr>
      <w:rFonts w:ascii="Symbol" w:eastAsia="Symbol" w:hAnsi="Symbol" w:cs="Symbol"/>
      <w:sz w:val="24"/>
      <w:szCs w:val="24"/>
    </w:rPr>
  </w:style>
  <w:style w:type="character" w:customStyle="1" w:styleId="WW-RTFNum2312345678910111213">
    <w:name w:val="WW-RTF_Num 2 312345678910111213"/>
    <w:rsid w:val="00E72FBB"/>
    <w:rPr>
      <w:rFonts w:ascii="Symbol" w:eastAsia="Symbol" w:hAnsi="Symbol" w:cs="Symbol"/>
      <w:sz w:val="24"/>
      <w:szCs w:val="24"/>
    </w:rPr>
  </w:style>
  <w:style w:type="character" w:customStyle="1" w:styleId="WW-RTFNum2412345678910111213">
    <w:name w:val="WW-RTF_Num 2 412345678910111213"/>
    <w:rsid w:val="00E72FBB"/>
    <w:rPr>
      <w:rFonts w:ascii="Symbol" w:eastAsia="Symbol" w:hAnsi="Symbol" w:cs="Symbol"/>
      <w:sz w:val="24"/>
      <w:szCs w:val="24"/>
    </w:rPr>
  </w:style>
  <w:style w:type="character" w:customStyle="1" w:styleId="WW-RTFNum2512345678910111213">
    <w:name w:val="WW-RTF_Num 2 512345678910111213"/>
    <w:rsid w:val="00E72FBB"/>
    <w:rPr>
      <w:rFonts w:ascii="Symbol" w:eastAsia="Symbol" w:hAnsi="Symbol" w:cs="Symbol"/>
      <w:sz w:val="24"/>
      <w:szCs w:val="24"/>
    </w:rPr>
  </w:style>
  <w:style w:type="character" w:customStyle="1" w:styleId="WW-RTFNum2612345678910111213">
    <w:name w:val="WW-RTF_Num 2 612345678910111213"/>
    <w:rsid w:val="00E72FBB"/>
    <w:rPr>
      <w:rFonts w:ascii="Symbol" w:eastAsia="Symbol" w:hAnsi="Symbol" w:cs="Symbol"/>
      <w:sz w:val="24"/>
      <w:szCs w:val="24"/>
    </w:rPr>
  </w:style>
  <w:style w:type="character" w:customStyle="1" w:styleId="WW-RTFNum2712345678910111213">
    <w:name w:val="WW-RTF_Num 2 712345678910111213"/>
    <w:rsid w:val="00E72FBB"/>
    <w:rPr>
      <w:rFonts w:ascii="Symbol" w:eastAsia="Symbol" w:hAnsi="Symbol" w:cs="Symbol"/>
      <w:sz w:val="24"/>
      <w:szCs w:val="24"/>
    </w:rPr>
  </w:style>
  <w:style w:type="character" w:customStyle="1" w:styleId="WW-RTFNum2812345678910111213">
    <w:name w:val="WW-RTF_Num 2 812345678910111213"/>
    <w:rsid w:val="00E72FBB"/>
    <w:rPr>
      <w:rFonts w:ascii="Symbol" w:eastAsia="Symbol" w:hAnsi="Symbol" w:cs="Symbol"/>
      <w:sz w:val="24"/>
      <w:szCs w:val="24"/>
    </w:rPr>
  </w:style>
  <w:style w:type="character" w:customStyle="1" w:styleId="WW-RTFNum2912345678910111213">
    <w:name w:val="WW-RTF_Num 2 912345678910111213"/>
    <w:rsid w:val="00E72FBB"/>
    <w:rPr>
      <w:rFonts w:ascii="Symbol" w:eastAsia="Symbol" w:hAnsi="Symbol" w:cs="Symbol"/>
      <w:sz w:val="24"/>
      <w:szCs w:val="24"/>
    </w:rPr>
  </w:style>
  <w:style w:type="character" w:customStyle="1" w:styleId="WW-RTFNum211234567891011121314">
    <w:name w:val="WW-RTF_Num 2 11234567891011121314"/>
    <w:rsid w:val="00E72FBB"/>
    <w:rPr>
      <w:rFonts w:ascii="Wingdings" w:eastAsia="Wingdings" w:hAnsi="Wingdings" w:cs="Wingdings"/>
      <w:b/>
      <w:bCs/>
      <w:sz w:val="24"/>
      <w:szCs w:val="24"/>
    </w:rPr>
  </w:style>
  <w:style w:type="character" w:customStyle="1" w:styleId="WW-RTFNum21123456789101112131415">
    <w:name w:val="WW-RTF_Num 2 1123456789101112131415"/>
    <w:rsid w:val="00E72FBB"/>
    <w:rPr>
      <w:rFonts w:ascii="Symbol" w:eastAsia="Symbol" w:hAnsi="Symbol" w:cs="Symbol"/>
      <w:sz w:val="24"/>
      <w:szCs w:val="24"/>
    </w:rPr>
  </w:style>
  <w:style w:type="character" w:customStyle="1" w:styleId="WW-RTFNum221234567891011121314">
    <w:name w:val="WW-RTF_Num 2 21234567891011121314"/>
    <w:rsid w:val="00E72FBB"/>
    <w:rPr>
      <w:rFonts w:ascii="Courier New" w:eastAsia="Courier New" w:hAnsi="Courier New" w:cs="Courier New"/>
      <w:sz w:val="24"/>
      <w:szCs w:val="24"/>
    </w:rPr>
  </w:style>
  <w:style w:type="character" w:customStyle="1" w:styleId="WW-RTFNum231234567891011121314">
    <w:name w:val="WW-RTF_Num 2 31234567891011121314"/>
    <w:rsid w:val="00E72FBB"/>
    <w:rPr>
      <w:rFonts w:ascii="Wingdings" w:eastAsia="Wingdings" w:hAnsi="Wingdings" w:cs="Wingdings"/>
      <w:sz w:val="24"/>
      <w:szCs w:val="24"/>
    </w:rPr>
  </w:style>
  <w:style w:type="character" w:customStyle="1" w:styleId="WW-RTFNum241234567891011121314">
    <w:name w:val="WW-RTF_Num 2 41234567891011121314"/>
    <w:rsid w:val="00E72FBB"/>
    <w:rPr>
      <w:rFonts w:ascii="Symbol" w:eastAsia="Symbol" w:hAnsi="Symbol" w:cs="Symbol"/>
      <w:sz w:val="24"/>
      <w:szCs w:val="24"/>
    </w:rPr>
  </w:style>
  <w:style w:type="character" w:customStyle="1" w:styleId="WW-RTFNum251234567891011121314">
    <w:name w:val="WW-RTF_Num 2 51234567891011121314"/>
    <w:rsid w:val="00E72FBB"/>
    <w:rPr>
      <w:rFonts w:ascii="Courier New" w:eastAsia="Courier New" w:hAnsi="Courier New" w:cs="Courier New"/>
      <w:sz w:val="24"/>
      <w:szCs w:val="24"/>
    </w:rPr>
  </w:style>
  <w:style w:type="character" w:customStyle="1" w:styleId="WW-RTFNum261234567891011121314">
    <w:name w:val="WW-RTF_Num 2 61234567891011121314"/>
    <w:rsid w:val="00E72FBB"/>
    <w:rPr>
      <w:rFonts w:ascii="Wingdings" w:eastAsia="Wingdings" w:hAnsi="Wingdings" w:cs="Wingdings"/>
      <w:sz w:val="24"/>
      <w:szCs w:val="24"/>
    </w:rPr>
  </w:style>
  <w:style w:type="character" w:customStyle="1" w:styleId="WW-RTFNum271234567891011121314">
    <w:name w:val="WW-RTF_Num 2 71234567891011121314"/>
    <w:rsid w:val="00E72FBB"/>
    <w:rPr>
      <w:rFonts w:ascii="Symbol" w:eastAsia="Symbol" w:hAnsi="Symbol" w:cs="Symbol"/>
      <w:sz w:val="24"/>
      <w:szCs w:val="24"/>
    </w:rPr>
  </w:style>
  <w:style w:type="character" w:customStyle="1" w:styleId="WW-RTFNum281234567891011121314">
    <w:name w:val="WW-RTF_Num 2 81234567891011121314"/>
    <w:rsid w:val="00E72FBB"/>
    <w:rPr>
      <w:rFonts w:ascii="Courier New" w:eastAsia="Courier New" w:hAnsi="Courier New" w:cs="Courier New"/>
      <w:sz w:val="24"/>
      <w:szCs w:val="24"/>
    </w:rPr>
  </w:style>
  <w:style w:type="character" w:customStyle="1" w:styleId="WW-RTFNum291234567891011121314">
    <w:name w:val="WW-RTF_Num 2 91234567891011121314"/>
    <w:rsid w:val="00E72FBB"/>
    <w:rPr>
      <w:rFonts w:ascii="Wingdings" w:eastAsia="Wingdings" w:hAnsi="Wingdings" w:cs="Wingdings"/>
      <w:sz w:val="24"/>
      <w:szCs w:val="24"/>
    </w:rPr>
  </w:style>
  <w:style w:type="character" w:customStyle="1" w:styleId="WW-RTFNum2112345678910111213141516">
    <w:name w:val="WW-RTF_Num 2 112345678910111213141516"/>
    <w:rsid w:val="00E72FBB"/>
    <w:rPr>
      <w:rFonts w:ascii="Wingdings" w:eastAsia="Wingdings" w:hAnsi="Wingdings" w:cs="Wingdings"/>
      <w:sz w:val="18"/>
      <w:szCs w:val="18"/>
    </w:rPr>
  </w:style>
  <w:style w:type="character" w:customStyle="1" w:styleId="WW-RTFNum211234567891011121314151617">
    <w:name w:val="WW-RTF_Num 2 11234567891011121314151617"/>
    <w:rsid w:val="00E72FBB"/>
    <w:rPr>
      <w:rFonts w:ascii="Arial" w:eastAsia="Arial" w:hAnsi="Arial" w:cs="Arial"/>
      <w:sz w:val="24"/>
      <w:szCs w:val="24"/>
    </w:rPr>
  </w:style>
  <w:style w:type="character" w:customStyle="1" w:styleId="WW-RTFNum22123456789101112131415">
    <w:name w:val="WW-RTF_Num 2 2123456789101112131415"/>
    <w:rsid w:val="00E72FBB"/>
    <w:rPr>
      <w:rFonts w:ascii="Symbol" w:eastAsia="Symbol" w:hAnsi="Symbol" w:cs="Symbol"/>
      <w:sz w:val="24"/>
      <w:szCs w:val="24"/>
    </w:rPr>
  </w:style>
  <w:style w:type="character" w:customStyle="1" w:styleId="WW-RTFNum23123456789101112131415">
    <w:name w:val="WW-RTF_Num 2 3123456789101112131415"/>
    <w:rsid w:val="00E72FBB"/>
    <w:rPr>
      <w:rFonts w:ascii="Arial" w:eastAsia="Arial" w:hAnsi="Arial" w:cs="Arial"/>
      <w:sz w:val="24"/>
      <w:szCs w:val="24"/>
    </w:rPr>
  </w:style>
  <w:style w:type="character" w:customStyle="1" w:styleId="WW-RTFNum24123456789101112131415">
    <w:name w:val="WW-RTF_Num 2 4123456789101112131415"/>
    <w:rsid w:val="00E72FBB"/>
    <w:rPr>
      <w:rFonts w:ascii="Arial" w:eastAsia="Arial" w:hAnsi="Arial" w:cs="Arial"/>
      <w:sz w:val="24"/>
      <w:szCs w:val="24"/>
    </w:rPr>
  </w:style>
  <w:style w:type="character" w:customStyle="1" w:styleId="WW-RTFNum25123456789101112131415">
    <w:name w:val="WW-RTF_Num 2 5123456789101112131415"/>
    <w:rsid w:val="00E72FBB"/>
    <w:rPr>
      <w:rFonts w:ascii="Arial" w:eastAsia="Arial" w:hAnsi="Arial" w:cs="Arial"/>
      <w:sz w:val="24"/>
      <w:szCs w:val="24"/>
    </w:rPr>
  </w:style>
  <w:style w:type="character" w:customStyle="1" w:styleId="WW-RTFNum26123456789101112131415">
    <w:name w:val="WW-RTF_Num 2 6123456789101112131415"/>
    <w:rsid w:val="00E72FBB"/>
    <w:rPr>
      <w:rFonts w:ascii="Arial" w:eastAsia="Arial" w:hAnsi="Arial" w:cs="Arial"/>
      <w:sz w:val="24"/>
      <w:szCs w:val="24"/>
    </w:rPr>
  </w:style>
  <w:style w:type="character" w:customStyle="1" w:styleId="WW-RTFNum27123456789101112131415">
    <w:name w:val="WW-RTF_Num 2 7123456789101112131415"/>
    <w:rsid w:val="00E72FBB"/>
    <w:rPr>
      <w:rFonts w:ascii="Arial" w:eastAsia="Arial" w:hAnsi="Arial" w:cs="Arial"/>
      <w:sz w:val="24"/>
      <w:szCs w:val="24"/>
    </w:rPr>
  </w:style>
  <w:style w:type="character" w:customStyle="1" w:styleId="WW-RTFNum28123456789101112131415">
    <w:name w:val="WW-RTF_Num 2 8123456789101112131415"/>
    <w:rsid w:val="00E72FBB"/>
    <w:rPr>
      <w:rFonts w:ascii="Arial" w:eastAsia="Arial" w:hAnsi="Arial" w:cs="Arial"/>
      <w:sz w:val="24"/>
      <w:szCs w:val="24"/>
    </w:rPr>
  </w:style>
  <w:style w:type="character" w:customStyle="1" w:styleId="WW-RTFNum29123456789101112131415">
    <w:name w:val="WW-RTF_Num 2 9123456789101112131415"/>
    <w:rsid w:val="00E72FBB"/>
    <w:rPr>
      <w:rFonts w:ascii="Arial" w:eastAsia="Arial" w:hAnsi="Arial" w:cs="Arial"/>
      <w:sz w:val="24"/>
      <w:szCs w:val="24"/>
    </w:rPr>
  </w:style>
  <w:style w:type="character" w:customStyle="1" w:styleId="WW-RTFNum21123456789101112131415161718">
    <w:name w:val="WW-RTF_Num 2 1123456789101112131415161718"/>
    <w:rsid w:val="00E72FBB"/>
    <w:rPr>
      <w:rFonts w:ascii="Arial" w:eastAsia="Arial" w:hAnsi="Arial" w:cs="Arial"/>
      <w:sz w:val="24"/>
      <w:szCs w:val="24"/>
    </w:rPr>
  </w:style>
  <w:style w:type="character" w:customStyle="1" w:styleId="WW-RTFNum2212345678910111213141516">
    <w:name w:val="WW-RTF_Num 2 212345678910111213141516"/>
    <w:rsid w:val="00E72FBB"/>
    <w:rPr>
      <w:rFonts w:ascii="Arial" w:eastAsia="Arial" w:hAnsi="Arial" w:cs="Arial"/>
      <w:sz w:val="24"/>
      <w:szCs w:val="24"/>
    </w:rPr>
  </w:style>
  <w:style w:type="character" w:customStyle="1" w:styleId="WW-RTFNum2312345678910111213141516">
    <w:name w:val="WW-RTF_Num 2 312345678910111213141516"/>
    <w:rsid w:val="00E72FBB"/>
    <w:rPr>
      <w:rFonts w:ascii="Arial" w:eastAsia="Arial" w:hAnsi="Arial" w:cs="Arial"/>
      <w:sz w:val="24"/>
      <w:szCs w:val="24"/>
    </w:rPr>
  </w:style>
  <w:style w:type="character" w:customStyle="1" w:styleId="WW-RTFNum2412345678910111213141516">
    <w:name w:val="WW-RTF_Num 2 412345678910111213141516"/>
    <w:rsid w:val="00E72FBB"/>
    <w:rPr>
      <w:rFonts w:ascii="Arial" w:eastAsia="Arial" w:hAnsi="Arial" w:cs="Arial"/>
      <w:sz w:val="24"/>
      <w:szCs w:val="24"/>
    </w:rPr>
  </w:style>
  <w:style w:type="character" w:customStyle="1" w:styleId="WW-RTFNum2512345678910111213141516">
    <w:name w:val="WW-RTF_Num 2 512345678910111213141516"/>
    <w:rsid w:val="00E72FBB"/>
    <w:rPr>
      <w:rFonts w:ascii="Arial" w:eastAsia="Arial" w:hAnsi="Arial" w:cs="Arial"/>
      <w:sz w:val="24"/>
      <w:szCs w:val="24"/>
    </w:rPr>
  </w:style>
  <w:style w:type="character" w:customStyle="1" w:styleId="WW-RTFNum2612345678910111213141516">
    <w:name w:val="WW-RTF_Num 2 612345678910111213141516"/>
    <w:rsid w:val="00E72FBB"/>
    <w:rPr>
      <w:rFonts w:ascii="Arial" w:eastAsia="Arial" w:hAnsi="Arial" w:cs="Arial"/>
      <w:sz w:val="24"/>
      <w:szCs w:val="24"/>
    </w:rPr>
  </w:style>
  <w:style w:type="character" w:customStyle="1" w:styleId="WW-RTFNum2712345678910111213141516">
    <w:name w:val="WW-RTF_Num 2 712345678910111213141516"/>
    <w:rsid w:val="00E72FBB"/>
    <w:rPr>
      <w:rFonts w:ascii="Arial" w:eastAsia="Arial" w:hAnsi="Arial" w:cs="Arial"/>
      <w:sz w:val="24"/>
      <w:szCs w:val="24"/>
    </w:rPr>
  </w:style>
  <w:style w:type="character" w:customStyle="1" w:styleId="WW-RTFNum2812345678910111213141516">
    <w:name w:val="WW-RTF_Num 2 812345678910111213141516"/>
    <w:rsid w:val="00E72FBB"/>
    <w:rPr>
      <w:rFonts w:ascii="Arial" w:eastAsia="Arial" w:hAnsi="Arial" w:cs="Arial"/>
      <w:sz w:val="24"/>
      <w:szCs w:val="24"/>
    </w:rPr>
  </w:style>
  <w:style w:type="character" w:customStyle="1" w:styleId="WW-RTFNum2912345678910111213141516">
    <w:name w:val="WW-RTF_Num 2 912345678910111213141516"/>
    <w:rsid w:val="00E72FBB"/>
    <w:rPr>
      <w:rFonts w:ascii="Arial" w:eastAsia="Arial" w:hAnsi="Arial" w:cs="Arial"/>
      <w:sz w:val="24"/>
      <w:szCs w:val="24"/>
    </w:rPr>
  </w:style>
  <w:style w:type="character" w:customStyle="1" w:styleId="WW-RTFNum2112345678910111213141516171819">
    <w:name w:val="WW-RTF_Num 2 112345678910111213141516171819"/>
    <w:rsid w:val="00E72FBB"/>
    <w:rPr>
      <w:rFonts w:ascii="Arial" w:eastAsia="Arial" w:hAnsi="Arial" w:cs="Arial"/>
      <w:sz w:val="24"/>
      <w:szCs w:val="24"/>
    </w:rPr>
  </w:style>
  <w:style w:type="character" w:customStyle="1" w:styleId="WW-RTFNum221234567891011121314151617">
    <w:name w:val="WW-RTF_Num 2 21234567891011121314151617"/>
    <w:rsid w:val="00E72FBB"/>
    <w:rPr>
      <w:rFonts w:ascii="Arial" w:eastAsia="Arial" w:hAnsi="Arial" w:cs="Arial"/>
      <w:sz w:val="24"/>
      <w:szCs w:val="24"/>
    </w:rPr>
  </w:style>
  <w:style w:type="character" w:customStyle="1" w:styleId="WW-RTFNum231234567891011121314151617">
    <w:name w:val="WW-RTF_Num 2 31234567891011121314151617"/>
    <w:rsid w:val="00E72FBB"/>
    <w:rPr>
      <w:rFonts w:ascii="Arial" w:eastAsia="Arial" w:hAnsi="Arial" w:cs="Arial"/>
      <w:sz w:val="24"/>
      <w:szCs w:val="24"/>
    </w:rPr>
  </w:style>
  <w:style w:type="character" w:customStyle="1" w:styleId="WW-RTFNum241234567891011121314151617">
    <w:name w:val="WW-RTF_Num 2 41234567891011121314151617"/>
    <w:rsid w:val="00E72FBB"/>
    <w:rPr>
      <w:rFonts w:ascii="Arial" w:eastAsia="Arial" w:hAnsi="Arial" w:cs="Arial"/>
      <w:sz w:val="24"/>
      <w:szCs w:val="24"/>
    </w:rPr>
  </w:style>
  <w:style w:type="character" w:customStyle="1" w:styleId="WW-RTFNum251234567891011121314151617">
    <w:name w:val="WW-RTF_Num 2 51234567891011121314151617"/>
    <w:rsid w:val="00E72FBB"/>
    <w:rPr>
      <w:rFonts w:ascii="Arial" w:eastAsia="Arial" w:hAnsi="Arial" w:cs="Arial"/>
      <w:sz w:val="24"/>
      <w:szCs w:val="24"/>
    </w:rPr>
  </w:style>
  <w:style w:type="character" w:customStyle="1" w:styleId="WW-RTFNum261234567891011121314151617">
    <w:name w:val="WW-RTF_Num 2 61234567891011121314151617"/>
    <w:rsid w:val="00E72FBB"/>
    <w:rPr>
      <w:rFonts w:ascii="Arial" w:eastAsia="Arial" w:hAnsi="Arial" w:cs="Arial"/>
      <w:sz w:val="24"/>
      <w:szCs w:val="24"/>
    </w:rPr>
  </w:style>
  <w:style w:type="character" w:customStyle="1" w:styleId="WW-RTFNum271234567891011121314151617">
    <w:name w:val="WW-RTF_Num 2 71234567891011121314151617"/>
    <w:rsid w:val="00E72FBB"/>
    <w:rPr>
      <w:rFonts w:ascii="Arial" w:eastAsia="Arial" w:hAnsi="Arial" w:cs="Arial"/>
      <w:sz w:val="24"/>
      <w:szCs w:val="24"/>
    </w:rPr>
  </w:style>
  <w:style w:type="character" w:customStyle="1" w:styleId="WW-RTFNum281234567891011121314151617">
    <w:name w:val="WW-RTF_Num 2 81234567891011121314151617"/>
    <w:rsid w:val="00E72FBB"/>
    <w:rPr>
      <w:rFonts w:ascii="Arial" w:eastAsia="Arial" w:hAnsi="Arial" w:cs="Arial"/>
      <w:sz w:val="24"/>
      <w:szCs w:val="24"/>
    </w:rPr>
  </w:style>
  <w:style w:type="character" w:customStyle="1" w:styleId="WW-RTFNum291234567891011121314151617">
    <w:name w:val="WW-RTF_Num 2 91234567891011121314151617"/>
    <w:rsid w:val="00E72FBB"/>
    <w:rPr>
      <w:rFonts w:ascii="Arial" w:eastAsia="Arial" w:hAnsi="Arial" w:cs="Arial"/>
      <w:sz w:val="24"/>
      <w:szCs w:val="24"/>
    </w:rPr>
  </w:style>
  <w:style w:type="character" w:customStyle="1" w:styleId="WW-RTFNum211234567891011121314151617181920">
    <w:name w:val="WW-RTF_Num 2 11234567891011121314151617181920"/>
    <w:rsid w:val="00E72FBB"/>
    <w:rPr>
      <w:rFonts w:ascii="Arial" w:eastAsia="Arial" w:hAnsi="Arial" w:cs="Arial"/>
      <w:sz w:val="24"/>
      <w:szCs w:val="24"/>
    </w:rPr>
  </w:style>
  <w:style w:type="character" w:customStyle="1" w:styleId="WW-RTFNum22123456789101112131415161718">
    <w:name w:val="WW-RTF_Num 2 2123456789101112131415161718"/>
    <w:rsid w:val="00E72FBB"/>
    <w:rPr>
      <w:rFonts w:ascii="Arial" w:eastAsia="Arial" w:hAnsi="Arial" w:cs="Arial"/>
      <w:sz w:val="24"/>
      <w:szCs w:val="24"/>
    </w:rPr>
  </w:style>
  <w:style w:type="character" w:customStyle="1" w:styleId="WW-RTFNum23123456789101112131415161718">
    <w:name w:val="WW-RTF_Num 2 3123456789101112131415161718"/>
    <w:rsid w:val="00E72FBB"/>
    <w:rPr>
      <w:rFonts w:ascii="Arial" w:eastAsia="Arial" w:hAnsi="Arial" w:cs="Arial"/>
      <w:sz w:val="24"/>
      <w:szCs w:val="24"/>
    </w:rPr>
  </w:style>
  <w:style w:type="character" w:customStyle="1" w:styleId="WW-RTFNum24123456789101112131415161718">
    <w:name w:val="WW-RTF_Num 2 4123456789101112131415161718"/>
    <w:rsid w:val="00E72FBB"/>
    <w:rPr>
      <w:rFonts w:ascii="Arial" w:eastAsia="Arial" w:hAnsi="Arial" w:cs="Arial"/>
      <w:sz w:val="24"/>
      <w:szCs w:val="24"/>
    </w:rPr>
  </w:style>
  <w:style w:type="character" w:customStyle="1" w:styleId="WW-RTFNum25123456789101112131415161718">
    <w:name w:val="WW-RTF_Num 2 5123456789101112131415161718"/>
    <w:rsid w:val="00E72FBB"/>
    <w:rPr>
      <w:rFonts w:ascii="Arial" w:eastAsia="Arial" w:hAnsi="Arial" w:cs="Arial"/>
      <w:sz w:val="24"/>
      <w:szCs w:val="24"/>
    </w:rPr>
  </w:style>
  <w:style w:type="character" w:customStyle="1" w:styleId="WW-RTFNum26123456789101112131415161718">
    <w:name w:val="WW-RTF_Num 2 6123456789101112131415161718"/>
    <w:rsid w:val="00E72FBB"/>
    <w:rPr>
      <w:rFonts w:ascii="Arial" w:eastAsia="Arial" w:hAnsi="Arial" w:cs="Arial"/>
      <w:sz w:val="24"/>
      <w:szCs w:val="24"/>
    </w:rPr>
  </w:style>
  <w:style w:type="character" w:customStyle="1" w:styleId="WW-RTFNum27123456789101112131415161718">
    <w:name w:val="WW-RTF_Num 2 7123456789101112131415161718"/>
    <w:rsid w:val="00E72FBB"/>
    <w:rPr>
      <w:rFonts w:ascii="Arial" w:eastAsia="Arial" w:hAnsi="Arial" w:cs="Arial"/>
      <w:sz w:val="24"/>
      <w:szCs w:val="24"/>
    </w:rPr>
  </w:style>
  <w:style w:type="character" w:customStyle="1" w:styleId="WW-RTFNum28123456789101112131415161718">
    <w:name w:val="WW-RTF_Num 2 8123456789101112131415161718"/>
    <w:rsid w:val="00E72FBB"/>
    <w:rPr>
      <w:rFonts w:ascii="Arial" w:eastAsia="Arial" w:hAnsi="Arial" w:cs="Arial"/>
      <w:sz w:val="24"/>
      <w:szCs w:val="24"/>
    </w:rPr>
  </w:style>
  <w:style w:type="character" w:customStyle="1" w:styleId="WW-RTFNum29123456789101112131415161718">
    <w:name w:val="WW-RTF_Num 2 9123456789101112131415161718"/>
    <w:rsid w:val="00E72FBB"/>
    <w:rPr>
      <w:rFonts w:ascii="Arial" w:eastAsia="Arial" w:hAnsi="Arial" w:cs="Arial"/>
      <w:sz w:val="24"/>
      <w:szCs w:val="24"/>
    </w:rPr>
  </w:style>
  <w:style w:type="character" w:customStyle="1" w:styleId="WW-RTFNum21123456789101112131415161718192021">
    <w:name w:val="WW-RTF_Num 2 1123456789101112131415161718192021"/>
    <w:rsid w:val="00E72FBB"/>
    <w:rPr>
      <w:rFonts w:ascii="Arial" w:eastAsia="Arial" w:hAnsi="Arial" w:cs="Arial"/>
      <w:sz w:val="24"/>
      <w:szCs w:val="24"/>
    </w:rPr>
  </w:style>
  <w:style w:type="character" w:customStyle="1" w:styleId="WW-RTFNum2212345678910111213141516171819">
    <w:name w:val="WW-RTF_Num 2 212345678910111213141516171819"/>
    <w:rsid w:val="00E72FBB"/>
    <w:rPr>
      <w:rFonts w:ascii="Arial" w:eastAsia="Arial" w:hAnsi="Arial" w:cs="Arial"/>
      <w:sz w:val="24"/>
      <w:szCs w:val="24"/>
    </w:rPr>
  </w:style>
  <w:style w:type="character" w:customStyle="1" w:styleId="WW-RTFNum2312345678910111213141516171819">
    <w:name w:val="WW-RTF_Num 2 312345678910111213141516171819"/>
    <w:rsid w:val="00E72FBB"/>
    <w:rPr>
      <w:rFonts w:ascii="Arial" w:eastAsia="Arial" w:hAnsi="Arial" w:cs="Arial"/>
      <w:sz w:val="24"/>
      <w:szCs w:val="24"/>
    </w:rPr>
  </w:style>
  <w:style w:type="character" w:customStyle="1" w:styleId="WW-RTFNum2412345678910111213141516171819">
    <w:name w:val="WW-RTF_Num 2 412345678910111213141516171819"/>
    <w:rsid w:val="00E72FBB"/>
    <w:rPr>
      <w:rFonts w:ascii="Arial" w:eastAsia="Arial" w:hAnsi="Arial" w:cs="Arial"/>
      <w:sz w:val="24"/>
      <w:szCs w:val="24"/>
    </w:rPr>
  </w:style>
  <w:style w:type="character" w:customStyle="1" w:styleId="WW-RTFNum2512345678910111213141516171819">
    <w:name w:val="WW-RTF_Num 2 512345678910111213141516171819"/>
    <w:rsid w:val="00E72FBB"/>
    <w:rPr>
      <w:rFonts w:ascii="Arial" w:eastAsia="Arial" w:hAnsi="Arial" w:cs="Arial"/>
      <w:sz w:val="24"/>
      <w:szCs w:val="24"/>
    </w:rPr>
  </w:style>
  <w:style w:type="character" w:customStyle="1" w:styleId="WW-RTFNum2612345678910111213141516171819">
    <w:name w:val="WW-RTF_Num 2 612345678910111213141516171819"/>
    <w:rsid w:val="00E72FBB"/>
    <w:rPr>
      <w:rFonts w:ascii="Arial" w:eastAsia="Arial" w:hAnsi="Arial" w:cs="Arial"/>
      <w:sz w:val="24"/>
      <w:szCs w:val="24"/>
    </w:rPr>
  </w:style>
  <w:style w:type="character" w:customStyle="1" w:styleId="WW-RTFNum2712345678910111213141516171819">
    <w:name w:val="WW-RTF_Num 2 712345678910111213141516171819"/>
    <w:rsid w:val="00E72FBB"/>
    <w:rPr>
      <w:rFonts w:ascii="Arial" w:eastAsia="Arial" w:hAnsi="Arial" w:cs="Arial"/>
      <w:sz w:val="24"/>
      <w:szCs w:val="24"/>
    </w:rPr>
  </w:style>
  <w:style w:type="character" w:customStyle="1" w:styleId="WW-RTFNum2812345678910111213141516171819">
    <w:name w:val="WW-RTF_Num 2 812345678910111213141516171819"/>
    <w:rsid w:val="00E72FBB"/>
    <w:rPr>
      <w:rFonts w:ascii="Arial" w:eastAsia="Arial" w:hAnsi="Arial" w:cs="Arial"/>
      <w:sz w:val="24"/>
      <w:szCs w:val="24"/>
    </w:rPr>
  </w:style>
  <w:style w:type="character" w:customStyle="1" w:styleId="WW-RTFNum2912345678910111213141516171819">
    <w:name w:val="WW-RTF_Num 2 912345678910111213141516171819"/>
    <w:rsid w:val="00E72FBB"/>
    <w:rPr>
      <w:rFonts w:ascii="Arial" w:eastAsia="Arial" w:hAnsi="Arial" w:cs="Arial"/>
      <w:sz w:val="24"/>
      <w:szCs w:val="24"/>
    </w:rPr>
  </w:style>
  <w:style w:type="character" w:customStyle="1" w:styleId="WW-RTFNum2112345678910111213141516171819202122">
    <w:name w:val="WW-RTF_Num 2 112345678910111213141516171819202122"/>
    <w:rsid w:val="00E72FBB"/>
    <w:rPr>
      <w:rFonts w:ascii="Arial" w:eastAsia="Arial" w:hAnsi="Arial" w:cs="Arial"/>
      <w:sz w:val="24"/>
      <w:szCs w:val="24"/>
    </w:rPr>
  </w:style>
  <w:style w:type="character" w:customStyle="1" w:styleId="WW-RTFNum221234567891011121314151617181920">
    <w:name w:val="WW-RTF_Num 2 21234567891011121314151617181920"/>
    <w:rsid w:val="00E72FBB"/>
    <w:rPr>
      <w:rFonts w:ascii="Arial" w:eastAsia="Arial" w:hAnsi="Arial" w:cs="Arial"/>
      <w:sz w:val="24"/>
      <w:szCs w:val="24"/>
    </w:rPr>
  </w:style>
  <w:style w:type="character" w:customStyle="1" w:styleId="WW-RTFNum231234567891011121314151617181920">
    <w:name w:val="WW-RTF_Num 2 31234567891011121314151617181920"/>
    <w:rsid w:val="00E72FBB"/>
    <w:rPr>
      <w:rFonts w:ascii="Arial" w:eastAsia="Arial" w:hAnsi="Arial" w:cs="Arial"/>
      <w:sz w:val="24"/>
      <w:szCs w:val="24"/>
    </w:rPr>
  </w:style>
  <w:style w:type="character" w:customStyle="1" w:styleId="WW-RTFNum241234567891011121314151617181920">
    <w:name w:val="WW-RTF_Num 2 41234567891011121314151617181920"/>
    <w:rsid w:val="00E72FBB"/>
    <w:rPr>
      <w:rFonts w:ascii="Arial" w:eastAsia="Arial" w:hAnsi="Arial" w:cs="Arial"/>
      <w:sz w:val="24"/>
      <w:szCs w:val="24"/>
    </w:rPr>
  </w:style>
  <w:style w:type="character" w:customStyle="1" w:styleId="WW-RTFNum251234567891011121314151617181920">
    <w:name w:val="WW-RTF_Num 2 51234567891011121314151617181920"/>
    <w:rsid w:val="00E72FBB"/>
    <w:rPr>
      <w:rFonts w:ascii="Arial" w:eastAsia="Arial" w:hAnsi="Arial" w:cs="Arial"/>
      <w:sz w:val="24"/>
      <w:szCs w:val="24"/>
    </w:rPr>
  </w:style>
  <w:style w:type="character" w:customStyle="1" w:styleId="WW-RTFNum261234567891011121314151617181920">
    <w:name w:val="WW-RTF_Num 2 61234567891011121314151617181920"/>
    <w:rsid w:val="00E72FBB"/>
    <w:rPr>
      <w:rFonts w:ascii="Arial" w:eastAsia="Arial" w:hAnsi="Arial" w:cs="Arial"/>
      <w:sz w:val="24"/>
      <w:szCs w:val="24"/>
    </w:rPr>
  </w:style>
  <w:style w:type="character" w:customStyle="1" w:styleId="WW-RTFNum271234567891011121314151617181920">
    <w:name w:val="WW-RTF_Num 2 71234567891011121314151617181920"/>
    <w:rsid w:val="00E72FBB"/>
    <w:rPr>
      <w:rFonts w:ascii="Arial" w:eastAsia="Arial" w:hAnsi="Arial" w:cs="Arial"/>
      <w:sz w:val="24"/>
      <w:szCs w:val="24"/>
    </w:rPr>
  </w:style>
  <w:style w:type="character" w:customStyle="1" w:styleId="WW-RTFNum281234567891011121314151617181920">
    <w:name w:val="WW-RTF_Num 2 81234567891011121314151617181920"/>
    <w:rsid w:val="00E72FBB"/>
    <w:rPr>
      <w:rFonts w:ascii="Arial" w:eastAsia="Arial" w:hAnsi="Arial" w:cs="Arial"/>
      <w:sz w:val="24"/>
      <w:szCs w:val="24"/>
    </w:rPr>
  </w:style>
  <w:style w:type="character" w:customStyle="1" w:styleId="WW-RTFNum291234567891011121314151617181920">
    <w:name w:val="WW-RTF_Num 2 91234567891011121314151617181920"/>
    <w:rsid w:val="00E72FBB"/>
    <w:rPr>
      <w:rFonts w:ascii="Arial" w:eastAsia="Arial" w:hAnsi="Arial" w:cs="Arial"/>
      <w:sz w:val="24"/>
      <w:szCs w:val="24"/>
    </w:rPr>
  </w:style>
  <w:style w:type="character" w:customStyle="1" w:styleId="WW-RTFNum211234567891011121314151617181920212223">
    <w:name w:val="WW-RTF_Num 2 11234567891011121314151617181920212223"/>
    <w:rsid w:val="00E72FBB"/>
    <w:rPr>
      <w:rFonts w:ascii="Arial" w:eastAsia="Arial" w:hAnsi="Arial" w:cs="Arial"/>
      <w:sz w:val="24"/>
      <w:szCs w:val="24"/>
    </w:rPr>
  </w:style>
  <w:style w:type="character" w:customStyle="1" w:styleId="WW-RTFNum22123456789101112131415161718192021">
    <w:name w:val="WW-RTF_Num 2 2123456789101112131415161718192021"/>
    <w:rsid w:val="00E72FBB"/>
    <w:rPr>
      <w:rFonts w:ascii="Arial" w:eastAsia="Arial" w:hAnsi="Arial" w:cs="Arial"/>
      <w:sz w:val="24"/>
      <w:szCs w:val="24"/>
    </w:rPr>
  </w:style>
  <w:style w:type="character" w:customStyle="1" w:styleId="WW-RTFNum23123456789101112131415161718192021">
    <w:name w:val="WW-RTF_Num 2 3123456789101112131415161718192021"/>
    <w:rsid w:val="00E72FBB"/>
    <w:rPr>
      <w:rFonts w:ascii="Arial" w:eastAsia="Arial" w:hAnsi="Arial" w:cs="Arial"/>
      <w:sz w:val="24"/>
      <w:szCs w:val="24"/>
    </w:rPr>
  </w:style>
  <w:style w:type="character" w:customStyle="1" w:styleId="WW-RTFNum24123456789101112131415161718192021">
    <w:name w:val="WW-RTF_Num 2 4123456789101112131415161718192021"/>
    <w:rsid w:val="00E72FBB"/>
    <w:rPr>
      <w:rFonts w:ascii="Arial" w:eastAsia="Arial" w:hAnsi="Arial" w:cs="Arial"/>
      <w:sz w:val="24"/>
      <w:szCs w:val="24"/>
    </w:rPr>
  </w:style>
  <w:style w:type="character" w:customStyle="1" w:styleId="WW-RTFNum25123456789101112131415161718192021">
    <w:name w:val="WW-RTF_Num 2 5123456789101112131415161718192021"/>
    <w:rsid w:val="00E72FBB"/>
    <w:rPr>
      <w:rFonts w:ascii="Arial" w:eastAsia="Arial" w:hAnsi="Arial" w:cs="Arial"/>
      <w:sz w:val="24"/>
      <w:szCs w:val="24"/>
    </w:rPr>
  </w:style>
  <w:style w:type="character" w:customStyle="1" w:styleId="WW-RTFNum26123456789101112131415161718192021">
    <w:name w:val="WW-RTF_Num 2 6123456789101112131415161718192021"/>
    <w:rsid w:val="00E72FBB"/>
    <w:rPr>
      <w:rFonts w:ascii="Arial" w:eastAsia="Arial" w:hAnsi="Arial" w:cs="Arial"/>
      <w:sz w:val="24"/>
      <w:szCs w:val="24"/>
    </w:rPr>
  </w:style>
  <w:style w:type="character" w:customStyle="1" w:styleId="WW-RTFNum27123456789101112131415161718192021">
    <w:name w:val="WW-RTF_Num 2 7123456789101112131415161718192021"/>
    <w:rsid w:val="00E72FBB"/>
    <w:rPr>
      <w:rFonts w:ascii="Arial" w:eastAsia="Arial" w:hAnsi="Arial" w:cs="Arial"/>
      <w:sz w:val="24"/>
      <w:szCs w:val="24"/>
    </w:rPr>
  </w:style>
  <w:style w:type="character" w:customStyle="1" w:styleId="WW-RTFNum28123456789101112131415161718192021">
    <w:name w:val="WW-RTF_Num 2 8123456789101112131415161718192021"/>
    <w:rsid w:val="00E72FBB"/>
    <w:rPr>
      <w:rFonts w:ascii="Arial" w:eastAsia="Arial" w:hAnsi="Arial" w:cs="Arial"/>
      <w:sz w:val="24"/>
      <w:szCs w:val="24"/>
    </w:rPr>
  </w:style>
  <w:style w:type="character" w:customStyle="1" w:styleId="WW-RTFNum29123456789101112131415161718192021">
    <w:name w:val="WW-RTF_Num 2 9123456789101112131415161718192021"/>
    <w:rsid w:val="00E72FBB"/>
    <w:rPr>
      <w:rFonts w:ascii="Arial" w:eastAsia="Arial" w:hAnsi="Arial" w:cs="Arial"/>
      <w:sz w:val="24"/>
      <w:szCs w:val="24"/>
    </w:rPr>
  </w:style>
  <w:style w:type="character" w:customStyle="1" w:styleId="WW-RTFNum21123456789101112131415161718192021222324">
    <w:name w:val="WW-RTF_Num 2 1123456789101112131415161718192021222324"/>
    <w:rsid w:val="00E72FBB"/>
    <w:rPr>
      <w:rFonts w:ascii="Arial" w:eastAsia="Arial" w:hAnsi="Arial" w:cs="Arial"/>
      <w:sz w:val="24"/>
      <w:szCs w:val="24"/>
    </w:rPr>
  </w:style>
  <w:style w:type="character" w:customStyle="1" w:styleId="WW-RTFNum2212345678910111213141516171819202122">
    <w:name w:val="WW-RTF_Num 2 212345678910111213141516171819202122"/>
    <w:rsid w:val="00E72FBB"/>
    <w:rPr>
      <w:rFonts w:ascii="Arial" w:eastAsia="Arial" w:hAnsi="Arial" w:cs="Arial"/>
      <w:sz w:val="24"/>
      <w:szCs w:val="24"/>
    </w:rPr>
  </w:style>
  <w:style w:type="character" w:customStyle="1" w:styleId="WW-RTFNum2312345678910111213141516171819202122">
    <w:name w:val="WW-RTF_Num 2 312345678910111213141516171819202122"/>
    <w:rsid w:val="00E72FBB"/>
    <w:rPr>
      <w:rFonts w:ascii="Arial" w:eastAsia="Arial" w:hAnsi="Arial" w:cs="Arial"/>
      <w:sz w:val="24"/>
      <w:szCs w:val="24"/>
    </w:rPr>
  </w:style>
  <w:style w:type="character" w:customStyle="1" w:styleId="WW-RTFNum2412345678910111213141516171819202122">
    <w:name w:val="WW-RTF_Num 2 412345678910111213141516171819202122"/>
    <w:rsid w:val="00E72FBB"/>
    <w:rPr>
      <w:rFonts w:ascii="Arial" w:eastAsia="Arial" w:hAnsi="Arial" w:cs="Arial"/>
      <w:sz w:val="24"/>
      <w:szCs w:val="24"/>
    </w:rPr>
  </w:style>
  <w:style w:type="character" w:customStyle="1" w:styleId="WW-RTFNum2512345678910111213141516171819202122">
    <w:name w:val="WW-RTF_Num 2 512345678910111213141516171819202122"/>
    <w:rsid w:val="00E72FBB"/>
    <w:rPr>
      <w:rFonts w:ascii="Arial" w:eastAsia="Arial" w:hAnsi="Arial" w:cs="Arial"/>
      <w:sz w:val="24"/>
      <w:szCs w:val="24"/>
    </w:rPr>
  </w:style>
  <w:style w:type="character" w:customStyle="1" w:styleId="WW-RTFNum2612345678910111213141516171819202122">
    <w:name w:val="WW-RTF_Num 2 612345678910111213141516171819202122"/>
    <w:rsid w:val="00E72FBB"/>
    <w:rPr>
      <w:rFonts w:ascii="Arial" w:eastAsia="Arial" w:hAnsi="Arial" w:cs="Arial"/>
      <w:sz w:val="24"/>
      <w:szCs w:val="24"/>
    </w:rPr>
  </w:style>
  <w:style w:type="character" w:customStyle="1" w:styleId="WW-RTFNum2712345678910111213141516171819202122">
    <w:name w:val="WW-RTF_Num 2 712345678910111213141516171819202122"/>
    <w:rsid w:val="00E72FBB"/>
    <w:rPr>
      <w:rFonts w:ascii="Arial" w:eastAsia="Arial" w:hAnsi="Arial" w:cs="Arial"/>
      <w:sz w:val="24"/>
      <w:szCs w:val="24"/>
    </w:rPr>
  </w:style>
  <w:style w:type="character" w:customStyle="1" w:styleId="WW-RTFNum2812345678910111213141516171819202122">
    <w:name w:val="WW-RTF_Num 2 812345678910111213141516171819202122"/>
    <w:rsid w:val="00E72FBB"/>
    <w:rPr>
      <w:rFonts w:ascii="Arial" w:eastAsia="Arial" w:hAnsi="Arial" w:cs="Arial"/>
      <w:sz w:val="24"/>
      <w:szCs w:val="24"/>
    </w:rPr>
  </w:style>
  <w:style w:type="character" w:customStyle="1" w:styleId="WW-RTFNum2912345678910111213141516171819202122">
    <w:name w:val="WW-RTF_Num 2 912345678910111213141516171819202122"/>
    <w:rsid w:val="00E72FBB"/>
    <w:rPr>
      <w:rFonts w:ascii="Arial" w:eastAsia="Arial" w:hAnsi="Arial" w:cs="Arial"/>
      <w:sz w:val="24"/>
      <w:szCs w:val="24"/>
    </w:rPr>
  </w:style>
  <w:style w:type="character" w:customStyle="1" w:styleId="WW-RTFNum2112345678910111213141516171819202122232425">
    <w:name w:val="WW-RTF_Num 2 112345678910111213141516171819202122232425"/>
    <w:rsid w:val="00E72FBB"/>
    <w:rPr>
      <w:rFonts w:ascii="Arial" w:eastAsia="Arial" w:hAnsi="Arial" w:cs="Arial"/>
      <w:sz w:val="24"/>
      <w:szCs w:val="24"/>
    </w:rPr>
  </w:style>
  <w:style w:type="character" w:customStyle="1" w:styleId="WW-RTFNum221234567891011121314151617181920212223">
    <w:name w:val="WW-RTF_Num 2 21234567891011121314151617181920212223"/>
    <w:rsid w:val="00E72FBB"/>
    <w:rPr>
      <w:rFonts w:ascii="Arial" w:eastAsia="Arial" w:hAnsi="Arial" w:cs="Arial"/>
      <w:sz w:val="24"/>
      <w:szCs w:val="24"/>
    </w:rPr>
  </w:style>
  <w:style w:type="character" w:customStyle="1" w:styleId="WW-RTFNum231234567891011121314151617181920212223">
    <w:name w:val="WW-RTF_Num 2 31234567891011121314151617181920212223"/>
    <w:rsid w:val="00E72FBB"/>
    <w:rPr>
      <w:rFonts w:ascii="Arial" w:eastAsia="Arial" w:hAnsi="Arial" w:cs="Arial"/>
      <w:sz w:val="24"/>
      <w:szCs w:val="24"/>
    </w:rPr>
  </w:style>
  <w:style w:type="character" w:customStyle="1" w:styleId="WW-RTFNum241234567891011121314151617181920212223">
    <w:name w:val="WW-RTF_Num 2 41234567891011121314151617181920212223"/>
    <w:rsid w:val="00E72FBB"/>
    <w:rPr>
      <w:rFonts w:ascii="Arial" w:eastAsia="Arial" w:hAnsi="Arial" w:cs="Arial"/>
      <w:sz w:val="24"/>
      <w:szCs w:val="24"/>
    </w:rPr>
  </w:style>
  <w:style w:type="character" w:customStyle="1" w:styleId="WW-RTFNum251234567891011121314151617181920212223">
    <w:name w:val="WW-RTF_Num 2 51234567891011121314151617181920212223"/>
    <w:rsid w:val="00E72FBB"/>
    <w:rPr>
      <w:rFonts w:ascii="Arial" w:eastAsia="Arial" w:hAnsi="Arial" w:cs="Arial"/>
      <w:sz w:val="24"/>
      <w:szCs w:val="24"/>
    </w:rPr>
  </w:style>
  <w:style w:type="character" w:customStyle="1" w:styleId="WW-RTFNum261234567891011121314151617181920212223">
    <w:name w:val="WW-RTF_Num 2 61234567891011121314151617181920212223"/>
    <w:rsid w:val="00E72FBB"/>
    <w:rPr>
      <w:rFonts w:ascii="Arial" w:eastAsia="Arial" w:hAnsi="Arial" w:cs="Arial"/>
      <w:sz w:val="24"/>
      <w:szCs w:val="24"/>
    </w:rPr>
  </w:style>
  <w:style w:type="character" w:customStyle="1" w:styleId="WW-RTFNum271234567891011121314151617181920212223">
    <w:name w:val="WW-RTF_Num 2 71234567891011121314151617181920212223"/>
    <w:rsid w:val="00E72FBB"/>
    <w:rPr>
      <w:rFonts w:ascii="Arial" w:eastAsia="Arial" w:hAnsi="Arial" w:cs="Arial"/>
      <w:sz w:val="24"/>
      <w:szCs w:val="24"/>
    </w:rPr>
  </w:style>
  <w:style w:type="character" w:customStyle="1" w:styleId="WW-RTFNum281234567891011121314151617181920212223">
    <w:name w:val="WW-RTF_Num 2 81234567891011121314151617181920212223"/>
    <w:rsid w:val="00E72FBB"/>
    <w:rPr>
      <w:rFonts w:ascii="Arial" w:eastAsia="Arial" w:hAnsi="Arial" w:cs="Arial"/>
      <w:sz w:val="24"/>
      <w:szCs w:val="24"/>
    </w:rPr>
  </w:style>
  <w:style w:type="character" w:customStyle="1" w:styleId="WW-RTFNum291234567891011121314151617181920212223">
    <w:name w:val="WW-RTF_Num 2 91234567891011121314151617181920212223"/>
    <w:rsid w:val="00E72FBB"/>
    <w:rPr>
      <w:rFonts w:ascii="Arial" w:eastAsia="Arial" w:hAnsi="Arial" w:cs="Arial"/>
      <w:sz w:val="24"/>
      <w:szCs w:val="24"/>
    </w:rPr>
  </w:style>
  <w:style w:type="character" w:customStyle="1" w:styleId="WW-RTFNum211234567891011121314151617181920212223242526">
    <w:name w:val="WW-RTF_Num 2 11234567891011121314151617181920212223242526"/>
    <w:rsid w:val="00E72FBB"/>
    <w:rPr>
      <w:rFonts w:ascii="Arial" w:eastAsia="Arial" w:hAnsi="Arial" w:cs="Arial"/>
      <w:sz w:val="24"/>
      <w:szCs w:val="24"/>
    </w:rPr>
  </w:style>
  <w:style w:type="character" w:customStyle="1" w:styleId="WW-RTFNum22123456789101112131415161718192021222324">
    <w:name w:val="WW-RTF_Num 2 2123456789101112131415161718192021222324"/>
    <w:rsid w:val="00E72FBB"/>
    <w:rPr>
      <w:rFonts w:ascii="Arial" w:eastAsia="Arial" w:hAnsi="Arial" w:cs="Arial"/>
      <w:sz w:val="24"/>
      <w:szCs w:val="24"/>
    </w:rPr>
  </w:style>
  <w:style w:type="character" w:customStyle="1" w:styleId="WW-RTFNum23123456789101112131415161718192021222324">
    <w:name w:val="WW-RTF_Num 2 3123456789101112131415161718192021222324"/>
    <w:rsid w:val="00E72FBB"/>
    <w:rPr>
      <w:rFonts w:ascii="Arial" w:eastAsia="Arial" w:hAnsi="Arial" w:cs="Arial"/>
      <w:sz w:val="24"/>
      <w:szCs w:val="24"/>
    </w:rPr>
  </w:style>
  <w:style w:type="character" w:customStyle="1" w:styleId="WW-RTFNum24123456789101112131415161718192021222324">
    <w:name w:val="WW-RTF_Num 2 4123456789101112131415161718192021222324"/>
    <w:rsid w:val="00E72FBB"/>
    <w:rPr>
      <w:rFonts w:ascii="Arial" w:eastAsia="Arial" w:hAnsi="Arial" w:cs="Arial"/>
      <w:sz w:val="24"/>
      <w:szCs w:val="24"/>
    </w:rPr>
  </w:style>
  <w:style w:type="character" w:customStyle="1" w:styleId="WW-RTFNum25123456789101112131415161718192021222324">
    <w:name w:val="WW-RTF_Num 2 5123456789101112131415161718192021222324"/>
    <w:rsid w:val="00E72FBB"/>
    <w:rPr>
      <w:rFonts w:ascii="Arial" w:eastAsia="Arial" w:hAnsi="Arial" w:cs="Arial"/>
      <w:sz w:val="24"/>
      <w:szCs w:val="24"/>
    </w:rPr>
  </w:style>
  <w:style w:type="character" w:customStyle="1" w:styleId="WW-RTFNum26123456789101112131415161718192021222324">
    <w:name w:val="WW-RTF_Num 2 6123456789101112131415161718192021222324"/>
    <w:rsid w:val="00E72FBB"/>
    <w:rPr>
      <w:rFonts w:ascii="Arial" w:eastAsia="Arial" w:hAnsi="Arial" w:cs="Arial"/>
      <w:sz w:val="24"/>
      <w:szCs w:val="24"/>
    </w:rPr>
  </w:style>
  <w:style w:type="character" w:customStyle="1" w:styleId="WW-RTFNum27123456789101112131415161718192021222324">
    <w:name w:val="WW-RTF_Num 2 7123456789101112131415161718192021222324"/>
    <w:rsid w:val="00E72FBB"/>
    <w:rPr>
      <w:rFonts w:ascii="Arial" w:eastAsia="Arial" w:hAnsi="Arial" w:cs="Arial"/>
      <w:sz w:val="24"/>
      <w:szCs w:val="24"/>
    </w:rPr>
  </w:style>
  <w:style w:type="character" w:customStyle="1" w:styleId="WW-RTFNum28123456789101112131415161718192021222324">
    <w:name w:val="WW-RTF_Num 2 8123456789101112131415161718192021222324"/>
    <w:rsid w:val="00E72FBB"/>
    <w:rPr>
      <w:rFonts w:ascii="Arial" w:eastAsia="Arial" w:hAnsi="Arial" w:cs="Arial"/>
      <w:sz w:val="24"/>
      <w:szCs w:val="24"/>
    </w:rPr>
  </w:style>
  <w:style w:type="character" w:customStyle="1" w:styleId="WW-RTFNum29123456789101112131415161718192021222324">
    <w:name w:val="WW-RTF_Num 2 9123456789101112131415161718192021222324"/>
    <w:rsid w:val="00E72FBB"/>
    <w:rPr>
      <w:rFonts w:ascii="Arial" w:eastAsia="Arial" w:hAnsi="Arial" w:cs="Arial"/>
      <w:sz w:val="24"/>
      <w:szCs w:val="24"/>
    </w:rPr>
  </w:style>
  <w:style w:type="character" w:customStyle="1" w:styleId="WW-RTFNum21123456789101112131415161718192021222324252627">
    <w:name w:val="WW-RTF_Num 2 1123456789101112131415161718192021222324252627"/>
    <w:rsid w:val="00E72FBB"/>
    <w:rPr>
      <w:rFonts w:ascii="Arial" w:eastAsia="Arial" w:hAnsi="Arial" w:cs="Arial"/>
      <w:sz w:val="24"/>
      <w:szCs w:val="24"/>
    </w:rPr>
  </w:style>
  <w:style w:type="character" w:customStyle="1" w:styleId="WW-RTFNum2212345678910111213141516171819202122232425">
    <w:name w:val="WW-RTF_Num 2 212345678910111213141516171819202122232425"/>
    <w:rsid w:val="00E72FBB"/>
    <w:rPr>
      <w:rFonts w:ascii="Arial" w:eastAsia="Arial" w:hAnsi="Arial" w:cs="Arial"/>
      <w:sz w:val="24"/>
      <w:szCs w:val="24"/>
    </w:rPr>
  </w:style>
  <w:style w:type="character" w:customStyle="1" w:styleId="WW-RTFNum2312345678910111213141516171819202122232425">
    <w:name w:val="WW-RTF_Num 2 312345678910111213141516171819202122232425"/>
    <w:rsid w:val="00E72FBB"/>
    <w:rPr>
      <w:rFonts w:ascii="Arial" w:eastAsia="Arial" w:hAnsi="Arial" w:cs="Arial"/>
      <w:sz w:val="24"/>
      <w:szCs w:val="24"/>
    </w:rPr>
  </w:style>
  <w:style w:type="character" w:customStyle="1" w:styleId="WW-RTFNum2412345678910111213141516171819202122232425">
    <w:name w:val="WW-RTF_Num 2 412345678910111213141516171819202122232425"/>
    <w:rsid w:val="00E72FBB"/>
    <w:rPr>
      <w:rFonts w:ascii="Arial" w:eastAsia="Arial" w:hAnsi="Arial" w:cs="Arial"/>
      <w:sz w:val="24"/>
      <w:szCs w:val="24"/>
    </w:rPr>
  </w:style>
  <w:style w:type="character" w:customStyle="1" w:styleId="WW-RTFNum2512345678910111213141516171819202122232425">
    <w:name w:val="WW-RTF_Num 2 512345678910111213141516171819202122232425"/>
    <w:rsid w:val="00E72FBB"/>
    <w:rPr>
      <w:rFonts w:ascii="Arial" w:eastAsia="Arial" w:hAnsi="Arial" w:cs="Arial"/>
      <w:sz w:val="24"/>
      <w:szCs w:val="24"/>
    </w:rPr>
  </w:style>
  <w:style w:type="character" w:customStyle="1" w:styleId="WW-RTFNum2612345678910111213141516171819202122232425">
    <w:name w:val="WW-RTF_Num 2 612345678910111213141516171819202122232425"/>
    <w:rsid w:val="00E72FBB"/>
    <w:rPr>
      <w:rFonts w:ascii="Arial" w:eastAsia="Arial" w:hAnsi="Arial" w:cs="Arial"/>
      <w:sz w:val="24"/>
      <w:szCs w:val="24"/>
    </w:rPr>
  </w:style>
  <w:style w:type="character" w:customStyle="1" w:styleId="WW-RTFNum2712345678910111213141516171819202122232425">
    <w:name w:val="WW-RTF_Num 2 712345678910111213141516171819202122232425"/>
    <w:rsid w:val="00E72FBB"/>
    <w:rPr>
      <w:rFonts w:ascii="Arial" w:eastAsia="Arial" w:hAnsi="Arial" w:cs="Arial"/>
      <w:sz w:val="24"/>
      <w:szCs w:val="24"/>
    </w:rPr>
  </w:style>
  <w:style w:type="character" w:customStyle="1" w:styleId="WW-RTFNum2812345678910111213141516171819202122232425">
    <w:name w:val="WW-RTF_Num 2 812345678910111213141516171819202122232425"/>
    <w:rsid w:val="00E72FBB"/>
    <w:rPr>
      <w:rFonts w:ascii="Arial" w:eastAsia="Arial" w:hAnsi="Arial" w:cs="Arial"/>
      <w:sz w:val="24"/>
      <w:szCs w:val="24"/>
    </w:rPr>
  </w:style>
  <w:style w:type="character" w:customStyle="1" w:styleId="WW-RTFNum2912345678910111213141516171819202122232425">
    <w:name w:val="WW-RTF_Num 2 912345678910111213141516171819202122232425"/>
    <w:rsid w:val="00E72FBB"/>
    <w:rPr>
      <w:rFonts w:ascii="Arial" w:eastAsia="Arial" w:hAnsi="Arial" w:cs="Arial"/>
      <w:sz w:val="24"/>
      <w:szCs w:val="24"/>
    </w:rPr>
  </w:style>
  <w:style w:type="character" w:customStyle="1" w:styleId="WW-RTFNum2112345678910111213141516171819202122232425262728">
    <w:name w:val="WW-RTF_Num 2 112345678910111213141516171819202122232425262728"/>
    <w:rsid w:val="00E72FBB"/>
    <w:rPr>
      <w:rFonts w:ascii="Arial" w:eastAsia="Arial" w:hAnsi="Arial" w:cs="Arial"/>
      <w:sz w:val="24"/>
      <w:szCs w:val="24"/>
    </w:rPr>
  </w:style>
  <w:style w:type="character" w:customStyle="1" w:styleId="WW-RTFNum221234567891011121314151617181920212223242526">
    <w:name w:val="WW-RTF_Num 2 21234567891011121314151617181920212223242526"/>
    <w:rsid w:val="00E72FBB"/>
    <w:rPr>
      <w:rFonts w:ascii="Arial" w:eastAsia="Arial" w:hAnsi="Arial" w:cs="Arial"/>
      <w:sz w:val="24"/>
      <w:szCs w:val="24"/>
    </w:rPr>
  </w:style>
  <w:style w:type="character" w:customStyle="1" w:styleId="WW-RTFNum231234567891011121314151617181920212223242526">
    <w:name w:val="WW-RTF_Num 2 31234567891011121314151617181920212223242526"/>
    <w:rsid w:val="00E72FBB"/>
    <w:rPr>
      <w:rFonts w:ascii="Arial" w:eastAsia="Arial" w:hAnsi="Arial" w:cs="Arial"/>
      <w:sz w:val="24"/>
      <w:szCs w:val="24"/>
    </w:rPr>
  </w:style>
  <w:style w:type="character" w:customStyle="1" w:styleId="WW-RTFNum241234567891011121314151617181920212223242526">
    <w:name w:val="WW-RTF_Num 2 41234567891011121314151617181920212223242526"/>
    <w:rsid w:val="00E72FBB"/>
    <w:rPr>
      <w:rFonts w:ascii="Arial" w:eastAsia="Arial" w:hAnsi="Arial" w:cs="Arial"/>
      <w:sz w:val="24"/>
      <w:szCs w:val="24"/>
    </w:rPr>
  </w:style>
  <w:style w:type="character" w:customStyle="1" w:styleId="WW-RTFNum251234567891011121314151617181920212223242526">
    <w:name w:val="WW-RTF_Num 2 51234567891011121314151617181920212223242526"/>
    <w:rsid w:val="00E72FBB"/>
    <w:rPr>
      <w:rFonts w:ascii="Arial" w:eastAsia="Arial" w:hAnsi="Arial" w:cs="Arial"/>
      <w:sz w:val="24"/>
      <w:szCs w:val="24"/>
    </w:rPr>
  </w:style>
  <w:style w:type="character" w:customStyle="1" w:styleId="WW-RTFNum261234567891011121314151617181920212223242526">
    <w:name w:val="WW-RTF_Num 2 61234567891011121314151617181920212223242526"/>
    <w:rsid w:val="00E72FBB"/>
    <w:rPr>
      <w:rFonts w:ascii="Arial" w:eastAsia="Arial" w:hAnsi="Arial" w:cs="Arial"/>
      <w:sz w:val="24"/>
      <w:szCs w:val="24"/>
    </w:rPr>
  </w:style>
  <w:style w:type="character" w:customStyle="1" w:styleId="WW-RTFNum271234567891011121314151617181920212223242526">
    <w:name w:val="WW-RTF_Num 2 71234567891011121314151617181920212223242526"/>
    <w:rsid w:val="00E72FBB"/>
    <w:rPr>
      <w:rFonts w:ascii="Arial" w:eastAsia="Arial" w:hAnsi="Arial" w:cs="Arial"/>
      <w:sz w:val="24"/>
      <w:szCs w:val="24"/>
    </w:rPr>
  </w:style>
  <w:style w:type="character" w:customStyle="1" w:styleId="WW-RTFNum281234567891011121314151617181920212223242526">
    <w:name w:val="WW-RTF_Num 2 81234567891011121314151617181920212223242526"/>
    <w:rsid w:val="00E72FBB"/>
    <w:rPr>
      <w:rFonts w:ascii="Arial" w:eastAsia="Arial" w:hAnsi="Arial" w:cs="Arial"/>
      <w:sz w:val="24"/>
      <w:szCs w:val="24"/>
    </w:rPr>
  </w:style>
  <w:style w:type="character" w:customStyle="1" w:styleId="WW-RTFNum291234567891011121314151617181920212223242526">
    <w:name w:val="WW-RTF_Num 2 91234567891011121314151617181920212223242526"/>
    <w:rsid w:val="00E72FBB"/>
    <w:rPr>
      <w:rFonts w:ascii="Arial" w:eastAsia="Arial" w:hAnsi="Arial" w:cs="Arial"/>
      <w:sz w:val="24"/>
      <w:szCs w:val="24"/>
    </w:rPr>
  </w:style>
  <w:style w:type="character" w:customStyle="1" w:styleId="WW-RTFNum211234567891011121314151617181920212223242526272829">
    <w:name w:val="WW-RTF_Num 2 11234567891011121314151617181920212223242526272829"/>
    <w:rsid w:val="00E72FBB"/>
    <w:rPr>
      <w:rFonts w:ascii="Arial" w:eastAsia="Arial" w:hAnsi="Arial" w:cs="Arial"/>
      <w:sz w:val="24"/>
      <w:szCs w:val="24"/>
    </w:rPr>
  </w:style>
  <w:style w:type="character" w:customStyle="1" w:styleId="WW-RTFNum22123456789101112131415161718192021222324252627">
    <w:name w:val="WW-RTF_Num 2 2123456789101112131415161718192021222324252627"/>
    <w:rsid w:val="00E72FBB"/>
    <w:rPr>
      <w:rFonts w:ascii="Arial" w:eastAsia="Arial" w:hAnsi="Arial" w:cs="Arial"/>
      <w:sz w:val="24"/>
      <w:szCs w:val="24"/>
    </w:rPr>
  </w:style>
  <w:style w:type="character" w:customStyle="1" w:styleId="WW-RTFNum23123456789101112131415161718192021222324252627">
    <w:name w:val="WW-RTF_Num 2 3123456789101112131415161718192021222324252627"/>
    <w:rsid w:val="00E72FBB"/>
    <w:rPr>
      <w:rFonts w:ascii="Arial" w:eastAsia="Arial" w:hAnsi="Arial" w:cs="Arial"/>
      <w:sz w:val="24"/>
      <w:szCs w:val="24"/>
    </w:rPr>
  </w:style>
  <w:style w:type="character" w:customStyle="1" w:styleId="WW-RTFNum24123456789101112131415161718192021222324252627">
    <w:name w:val="WW-RTF_Num 2 4123456789101112131415161718192021222324252627"/>
    <w:rsid w:val="00E72FBB"/>
    <w:rPr>
      <w:rFonts w:ascii="Arial" w:eastAsia="Arial" w:hAnsi="Arial" w:cs="Arial"/>
      <w:sz w:val="24"/>
      <w:szCs w:val="24"/>
    </w:rPr>
  </w:style>
  <w:style w:type="character" w:customStyle="1" w:styleId="WW-RTFNum25123456789101112131415161718192021222324252627">
    <w:name w:val="WW-RTF_Num 2 5123456789101112131415161718192021222324252627"/>
    <w:rsid w:val="00E72FBB"/>
    <w:rPr>
      <w:rFonts w:ascii="Arial" w:eastAsia="Arial" w:hAnsi="Arial" w:cs="Arial"/>
      <w:sz w:val="24"/>
      <w:szCs w:val="24"/>
    </w:rPr>
  </w:style>
  <w:style w:type="character" w:customStyle="1" w:styleId="WW-RTFNum26123456789101112131415161718192021222324252627">
    <w:name w:val="WW-RTF_Num 2 6123456789101112131415161718192021222324252627"/>
    <w:rsid w:val="00E72FBB"/>
    <w:rPr>
      <w:rFonts w:ascii="Arial" w:eastAsia="Arial" w:hAnsi="Arial" w:cs="Arial"/>
      <w:sz w:val="24"/>
      <w:szCs w:val="24"/>
    </w:rPr>
  </w:style>
  <w:style w:type="character" w:customStyle="1" w:styleId="WW-RTFNum27123456789101112131415161718192021222324252627">
    <w:name w:val="WW-RTF_Num 2 7123456789101112131415161718192021222324252627"/>
    <w:rsid w:val="00E72FBB"/>
    <w:rPr>
      <w:rFonts w:ascii="Arial" w:eastAsia="Arial" w:hAnsi="Arial" w:cs="Arial"/>
      <w:sz w:val="24"/>
      <w:szCs w:val="24"/>
    </w:rPr>
  </w:style>
  <w:style w:type="character" w:customStyle="1" w:styleId="WW-RTFNum28123456789101112131415161718192021222324252627">
    <w:name w:val="WW-RTF_Num 2 8123456789101112131415161718192021222324252627"/>
    <w:rsid w:val="00E72FBB"/>
    <w:rPr>
      <w:rFonts w:ascii="Arial" w:eastAsia="Arial" w:hAnsi="Arial" w:cs="Arial"/>
      <w:sz w:val="24"/>
      <w:szCs w:val="24"/>
    </w:rPr>
  </w:style>
  <w:style w:type="character" w:customStyle="1" w:styleId="WW-RTFNum29123456789101112131415161718192021222324252627">
    <w:name w:val="WW-RTF_Num 2 9123456789101112131415161718192021222324252627"/>
    <w:rsid w:val="00E72FBB"/>
    <w:rPr>
      <w:rFonts w:ascii="Arial" w:eastAsia="Arial" w:hAnsi="Arial" w:cs="Arial"/>
      <w:sz w:val="24"/>
      <w:szCs w:val="24"/>
    </w:rPr>
  </w:style>
  <w:style w:type="character" w:customStyle="1" w:styleId="WW-RTFNum21123456789101112131415161718192021222324252627282930">
    <w:name w:val="WW-RTF_Num 2 1123456789101112131415161718192021222324252627282930"/>
    <w:rsid w:val="00E72FBB"/>
    <w:rPr>
      <w:rFonts w:ascii="Arial" w:eastAsia="Arial" w:hAnsi="Arial" w:cs="Arial"/>
      <w:sz w:val="24"/>
      <w:szCs w:val="24"/>
    </w:rPr>
  </w:style>
  <w:style w:type="character" w:customStyle="1" w:styleId="WW-RTFNum2212345678910111213141516171819202122232425262728">
    <w:name w:val="WW-RTF_Num 2 212345678910111213141516171819202122232425262728"/>
    <w:rsid w:val="00E72FBB"/>
    <w:rPr>
      <w:rFonts w:ascii="Arial" w:eastAsia="Arial" w:hAnsi="Arial" w:cs="Arial"/>
      <w:sz w:val="24"/>
      <w:szCs w:val="24"/>
    </w:rPr>
  </w:style>
  <w:style w:type="character" w:customStyle="1" w:styleId="WW-RTFNum2312345678910111213141516171819202122232425262728">
    <w:name w:val="WW-RTF_Num 2 312345678910111213141516171819202122232425262728"/>
    <w:rsid w:val="00E72FBB"/>
    <w:rPr>
      <w:rFonts w:ascii="Arial" w:eastAsia="Arial" w:hAnsi="Arial" w:cs="Arial"/>
      <w:sz w:val="24"/>
      <w:szCs w:val="24"/>
    </w:rPr>
  </w:style>
  <w:style w:type="character" w:customStyle="1" w:styleId="WW-RTFNum2412345678910111213141516171819202122232425262728">
    <w:name w:val="WW-RTF_Num 2 412345678910111213141516171819202122232425262728"/>
    <w:rsid w:val="00E72FBB"/>
    <w:rPr>
      <w:rFonts w:ascii="Arial" w:eastAsia="Arial" w:hAnsi="Arial" w:cs="Arial"/>
      <w:sz w:val="24"/>
      <w:szCs w:val="24"/>
    </w:rPr>
  </w:style>
  <w:style w:type="character" w:customStyle="1" w:styleId="WW-RTFNum2512345678910111213141516171819202122232425262728">
    <w:name w:val="WW-RTF_Num 2 512345678910111213141516171819202122232425262728"/>
    <w:rsid w:val="00E72FBB"/>
    <w:rPr>
      <w:rFonts w:ascii="Arial" w:eastAsia="Arial" w:hAnsi="Arial" w:cs="Arial"/>
      <w:sz w:val="24"/>
      <w:szCs w:val="24"/>
    </w:rPr>
  </w:style>
  <w:style w:type="character" w:customStyle="1" w:styleId="WW-RTFNum2612345678910111213141516171819202122232425262728">
    <w:name w:val="WW-RTF_Num 2 612345678910111213141516171819202122232425262728"/>
    <w:rsid w:val="00E72FBB"/>
    <w:rPr>
      <w:rFonts w:ascii="Arial" w:eastAsia="Arial" w:hAnsi="Arial" w:cs="Arial"/>
      <w:sz w:val="24"/>
      <w:szCs w:val="24"/>
    </w:rPr>
  </w:style>
  <w:style w:type="character" w:customStyle="1" w:styleId="WW-RTFNum2712345678910111213141516171819202122232425262728">
    <w:name w:val="WW-RTF_Num 2 712345678910111213141516171819202122232425262728"/>
    <w:rsid w:val="00E72FBB"/>
    <w:rPr>
      <w:rFonts w:ascii="Arial" w:eastAsia="Arial" w:hAnsi="Arial" w:cs="Arial"/>
      <w:sz w:val="24"/>
      <w:szCs w:val="24"/>
    </w:rPr>
  </w:style>
  <w:style w:type="character" w:customStyle="1" w:styleId="WW-RTFNum2812345678910111213141516171819202122232425262728">
    <w:name w:val="WW-RTF_Num 2 812345678910111213141516171819202122232425262728"/>
    <w:rsid w:val="00E72FBB"/>
    <w:rPr>
      <w:rFonts w:ascii="Arial" w:eastAsia="Arial" w:hAnsi="Arial" w:cs="Arial"/>
      <w:sz w:val="24"/>
      <w:szCs w:val="24"/>
    </w:rPr>
  </w:style>
  <w:style w:type="character" w:customStyle="1" w:styleId="WW-RTFNum2912345678910111213141516171819202122232425262728">
    <w:name w:val="WW-RTF_Num 2 912345678910111213141516171819202122232425262728"/>
    <w:rsid w:val="00E72FBB"/>
    <w:rPr>
      <w:rFonts w:ascii="Arial" w:eastAsia="Arial" w:hAnsi="Arial" w:cs="Arial"/>
      <w:sz w:val="24"/>
      <w:szCs w:val="24"/>
    </w:rPr>
  </w:style>
  <w:style w:type="character" w:customStyle="1" w:styleId="WW-RTFNum2112345678910111213141516171819202122232425262728293031">
    <w:name w:val="WW-RTF_Num 2 112345678910111213141516171819202122232425262728293031"/>
    <w:rsid w:val="00E72FBB"/>
    <w:rPr>
      <w:rFonts w:ascii="Arial" w:eastAsia="Arial" w:hAnsi="Arial" w:cs="Arial"/>
      <w:sz w:val="24"/>
      <w:szCs w:val="24"/>
    </w:rPr>
  </w:style>
  <w:style w:type="character" w:customStyle="1" w:styleId="WW-RTFNum221234567891011121314151617181920212223242526272829">
    <w:name w:val="WW-RTF_Num 2 21234567891011121314151617181920212223242526272829"/>
    <w:rsid w:val="00E72FBB"/>
    <w:rPr>
      <w:rFonts w:ascii="Arial" w:eastAsia="Arial" w:hAnsi="Arial" w:cs="Arial"/>
      <w:sz w:val="24"/>
      <w:szCs w:val="24"/>
    </w:rPr>
  </w:style>
  <w:style w:type="character" w:customStyle="1" w:styleId="WW-RTFNum231234567891011121314151617181920212223242526272829">
    <w:name w:val="WW-RTF_Num 2 31234567891011121314151617181920212223242526272829"/>
    <w:rsid w:val="00E72FBB"/>
    <w:rPr>
      <w:rFonts w:ascii="Arial" w:eastAsia="Arial" w:hAnsi="Arial" w:cs="Arial"/>
      <w:sz w:val="24"/>
      <w:szCs w:val="24"/>
    </w:rPr>
  </w:style>
  <w:style w:type="character" w:customStyle="1" w:styleId="WW-RTFNum241234567891011121314151617181920212223242526272829">
    <w:name w:val="WW-RTF_Num 2 41234567891011121314151617181920212223242526272829"/>
    <w:rsid w:val="00E72FBB"/>
    <w:rPr>
      <w:rFonts w:ascii="Arial" w:eastAsia="Arial" w:hAnsi="Arial" w:cs="Arial"/>
      <w:sz w:val="24"/>
      <w:szCs w:val="24"/>
    </w:rPr>
  </w:style>
  <w:style w:type="character" w:customStyle="1" w:styleId="WW-RTFNum251234567891011121314151617181920212223242526272829">
    <w:name w:val="WW-RTF_Num 2 51234567891011121314151617181920212223242526272829"/>
    <w:rsid w:val="00E72FBB"/>
    <w:rPr>
      <w:rFonts w:ascii="Arial" w:eastAsia="Arial" w:hAnsi="Arial" w:cs="Arial"/>
      <w:sz w:val="24"/>
      <w:szCs w:val="24"/>
    </w:rPr>
  </w:style>
  <w:style w:type="character" w:customStyle="1" w:styleId="WW-RTFNum261234567891011121314151617181920212223242526272829">
    <w:name w:val="WW-RTF_Num 2 61234567891011121314151617181920212223242526272829"/>
    <w:rsid w:val="00E72FBB"/>
    <w:rPr>
      <w:rFonts w:ascii="Arial" w:eastAsia="Arial" w:hAnsi="Arial" w:cs="Arial"/>
      <w:sz w:val="24"/>
      <w:szCs w:val="24"/>
    </w:rPr>
  </w:style>
  <w:style w:type="character" w:customStyle="1" w:styleId="WW-RTFNum271234567891011121314151617181920212223242526272829">
    <w:name w:val="WW-RTF_Num 2 71234567891011121314151617181920212223242526272829"/>
    <w:rsid w:val="00E72FBB"/>
    <w:rPr>
      <w:rFonts w:ascii="Arial" w:eastAsia="Arial" w:hAnsi="Arial" w:cs="Arial"/>
      <w:sz w:val="24"/>
      <w:szCs w:val="24"/>
    </w:rPr>
  </w:style>
  <w:style w:type="character" w:customStyle="1" w:styleId="WW-RTFNum281234567891011121314151617181920212223242526272829">
    <w:name w:val="WW-RTF_Num 2 81234567891011121314151617181920212223242526272829"/>
    <w:rsid w:val="00E72FBB"/>
    <w:rPr>
      <w:rFonts w:ascii="Arial" w:eastAsia="Arial" w:hAnsi="Arial" w:cs="Arial"/>
      <w:sz w:val="24"/>
      <w:szCs w:val="24"/>
    </w:rPr>
  </w:style>
  <w:style w:type="character" w:customStyle="1" w:styleId="WW-RTFNum291234567891011121314151617181920212223242526272829">
    <w:name w:val="WW-RTF_Num 2 91234567891011121314151617181920212223242526272829"/>
    <w:rsid w:val="00E72FBB"/>
    <w:rPr>
      <w:rFonts w:ascii="Arial" w:eastAsia="Arial" w:hAnsi="Arial" w:cs="Arial"/>
      <w:sz w:val="24"/>
      <w:szCs w:val="24"/>
    </w:rPr>
  </w:style>
  <w:style w:type="character" w:customStyle="1" w:styleId="WW-RTFNum211234567891011121314151617181920212223242526272829303132">
    <w:name w:val="WW-RTF_Num 2 11234567891011121314151617181920212223242526272829303132"/>
    <w:rsid w:val="00E72FBB"/>
    <w:rPr>
      <w:rFonts w:ascii="Arial" w:eastAsia="Arial" w:hAnsi="Arial" w:cs="Arial"/>
      <w:sz w:val="24"/>
      <w:szCs w:val="24"/>
    </w:rPr>
  </w:style>
  <w:style w:type="character" w:customStyle="1" w:styleId="WW-RTFNum22123456789101112131415161718192021222324252627282930">
    <w:name w:val="WW-RTF_Num 2 2123456789101112131415161718192021222324252627282930"/>
    <w:rsid w:val="00E72FBB"/>
    <w:rPr>
      <w:rFonts w:ascii="Arial" w:eastAsia="Arial" w:hAnsi="Arial" w:cs="Arial"/>
      <w:sz w:val="24"/>
      <w:szCs w:val="24"/>
    </w:rPr>
  </w:style>
  <w:style w:type="character" w:customStyle="1" w:styleId="WW-RTFNum23123456789101112131415161718192021222324252627282930">
    <w:name w:val="WW-RTF_Num 2 3123456789101112131415161718192021222324252627282930"/>
    <w:rsid w:val="00E72FBB"/>
    <w:rPr>
      <w:rFonts w:ascii="Arial" w:eastAsia="Arial" w:hAnsi="Arial" w:cs="Arial"/>
      <w:sz w:val="24"/>
      <w:szCs w:val="24"/>
    </w:rPr>
  </w:style>
  <w:style w:type="character" w:customStyle="1" w:styleId="WW-RTFNum24123456789101112131415161718192021222324252627282930">
    <w:name w:val="WW-RTF_Num 2 4123456789101112131415161718192021222324252627282930"/>
    <w:rsid w:val="00E72FBB"/>
    <w:rPr>
      <w:rFonts w:ascii="Arial" w:eastAsia="Arial" w:hAnsi="Arial" w:cs="Arial"/>
      <w:sz w:val="24"/>
      <w:szCs w:val="24"/>
    </w:rPr>
  </w:style>
  <w:style w:type="character" w:customStyle="1" w:styleId="WW-RTFNum25123456789101112131415161718192021222324252627282930">
    <w:name w:val="WW-RTF_Num 2 5123456789101112131415161718192021222324252627282930"/>
    <w:rsid w:val="00E72FBB"/>
    <w:rPr>
      <w:rFonts w:ascii="Arial" w:eastAsia="Arial" w:hAnsi="Arial" w:cs="Arial"/>
      <w:sz w:val="24"/>
      <w:szCs w:val="24"/>
    </w:rPr>
  </w:style>
  <w:style w:type="character" w:customStyle="1" w:styleId="WW-RTFNum26123456789101112131415161718192021222324252627282930">
    <w:name w:val="WW-RTF_Num 2 6123456789101112131415161718192021222324252627282930"/>
    <w:rsid w:val="00E72FBB"/>
    <w:rPr>
      <w:rFonts w:ascii="Arial" w:eastAsia="Arial" w:hAnsi="Arial" w:cs="Arial"/>
      <w:sz w:val="24"/>
      <w:szCs w:val="24"/>
    </w:rPr>
  </w:style>
  <w:style w:type="character" w:customStyle="1" w:styleId="WW-RTFNum27123456789101112131415161718192021222324252627282930">
    <w:name w:val="WW-RTF_Num 2 7123456789101112131415161718192021222324252627282930"/>
    <w:rsid w:val="00E72FBB"/>
    <w:rPr>
      <w:rFonts w:ascii="Arial" w:eastAsia="Arial" w:hAnsi="Arial" w:cs="Arial"/>
      <w:sz w:val="24"/>
      <w:szCs w:val="24"/>
    </w:rPr>
  </w:style>
  <w:style w:type="character" w:customStyle="1" w:styleId="WW-RTFNum28123456789101112131415161718192021222324252627282930">
    <w:name w:val="WW-RTF_Num 2 8123456789101112131415161718192021222324252627282930"/>
    <w:rsid w:val="00E72FBB"/>
    <w:rPr>
      <w:rFonts w:ascii="Arial" w:eastAsia="Arial" w:hAnsi="Arial" w:cs="Arial"/>
      <w:sz w:val="24"/>
      <w:szCs w:val="24"/>
    </w:rPr>
  </w:style>
  <w:style w:type="character" w:customStyle="1" w:styleId="WW-RTFNum29123456789101112131415161718192021222324252627282930">
    <w:name w:val="WW-RTF_Num 2 9123456789101112131415161718192021222324252627282930"/>
    <w:rsid w:val="00E72FBB"/>
    <w:rPr>
      <w:rFonts w:ascii="Arial" w:eastAsia="Arial" w:hAnsi="Arial" w:cs="Arial"/>
      <w:sz w:val="24"/>
      <w:szCs w:val="24"/>
    </w:rPr>
  </w:style>
  <w:style w:type="character" w:customStyle="1" w:styleId="WW-RTFNum21123456789101112131415161718192021222324252627282930313233">
    <w:name w:val="WW-RTF_Num 2 1123456789101112131415161718192021222324252627282930313233"/>
    <w:rsid w:val="00E72FBB"/>
    <w:rPr>
      <w:rFonts w:ascii="Arial" w:eastAsia="Arial" w:hAnsi="Arial" w:cs="Arial"/>
      <w:sz w:val="24"/>
      <w:szCs w:val="24"/>
    </w:rPr>
  </w:style>
  <w:style w:type="character" w:customStyle="1" w:styleId="WW-RTFNum2212345678910111213141516171819202122232425262728293031">
    <w:name w:val="WW-RTF_Num 2 212345678910111213141516171819202122232425262728293031"/>
    <w:rsid w:val="00E72FBB"/>
    <w:rPr>
      <w:rFonts w:ascii="Arial" w:eastAsia="Arial" w:hAnsi="Arial" w:cs="Arial"/>
      <w:sz w:val="24"/>
      <w:szCs w:val="24"/>
    </w:rPr>
  </w:style>
  <w:style w:type="character" w:customStyle="1" w:styleId="WW-RTFNum2312345678910111213141516171819202122232425262728293031">
    <w:name w:val="WW-RTF_Num 2 312345678910111213141516171819202122232425262728293031"/>
    <w:rsid w:val="00E72FBB"/>
    <w:rPr>
      <w:rFonts w:ascii="Arial" w:eastAsia="Arial" w:hAnsi="Arial" w:cs="Arial"/>
      <w:sz w:val="24"/>
      <w:szCs w:val="24"/>
    </w:rPr>
  </w:style>
  <w:style w:type="character" w:customStyle="1" w:styleId="WW-RTFNum2412345678910111213141516171819202122232425262728293031">
    <w:name w:val="WW-RTF_Num 2 412345678910111213141516171819202122232425262728293031"/>
    <w:rsid w:val="00E72FBB"/>
    <w:rPr>
      <w:rFonts w:ascii="Arial" w:eastAsia="Arial" w:hAnsi="Arial" w:cs="Arial"/>
      <w:sz w:val="24"/>
      <w:szCs w:val="24"/>
    </w:rPr>
  </w:style>
  <w:style w:type="character" w:customStyle="1" w:styleId="WW-RTFNum2512345678910111213141516171819202122232425262728293031">
    <w:name w:val="WW-RTF_Num 2 512345678910111213141516171819202122232425262728293031"/>
    <w:rsid w:val="00E72FBB"/>
    <w:rPr>
      <w:rFonts w:ascii="Arial" w:eastAsia="Arial" w:hAnsi="Arial" w:cs="Arial"/>
      <w:sz w:val="24"/>
      <w:szCs w:val="24"/>
    </w:rPr>
  </w:style>
  <w:style w:type="character" w:customStyle="1" w:styleId="WW-RTFNum2612345678910111213141516171819202122232425262728293031">
    <w:name w:val="WW-RTF_Num 2 612345678910111213141516171819202122232425262728293031"/>
    <w:rsid w:val="00E72FBB"/>
    <w:rPr>
      <w:rFonts w:ascii="Arial" w:eastAsia="Arial" w:hAnsi="Arial" w:cs="Arial"/>
      <w:sz w:val="24"/>
      <w:szCs w:val="24"/>
    </w:rPr>
  </w:style>
  <w:style w:type="character" w:customStyle="1" w:styleId="WW-RTFNum2712345678910111213141516171819202122232425262728293031">
    <w:name w:val="WW-RTF_Num 2 712345678910111213141516171819202122232425262728293031"/>
    <w:rsid w:val="00E72FBB"/>
    <w:rPr>
      <w:rFonts w:ascii="Arial" w:eastAsia="Arial" w:hAnsi="Arial" w:cs="Arial"/>
      <w:sz w:val="24"/>
      <w:szCs w:val="24"/>
    </w:rPr>
  </w:style>
  <w:style w:type="character" w:customStyle="1" w:styleId="WW-RTFNum2812345678910111213141516171819202122232425262728293031">
    <w:name w:val="WW-RTF_Num 2 812345678910111213141516171819202122232425262728293031"/>
    <w:rsid w:val="00E72FBB"/>
    <w:rPr>
      <w:rFonts w:ascii="Arial" w:eastAsia="Arial" w:hAnsi="Arial" w:cs="Arial"/>
      <w:sz w:val="24"/>
      <w:szCs w:val="24"/>
    </w:rPr>
  </w:style>
  <w:style w:type="character" w:customStyle="1" w:styleId="WW-RTFNum2912345678910111213141516171819202122232425262728293031">
    <w:name w:val="WW-RTF_Num 2 912345678910111213141516171819202122232425262728293031"/>
    <w:rsid w:val="00E72FBB"/>
    <w:rPr>
      <w:rFonts w:ascii="Arial" w:eastAsia="Arial" w:hAnsi="Arial" w:cs="Arial"/>
      <w:sz w:val="24"/>
      <w:szCs w:val="24"/>
    </w:rPr>
  </w:style>
  <w:style w:type="character" w:customStyle="1" w:styleId="WW-RTFNum2112345678910111213141516171819202122232425262728293031323334">
    <w:name w:val="WW-RTF_Num 2 112345678910111213141516171819202122232425262728293031323334"/>
    <w:rsid w:val="00E72FBB"/>
    <w:rPr>
      <w:rFonts w:ascii="Arial" w:eastAsia="Arial" w:hAnsi="Arial" w:cs="Arial"/>
      <w:sz w:val="24"/>
      <w:szCs w:val="24"/>
    </w:rPr>
  </w:style>
  <w:style w:type="character" w:customStyle="1" w:styleId="WW-RTFNum221234567891011121314151617181920212223242526272829303132">
    <w:name w:val="WW-RTF_Num 2 21234567891011121314151617181920212223242526272829303132"/>
    <w:rsid w:val="00E72FBB"/>
    <w:rPr>
      <w:rFonts w:ascii="Arial" w:eastAsia="Arial" w:hAnsi="Arial" w:cs="Arial"/>
      <w:sz w:val="24"/>
      <w:szCs w:val="24"/>
    </w:rPr>
  </w:style>
  <w:style w:type="character" w:customStyle="1" w:styleId="WW-RTFNum231234567891011121314151617181920212223242526272829303132">
    <w:name w:val="WW-RTF_Num 2 31234567891011121314151617181920212223242526272829303132"/>
    <w:rsid w:val="00E72FBB"/>
    <w:rPr>
      <w:rFonts w:ascii="Arial" w:eastAsia="Arial" w:hAnsi="Arial" w:cs="Arial"/>
      <w:sz w:val="24"/>
      <w:szCs w:val="24"/>
    </w:rPr>
  </w:style>
  <w:style w:type="character" w:customStyle="1" w:styleId="WW-RTFNum241234567891011121314151617181920212223242526272829303132">
    <w:name w:val="WW-RTF_Num 2 41234567891011121314151617181920212223242526272829303132"/>
    <w:rsid w:val="00E72FBB"/>
    <w:rPr>
      <w:rFonts w:ascii="Arial" w:eastAsia="Arial" w:hAnsi="Arial" w:cs="Arial"/>
      <w:sz w:val="24"/>
      <w:szCs w:val="24"/>
    </w:rPr>
  </w:style>
  <w:style w:type="character" w:customStyle="1" w:styleId="WW-RTFNum251234567891011121314151617181920212223242526272829303132">
    <w:name w:val="WW-RTF_Num 2 51234567891011121314151617181920212223242526272829303132"/>
    <w:rsid w:val="00E72FBB"/>
    <w:rPr>
      <w:rFonts w:ascii="Arial" w:eastAsia="Arial" w:hAnsi="Arial" w:cs="Arial"/>
      <w:sz w:val="24"/>
      <w:szCs w:val="24"/>
    </w:rPr>
  </w:style>
  <w:style w:type="character" w:customStyle="1" w:styleId="WW-RTFNum261234567891011121314151617181920212223242526272829303132">
    <w:name w:val="WW-RTF_Num 2 61234567891011121314151617181920212223242526272829303132"/>
    <w:rsid w:val="00E72FBB"/>
    <w:rPr>
      <w:rFonts w:ascii="Arial" w:eastAsia="Arial" w:hAnsi="Arial" w:cs="Arial"/>
      <w:sz w:val="24"/>
      <w:szCs w:val="24"/>
    </w:rPr>
  </w:style>
  <w:style w:type="character" w:customStyle="1" w:styleId="WW-RTFNum271234567891011121314151617181920212223242526272829303132">
    <w:name w:val="WW-RTF_Num 2 71234567891011121314151617181920212223242526272829303132"/>
    <w:rsid w:val="00E72FBB"/>
    <w:rPr>
      <w:rFonts w:ascii="Arial" w:eastAsia="Arial" w:hAnsi="Arial" w:cs="Arial"/>
      <w:sz w:val="24"/>
      <w:szCs w:val="24"/>
    </w:rPr>
  </w:style>
  <w:style w:type="character" w:customStyle="1" w:styleId="WW-RTFNum281234567891011121314151617181920212223242526272829303132">
    <w:name w:val="WW-RTF_Num 2 81234567891011121314151617181920212223242526272829303132"/>
    <w:rsid w:val="00E72FBB"/>
    <w:rPr>
      <w:rFonts w:ascii="Arial" w:eastAsia="Arial" w:hAnsi="Arial" w:cs="Arial"/>
      <w:sz w:val="24"/>
      <w:szCs w:val="24"/>
    </w:rPr>
  </w:style>
  <w:style w:type="character" w:customStyle="1" w:styleId="WW-RTFNum291234567891011121314151617181920212223242526272829303132">
    <w:name w:val="WW-RTF_Num 2 91234567891011121314151617181920212223242526272829303132"/>
    <w:rsid w:val="00E72FBB"/>
    <w:rPr>
      <w:rFonts w:ascii="Arial" w:eastAsia="Arial" w:hAnsi="Arial" w:cs="Arial"/>
      <w:sz w:val="24"/>
      <w:szCs w:val="24"/>
    </w:rPr>
  </w:style>
  <w:style w:type="character" w:customStyle="1" w:styleId="WW-RTFNum211234567891011121314151617181920212223242526272829303132333435">
    <w:name w:val="WW-RTF_Num 2 11234567891011121314151617181920212223242526272829303132333435"/>
    <w:rsid w:val="00E72FBB"/>
    <w:rPr>
      <w:rFonts w:ascii="Arial" w:eastAsia="Arial" w:hAnsi="Arial" w:cs="Arial"/>
      <w:sz w:val="24"/>
      <w:szCs w:val="24"/>
    </w:rPr>
  </w:style>
  <w:style w:type="character" w:customStyle="1" w:styleId="WW-RTFNum22123456789101112131415161718192021222324252627282930313233">
    <w:name w:val="WW-RTF_Num 2 2123456789101112131415161718192021222324252627282930313233"/>
    <w:rsid w:val="00E72FBB"/>
    <w:rPr>
      <w:rFonts w:ascii="Arial" w:eastAsia="Arial" w:hAnsi="Arial" w:cs="Arial"/>
      <w:sz w:val="24"/>
      <w:szCs w:val="24"/>
    </w:rPr>
  </w:style>
  <w:style w:type="character" w:customStyle="1" w:styleId="WW-RTFNum23123456789101112131415161718192021222324252627282930313233">
    <w:name w:val="WW-RTF_Num 2 3123456789101112131415161718192021222324252627282930313233"/>
    <w:rsid w:val="00E72FBB"/>
    <w:rPr>
      <w:rFonts w:ascii="Arial" w:eastAsia="Arial" w:hAnsi="Arial" w:cs="Arial"/>
      <w:sz w:val="24"/>
      <w:szCs w:val="24"/>
    </w:rPr>
  </w:style>
  <w:style w:type="character" w:customStyle="1" w:styleId="WW-RTFNum24123456789101112131415161718192021222324252627282930313233">
    <w:name w:val="WW-RTF_Num 2 4123456789101112131415161718192021222324252627282930313233"/>
    <w:rsid w:val="00E72FBB"/>
    <w:rPr>
      <w:rFonts w:ascii="Arial" w:eastAsia="Arial" w:hAnsi="Arial" w:cs="Arial"/>
      <w:sz w:val="24"/>
      <w:szCs w:val="24"/>
    </w:rPr>
  </w:style>
  <w:style w:type="character" w:customStyle="1" w:styleId="WW-RTFNum25123456789101112131415161718192021222324252627282930313233">
    <w:name w:val="WW-RTF_Num 2 5123456789101112131415161718192021222324252627282930313233"/>
    <w:rsid w:val="00E72FBB"/>
    <w:rPr>
      <w:rFonts w:ascii="Arial" w:eastAsia="Arial" w:hAnsi="Arial" w:cs="Arial"/>
      <w:sz w:val="24"/>
      <w:szCs w:val="24"/>
    </w:rPr>
  </w:style>
  <w:style w:type="character" w:customStyle="1" w:styleId="WW-RTFNum26123456789101112131415161718192021222324252627282930313233">
    <w:name w:val="WW-RTF_Num 2 6123456789101112131415161718192021222324252627282930313233"/>
    <w:rsid w:val="00E72FBB"/>
    <w:rPr>
      <w:rFonts w:ascii="Arial" w:eastAsia="Arial" w:hAnsi="Arial" w:cs="Arial"/>
      <w:sz w:val="24"/>
      <w:szCs w:val="24"/>
    </w:rPr>
  </w:style>
  <w:style w:type="character" w:customStyle="1" w:styleId="WW-RTFNum27123456789101112131415161718192021222324252627282930313233">
    <w:name w:val="WW-RTF_Num 2 7123456789101112131415161718192021222324252627282930313233"/>
    <w:rsid w:val="00E72FBB"/>
    <w:rPr>
      <w:rFonts w:ascii="Arial" w:eastAsia="Arial" w:hAnsi="Arial" w:cs="Arial"/>
      <w:sz w:val="24"/>
      <w:szCs w:val="24"/>
    </w:rPr>
  </w:style>
  <w:style w:type="character" w:customStyle="1" w:styleId="WW-RTFNum28123456789101112131415161718192021222324252627282930313233">
    <w:name w:val="WW-RTF_Num 2 8123456789101112131415161718192021222324252627282930313233"/>
    <w:rsid w:val="00E72FBB"/>
    <w:rPr>
      <w:rFonts w:ascii="Arial" w:eastAsia="Arial" w:hAnsi="Arial" w:cs="Arial"/>
      <w:sz w:val="24"/>
      <w:szCs w:val="24"/>
    </w:rPr>
  </w:style>
  <w:style w:type="character" w:customStyle="1" w:styleId="WW-RTFNum29123456789101112131415161718192021222324252627282930313233">
    <w:name w:val="WW-RTF_Num 2 9123456789101112131415161718192021222324252627282930313233"/>
    <w:rsid w:val="00E72FBB"/>
    <w:rPr>
      <w:rFonts w:ascii="Arial" w:eastAsia="Arial" w:hAnsi="Arial" w:cs="Arial"/>
      <w:sz w:val="24"/>
      <w:szCs w:val="24"/>
    </w:rPr>
  </w:style>
  <w:style w:type="character" w:customStyle="1" w:styleId="WW-RTFNum21123456789101112131415161718192021222324252627282930313233343536">
    <w:name w:val="WW-RTF_Num 2 1123456789101112131415161718192021222324252627282930313233343536"/>
    <w:rsid w:val="00E72FBB"/>
    <w:rPr>
      <w:rFonts w:ascii="Arial" w:eastAsia="Arial" w:hAnsi="Arial" w:cs="Arial"/>
      <w:sz w:val="24"/>
      <w:szCs w:val="24"/>
    </w:rPr>
  </w:style>
  <w:style w:type="character" w:customStyle="1" w:styleId="WW-RTFNum2212345678910111213141516171819202122232425262728293031323334">
    <w:name w:val="WW-RTF_Num 2 212345678910111213141516171819202122232425262728293031323334"/>
    <w:rsid w:val="00E72FBB"/>
    <w:rPr>
      <w:rFonts w:ascii="Arial" w:eastAsia="Arial" w:hAnsi="Arial" w:cs="Arial"/>
      <w:sz w:val="24"/>
      <w:szCs w:val="24"/>
    </w:rPr>
  </w:style>
  <w:style w:type="character" w:customStyle="1" w:styleId="WW-RTFNum2312345678910111213141516171819202122232425262728293031323334">
    <w:name w:val="WW-RTF_Num 2 312345678910111213141516171819202122232425262728293031323334"/>
    <w:rsid w:val="00E72FBB"/>
    <w:rPr>
      <w:rFonts w:ascii="Arial" w:eastAsia="Arial" w:hAnsi="Arial" w:cs="Arial"/>
      <w:sz w:val="24"/>
      <w:szCs w:val="24"/>
    </w:rPr>
  </w:style>
  <w:style w:type="character" w:customStyle="1" w:styleId="WW-RTFNum2412345678910111213141516171819202122232425262728293031323334">
    <w:name w:val="WW-RTF_Num 2 412345678910111213141516171819202122232425262728293031323334"/>
    <w:rsid w:val="00E72FBB"/>
    <w:rPr>
      <w:rFonts w:ascii="Arial" w:eastAsia="Arial" w:hAnsi="Arial" w:cs="Arial"/>
      <w:sz w:val="24"/>
      <w:szCs w:val="24"/>
    </w:rPr>
  </w:style>
  <w:style w:type="character" w:customStyle="1" w:styleId="WW-RTFNum2512345678910111213141516171819202122232425262728293031323334">
    <w:name w:val="WW-RTF_Num 2 512345678910111213141516171819202122232425262728293031323334"/>
    <w:rsid w:val="00E72FBB"/>
    <w:rPr>
      <w:rFonts w:ascii="Arial" w:eastAsia="Arial" w:hAnsi="Arial" w:cs="Arial"/>
      <w:sz w:val="24"/>
      <w:szCs w:val="24"/>
    </w:rPr>
  </w:style>
  <w:style w:type="character" w:customStyle="1" w:styleId="WW-RTFNum2612345678910111213141516171819202122232425262728293031323334">
    <w:name w:val="WW-RTF_Num 2 612345678910111213141516171819202122232425262728293031323334"/>
    <w:rsid w:val="00E72FBB"/>
    <w:rPr>
      <w:rFonts w:ascii="Arial" w:eastAsia="Arial" w:hAnsi="Arial" w:cs="Arial"/>
      <w:sz w:val="24"/>
      <w:szCs w:val="24"/>
    </w:rPr>
  </w:style>
  <w:style w:type="character" w:customStyle="1" w:styleId="WW-RTFNum2712345678910111213141516171819202122232425262728293031323334">
    <w:name w:val="WW-RTF_Num 2 712345678910111213141516171819202122232425262728293031323334"/>
    <w:rsid w:val="00E72FBB"/>
    <w:rPr>
      <w:rFonts w:ascii="Arial" w:eastAsia="Arial" w:hAnsi="Arial" w:cs="Arial"/>
      <w:sz w:val="24"/>
      <w:szCs w:val="24"/>
    </w:rPr>
  </w:style>
  <w:style w:type="character" w:customStyle="1" w:styleId="WW-RTFNum2812345678910111213141516171819202122232425262728293031323334">
    <w:name w:val="WW-RTF_Num 2 812345678910111213141516171819202122232425262728293031323334"/>
    <w:rsid w:val="00E72FBB"/>
    <w:rPr>
      <w:rFonts w:ascii="Arial" w:eastAsia="Arial" w:hAnsi="Arial" w:cs="Arial"/>
      <w:sz w:val="24"/>
      <w:szCs w:val="24"/>
    </w:rPr>
  </w:style>
  <w:style w:type="character" w:customStyle="1" w:styleId="WW-RTFNum2912345678910111213141516171819202122232425262728293031323334">
    <w:name w:val="WW-RTF_Num 2 912345678910111213141516171819202122232425262728293031323334"/>
    <w:rsid w:val="00E72FBB"/>
    <w:rPr>
      <w:rFonts w:ascii="Arial" w:eastAsia="Arial" w:hAnsi="Arial" w:cs="Arial"/>
      <w:sz w:val="24"/>
      <w:szCs w:val="24"/>
    </w:rPr>
  </w:style>
  <w:style w:type="character" w:customStyle="1" w:styleId="WW-RTFNum2112345678910111213141516171819202122232425262728293031323334353637">
    <w:name w:val="WW-RTF_Num 2 112345678910111213141516171819202122232425262728293031323334353637"/>
    <w:rsid w:val="00E72FBB"/>
    <w:rPr>
      <w:rFonts w:ascii="Arial" w:eastAsia="Arial" w:hAnsi="Arial" w:cs="Arial"/>
      <w:sz w:val="24"/>
      <w:szCs w:val="24"/>
    </w:rPr>
  </w:style>
  <w:style w:type="character" w:customStyle="1" w:styleId="WW-RTFNum221234567891011121314151617181920212223242526272829303132333435">
    <w:name w:val="WW-RTF_Num 2 21234567891011121314151617181920212223242526272829303132333435"/>
    <w:rsid w:val="00E72FBB"/>
    <w:rPr>
      <w:rFonts w:ascii="Arial" w:eastAsia="Arial" w:hAnsi="Arial" w:cs="Arial"/>
      <w:sz w:val="24"/>
      <w:szCs w:val="24"/>
    </w:rPr>
  </w:style>
  <w:style w:type="character" w:customStyle="1" w:styleId="WW-RTFNum231234567891011121314151617181920212223242526272829303132333435">
    <w:name w:val="WW-RTF_Num 2 31234567891011121314151617181920212223242526272829303132333435"/>
    <w:rsid w:val="00E72FBB"/>
    <w:rPr>
      <w:rFonts w:ascii="Arial" w:eastAsia="Arial" w:hAnsi="Arial" w:cs="Arial"/>
      <w:sz w:val="24"/>
      <w:szCs w:val="24"/>
    </w:rPr>
  </w:style>
  <w:style w:type="character" w:customStyle="1" w:styleId="WW-RTFNum241234567891011121314151617181920212223242526272829303132333435">
    <w:name w:val="WW-RTF_Num 2 41234567891011121314151617181920212223242526272829303132333435"/>
    <w:rsid w:val="00E72FBB"/>
    <w:rPr>
      <w:rFonts w:ascii="Arial" w:eastAsia="Arial" w:hAnsi="Arial" w:cs="Arial"/>
      <w:sz w:val="24"/>
      <w:szCs w:val="24"/>
    </w:rPr>
  </w:style>
  <w:style w:type="character" w:customStyle="1" w:styleId="WW-RTFNum251234567891011121314151617181920212223242526272829303132333435">
    <w:name w:val="WW-RTF_Num 2 51234567891011121314151617181920212223242526272829303132333435"/>
    <w:rsid w:val="00E72FBB"/>
    <w:rPr>
      <w:rFonts w:ascii="Arial" w:eastAsia="Arial" w:hAnsi="Arial" w:cs="Arial"/>
      <w:sz w:val="24"/>
      <w:szCs w:val="24"/>
    </w:rPr>
  </w:style>
  <w:style w:type="character" w:customStyle="1" w:styleId="WW-RTFNum261234567891011121314151617181920212223242526272829303132333435">
    <w:name w:val="WW-RTF_Num 2 61234567891011121314151617181920212223242526272829303132333435"/>
    <w:rsid w:val="00E72FBB"/>
    <w:rPr>
      <w:rFonts w:ascii="Arial" w:eastAsia="Arial" w:hAnsi="Arial" w:cs="Arial"/>
      <w:sz w:val="24"/>
      <w:szCs w:val="24"/>
    </w:rPr>
  </w:style>
  <w:style w:type="character" w:customStyle="1" w:styleId="WW-RTFNum271234567891011121314151617181920212223242526272829303132333435">
    <w:name w:val="WW-RTF_Num 2 71234567891011121314151617181920212223242526272829303132333435"/>
    <w:rsid w:val="00E72FBB"/>
    <w:rPr>
      <w:rFonts w:ascii="Arial" w:eastAsia="Arial" w:hAnsi="Arial" w:cs="Arial"/>
      <w:sz w:val="24"/>
      <w:szCs w:val="24"/>
    </w:rPr>
  </w:style>
  <w:style w:type="character" w:customStyle="1" w:styleId="WW-RTFNum281234567891011121314151617181920212223242526272829303132333435">
    <w:name w:val="WW-RTF_Num 2 81234567891011121314151617181920212223242526272829303132333435"/>
    <w:rsid w:val="00E72FBB"/>
    <w:rPr>
      <w:rFonts w:ascii="Arial" w:eastAsia="Arial" w:hAnsi="Arial" w:cs="Arial"/>
      <w:sz w:val="24"/>
      <w:szCs w:val="24"/>
    </w:rPr>
  </w:style>
  <w:style w:type="character" w:customStyle="1" w:styleId="WW-RTFNum291234567891011121314151617181920212223242526272829303132333435">
    <w:name w:val="WW-RTF_Num 2 91234567891011121314151617181920212223242526272829303132333435"/>
    <w:rsid w:val="00E72FBB"/>
    <w:rPr>
      <w:rFonts w:ascii="Arial" w:eastAsia="Arial" w:hAnsi="Arial" w:cs="Arial"/>
      <w:sz w:val="24"/>
      <w:szCs w:val="24"/>
    </w:rPr>
  </w:style>
  <w:style w:type="character" w:customStyle="1" w:styleId="WW-RTFNum211234567891011121314151617181920212223242526272829303132333435363738">
    <w:name w:val="WW-RTF_Num 2 11234567891011121314151617181920212223242526272829303132333435363738"/>
    <w:rsid w:val="00E72FBB"/>
    <w:rPr>
      <w:rFonts w:ascii="Arial" w:eastAsia="Arial" w:hAnsi="Arial" w:cs="Arial"/>
      <w:sz w:val="24"/>
      <w:szCs w:val="24"/>
    </w:rPr>
  </w:style>
  <w:style w:type="character" w:customStyle="1" w:styleId="WW-RTFNum22123456789101112131415161718192021222324252627282930313233343536">
    <w:name w:val="WW-RTF_Num 2 2123456789101112131415161718192021222324252627282930313233343536"/>
    <w:rsid w:val="00E72FBB"/>
    <w:rPr>
      <w:rFonts w:ascii="Arial" w:eastAsia="Arial" w:hAnsi="Arial" w:cs="Arial"/>
      <w:sz w:val="24"/>
      <w:szCs w:val="24"/>
    </w:rPr>
  </w:style>
  <w:style w:type="character" w:customStyle="1" w:styleId="WW-RTFNum23123456789101112131415161718192021222324252627282930313233343536">
    <w:name w:val="WW-RTF_Num 2 3123456789101112131415161718192021222324252627282930313233343536"/>
    <w:rsid w:val="00E72FBB"/>
    <w:rPr>
      <w:rFonts w:ascii="Arial" w:eastAsia="Arial" w:hAnsi="Arial" w:cs="Arial"/>
      <w:sz w:val="24"/>
      <w:szCs w:val="24"/>
    </w:rPr>
  </w:style>
  <w:style w:type="character" w:customStyle="1" w:styleId="WW-RTFNum24123456789101112131415161718192021222324252627282930313233343536">
    <w:name w:val="WW-RTF_Num 2 4123456789101112131415161718192021222324252627282930313233343536"/>
    <w:rsid w:val="00E72FBB"/>
    <w:rPr>
      <w:rFonts w:ascii="Arial" w:eastAsia="Arial" w:hAnsi="Arial" w:cs="Arial"/>
      <w:sz w:val="24"/>
      <w:szCs w:val="24"/>
    </w:rPr>
  </w:style>
  <w:style w:type="character" w:customStyle="1" w:styleId="WW-RTFNum25123456789101112131415161718192021222324252627282930313233343536">
    <w:name w:val="WW-RTF_Num 2 5123456789101112131415161718192021222324252627282930313233343536"/>
    <w:rsid w:val="00E72FBB"/>
    <w:rPr>
      <w:rFonts w:ascii="Arial" w:eastAsia="Arial" w:hAnsi="Arial" w:cs="Arial"/>
      <w:sz w:val="24"/>
      <w:szCs w:val="24"/>
    </w:rPr>
  </w:style>
  <w:style w:type="character" w:customStyle="1" w:styleId="WW-RTFNum26123456789101112131415161718192021222324252627282930313233343536">
    <w:name w:val="WW-RTF_Num 2 6123456789101112131415161718192021222324252627282930313233343536"/>
    <w:rsid w:val="00E72FBB"/>
    <w:rPr>
      <w:rFonts w:ascii="Arial" w:eastAsia="Arial" w:hAnsi="Arial" w:cs="Arial"/>
      <w:sz w:val="24"/>
      <w:szCs w:val="24"/>
    </w:rPr>
  </w:style>
  <w:style w:type="character" w:customStyle="1" w:styleId="WW-RTFNum27123456789101112131415161718192021222324252627282930313233343536">
    <w:name w:val="WW-RTF_Num 2 7123456789101112131415161718192021222324252627282930313233343536"/>
    <w:rsid w:val="00E72FBB"/>
    <w:rPr>
      <w:rFonts w:ascii="Arial" w:eastAsia="Arial" w:hAnsi="Arial" w:cs="Arial"/>
      <w:sz w:val="24"/>
      <w:szCs w:val="24"/>
    </w:rPr>
  </w:style>
  <w:style w:type="character" w:customStyle="1" w:styleId="WW-RTFNum28123456789101112131415161718192021222324252627282930313233343536">
    <w:name w:val="WW-RTF_Num 2 8123456789101112131415161718192021222324252627282930313233343536"/>
    <w:rsid w:val="00E72FBB"/>
    <w:rPr>
      <w:rFonts w:ascii="Arial" w:eastAsia="Arial" w:hAnsi="Arial" w:cs="Arial"/>
      <w:sz w:val="24"/>
      <w:szCs w:val="24"/>
    </w:rPr>
  </w:style>
  <w:style w:type="character" w:customStyle="1" w:styleId="WW-RTFNum29123456789101112131415161718192021222324252627282930313233343536">
    <w:name w:val="WW-RTF_Num 2 9123456789101112131415161718192021222324252627282930313233343536"/>
    <w:rsid w:val="00E72FBB"/>
    <w:rPr>
      <w:rFonts w:ascii="Arial" w:eastAsia="Arial" w:hAnsi="Arial" w:cs="Arial"/>
      <w:sz w:val="24"/>
      <w:szCs w:val="24"/>
    </w:rPr>
  </w:style>
  <w:style w:type="character" w:customStyle="1" w:styleId="WW-RTFNum21123456789101112131415161718192021222324252627282930313233343536373839">
    <w:name w:val="WW-RTF_Num 2 1123456789101112131415161718192021222324252627282930313233343536373839"/>
    <w:rsid w:val="00E72FBB"/>
    <w:rPr>
      <w:rFonts w:ascii="Arial" w:eastAsia="Arial" w:hAnsi="Arial" w:cs="Arial"/>
      <w:sz w:val="24"/>
      <w:szCs w:val="24"/>
    </w:rPr>
  </w:style>
  <w:style w:type="character" w:customStyle="1" w:styleId="WW-RTFNum2212345678910111213141516171819202122232425262728293031323334353637">
    <w:name w:val="WW-RTF_Num 2 212345678910111213141516171819202122232425262728293031323334353637"/>
    <w:rsid w:val="00E72FBB"/>
    <w:rPr>
      <w:rFonts w:ascii="Arial" w:eastAsia="Arial" w:hAnsi="Arial" w:cs="Arial"/>
      <w:sz w:val="24"/>
      <w:szCs w:val="24"/>
    </w:rPr>
  </w:style>
  <w:style w:type="character" w:customStyle="1" w:styleId="WW-RTFNum2312345678910111213141516171819202122232425262728293031323334353637">
    <w:name w:val="WW-RTF_Num 2 312345678910111213141516171819202122232425262728293031323334353637"/>
    <w:rsid w:val="00E72FBB"/>
    <w:rPr>
      <w:rFonts w:ascii="Arial" w:eastAsia="Arial" w:hAnsi="Arial" w:cs="Arial"/>
      <w:sz w:val="24"/>
      <w:szCs w:val="24"/>
    </w:rPr>
  </w:style>
  <w:style w:type="character" w:customStyle="1" w:styleId="WW-RTFNum2412345678910111213141516171819202122232425262728293031323334353637">
    <w:name w:val="WW-RTF_Num 2 412345678910111213141516171819202122232425262728293031323334353637"/>
    <w:rsid w:val="00E72FBB"/>
    <w:rPr>
      <w:rFonts w:ascii="Arial" w:eastAsia="Arial" w:hAnsi="Arial" w:cs="Arial"/>
      <w:sz w:val="24"/>
      <w:szCs w:val="24"/>
    </w:rPr>
  </w:style>
  <w:style w:type="character" w:customStyle="1" w:styleId="WW-RTFNum2512345678910111213141516171819202122232425262728293031323334353637">
    <w:name w:val="WW-RTF_Num 2 512345678910111213141516171819202122232425262728293031323334353637"/>
    <w:rsid w:val="00E72FBB"/>
    <w:rPr>
      <w:rFonts w:ascii="Arial" w:eastAsia="Arial" w:hAnsi="Arial" w:cs="Arial"/>
      <w:sz w:val="24"/>
      <w:szCs w:val="24"/>
    </w:rPr>
  </w:style>
  <w:style w:type="character" w:customStyle="1" w:styleId="WW-RTFNum2612345678910111213141516171819202122232425262728293031323334353637">
    <w:name w:val="WW-RTF_Num 2 612345678910111213141516171819202122232425262728293031323334353637"/>
    <w:rsid w:val="00E72FBB"/>
    <w:rPr>
      <w:rFonts w:ascii="Arial" w:eastAsia="Arial" w:hAnsi="Arial" w:cs="Arial"/>
      <w:sz w:val="24"/>
      <w:szCs w:val="24"/>
    </w:rPr>
  </w:style>
  <w:style w:type="character" w:customStyle="1" w:styleId="WW-RTFNum2712345678910111213141516171819202122232425262728293031323334353637">
    <w:name w:val="WW-RTF_Num 2 712345678910111213141516171819202122232425262728293031323334353637"/>
    <w:rsid w:val="00E72FBB"/>
    <w:rPr>
      <w:rFonts w:ascii="Arial" w:eastAsia="Arial" w:hAnsi="Arial" w:cs="Arial"/>
      <w:sz w:val="24"/>
      <w:szCs w:val="24"/>
    </w:rPr>
  </w:style>
  <w:style w:type="character" w:customStyle="1" w:styleId="WW-RTFNum2812345678910111213141516171819202122232425262728293031323334353637">
    <w:name w:val="WW-RTF_Num 2 812345678910111213141516171819202122232425262728293031323334353637"/>
    <w:rsid w:val="00E72FBB"/>
    <w:rPr>
      <w:rFonts w:ascii="Arial" w:eastAsia="Arial" w:hAnsi="Arial" w:cs="Arial"/>
      <w:sz w:val="24"/>
      <w:szCs w:val="24"/>
    </w:rPr>
  </w:style>
  <w:style w:type="character" w:customStyle="1" w:styleId="WW-RTFNum2912345678910111213141516171819202122232425262728293031323334353637">
    <w:name w:val="WW-RTF_Num 2 912345678910111213141516171819202122232425262728293031323334353637"/>
    <w:rsid w:val="00E72FBB"/>
    <w:rPr>
      <w:rFonts w:ascii="Arial" w:eastAsia="Arial" w:hAnsi="Arial" w:cs="Arial"/>
      <w:sz w:val="24"/>
      <w:szCs w:val="24"/>
    </w:rPr>
  </w:style>
  <w:style w:type="character" w:customStyle="1" w:styleId="WW8Num6z5">
    <w:name w:val="WW8Num6z5"/>
    <w:uiPriority w:val="99"/>
    <w:rsid w:val="00E72FBB"/>
    <w:rPr>
      <w:rFonts w:ascii="Symbol" w:eastAsia="Symbol" w:hAnsi="Symbol" w:cs="Symbol"/>
      <w:color w:val="000000"/>
      <w:sz w:val="18"/>
      <w:szCs w:val="18"/>
      <w:u w:val="single"/>
      <w:shd w:val="clear" w:color="auto" w:fill="FFFFFF"/>
    </w:rPr>
  </w:style>
  <w:style w:type="character" w:customStyle="1" w:styleId="WW8Num7z5">
    <w:name w:val="WW8Num7z5"/>
    <w:uiPriority w:val="99"/>
    <w:rsid w:val="00E72FBB"/>
    <w:rPr>
      <w:rFonts w:ascii="Symbol" w:eastAsia="Symbol" w:hAnsi="Symbol" w:cs="Symbol"/>
      <w:color w:val="000000"/>
      <w:sz w:val="18"/>
      <w:szCs w:val="18"/>
      <w:u w:val="single"/>
      <w:shd w:val="clear" w:color="auto" w:fill="FFFFFF"/>
    </w:rPr>
  </w:style>
  <w:style w:type="character" w:customStyle="1" w:styleId="WW8Num8z5">
    <w:name w:val="WW8Num8z5"/>
    <w:uiPriority w:val="99"/>
    <w:rsid w:val="00E72FBB"/>
    <w:rPr>
      <w:rFonts w:ascii="Symbol" w:eastAsia="Symbol" w:hAnsi="Symbol" w:cs="Symbol"/>
      <w:color w:val="000000"/>
      <w:sz w:val="18"/>
      <w:szCs w:val="18"/>
      <w:u w:val="single"/>
      <w:shd w:val="clear" w:color="auto" w:fill="FFFFFF"/>
    </w:rPr>
  </w:style>
  <w:style w:type="character" w:customStyle="1" w:styleId="WW8Num9z5">
    <w:name w:val="WW8Num9z5"/>
    <w:uiPriority w:val="99"/>
    <w:rsid w:val="00E72FBB"/>
    <w:rPr>
      <w:rFonts w:ascii="Symbol" w:eastAsia="Symbol" w:hAnsi="Symbol" w:cs="Symbol"/>
      <w:color w:val="000000"/>
      <w:sz w:val="18"/>
      <w:szCs w:val="18"/>
      <w:u w:val="single"/>
      <w:shd w:val="clear" w:color="auto" w:fill="FFFFFF"/>
    </w:rPr>
  </w:style>
  <w:style w:type="character" w:customStyle="1" w:styleId="WW8Num10z5">
    <w:name w:val="WW8Num10z5"/>
    <w:rsid w:val="00E72FBB"/>
    <w:rPr>
      <w:rFonts w:ascii="Symbol" w:eastAsia="Symbol" w:hAnsi="Symbol" w:cs="Symbol"/>
      <w:color w:val="000000"/>
      <w:sz w:val="18"/>
      <w:szCs w:val="18"/>
      <w:u w:val="single"/>
      <w:shd w:val="clear" w:color="auto" w:fill="FFFFFF"/>
    </w:rPr>
  </w:style>
  <w:style w:type="character" w:customStyle="1" w:styleId="WW8Num19z5">
    <w:name w:val="WW8Num19z5"/>
    <w:rsid w:val="00E72FBB"/>
    <w:rPr>
      <w:rFonts w:ascii="Wingdings" w:eastAsia="Wingdings" w:hAnsi="Wingdings" w:cs="Wingdings"/>
      <w:color w:val="000000"/>
      <w:sz w:val="18"/>
      <w:szCs w:val="18"/>
      <w:u w:val="single"/>
      <w:shd w:val="clear" w:color="auto" w:fill="FFFFFF"/>
    </w:rPr>
  </w:style>
  <w:style w:type="character" w:customStyle="1" w:styleId="WW8Num24z4">
    <w:name w:val="WW8Num24z4"/>
    <w:rsid w:val="00E72FBB"/>
    <w:rPr>
      <w:rFonts w:ascii="Courier New" w:eastAsia="Courier New" w:hAnsi="Courier New" w:cs="Courier New"/>
      <w:color w:val="000000"/>
      <w:u w:val="single"/>
      <w:shd w:val="clear" w:color="auto" w:fill="FFFFFF"/>
    </w:rPr>
  </w:style>
  <w:style w:type="character" w:customStyle="1" w:styleId="WW8Num34z1">
    <w:name w:val="WW8Num34z1"/>
    <w:rsid w:val="00E72FBB"/>
    <w:rPr>
      <w:rFonts w:ascii="Courier New" w:eastAsia="Courier New" w:hAnsi="Courier New" w:cs="Courier New"/>
      <w:color w:val="000000"/>
      <w:u w:val="single"/>
      <w:shd w:val="clear" w:color="auto" w:fill="FFFFFF"/>
    </w:rPr>
  </w:style>
  <w:style w:type="character" w:customStyle="1" w:styleId="WW8Num39z1">
    <w:name w:val="WW8Num39z1"/>
    <w:rsid w:val="00E72FBB"/>
    <w:rPr>
      <w:rFonts w:ascii="Symbol" w:eastAsia="Symbol" w:hAnsi="Symbol" w:cs="Symbol"/>
      <w:color w:val="000000"/>
      <w:sz w:val="22"/>
      <w:szCs w:val="22"/>
      <w:u w:val="single"/>
      <w:shd w:val="clear" w:color="auto" w:fill="FFFFFF"/>
    </w:rPr>
  </w:style>
  <w:style w:type="character" w:customStyle="1" w:styleId="WW8Num40z1">
    <w:name w:val="WW8Num40z1"/>
    <w:rsid w:val="00E72FBB"/>
    <w:rPr>
      <w:rFonts w:ascii="Courier New" w:eastAsia="Courier New" w:hAnsi="Courier New" w:cs="Courier New"/>
      <w:color w:val="000000"/>
      <w:u w:val="single"/>
      <w:shd w:val="clear" w:color="auto" w:fill="FFFFFF"/>
    </w:rPr>
  </w:style>
  <w:style w:type="character" w:customStyle="1" w:styleId="WW8Num42z2">
    <w:name w:val="WW8Num42z2"/>
    <w:rsid w:val="00E72FBB"/>
    <w:rPr>
      <w:rFonts w:ascii="Wingdings" w:eastAsia="Wingdings" w:hAnsi="Wingdings" w:cs="Wingdings"/>
      <w:color w:val="000000"/>
      <w:u w:val="single"/>
      <w:shd w:val="clear" w:color="auto" w:fill="FFFFFF"/>
    </w:rPr>
  </w:style>
  <w:style w:type="character" w:customStyle="1" w:styleId="WW8Num44z1">
    <w:name w:val="WW8Num44z1"/>
    <w:rsid w:val="00E72FBB"/>
    <w:rPr>
      <w:rFonts w:ascii="Symbol" w:eastAsia="Symbol" w:hAnsi="Symbol" w:cs="Symbol"/>
      <w:color w:val="000000"/>
      <w:sz w:val="22"/>
      <w:szCs w:val="22"/>
      <w:u w:val="single"/>
      <w:shd w:val="clear" w:color="auto" w:fill="FFFFFF"/>
    </w:rPr>
  </w:style>
  <w:style w:type="character" w:customStyle="1" w:styleId="WW8Num45z1">
    <w:name w:val="WW8Num45z1"/>
    <w:rsid w:val="00E72FBB"/>
    <w:rPr>
      <w:rFonts w:ascii="Symbol" w:eastAsia="Symbol" w:hAnsi="Symbol" w:cs="Symbol"/>
      <w:color w:val="000000"/>
      <w:sz w:val="22"/>
      <w:szCs w:val="22"/>
      <w:u w:val="single"/>
      <w:shd w:val="clear" w:color="auto" w:fill="FFFFFF"/>
    </w:rPr>
  </w:style>
  <w:style w:type="character" w:customStyle="1" w:styleId="WW8Num23z4">
    <w:name w:val="WW8Num23z4"/>
    <w:rsid w:val="00E72FBB"/>
    <w:rPr>
      <w:rFonts w:ascii="Courier New" w:eastAsia="Courier New" w:hAnsi="Courier New" w:cs="Courier New"/>
      <w:color w:val="000000"/>
      <w:u w:val="single"/>
      <w:shd w:val="clear" w:color="auto" w:fill="FFFFFF"/>
    </w:rPr>
  </w:style>
  <w:style w:type="character" w:customStyle="1" w:styleId="WW8Num17z5">
    <w:name w:val="WW8Num17z5"/>
    <w:rsid w:val="00E72FBB"/>
    <w:rPr>
      <w:rFonts w:ascii="Wingdings" w:eastAsia="Wingdings" w:hAnsi="Wingdings" w:cs="Wingdings"/>
      <w:color w:val="000000"/>
      <w:sz w:val="18"/>
      <w:szCs w:val="18"/>
      <w:u w:val="single"/>
      <w:shd w:val="clear" w:color="auto" w:fill="FFFFFF"/>
    </w:rPr>
  </w:style>
  <w:style w:type="character" w:customStyle="1" w:styleId="WW8Num22z3">
    <w:name w:val="WW8Num22z3"/>
    <w:rsid w:val="00E72FBB"/>
    <w:rPr>
      <w:rFonts w:ascii="Symbol" w:eastAsia="Symbol" w:hAnsi="Symbol" w:cs="Symbol"/>
      <w:color w:val="000000"/>
      <w:u w:val="single"/>
      <w:shd w:val="clear" w:color="auto" w:fill="FFFFFF"/>
    </w:rPr>
  </w:style>
  <w:style w:type="character" w:customStyle="1" w:styleId="WW8Num22z4">
    <w:name w:val="WW8Num22z4"/>
    <w:rsid w:val="00E72FBB"/>
    <w:rPr>
      <w:rFonts w:ascii="Courier New" w:eastAsia="Courier New" w:hAnsi="Courier New" w:cs="Courier New"/>
      <w:color w:val="000000"/>
      <w:u w:val="single"/>
      <w:shd w:val="clear" w:color="auto" w:fill="FFFFFF"/>
    </w:rPr>
  </w:style>
  <w:style w:type="character" w:customStyle="1" w:styleId="WW8Num40z0">
    <w:name w:val="WW8Num40z0"/>
    <w:rsid w:val="00E72FBB"/>
    <w:rPr>
      <w:rFonts w:ascii="Symbol" w:eastAsia="Symbol" w:hAnsi="Symbol" w:cs="Symbol"/>
      <w:color w:val="000000"/>
      <w:u w:val="single"/>
      <w:shd w:val="clear" w:color="auto" w:fill="FFFFFF"/>
    </w:rPr>
  </w:style>
  <w:style w:type="character" w:customStyle="1" w:styleId="WW8Num40z2">
    <w:name w:val="WW8Num40z2"/>
    <w:rsid w:val="00E72FBB"/>
    <w:rPr>
      <w:rFonts w:ascii="Wingdings" w:eastAsia="Wingdings" w:hAnsi="Wingdings" w:cs="Wingdings"/>
      <w:color w:val="000000"/>
      <w:u w:val="single"/>
      <w:shd w:val="clear" w:color="auto" w:fill="FFFFFF"/>
    </w:rPr>
  </w:style>
  <w:style w:type="character" w:customStyle="1" w:styleId="WW8Num21z3">
    <w:name w:val="WW8Num21z3"/>
    <w:rsid w:val="00E72FBB"/>
    <w:rPr>
      <w:rFonts w:ascii="Symbol" w:eastAsia="Symbol" w:hAnsi="Symbol" w:cs="Symbol"/>
      <w:color w:val="000000"/>
      <w:u w:val="single"/>
      <w:shd w:val="clear" w:color="auto" w:fill="FFFFFF"/>
    </w:rPr>
  </w:style>
  <w:style w:type="character" w:customStyle="1" w:styleId="WW8Num21z4">
    <w:name w:val="WW8Num21z4"/>
    <w:rsid w:val="00E72FBB"/>
    <w:rPr>
      <w:rFonts w:ascii="Courier New" w:eastAsia="Courier New" w:hAnsi="Courier New" w:cs="Courier New"/>
      <w:color w:val="000000"/>
      <w:u w:val="single"/>
      <w:shd w:val="clear" w:color="auto" w:fill="FFFFFF"/>
    </w:rPr>
  </w:style>
  <w:style w:type="character" w:customStyle="1" w:styleId="WW8Num19z4">
    <w:name w:val="WW8Num19z4"/>
    <w:rsid w:val="00E72FBB"/>
    <w:rPr>
      <w:rFonts w:ascii="Courier New" w:eastAsia="Courier New" w:hAnsi="Courier New" w:cs="Courier New"/>
      <w:color w:val="000000"/>
      <w:u w:val="single"/>
      <w:shd w:val="clear" w:color="auto" w:fill="FFFFFF"/>
    </w:rPr>
  </w:style>
  <w:style w:type="character" w:customStyle="1" w:styleId="WW8Num12z5">
    <w:name w:val="WW8Num12z5"/>
    <w:rsid w:val="00E72FBB"/>
    <w:rPr>
      <w:rFonts w:ascii="Wingdings" w:eastAsia="Wingdings" w:hAnsi="Wingdings" w:cs="Wingdings"/>
      <w:color w:val="000000"/>
      <w:sz w:val="18"/>
      <w:szCs w:val="18"/>
      <w:u w:val="single"/>
      <w:shd w:val="clear" w:color="auto" w:fill="FFFFFF"/>
    </w:rPr>
  </w:style>
  <w:style w:type="character" w:customStyle="1" w:styleId="WW8Num17z4">
    <w:name w:val="WW8Num17z4"/>
    <w:rsid w:val="00E72FBB"/>
    <w:rPr>
      <w:rFonts w:ascii="Courier New" w:eastAsia="Courier New" w:hAnsi="Courier New" w:cs="Courier New"/>
      <w:color w:val="000000"/>
      <w:u w:val="single"/>
      <w:shd w:val="clear" w:color="auto" w:fill="FFFFFF"/>
    </w:rPr>
  </w:style>
  <w:style w:type="character" w:customStyle="1" w:styleId="WW8Num31z2">
    <w:name w:val="WW8Num31z2"/>
    <w:rsid w:val="00E72FBB"/>
    <w:rPr>
      <w:rFonts w:ascii="Arial Unicode MS" w:eastAsia="Arial Unicode MS" w:hAnsi="Arial Unicode MS" w:cs="Arial Unicode MS"/>
      <w:color w:val="000000"/>
      <w:sz w:val="18"/>
      <w:szCs w:val="18"/>
      <w:u w:val="single"/>
      <w:shd w:val="clear" w:color="auto" w:fill="FFFFFF"/>
    </w:rPr>
  </w:style>
  <w:style w:type="character" w:customStyle="1" w:styleId="Vitas">
    <w:name w:val="Vitas"/>
    <w:rsid w:val="00E72FBB"/>
    <w:rPr>
      <w:rFonts w:ascii="Arial Unicode MS" w:eastAsia="Arial Unicode MS" w:hAnsi="Arial Unicode MS" w:cs="Arial Unicode MS"/>
      <w:color w:val="000000"/>
      <w:sz w:val="18"/>
      <w:szCs w:val="18"/>
      <w:u w:val="single"/>
      <w:shd w:val="clear" w:color="auto" w:fill="FFFFFF"/>
    </w:rPr>
  </w:style>
  <w:style w:type="character" w:customStyle="1" w:styleId="Smbolodenotafinal">
    <w:name w:val="Símbolo de nota final"/>
    <w:rsid w:val="00E72FBB"/>
    <w:rPr>
      <w:color w:val="000000"/>
      <w:position w:val="1"/>
      <w:sz w:val="14"/>
      <w:u w:val="single"/>
      <w:shd w:val="clear" w:color="auto" w:fill="FFFFFF"/>
    </w:rPr>
  </w:style>
  <w:style w:type="character" w:customStyle="1" w:styleId="WW-Smbolodenotafinal">
    <w:name w:val="WW-Símbolo de nota final"/>
    <w:rsid w:val="00E72FBB"/>
    <w:rPr>
      <w:color w:val="000000"/>
      <w:u w:val="single"/>
      <w:shd w:val="clear" w:color="auto" w:fill="FFFFFF"/>
    </w:rPr>
  </w:style>
  <w:style w:type="character" w:customStyle="1" w:styleId="Refdenotaalfinal1">
    <w:name w:val="Ref. de nota al final1"/>
    <w:rsid w:val="00E72FBB"/>
    <w:rPr>
      <w:color w:val="000000"/>
      <w:position w:val="1"/>
      <w:sz w:val="14"/>
      <w:u w:val="single"/>
      <w:shd w:val="clear" w:color="auto" w:fill="FFFFFF"/>
    </w:rPr>
  </w:style>
  <w:style w:type="character" w:customStyle="1" w:styleId="WW8Num84z0">
    <w:name w:val="WW8Num84z0"/>
    <w:rsid w:val="00E72FBB"/>
    <w:rPr>
      <w:rFonts w:ascii="Wingdings" w:eastAsia="Wingdings" w:hAnsi="Wingdings" w:cs="Wingdings"/>
      <w:color w:val="000000"/>
      <w:u w:val="single"/>
      <w:shd w:val="clear" w:color="auto" w:fill="FFFFFF"/>
    </w:rPr>
  </w:style>
  <w:style w:type="character" w:customStyle="1" w:styleId="WW8Num84z1">
    <w:name w:val="WW8Num84z1"/>
    <w:rsid w:val="00E72FBB"/>
    <w:rPr>
      <w:rFonts w:ascii="Courier New" w:eastAsia="Courier New" w:hAnsi="Courier New" w:cs="Courier New"/>
      <w:color w:val="000000"/>
      <w:u w:val="single"/>
      <w:shd w:val="clear" w:color="auto" w:fill="FFFFFF"/>
    </w:rPr>
  </w:style>
  <w:style w:type="character" w:customStyle="1" w:styleId="WW8Num84z3">
    <w:name w:val="WW8Num84z3"/>
    <w:rsid w:val="00E72FBB"/>
    <w:rPr>
      <w:rFonts w:ascii="Symbol" w:eastAsia="Symbol" w:hAnsi="Symbol" w:cs="Symbol"/>
      <w:color w:val="000000"/>
      <w:u w:val="single"/>
      <w:shd w:val="clear" w:color="auto" w:fill="FFFFFF"/>
    </w:rPr>
  </w:style>
  <w:style w:type="character" w:customStyle="1" w:styleId="WW8Dropcap0">
    <w:name w:val="WW8Dropcap0"/>
    <w:rsid w:val="00E72FBB"/>
    <w:rPr>
      <w:color w:val="000000"/>
      <w:u w:val="single"/>
      <w:shd w:val="clear" w:color="auto" w:fill="FFFFFF"/>
    </w:rPr>
  </w:style>
  <w:style w:type="character" w:customStyle="1" w:styleId="WW-WW8Dropcap0">
    <w:name w:val="WW-WW8Dropcap0"/>
    <w:rsid w:val="00E72FBB"/>
    <w:rPr>
      <w:color w:val="000000"/>
      <w:u w:val="single"/>
      <w:shd w:val="clear" w:color="auto" w:fill="FFFFFF"/>
    </w:rPr>
  </w:style>
  <w:style w:type="character" w:customStyle="1" w:styleId="WW-WW8Dropcap01">
    <w:name w:val="WW-WW8Dropcap01"/>
    <w:rsid w:val="00E72FBB"/>
    <w:rPr>
      <w:color w:val="000000"/>
      <w:u w:val="single"/>
      <w:shd w:val="clear" w:color="auto" w:fill="FFFFFF"/>
    </w:rPr>
  </w:style>
  <w:style w:type="character" w:customStyle="1" w:styleId="WW8Num34z0">
    <w:name w:val="WW8Num34z0"/>
    <w:rsid w:val="00E72FBB"/>
    <w:rPr>
      <w:rFonts w:ascii="Wingdings" w:eastAsia="Wingdings" w:hAnsi="Wingdings" w:cs="Wingdings"/>
      <w:b/>
      <w:bCs/>
      <w:color w:val="000000"/>
      <w:u w:val="single"/>
      <w:shd w:val="clear" w:color="auto" w:fill="FFFFFF"/>
    </w:rPr>
  </w:style>
  <w:style w:type="character" w:customStyle="1" w:styleId="WW8Num34z2">
    <w:name w:val="WW8Num34z2"/>
    <w:rsid w:val="00E72FBB"/>
    <w:rPr>
      <w:rFonts w:ascii="Wingdings" w:eastAsia="Wingdings" w:hAnsi="Wingdings" w:cs="Wingdings"/>
      <w:color w:val="000000"/>
      <w:u w:val="single"/>
      <w:shd w:val="clear" w:color="auto" w:fill="FFFFFF"/>
    </w:rPr>
  </w:style>
  <w:style w:type="character" w:customStyle="1" w:styleId="WW8Num34z3">
    <w:name w:val="WW8Num34z3"/>
    <w:rsid w:val="00E72FBB"/>
    <w:rPr>
      <w:rFonts w:ascii="Symbol" w:eastAsia="Symbol" w:hAnsi="Symbol" w:cs="Symbol"/>
      <w:color w:val="000000"/>
      <w:u w:val="single"/>
      <w:shd w:val="clear" w:color="auto" w:fill="FFFFFF"/>
    </w:rPr>
  </w:style>
  <w:style w:type="character" w:customStyle="1" w:styleId="WW8NumSt13z1">
    <w:name w:val="WW8NumSt13z1"/>
    <w:rsid w:val="00E72FBB"/>
    <w:rPr>
      <w:rFonts w:ascii="Symbol" w:eastAsia="Symbol" w:hAnsi="Symbol" w:cs="Symbol"/>
      <w:color w:val="000000"/>
      <w:u w:val="single"/>
      <w:shd w:val="clear" w:color="auto" w:fill="FFFFFF"/>
    </w:rPr>
  </w:style>
  <w:style w:type="character" w:customStyle="1" w:styleId="WW8Num33z2">
    <w:name w:val="WW8Num33z2"/>
    <w:rsid w:val="00E72FBB"/>
    <w:rPr>
      <w:rFonts w:ascii="Wingdings" w:eastAsia="Wingdings" w:hAnsi="Wingdings" w:cs="Wingdings"/>
      <w:color w:val="000000"/>
      <w:u w:val="single"/>
      <w:shd w:val="clear" w:color="auto" w:fill="FFFFFF"/>
    </w:rPr>
  </w:style>
  <w:style w:type="character" w:customStyle="1" w:styleId="WW8NumSt27z1">
    <w:name w:val="WW8NumSt27z1"/>
    <w:rsid w:val="00E72FBB"/>
    <w:rPr>
      <w:rFonts w:ascii="Symbol" w:eastAsia="Symbol" w:hAnsi="Symbol" w:cs="Symbol"/>
      <w:color w:val="000000"/>
      <w:u w:val="single"/>
      <w:shd w:val="clear" w:color="auto" w:fill="FFFFFF"/>
    </w:rPr>
  </w:style>
  <w:style w:type="character" w:customStyle="1" w:styleId="RTFNum61">
    <w:name w:val="RTF_Num 6 1"/>
    <w:rsid w:val="00E72FBB"/>
    <w:rPr>
      <w:rFonts w:ascii="Wingdings" w:eastAsia="Wingdings" w:hAnsi="Wingdings" w:cs="Wingdings"/>
      <w:color w:val="000000"/>
      <w:u w:val="single"/>
      <w:shd w:val="clear" w:color="auto" w:fill="FFFFFF"/>
    </w:rPr>
  </w:style>
  <w:style w:type="character" w:customStyle="1" w:styleId="RTFNum63">
    <w:name w:val="RTF_Num 6 3"/>
    <w:rsid w:val="00E72FBB"/>
    <w:rPr>
      <w:rFonts w:ascii="Wingdings" w:eastAsia="Wingdings" w:hAnsi="Wingdings" w:cs="Wingdings"/>
      <w:color w:val="000000"/>
      <w:u w:val="single"/>
      <w:shd w:val="clear" w:color="auto" w:fill="FFFFFF"/>
    </w:rPr>
  </w:style>
  <w:style w:type="character" w:customStyle="1" w:styleId="RTFNum64">
    <w:name w:val="RTF_Num 6 4"/>
    <w:rsid w:val="00E72FBB"/>
    <w:rPr>
      <w:rFonts w:ascii="Symbol" w:eastAsia="Symbol" w:hAnsi="Symbol" w:cs="Symbol"/>
      <w:color w:val="000000"/>
      <w:u w:val="single"/>
      <w:shd w:val="clear" w:color="auto" w:fill="FFFFFF"/>
    </w:rPr>
  </w:style>
  <w:style w:type="character" w:customStyle="1" w:styleId="RTFNum65">
    <w:name w:val="RTF_Num 6 5"/>
    <w:rsid w:val="00E72FBB"/>
    <w:rPr>
      <w:rFonts w:ascii="Courier New" w:eastAsia="Courier New" w:hAnsi="Courier New" w:cs="Courier New"/>
      <w:color w:val="000000"/>
      <w:u w:val="single"/>
      <w:shd w:val="clear" w:color="auto" w:fill="FFFFFF"/>
    </w:rPr>
  </w:style>
  <w:style w:type="character" w:customStyle="1" w:styleId="RTFNum66">
    <w:name w:val="RTF_Num 6 6"/>
    <w:rsid w:val="00E72FBB"/>
    <w:rPr>
      <w:rFonts w:ascii="Wingdings" w:eastAsia="Wingdings" w:hAnsi="Wingdings" w:cs="Wingdings"/>
      <w:color w:val="000000"/>
      <w:u w:val="single"/>
      <w:shd w:val="clear" w:color="auto" w:fill="FFFFFF"/>
    </w:rPr>
  </w:style>
  <w:style w:type="character" w:customStyle="1" w:styleId="RTFNum67">
    <w:name w:val="RTF_Num 6 7"/>
    <w:rsid w:val="00E72FBB"/>
    <w:rPr>
      <w:rFonts w:ascii="Symbol" w:eastAsia="Symbol" w:hAnsi="Symbol" w:cs="Symbol"/>
      <w:color w:val="000000"/>
      <w:u w:val="single"/>
      <w:shd w:val="clear" w:color="auto" w:fill="FFFFFF"/>
    </w:rPr>
  </w:style>
  <w:style w:type="character" w:customStyle="1" w:styleId="RTFNum68">
    <w:name w:val="RTF_Num 6 8"/>
    <w:rsid w:val="00E72FBB"/>
    <w:rPr>
      <w:rFonts w:ascii="Courier New" w:eastAsia="Courier New" w:hAnsi="Courier New" w:cs="Courier New"/>
      <w:color w:val="000000"/>
      <w:u w:val="single"/>
      <w:shd w:val="clear" w:color="auto" w:fill="FFFFFF"/>
    </w:rPr>
  </w:style>
  <w:style w:type="character" w:customStyle="1" w:styleId="RTFNum69">
    <w:name w:val="RTF_Num 6 9"/>
    <w:rsid w:val="00E72FBB"/>
    <w:rPr>
      <w:rFonts w:ascii="Wingdings" w:eastAsia="Wingdings" w:hAnsi="Wingdings" w:cs="Wingdings"/>
      <w:color w:val="000000"/>
      <w:u w:val="single"/>
      <w:shd w:val="clear" w:color="auto" w:fill="FFFFFF"/>
    </w:rPr>
  </w:style>
  <w:style w:type="character" w:customStyle="1" w:styleId="WW8Num48z2">
    <w:name w:val="WW8Num48z2"/>
    <w:rsid w:val="00E72FBB"/>
    <w:rPr>
      <w:rFonts w:ascii="Wingdings" w:eastAsia="Wingdings" w:hAnsi="Wingdings" w:cs="Wingdings"/>
      <w:color w:val="000000"/>
      <w:u w:val="single"/>
      <w:shd w:val="clear" w:color="auto" w:fill="FFFFFF"/>
    </w:rPr>
  </w:style>
  <w:style w:type="character" w:customStyle="1" w:styleId="WW8NumSt42z1">
    <w:name w:val="WW8NumSt42z1"/>
    <w:rsid w:val="00E72FBB"/>
    <w:rPr>
      <w:rFonts w:ascii="Symbol" w:eastAsia="Symbol" w:hAnsi="Symbol" w:cs="Symbol"/>
      <w:color w:val="000000"/>
      <w:u w:val="single"/>
      <w:shd w:val="clear" w:color="auto" w:fill="FFFFFF"/>
    </w:rPr>
  </w:style>
  <w:style w:type="character" w:customStyle="1" w:styleId="WW8NumSt43z1">
    <w:name w:val="WW8NumSt43z1"/>
    <w:rsid w:val="00E72FBB"/>
    <w:rPr>
      <w:rFonts w:ascii="Symbol" w:eastAsia="Symbol" w:hAnsi="Symbol" w:cs="Symbol"/>
      <w:color w:val="000000"/>
      <w:u w:val="single"/>
      <w:shd w:val="clear" w:color="auto" w:fill="FFFFFF"/>
    </w:rPr>
  </w:style>
  <w:style w:type="character" w:customStyle="1" w:styleId="WW8NumSt16z1">
    <w:name w:val="WW8NumSt16z1"/>
    <w:rsid w:val="00E72FBB"/>
    <w:rPr>
      <w:rFonts w:ascii="Symbol" w:eastAsia="Symbol" w:hAnsi="Symbol" w:cs="Symbol"/>
      <w:color w:val="000000"/>
      <w:u w:val="single"/>
      <w:shd w:val="clear" w:color="auto" w:fill="FFFFFF"/>
    </w:rPr>
  </w:style>
  <w:style w:type="character" w:customStyle="1" w:styleId="WW8NumSt36z1">
    <w:name w:val="WW8NumSt36z1"/>
    <w:rsid w:val="00E72FBB"/>
    <w:rPr>
      <w:rFonts w:ascii="Symbol" w:eastAsia="Symbol" w:hAnsi="Symbol" w:cs="Symbol"/>
      <w:color w:val="000000"/>
      <w:u w:val="single"/>
      <w:shd w:val="clear" w:color="auto" w:fill="FFFFFF"/>
    </w:rPr>
  </w:style>
  <w:style w:type="character" w:customStyle="1" w:styleId="WW8NumSt44z1">
    <w:name w:val="WW8NumSt44z1"/>
    <w:rsid w:val="00E72FBB"/>
    <w:rPr>
      <w:rFonts w:ascii="Symbol" w:eastAsia="Symbol" w:hAnsi="Symbol" w:cs="Symbol"/>
      <w:color w:val="000000"/>
      <w:u w:val="single"/>
      <w:shd w:val="clear" w:color="auto" w:fill="FFFFFF"/>
    </w:rPr>
  </w:style>
  <w:style w:type="character" w:customStyle="1" w:styleId="WW8NumSt37z1">
    <w:name w:val="WW8NumSt37z1"/>
    <w:rsid w:val="00E72FBB"/>
    <w:rPr>
      <w:rFonts w:ascii="Symbol" w:eastAsia="Symbol" w:hAnsi="Symbol" w:cs="Symbol"/>
      <w:color w:val="000000"/>
      <w:u w:val="single"/>
      <w:shd w:val="clear" w:color="auto" w:fill="FFFFFF"/>
    </w:rPr>
  </w:style>
  <w:style w:type="character" w:customStyle="1" w:styleId="WW8NumSt39z1">
    <w:name w:val="WW8NumSt39z1"/>
    <w:rsid w:val="00E72FBB"/>
    <w:rPr>
      <w:rFonts w:ascii="Symbol" w:eastAsia="Symbol" w:hAnsi="Symbol" w:cs="Symbol"/>
      <w:color w:val="000000"/>
      <w:u w:val="single"/>
      <w:shd w:val="clear" w:color="auto" w:fill="FFFFFF"/>
    </w:rPr>
  </w:style>
  <w:style w:type="character" w:customStyle="1" w:styleId="WW8NumSt45z1">
    <w:name w:val="WW8NumSt45z1"/>
    <w:rsid w:val="00E72FBB"/>
    <w:rPr>
      <w:rFonts w:ascii="Symbol" w:eastAsia="Symbol" w:hAnsi="Symbol" w:cs="Symbol"/>
      <w:color w:val="000000"/>
      <w:u w:val="single"/>
      <w:shd w:val="clear" w:color="auto" w:fill="FFFFFF"/>
    </w:rPr>
  </w:style>
  <w:style w:type="character" w:customStyle="1" w:styleId="WW8NumSt38z1">
    <w:name w:val="WW8NumSt38z1"/>
    <w:rsid w:val="00E72FBB"/>
    <w:rPr>
      <w:rFonts w:ascii="Symbol" w:eastAsia="Symbol" w:hAnsi="Symbol" w:cs="Symbol"/>
      <w:color w:val="000000"/>
      <w:u w:val="single"/>
      <w:shd w:val="clear" w:color="auto" w:fill="FFFFFF"/>
    </w:rPr>
  </w:style>
  <w:style w:type="character" w:customStyle="1" w:styleId="WW8NumSt40z1">
    <w:name w:val="WW8NumSt40z1"/>
    <w:rsid w:val="00E72FBB"/>
    <w:rPr>
      <w:rFonts w:ascii="Symbol" w:eastAsia="Symbol" w:hAnsi="Symbol" w:cs="Symbol"/>
      <w:color w:val="000000"/>
      <w:u w:val="single"/>
      <w:shd w:val="clear" w:color="auto" w:fill="FFFFFF"/>
    </w:rPr>
  </w:style>
  <w:style w:type="paragraph" w:customStyle="1" w:styleId="Autocorreccin">
    <w:name w:val="Autocorrección"/>
    <w:rsid w:val="00E72FBB"/>
    <w:pPr>
      <w:widowControl w:val="0"/>
      <w:suppressAutoHyphens/>
      <w:autoSpaceDE w:val="0"/>
    </w:pPr>
    <w:rPr>
      <w:rFonts w:ascii="Arial" w:eastAsia="Arial" w:hAnsi="Arial" w:cs="Arial"/>
      <w:color w:val="000000"/>
      <w:sz w:val="24"/>
      <w:szCs w:val="24"/>
      <w:u w:val="single"/>
      <w:shd w:val="clear" w:color="auto" w:fill="FFFFFF"/>
      <w:lang w:eastAsia="zh-CN" w:bidi="es-ES"/>
    </w:rPr>
  </w:style>
  <w:style w:type="paragraph" w:customStyle="1" w:styleId="WAL">
    <w:name w:val="WAL"/>
    <w:rsid w:val="00E72FBB"/>
    <w:pPr>
      <w:widowControl w:val="0"/>
      <w:suppressAutoHyphens/>
      <w:autoSpaceDE w:val="0"/>
    </w:pPr>
    <w:rPr>
      <w:rFonts w:ascii="Arial" w:eastAsia="Arial" w:hAnsi="Arial" w:cs="Arial"/>
      <w:color w:val="000000"/>
      <w:sz w:val="24"/>
      <w:szCs w:val="24"/>
      <w:u w:val="single"/>
      <w:shd w:val="clear" w:color="auto" w:fill="FFFFFF"/>
      <w:lang w:eastAsia="zh-CN" w:bidi="es-ES"/>
    </w:rPr>
  </w:style>
  <w:style w:type="paragraph" w:customStyle="1" w:styleId="SNIC">
    <w:name w:val="SNIC"/>
    <w:rsid w:val="00E72FBB"/>
    <w:pPr>
      <w:widowControl w:val="0"/>
      <w:suppressAutoHyphens/>
      <w:autoSpaceDE w:val="0"/>
    </w:pPr>
    <w:rPr>
      <w:rFonts w:ascii="Arial" w:eastAsia="Arial" w:hAnsi="Arial" w:cs="Arial"/>
      <w:color w:val="000000"/>
      <w:sz w:val="24"/>
      <w:szCs w:val="24"/>
      <w:u w:val="single"/>
      <w:shd w:val="clear" w:color="auto" w:fill="FFFFFF"/>
      <w:lang w:eastAsia="zh-CN" w:bidi="es-ES"/>
    </w:rPr>
  </w:style>
  <w:style w:type="paragraph" w:customStyle="1" w:styleId="Encabezado100">
    <w:name w:val="Encabezado 10"/>
    <w:basedOn w:val="Encabezado2"/>
    <w:next w:val="Textoindependiente"/>
    <w:rsid w:val="00E72FBB"/>
    <w:pPr>
      <w:widowControl w:val="0"/>
      <w:tabs>
        <w:tab w:val="num" w:pos="0"/>
      </w:tabs>
      <w:autoSpaceDE w:val="0"/>
      <w:ind w:left="432" w:hanging="432"/>
    </w:pPr>
    <w:rPr>
      <w:rFonts w:eastAsia="Arial" w:cs="Arial"/>
      <w:b/>
      <w:bCs/>
      <w:color w:val="000000"/>
      <w:sz w:val="21"/>
      <w:szCs w:val="21"/>
      <w:u w:val="single"/>
      <w:shd w:val="clear" w:color="auto" w:fill="FFFFFF"/>
      <w:lang w:eastAsia="zh-CN" w:bidi="es-ES"/>
    </w:rPr>
  </w:style>
  <w:style w:type="paragraph" w:customStyle="1" w:styleId="georgia">
    <w:name w:val="georgia"/>
    <w:rsid w:val="00E72FBB"/>
    <w:pPr>
      <w:widowControl w:val="0"/>
      <w:suppressAutoHyphens/>
      <w:autoSpaceDE w:val="0"/>
      <w:jc w:val="both"/>
    </w:pPr>
    <w:rPr>
      <w:rFonts w:ascii="Arial" w:eastAsia="Arial" w:hAnsi="Arial" w:cs="Arial"/>
      <w:color w:val="993300"/>
      <w:sz w:val="22"/>
      <w:szCs w:val="22"/>
      <w:u w:val="single"/>
      <w:shd w:val="clear" w:color="auto" w:fill="FFFFFF"/>
      <w:lang w:eastAsia="zh-CN" w:bidi="es-ES"/>
    </w:rPr>
  </w:style>
  <w:style w:type="paragraph" w:customStyle="1" w:styleId="Subttulo1">
    <w:name w:val="Subtítulo1"/>
    <w:next w:val="Normal"/>
    <w:rsid w:val="00E72FBB"/>
    <w:pPr>
      <w:pBdr>
        <w:top w:val="none" w:sz="0" w:space="0" w:color="000000"/>
        <w:left w:val="none" w:sz="0" w:space="0" w:color="000000"/>
        <w:bottom w:val="none" w:sz="0" w:space="0" w:color="000000"/>
        <w:right w:val="none" w:sz="0" w:space="0" w:color="000000"/>
      </w:pBdr>
      <w:suppressAutoHyphens/>
    </w:pPr>
    <w:rPr>
      <w:rFonts w:ascii="Helvetica Neue Light" w:eastAsia="Arial Unicode MS" w:hAnsi="Helvetica Neue Light" w:cs="Arial Unicode MS"/>
      <w:color w:val="000000"/>
      <w:sz w:val="36"/>
      <w:szCs w:val="36"/>
      <w:lang w:eastAsia="zh-CN"/>
    </w:rPr>
  </w:style>
  <w:style w:type="paragraph" w:customStyle="1" w:styleId="Cuerpo2">
    <w:name w:val="Cuerpo 2"/>
    <w:rsid w:val="00E72FBB"/>
    <w:pPr>
      <w:pBdr>
        <w:top w:val="none" w:sz="0" w:space="0" w:color="000000"/>
        <w:left w:val="none" w:sz="0" w:space="0" w:color="000000"/>
        <w:bottom w:val="none" w:sz="0" w:space="0" w:color="000000"/>
        <w:right w:val="none" w:sz="0" w:space="0" w:color="000000"/>
      </w:pBdr>
      <w:suppressAutoHyphens/>
      <w:spacing w:line="288" w:lineRule="auto"/>
    </w:pPr>
    <w:rPr>
      <w:rFonts w:ascii="Helvetica Neue" w:eastAsia="Arial Unicode MS" w:hAnsi="Helvetica Neue" w:cs="Arial Unicode MS"/>
      <w:color w:val="000000"/>
      <w:lang w:eastAsia="zh-CN"/>
    </w:rPr>
  </w:style>
  <w:style w:type="paragraph" w:customStyle="1" w:styleId="PredeterminadoLTUntertitel">
    <w:name w:val="Predeterminado~LT~Untertitel"/>
    <w:basedOn w:val="Normal"/>
    <w:uiPriority w:val="99"/>
    <w:rsid w:val="00E72FBB"/>
    <w:pPr>
      <w:suppressAutoHyphens w:val="0"/>
      <w:autoSpaceDE w:val="0"/>
      <w:autoSpaceDN w:val="0"/>
      <w:jc w:val="center"/>
    </w:pPr>
    <w:rPr>
      <w:rFonts w:ascii="Arial Unicode MS" w:eastAsia="Calibri" w:hAnsi="Arial Unicode MS" w:cs="Calibri"/>
      <w:sz w:val="64"/>
      <w:szCs w:val="64"/>
      <w:lang w:val="es-CR" w:eastAsia="es-CR"/>
    </w:rPr>
  </w:style>
  <w:style w:type="paragraph" w:customStyle="1" w:styleId="xxmsonormal0">
    <w:name w:val="x_x_msonormal"/>
    <w:basedOn w:val="Normal"/>
    <w:rsid w:val="00E72FBB"/>
    <w:pPr>
      <w:suppressAutoHyphens w:val="0"/>
    </w:pPr>
    <w:rPr>
      <w:rFonts w:ascii="Calibri" w:eastAsia="Calibri" w:hAnsi="Calibri" w:cs="Calibri"/>
      <w:sz w:val="22"/>
      <w:szCs w:val="22"/>
      <w:lang w:val="es-CR" w:eastAsia="es-CR"/>
    </w:rPr>
  </w:style>
  <w:style w:type="paragraph" w:customStyle="1" w:styleId="Textocomentario2">
    <w:name w:val="Texto comentario2"/>
    <w:basedOn w:val="Normal"/>
    <w:rsid w:val="00E72FBB"/>
    <w:pPr>
      <w:widowControl w:val="0"/>
      <w:spacing w:after="160" w:line="252" w:lineRule="auto"/>
      <w:textAlignment w:val="baseline"/>
    </w:pPr>
    <w:rPr>
      <w:rFonts w:ascii="Book Antiqua" w:eastAsia="Book Antiqua" w:hAnsi="Book Antiqua" w:cs="Book Antiqua"/>
      <w:color w:val="00000A"/>
      <w:kern w:val="2"/>
      <w:sz w:val="20"/>
      <w:szCs w:val="20"/>
      <w:lang w:val="es-CR" w:eastAsia="zh-CN" w:bidi="es-CR"/>
    </w:rPr>
  </w:style>
  <w:style w:type="paragraph" w:customStyle="1" w:styleId="paragraph">
    <w:name w:val="paragraph"/>
    <w:basedOn w:val="Normal"/>
    <w:rsid w:val="00E72FBB"/>
    <w:pPr>
      <w:suppressAutoHyphens w:val="0"/>
      <w:spacing w:before="100" w:beforeAutospacing="1" w:after="100" w:afterAutospacing="1"/>
    </w:pPr>
    <w:rPr>
      <w:lang w:val="es-CR" w:eastAsia="es-CR"/>
    </w:rPr>
  </w:style>
  <w:style w:type="character" w:customStyle="1" w:styleId="normaltextrun">
    <w:name w:val="normaltextrun"/>
    <w:basedOn w:val="Fuentedeprrafopredeter"/>
    <w:rsid w:val="00E72FBB"/>
  </w:style>
  <w:style w:type="character" w:customStyle="1" w:styleId="eop">
    <w:name w:val="eop"/>
    <w:basedOn w:val="Fuentedeprrafopredeter"/>
    <w:rsid w:val="00E72FBB"/>
  </w:style>
  <w:style w:type="paragraph" w:customStyle="1" w:styleId="Titular">
    <w:name w:val="Titular"/>
    <w:next w:val="Normal"/>
    <w:uiPriority w:val="99"/>
    <w:rsid w:val="00E72FBB"/>
    <w:pPr>
      <w:keepNext/>
      <w:keepLines/>
      <w:widowControl w:val="0"/>
      <w:autoSpaceDE w:val="0"/>
      <w:autoSpaceDN w:val="0"/>
      <w:adjustRightInd w:val="0"/>
      <w:spacing w:before="480" w:after="120"/>
    </w:pPr>
    <w:rPr>
      <w:rFonts w:ascii="Arial" w:eastAsiaTheme="minorEastAsia" w:hAnsi="Arial" w:cs="Arial"/>
      <w:b/>
      <w:bCs/>
      <w:sz w:val="72"/>
      <w:szCs w:val="72"/>
      <w:lang w:val="es-CR" w:eastAsia="es-CR"/>
    </w:rPr>
  </w:style>
  <w:style w:type="paragraph" w:customStyle="1" w:styleId="TableParagraph">
    <w:name w:val="Table Paragraph"/>
    <w:uiPriority w:val="99"/>
    <w:rsid w:val="00E72FBB"/>
    <w:pPr>
      <w:widowControl w:val="0"/>
      <w:autoSpaceDE w:val="0"/>
      <w:autoSpaceDN w:val="0"/>
      <w:adjustRightInd w:val="0"/>
    </w:pPr>
    <w:rPr>
      <w:rFonts w:ascii="Calibri" w:eastAsiaTheme="minorEastAsia" w:hAnsi="Calibri" w:cs="Calibri"/>
      <w:sz w:val="24"/>
      <w:szCs w:val="24"/>
      <w:lang w:val="es-CR" w:eastAsia="es-CR"/>
    </w:rPr>
  </w:style>
  <w:style w:type="character" w:styleId="nfasisintenso">
    <w:name w:val="Intense Emphasis"/>
    <w:basedOn w:val="Fuentedeprrafopredeter"/>
    <w:uiPriority w:val="99"/>
    <w:qFormat/>
    <w:rsid w:val="00E72FBB"/>
    <w:rPr>
      <w:i/>
      <w:iCs/>
      <w:color w:val="5B9BD5"/>
    </w:rPr>
  </w:style>
  <w:style w:type="character" w:customStyle="1" w:styleId="Mencinsinresolver1">
    <w:name w:val="Mención sin resolver1"/>
    <w:uiPriority w:val="99"/>
    <w:rsid w:val="00E72FBB"/>
    <w:rPr>
      <w:color w:val="605E5C"/>
    </w:rPr>
  </w:style>
  <w:style w:type="character" w:customStyle="1" w:styleId="WW8Num10z3">
    <w:name w:val="WW8Num10z3"/>
    <w:uiPriority w:val="99"/>
    <w:rsid w:val="00E72FBB"/>
    <w:rPr>
      <w:rFonts w:ascii="Symbol" w:hAnsi="Symbol" w:cs="Symbol" w:hint="default"/>
    </w:rPr>
  </w:style>
  <w:style w:type="character" w:customStyle="1" w:styleId="WW8Num9z8">
    <w:name w:val="WW8Num9z8"/>
    <w:uiPriority w:val="99"/>
    <w:rsid w:val="00E72FBB"/>
  </w:style>
  <w:style w:type="character" w:customStyle="1" w:styleId="WW8Num9z7">
    <w:name w:val="WW8Num9z7"/>
    <w:uiPriority w:val="99"/>
    <w:rsid w:val="00E72FBB"/>
  </w:style>
  <w:style w:type="character" w:customStyle="1" w:styleId="WW8Num9z6">
    <w:name w:val="WW8Num9z6"/>
    <w:uiPriority w:val="99"/>
    <w:rsid w:val="00E72FBB"/>
  </w:style>
  <w:style w:type="character" w:customStyle="1" w:styleId="WW8Num9z4">
    <w:name w:val="WW8Num9z4"/>
    <w:uiPriority w:val="99"/>
    <w:rsid w:val="00E72FBB"/>
  </w:style>
  <w:style w:type="character" w:customStyle="1" w:styleId="WW8Num7z8">
    <w:name w:val="WW8Num7z8"/>
    <w:uiPriority w:val="99"/>
    <w:rsid w:val="00E72FBB"/>
  </w:style>
  <w:style w:type="character" w:customStyle="1" w:styleId="WW8Num7z7">
    <w:name w:val="WW8Num7z7"/>
    <w:uiPriority w:val="99"/>
    <w:rsid w:val="00E72FBB"/>
  </w:style>
  <w:style w:type="character" w:customStyle="1" w:styleId="WW8Num7z6">
    <w:name w:val="WW8Num7z6"/>
    <w:uiPriority w:val="99"/>
    <w:rsid w:val="00E72FBB"/>
  </w:style>
  <w:style w:type="character" w:customStyle="1" w:styleId="WW8Num7z4">
    <w:name w:val="WW8Num7z4"/>
    <w:uiPriority w:val="99"/>
    <w:rsid w:val="00E72FBB"/>
  </w:style>
  <w:style w:type="character" w:customStyle="1" w:styleId="WW8Num6z8">
    <w:name w:val="WW8Num6z8"/>
    <w:uiPriority w:val="99"/>
    <w:rsid w:val="00E72FBB"/>
  </w:style>
  <w:style w:type="character" w:customStyle="1" w:styleId="WW8Num6z7">
    <w:name w:val="WW8Num6z7"/>
    <w:uiPriority w:val="99"/>
    <w:rsid w:val="00E72FBB"/>
  </w:style>
  <w:style w:type="character" w:customStyle="1" w:styleId="WW8Num6z6">
    <w:name w:val="WW8Num6z6"/>
    <w:uiPriority w:val="99"/>
    <w:rsid w:val="00E72FBB"/>
  </w:style>
  <w:style w:type="character" w:customStyle="1" w:styleId="WW8Num6z4">
    <w:name w:val="WW8Num6z4"/>
    <w:uiPriority w:val="99"/>
    <w:rsid w:val="00E72FBB"/>
  </w:style>
  <w:style w:type="character" w:customStyle="1" w:styleId="WW8Num8z8">
    <w:name w:val="WW8Num8z8"/>
    <w:uiPriority w:val="99"/>
    <w:rsid w:val="00E72FBB"/>
  </w:style>
  <w:style w:type="character" w:customStyle="1" w:styleId="WW8Num8z7">
    <w:name w:val="WW8Num8z7"/>
    <w:uiPriority w:val="99"/>
    <w:rsid w:val="00E72FBB"/>
  </w:style>
  <w:style w:type="character" w:customStyle="1" w:styleId="WW8Num8z6">
    <w:name w:val="WW8Num8z6"/>
    <w:uiPriority w:val="99"/>
    <w:rsid w:val="00E72FBB"/>
  </w:style>
  <w:style w:type="character" w:customStyle="1" w:styleId="WW8Num8z4">
    <w:name w:val="WW8Num8z4"/>
    <w:uiPriority w:val="99"/>
    <w:rsid w:val="00E72FBB"/>
  </w:style>
  <w:style w:type="table" w:customStyle="1" w:styleId="Tablaconcuadrcula4-nfasis31">
    <w:name w:val="Tabla con cuadrícula 4 - Énfasis 31"/>
    <w:basedOn w:val="Tablanormal"/>
    <w:uiPriority w:val="49"/>
    <w:rsid w:val="00E72FBB"/>
    <w:rPr>
      <w:rFonts w:asciiTheme="minorHAnsi" w:eastAsiaTheme="minorHAnsi" w:hAnsiTheme="minorHAnsi" w:cstheme="minorBidi"/>
      <w:sz w:val="24"/>
      <w:szCs w:val="24"/>
      <w:lang w:val="es-ES_tradnl" w:eastAsia="en-US"/>
    </w:rPr>
    <w:tblPr>
      <w:tblStyleRowBandSize w:val="1"/>
      <w:tblStyleColBandSize w:val="1"/>
      <w:tblInd w:w="0" w:type="nil"/>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lsica2">
    <w:name w:val="Table Classic 2"/>
    <w:basedOn w:val="Tablanormal"/>
    <w:semiHidden/>
    <w:unhideWhenUsed/>
    <w:rsid w:val="00E72FBB"/>
    <w:pPr>
      <w:widowControl w:val="0"/>
      <w:jc w:val="both"/>
    </w:pPr>
    <w:rPr>
      <w:lang w:val="es-CR" w:eastAsia="es-C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1">
    <w:name w:val="Tabla moderna1"/>
    <w:basedOn w:val="Tablanormal"/>
    <w:next w:val="Tablamoderna"/>
    <w:semiHidden/>
    <w:unhideWhenUsed/>
    <w:rsid w:val="00E72FBB"/>
    <w:pPr>
      <w:widowControl w:val="0"/>
      <w:jc w:val="both"/>
    </w:pPr>
    <w:rPr>
      <w:lang w:val="es-CR" w:eastAsia="es-C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1">
    <w:name w:val="Tabla elegante1"/>
    <w:basedOn w:val="Tablanormal"/>
    <w:next w:val="Tablaelegante"/>
    <w:semiHidden/>
    <w:unhideWhenUsed/>
    <w:rsid w:val="00E72FBB"/>
    <w:pPr>
      <w:widowControl w:val="0"/>
      <w:jc w:val="both"/>
    </w:pPr>
    <w:rPr>
      <w:lang w:val="es-CR" w:eastAsia="es-C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Listaclara">
    <w:name w:val="Light List"/>
    <w:basedOn w:val="Tablanormal"/>
    <w:uiPriority w:val="61"/>
    <w:rsid w:val="00E72FBB"/>
    <w:rPr>
      <w:lang w:val="es-CR" w:eastAsia="es-CR"/>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ombreadoclaro-nfasis1">
    <w:name w:val="Light Shading Accent 1"/>
    <w:basedOn w:val="Tablanormal"/>
    <w:uiPriority w:val="60"/>
    <w:rsid w:val="00E72FBB"/>
    <w:rPr>
      <w:color w:val="365F91"/>
      <w:lang w:val="es-CR" w:eastAsia="es-CR"/>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aclara-nfasis1">
    <w:name w:val="Light List Accent 1"/>
    <w:basedOn w:val="Tablanormal"/>
    <w:uiPriority w:val="61"/>
    <w:rsid w:val="00E72FBB"/>
    <w:rPr>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ombreadomedio2-nfasis1">
    <w:name w:val="Medium Shading 2 Accent 1"/>
    <w:basedOn w:val="Tablanormal"/>
    <w:uiPriority w:val="64"/>
    <w:rsid w:val="00E72FBB"/>
    <w:rPr>
      <w:lang w:val="es-CR" w:eastAsia="es-CR"/>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media2-nfasis1">
    <w:name w:val="Medium Grid 2 Accent 1"/>
    <w:basedOn w:val="Tablanormal"/>
    <w:uiPriority w:val="68"/>
    <w:rsid w:val="00E72FBB"/>
    <w:rPr>
      <w:rFonts w:ascii="Cambria" w:hAnsi="Cambria"/>
      <w:color w:val="000000"/>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3-nfasis1">
    <w:name w:val="Medium Grid 3 Accent 1"/>
    <w:basedOn w:val="Tablanormal"/>
    <w:uiPriority w:val="69"/>
    <w:rsid w:val="00E72FBB"/>
    <w:rPr>
      <w:lang w:val="es-CR" w:eastAsia="es-C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TextocomentarioCar2">
    <w:name w:val="Texto comentario Car2"/>
    <w:basedOn w:val="Fuentedeprrafopredeter"/>
    <w:uiPriority w:val="99"/>
    <w:semiHidden/>
    <w:locked/>
    <w:rsid w:val="00E72FBB"/>
    <w:rPr>
      <w:rFonts w:ascii="Book Antiqua" w:eastAsia="Book Antiqua" w:hAnsi="Book Antiqua" w:cs="Book Antiqua"/>
      <w:color w:val="00000A"/>
      <w:kern w:val="2"/>
      <w:lang w:eastAsia="zh-CN" w:bidi="es-CR"/>
    </w:rPr>
  </w:style>
  <w:style w:type="character" w:customStyle="1" w:styleId="TextodegloboCar1">
    <w:name w:val="Texto de globo Car1"/>
    <w:basedOn w:val="Fuentedeprrafopredeter"/>
    <w:semiHidden/>
    <w:locked/>
    <w:rsid w:val="00E72FBB"/>
    <w:rPr>
      <w:rFonts w:ascii="Segoe UI" w:eastAsia="Book Antiqua" w:hAnsi="Segoe UI" w:cs="Segoe UI"/>
      <w:color w:val="00000A"/>
      <w:kern w:val="2"/>
      <w:sz w:val="18"/>
      <w:szCs w:val="18"/>
      <w:lang w:eastAsia="zh-CN" w:bidi="es-CR"/>
    </w:rPr>
  </w:style>
  <w:style w:type="table" w:customStyle="1" w:styleId="TableGrid">
    <w:name w:val="TableGrid"/>
    <w:rsid w:val="00E72FBB"/>
    <w:rPr>
      <w:rFonts w:asciiTheme="minorHAnsi" w:eastAsiaTheme="minorEastAsia" w:hAnsiTheme="minorHAnsi" w:cstheme="minorBidi"/>
      <w:sz w:val="22"/>
      <w:szCs w:val="22"/>
      <w:lang w:val="es-CR" w:eastAsia="es-CR"/>
    </w:rPr>
    <w:tblPr>
      <w:tblCellMar>
        <w:top w:w="0" w:type="dxa"/>
        <w:left w:w="0" w:type="dxa"/>
        <w:bottom w:w="0" w:type="dxa"/>
        <w:right w:w="0" w:type="dxa"/>
      </w:tblCellMar>
    </w:tblPr>
  </w:style>
  <w:style w:type="paragraph" w:customStyle="1" w:styleId="Bencabezado">
    <w:name w:val="B  encabezado"/>
    <w:basedOn w:val="Normal"/>
    <w:link w:val="BencabezadoCar"/>
    <w:qFormat/>
    <w:rsid w:val="00E72FBB"/>
    <w:pPr>
      <w:spacing w:line="480" w:lineRule="auto"/>
      <w:ind w:firstLine="708"/>
      <w:jc w:val="both"/>
    </w:pPr>
    <w:rPr>
      <w:color w:val="000099"/>
      <w:sz w:val="28"/>
      <w:szCs w:val="28"/>
      <w:lang w:val="es-ES_tradnl"/>
    </w:rPr>
  </w:style>
  <w:style w:type="character" w:customStyle="1" w:styleId="BencabezadoCar">
    <w:name w:val="B  encabezado Car"/>
    <w:link w:val="Bencabezado"/>
    <w:qFormat/>
    <w:rsid w:val="00E72FBB"/>
    <w:rPr>
      <w:color w:val="000099"/>
      <w:sz w:val="28"/>
      <w:szCs w:val="28"/>
      <w:lang w:val="es-ES_tradnl" w:eastAsia="ar-SA"/>
    </w:rPr>
  </w:style>
  <w:style w:type="character" w:customStyle="1" w:styleId="PuestoCar1">
    <w:name w:val="Puesto Car1"/>
    <w:basedOn w:val="Fuentedeprrafopredeter"/>
    <w:uiPriority w:val="10"/>
    <w:rsid w:val="00E72FBB"/>
    <w:rPr>
      <w:rFonts w:asciiTheme="majorHAnsi" w:eastAsiaTheme="majorEastAsia" w:hAnsiTheme="majorHAnsi" w:cstheme="majorBidi"/>
      <w:spacing w:val="-10"/>
      <w:kern w:val="28"/>
      <w:sz w:val="56"/>
      <w:szCs w:val="56"/>
    </w:rPr>
  </w:style>
  <w:style w:type="numbering" w:customStyle="1" w:styleId="Sinlista12">
    <w:name w:val="Sin lista12"/>
    <w:basedOn w:val="Sinlista"/>
    <w:rsid w:val="00E72FBB"/>
    <w:pPr>
      <w:numPr>
        <w:numId w:val="20"/>
      </w:numPr>
    </w:pPr>
  </w:style>
  <w:style w:type="numbering" w:customStyle="1" w:styleId="WW8Num32">
    <w:name w:val="WW8Num32"/>
    <w:basedOn w:val="Sinlista"/>
    <w:rsid w:val="00E72FBB"/>
    <w:pPr>
      <w:numPr>
        <w:numId w:val="21"/>
      </w:numPr>
    </w:pPr>
  </w:style>
  <w:style w:type="numbering" w:customStyle="1" w:styleId="WW8Num21">
    <w:name w:val="WW8Num21"/>
    <w:basedOn w:val="Sinlista"/>
    <w:rsid w:val="00E72FBB"/>
    <w:pPr>
      <w:numPr>
        <w:numId w:val="22"/>
      </w:numPr>
    </w:pPr>
  </w:style>
  <w:style w:type="numbering" w:customStyle="1" w:styleId="WW8Num11">
    <w:name w:val="WW8Num11"/>
    <w:basedOn w:val="Sinlista"/>
    <w:rsid w:val="00E72FBB"/>
    <w:pPr>
      <w:numPr>
        <w:numId w:val="23"/>
      </w:numPr>
    </w:pPr>
  </w:style>
  <w:style w:type="paragraph" w:customStyle="1" w:styleId="xdispositiva">
    <w:name w:val="x_dispositiva"/>
    <w:basedOn w:val="Normal"/>
    <w:rsid w:val="00E72FBB"/>
    <w:pPr>
      <w:suppressAutoHyphens w:val="0"/>
      <w:spacing w:before="100" w:beforeAutospacing="1" w:after="100" w:afterAutospacing="1"/>
    </w:pPr>
    <w:rPr>
      <w:lang w:val="es-CR" w:eastAsia="es-CR"/>
    </w:rPr>
  </w:style>
  <w:style w:type="paragraph" w:customStyle="1" w:styleId="TtulodeTDC2">
    <w:name w:val="Título de TDC2"/>
    <w:basedOn w:val="Ttulo1"/>
    <w:next w:val="Normal"/>
    <w:qFormat/>
    <w:rsid w:val="00E72FBB"/>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u w:val="none"/>
      <w:lang w:eastAsia="en-US" w:bidi="en-US"/>
      <w14:shadow w14:blurRad="50800" w14:dist="38100" w14:dir="2700000" w14:sx="100000" w14:sy="100000" w14:kx="0" w14:ky="0" w14:algn="tl">
        <w14:srgbClr w14:val="000000">
          <w14:alpha w14:val="60000"/>
        </w14:srgbClr>
      </w14:shadow>
    </w:rPr>
  </w:style>
  <w:style w:type="paragraph" w:customStyle="1" w:styleId="xmsobodytext">
    <w:name w:val="x_msobodytext"/>
    <w:basedOn w:val="Normal"/>
    <w:rsid w:val="00E72FBB"/>
    <w:pPr>
      <w:suppressAutoHyphens w:val="0"/>
      <w:spacing w:before="100" w:beforeAutospacing="1" w:after="100" w:afterAutospacing="1"/>
    </w:pPr>
    <w:rPr>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80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secre_corte@poder-judicial.go.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C:\Users\msolanof\Desktop\TRABAJO\ANALISIS\MATERIA%20NOTARIAL\Cuadro%20Notarial%202019-borrador%20mario%20(version%201).xlsb.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5" Type="http://schemas.openxmlformats.org/officeDocument/2006/relationships/chartUserShapes" Target="../drawings/drawing10.xml"/><Relationship Id="rId4" Type="http://schemas.openxmlformats.org/officeDocument/2006/relationships/oleObject" Target="file:///C:\Users\msolanof\Desktop\TRABAJO\ANALISIS\MATERIA%20NOTARIAL\Cuadro%20Notarial%202019-borrador%20mario%20(version%201).xlsb.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5" Type="http://schemas.openxmlformats.org/officeDocument/2006/relationships/chartUserShapes" Target="../drawings/drawing11.xml"/><Relationship Id="rId4" Type="http://schemas.openxmlformats.org/officeDocument/2006/relationships/oleObject" Target="file:///C:\Users\msolanof\Desktop\TRABAJO\ANALISIS\MATERIA%20NOTARIAL\Proyecciones%20Mario%20Notarial%20(contestaci&#243;n%20juan).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5" Type="http://schemas.openxmlformats.org/officeDocument/2006/relationships/chartUserShapes" Target="../drawings/drawing12.xml"/><Relationship Id="rId4" Type="http://schemas.openxmlformats.org/officeDocument/2006/relationships/oleObject" Target="file:///C:\Users\msolanof\Desktop\TRABAJO\ANALISIS\MATERIA%20NOTARIAL\Proyecciones%20Mario%20Notarial%20(contestaci&#243;n%20juan).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5" Type="http://schemas.openxmlformats.org/officeDocument/2006/relationships/chartUserShapes" Target="../drawings/drawing13.xml"/><Relationship Id="rId4" Type="http://schemas.openxmlformats.org/officeDocument/2006/relationships/oleObject" Target="file:///C:\Users\msolanof\Desktop\TRABAJO\ANALISIS\MATERIA%20NOTARIAL\Proyecciones%20Mario%20Notarial%20(contestaci&#243;n%20juan).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5" Type="http://schemas.openxmlformats.org/officeDocument/2006/relationships/chartUserShapes" Target="../drawings/drawing14.xml"/><Relationship Id="rId4" Type="http://schemas.openxmlformats.org/officeDocument/2006/relationships/oleObject" Target="file:///C:\Users\msolanof\Desktop\TRABAJO\ANALISIS\MATERIA%20NOTARIAL\Proyecciones%20Mario%20Notarial%20(contestaci&#243;n%20juan).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oleObject" Target="file:///C:\Users\msolanof\Desktop\TRABAJO\ANALISIS\MATERIA%20NOTARIAL\Cuadro%20Notarial%202019-borrador%20mario%20(version%201).xlsb.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3.xml"/><Relationship Id="rId4" Type="http://schemas.openxmlformats.org/officeDocument/2006/relationships/oleObject" Target="file:///C:\Users\msolanof\Desktop\TRABAJO\ANALISIS\MATERIA%20NOTARIAL\Cuadro%20Notarial%202019-borrador%20mario%20(version%201).xlsb.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4.xml"/><Relationship Id="rId4" Type="http://schemas.openxmlformats.org/officeDocument/2006/relationships/oleObject" Target="file:///C:\Users\msolanof\Desktop\TRABAJO\ANALISIS\MATERIA%20NOTARIAL\Cuadro%20Notarial%202019-borrador%20mario%20(version%201).xlsb.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5.xml"/><Relationship Id="rId4" Type="http://schemas.openxmlformats.org/officeDocument/2006/relationships/oleObject" Target="file:///C:\Users\msolanof\Desktop\TRABAJO\ANALISIS\MATERIA%20NOTARIAL\Cuadro%20Notarial%202019-borrador%20mario.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6.xml"/><Relationship Id="rId4" Type="http://schemas.openxmlformats.org/officeDocument/2006/relationships/oleObject" Target="file:///C:\Users\msolanof\Desktop\TRABAJO\ANALISIS\MATERIA%20NOTARIAL\Cuadro%20Notarial%202019-borrador%20mario%20(version%201).xlsb.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5" Type="http://schemas.openxmlformats.org/officeDocument/2006/relationships/chartUserShapes" Target="../drawings/drawing7.xml"/><Relationship Id="rId4" Type="http://schemas.openxmlformats.org/officeDocument/2006/relationships/oleObject" Target="file:///C:\Users\msolanof\Desktop\TRABAJO\ANALISIS\MATERIA%20NOTARIAL\Cuadro%20Notarial%202019-borrador%20mario%20(version%201).xlsb.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5" Type="http://schemas.openxmlformats.org/officeDocument/2006/relationships/chartUserShapes" Target="../drawings/drawing8.xml"/><Relationship Id="rId4" Type="http://schemas.openxmlformats.org/officeDocument/2006/relationships/oleObject" Target="file:///C:\Users\msolanof\Desktop\TRABAJO\ANALISIS\MATERIA%20NOTARIAL\Cuadro%20Notarial%202019-borrador%20mario%20(version%201).xlsb.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5" Type="http://schemas.openxmlformats.org/officeDocument/2006/relationships/chartUserShapes" Target="../drawings/drawing9.xml"/><Relationship Id="rId4" Type="http://schemas.openxmlformats.org/officeDocument/2006/relationships/oleObject" Target="file:///C:\Users\msolanof\Desktop\TRABAJO\ANALISIS\MATERIA%20NOTARIAL\Cuadro%20Notarial%202019-borrador%20mario%20(version%201).xlsb.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solidFill>
                  <a:sysClr val="windowText" lastClr="000000"/>
                </a:solidFill>
              </a:rPr>
              <a:t>Juzgado Notarial, Razón de congestion 2015-2019</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s-CR"/>
        </a:p>
      </c:txPr>
    </c:title>
    <c:autoTitleDeleted val="0"/>
    <c:plotArea>
      <c:layout>
        <c:manualLayout>
          <c:layoutTarget val="inner"/>
          <c:xMode val="edge"/>
          <c:yMode val="edge"/>
          <c:x val="9.0314819434181612E-2"/>
          <c:y val="0.15539289558665234"/>
          <c:w val="0.90012152246659549"/>
          <c:h val="0.69735945009026723"/>
        </c:manualLayout>
      </c:layout>
      <c:lineChart>
        <c:grouping val="standard"/>
        <c:varyColors val="0"/>
        <c:ser>
          <c:idx val="0"/>
          <c:order val="0"/>
          <c:tx>
            <c:strRef>
              <c:f>GRAFICOS!$A$2</c:f>
              <c:strCache>
                <c:ptCount val="1"/>
                <c:pt idx="0">
                  <c:v>Razón de congestion</c:v>
                </c:pt>
              </c:strCache>
            </c:strRef>
          </c:tx>
          <c:spPr>
            <a:ln w="28575" cap="rnd">
              <a:solidFill>
                <a:schemeClr val="accent1"/>
              </a:solidFill>
              <a:round/>
            </a:ln>
            <a:effectLst/>
          </c:spPr>
          <c:marker>
            <c:symbol val="none"/>
          </c:marker>
          <c:dLbls>
            <c:dLbl>
              <c:idx val="0"/>
              <c:layout>
                <c:manualLayout>
                  <c:x val="-6.9336521219366412E-2"/>
                  <c:y val="-3.44456404736275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4DA-4CF4-8B2C-AC6A4ED84FE1}"/>
                </c:ext>
              </c:extLst>
            </c:dLbl>
            <c:dLbl>
              <c:idx val="1"/>
              <c:layout>
                <c:manualLayout>
                  <c:x val="0"/>
                  <c:y val="3.44456404736275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4DA-4CF4-8B2C-AC6A4ED84FE1}"/>
                </c:ext>
              </c:extLst>
            </c:dLbl>
            <c:dLbl>
              <c:idx val="2"/>
              <c:layout>
                <c:manualLayout>
                  <c:x val="-9.5636580992230404E-3"/>
                  <c:y val="-4.30570505920344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4DA-4CF4-8B2C-AC6A4ED84FE1}"/>
                </c:ext>
              </c:extLst>
            </c:dLbl>
            <c:dLbl>
              <c:idx val="3"/>
              <c:layout>
                <c:manualLayout>
                  <c:x val="-7.1727435744173024E-3"/>
                  <c:y val="-8.61141011840688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4DA-4CF4-8B2C-AC6A4ED84FE1}"/>
                </c:ext>
              </c:extLst>
            </c:dLbl>
            <c:dLbl>
              <c:idx val="4"/>
              <c:layout>
                <c:manualLayout>
                  <c:x val="-4.781829049611476E-3"/>
                  <c:y val="-2.15285252960173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4DA-4CF4-8B2C-AC6A4ED84FE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GRAFICOS!$B$1:$F$1</c:f>
              <c:numCache>
                <c:formatCode>General</c:formatCode>
                <c:ptCount val="5"/>
                <c:pt idx="0">
                  <c:v>2015</c:v>
                </c:pt>
                <c:pt idx="1">
                  <c:v>2016</c:v>
                </c:pt>
                <c:pt idx="2">
                  <c:v>2017</c:v>
                </c:pt>
                <c:pt idx="3">
                  <c:v>2018</c:v>
                </c:pt>
                <c:pt idx="4">
                  <c:v>2019</c:v>
                </c:pt>
              </c:numCache>
            </c:numRef>
          </c:cat>
          <c:val>
            <c:numRef>
              <c:f>GRAFICOS!$B$2:$F$2</c:f>
              <c:numCache>
                <c:formatCode>General</c:formatCode>
                <c:ptCount val="5"/>
                <c:pt idx="0">
                  <c:v>4.29</c:v>
                </c:pt>
                <c:pt idx="1">
                  <c:v>3.67</c:v>
                </c:pt>
                <c:pt idx="2">
                  <c:v>5.36</c:v>
                </c:pt>
                <c:pt idx="3">
                  <c:v>5.44</c:v>
                </c:pt>
                <c:pt idx="4">
                  <c:v>6.91</c:v>
                </c:pt>
              </c:numCache>
            </c:numRef>
          </c:val>
          <c:smooth val="0"/>
          <c:extLst>
            <c:ext xmlns:c16="http://schemas.microsoft.com/office/drawing/2014/chart" uri="{C3380CC4-5D6E-409C-BE32-E72D297353CC}">
              <c16:uniqueId val="{00000005-24DA-4CF4-8B2C-AC6A4ED84FE1}"/>
            </c:ext>
          </c:extLst>
        </c:ser>
        <c:dLbls>
          <c:showLegendKey val="0"/>
          <c:showVal val="0"/>
          <c:showCatName val="0"/>
          <c:showSerName val="0"/>
          <c:showPercent val="0"/>
          <c:showBubbleSize val="0"/>
        </c:dLbls>
        <c:smooth val="0"/>
        <c:axId val="-146046048"/>
        <c:axId val="-146031904"/>
      </c:lineChart>
      <c:catAx>
        <c:axId val="-146046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R"/>
          </a:p>
        </c:txPr>
        <c:crossAx val="-146031904"/>
        <c:crosses val="autoZero"/>
        <c:auto val="1"/>
        <c:lblAlgn val="ctr"/>
        <c:lblOffset val="100"/>
        <c:noMultiLvlLbl val="0"/>
      </c:catAx>
      <c:valAx>
        <c:axId val="-146031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R"/>
          </a:p>
        </c:txPr>
        <c:crossAx val="-146046048"/>
        <c:crosses val="autoZero"/>
        <c:crossBetween val="between"/>
      </c:valAx>
      <c:spPr>
        <a:noFill/>
        <a:ln>
          <a:noFill/>
        </a:ln>
        <a:effectLst/>
      </c:spPr>
    </c:plotArea>
    <c:plotVisOnly val="1"/>
    <c:dispBlanksAs val="gap"/>
    <c:showDLblsOverMax val="0"/>
  </c:chart>
  <c:spPr>
    <a:solidFill>
      <a:schemeClr val="bg2">
        <a:lumMod val="75000"/>
      </a:schemeClr>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300"/>
              <a:t>Tribunal Notarial, Circulante al finalizar 2015-2019</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R"/>
        </a:p>
      </c:txPr>
    </c:title>
    <c:autoTitleDeleted val="0"/>
    <c:plotArea>
      <c:layout>
        <c:manualLayout>
          <c:layoutTarget val="inner"/>
          <c:xMode val="edge"/>
          <c:yMode val="edge"/>
          <c:x val="6.7724946844552436E-2"/>
          <c:y val="0.1660648148148148"/>
          <c:w val="0.90616229351153066"/>
          <c:h val="0.6802395013123359"/>
        </c:manualLayout>
      </c:layout>
      <c:lineChart>
        <c:grouping val="standard"/>
        <c:varyColors val="0"/>
        <c:ser>
          <c:idx val="0"/>
          <c:order val="0"/>
          <c:tx>
            <c:strRef>
              <c:f>GRAFICOS!$A$204</c:f>
              <c:strCache>
                <c:ptCount val="1"/>
                <c:pt idx="0">
                  <c:v>Circulante al finalizar</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dLbl>
              <c:idx val="0"/>
              <c:layout>
                <c:manualLayout>
                  <c:x val="-1.8991097922848685E-2"/>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8C9-4E68-8573-72594D6A413B}"/>
                </c:ext>
              </c:extLst>
            </c:dLbl>
            <c:dLbl>
              <c:idx val="2"/>
              <c:layout>
                <c:manualLayout>
                  <c:x val="-2.3738872403560918E-2"/>
                  <c:y val="4.16666666666665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8C9-4E68-8573-72594D6A413B}"/>
                </c:ext>
              </c:extLst>
            </c:dLbl>
            <c:dLbl>
              <c:idx val="3"/>
              <c:layout>
                <c:manualLayout>
                  <c:x val="7.1216617210681623E-3"/>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8C9-4E68-8573-72594D6A413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lumMod val="8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GRAFICOS!$B$203:$F$203</c:f>
              <c:numCache>
                <c:formatCode>General</c:formatCode>
                <c:ptCount val="5"/>
                <c:pt idx="0">
                  <c:v>2015</c:v>
                </c:pt>
                <c:pt idx="1">
                  <c:v>2016</c:v>
                </c:pt>
                <c:pt idx="2">
                  <c:v>2017</c:v>
                </c:pt>
                <c:pt idx="3">
                  <c:v>2018</c:v>
                </c:pt>
                <c:pt idx="4">
                  <c:v>2019</c:v>
                </c:pt>
              </c:numCache>
            </c:numRef>
          </c:cat>
          <c:val>
            <c:numRef>
              <c:f>GRAFICOS!$B$204:$F$204</c:f>
              <c:numCache>
                <c:formatCode>General</c:formatCode>
                <c:ptCount val="5"/>
                <c:pt idx="0">
                  <c:v>131</c:v>
                </c:pt>
                <c:pt idx="1">
                  <c:v>188</c:v>
                </c:pt>
                <c:pt idx="2">
                  <c:v>74</c:v>
                </c:pt>
                <c:pt idx="3">
                  <c:v>90</c:v>
                </c:pt>
                <c:pt idx="4">
                  <c:v>127</c:v>
                </c:pt>
              </c:numCache>
            </c:numRef>
          </c:val>
          <c:smooth val="0"/>
          <c:extLst>
            <c:ext xmlns:c16="http://schemas.microsoft.com/office/drawing/2014/chart" uri="{C3380CC4-5D6E-409C-BE32-E72D297353CC}">
              <c16:uniqueId val="{00000003-58C9-4E68-8573-72594D6A413B}"/>
            </c:ext>
          </c:extLst>
        </c:ser>
        <c:dLbls>
          <c:showLegendKey val="0"/>
          <c:showVal val="0"/>
          <c:showCatName val="0"/>
          <c:showSerName val="0"/>
          <c:showPercent val="0"/>
          <c:showBubbleSize val="0"/>
        </c:dLbls>
        <c:smooth val="0"/>
        <c:axId val="-13724816"/>
        <c:axId val="-13723728"/>
      </c:lineChart>
      <c:catAx>
        <c:axId val="-13724816"/>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R"/>
          </a:p>
        </c:txPr>
        <c:crossAx val="-13723728"/>
        <c:crosses val="autoZero"/>
        <c:auto val="1"/>
        <c:lblAlgn val="ctr"/>
        <c:lblOffset val="100"/>
        <c:noMultiLvlLbl val="0"/>
      </c:catAx>
      <c:valAx>
        <c:axId val="-13723728"/>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R"/>
          </a:p>
        </c:txPr>
        <c:crossAx val="-13724816"/>
        <c:crosses val="autoZero"/>
        <c:crossBetween val="between"/>
      </c:valAx>
      <c:spPr>
        <a:noFill/>
        <a:ln>
          <a:noFill/>
        </a:ln>
        <a:effectLst/>
      </c:spPr>
    </c:plotArea>
    <c:plotVisOnly val="1"/>
    <c:dispBlanksAs val="gap"/>
    <c:showDLblsOverMax val="0"/>
  </c:chart>
  <c:spPr>
    <a:solidFill>
      <a:schemeClr val="bg2">
        <a:lumMod val="75000"/>
      </a:schemeClr>
    </a:solidFill>
    <a:ln>
      <a:noFill/>
    </a:ln>
    <a:effectLst/>
  </c:spPr>
  <c:txPr>
    <a:bodyPr/>
    <a:lstStyle/>
    <a:p>
      <a:pPr>
        <a:defRPr/>
      </a:pPr>
      <a:endParaRPr lang="es-CR"/>
    </a:p>
  </c:txPr>
  <c:externalData r:id="rId4">
    <c:autoUpdate val="0"/>
  </c:externalData>
  <c:userShapes r:id="rId5"/>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200" b="0" i="0" u="none" strike="noStrike" kern="1200" spc="0" baseline="0">
                <a:solidFill>
                  <a:schemeClr val="tx1">
                    <a:lumMod val="65000"/>
                    <a:lumOff val="35000"/>
                  </a:schemeClr>
                </a:solidFill>
                <a:latin typeface="+mn-lt"/>
                <a:ea typeface="+mn-ea"/>
                <a:cs typeface="+mn-cs"/>
              </a:defRPr>
            </a:pPr>
            <a:r>
              <a:rPr lang="en-US" sz="1200" b="0">
                <a:solidFill>
                  <a:sysClr val="windowText" lastClr="000000"/>
                </a:solidFill>
              </a:rPr>
              <a:t>Juzgado Notarial, Proyección Casos Entrados 2020-2021</a:t>
            </a:r>
          </a:p>
        </c:rich>
      </c:tx>
      <c:layout>
        <c:manualLayout>
          <c:xMode val="edge"/>
          <c:yMode val="edge"/>
          <c:x val="0.23216775371237713"/>
          <c:y val="3.8512896935743453E-2"/>
        </c:manualLayout>
      </c:layout>
      <c:overlay val="0"/>
      <c:spPr>
        <a:noFill/>
        <a:ln>
          <a:noFill/>
        </a:ln>
        <a:effectLst/>
      </c:spPr>
      <c:txPr>
        <a:bodyPr rot="0" spcFirstLastPara="1" vertOverflow="ellipsis" vert="horz" wrap="square" anchor="ctr" anchorCtr="1"/>
        <a:lstStyle/>
        <a:p>
          <a:pPr algn="ctr">
            <a:defRPr sz="12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0.10590053647240191"/>
          <c:y val="0.16450573285421458"/>
          <c:w val="0.87187729658792656"/>
          <c:h val="0.69205884489400293"/>
        </c:manualLayout>
      </c:layout>
      <c:lineChart>
        <c:grouping val="standard"/>
        <c:varyColors val="0"/>
        <c:ser>
          <c:idx val="1"/>
          <c:order val="0"/>
          <c:tx>
            <c:strRef>
              <c:f>ENTRADOS!$C$4</c:f>
              <c:strCache>
                <c:ptCount val="1"/>
                <c:pt idx="0">
                  <c:v>Juzgado Notarial</c:v>
                </c:pt>
              </c:strCache>
            </c:strRef>
          </c:tx>
          <c:spPr>
            <a:ln w="28575" cap="rnd">
              <a:solidFill>
                <a:schemeClr val="accent2"/>
              </a:solidFill>
              <a:round/>
            </a:ln>
            <a:effectLst/>
          </c:spPr>
          <c:marker>
            <c:symbol val="none"/>
          </c:marker>
          <c:dLbls>
            <c:dLbl>
              <c:idx val="1"/>
              <c:layout>
                <c:manualLayout>
                  <c:x val="-2.1183961395633413E-2"/>
                  <c:y val="-6.66397483945511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24A-43BE-B753-56AC85B822E0}"/>
                </c:ext>
              </c:extLst>
            </c:dLbl>
            <c:dLbl>
              <c:idx val="2"/>
              <c:layout>
                <c:manualLayout>
                  <c:x val="-2.9565311505745907E-2"/>
                  <c:y val="8.11080831995932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24A-43BE-B753-56AC85B822E0}"/>
                </c:ext>
              </c:extLst>
            </c:dLbl>
            <c:dLbl>
              <c:idx val="4"/>
              <c:layout>
                <c:manualLayout>
                  <c:x val="-2.403771211580254E-2"/>
                  <c:y val="3.06576041186658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24A-43BE-B753-56AC85B822E0}"/>
                </c:ext>
              </c:extLst>
            </c:dLbl>
            <c:dLbl>
              <c:idx val="6"/>
              <c:layout>
                <c:manualLayout>
                  <c:x val="-2.5713982137825095E-2"/>
                  <c:y val="3.42612097673035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24A-43BE-B753-56AC85B822E0}"/>
                </c:ext>
              </c:extLst>
            </c:dLbl>
            <c:dLbl>
              <c:idx val="8"/>
              <c:layout>
                <c:manualLayout>
                  <c:x val="-2.9565311505745966E-2"/>
                  <c:y val="4.14684210645788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24A-43BE-B753-56AC85B822E0}"/>
                </c:ext>
              </c:extLst>
            </c:dLbl>
            <c:dLbl>
              <c:idx val="9"/>
              <c:layout>
                <c:manualLayout>
                  <c:x val="1.9046519132906312E-2"/>
                  <c:y val="-8.982058016348585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24A-43BE-B753-56AC85B822E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ln>
              <a:effectLst/>
            </c:spPr>
            <c:trendlineType val="poly"/>
            <c:order val="2"/>
            <c:forward val="2"/>
            <c:dispRSqr val="1"/>
            <c:dispEq val="1"/>
            <c:trendlineLbl>
              <c:layout>
                <c:manualLayout>
                  <c:x val="-0.12422713522295695"/>
                  <c:y val="-5.6775183063577025E-2"/>
                </c:manualLayout>
              </c:layout>
              <c:numFmt formatCode="General" sourceLinked="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CR"/>
                </a:p>
              </c:txPr>
            </c:trendlineLbl>
          </c:trendline>
          <c:cat>
            <c:numRef>
              <c:f>ENTRADOS!$B$5:$B$17</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ENTRADOS!$C$5:$C$15</c:f>
              <c:numCache>
                <c:formatCode>#,##0</c:formatCode>
                <c:ptCount val="11"/>
                <c:pt idx="0">
                  <c:v>1488</c:v>
                </c:pt>
                <c:pt idx="1">
                  <c:v>1088</c:v>
                </c:pt>
                <c:pt idx="2">
                  <c:v>1105</c:v>
                </c:pt>
                <c:pt idx="3">
                  <c:v>1024</c:v>
                </c:pt>
                <c:pt idx="4">
                  <c:v>914</c:v>
                </c:pt>
                <c:pt idx="5">
                  <c:v>1028</c:v>
                </c:pt>
                <c:pt idx="6">
                  <c:v>929</c:v>
                </c:pt>
                <c:pt idx="7">
                  <c:v>1161</c:v>
                </c:pt>
                <c:pt idx="8">
                  <c:v>1113</c:v>
                </c:pt>
                <c:pt idx="9">
                  <c:v>1206</c:v>
                </c:pt>
                <c:pt idx="10">
                  <c:v>1515</c:v>
                </c:pt>
              </c:numCache>
            </c:numRef>
          </c:val>
          <c:smooth val="1"/>
          <c:extLst>
            <c:ext xmlns:c16="http://schemas.microsoft.com/office/drawing/2014/chart" uri="{C3380CC4-5D6E-409C-BE32-E72D297353CC}">
              <c16:uniqueId val="{00000007-724A-43BE-B753-56AC85B822E0}"/>
            </c:ext>
          </c:extLst>
        </c:ser>
        <c:dLbls>
          <c:showLegendKey val="0"/>
          <c:showVal val="0"/>
          <c:showCatName val="0"/>
          <c:showSerName val="0"/>
          <c:showPercent val="0"/>
          <c:showBubbleSize val="0"/>
        </c:dLbls>
        <c:smooth val="0"/>
        <c:axId val="-13736240"/>
        <c:axId val="-13733520"/>
      </c:lineChart>
      <c:catAx>
        <c:axId val="-13736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s-CR"/>
          </a:p>
        </c:txPr>
        <c:crossAx val="-13733520"/>
        <c:crosses val="autoZero"/>
        <c:auto val="1"/>
        <c:lblAlgn val="ctr"/>
        <c:lblOffset val="100"/>
        <c:noMultiLvlLbl val="0"/>
      </c:catAx>
      <c:valAx>
        <c:axId val="-13733520"/>
        <c:scaling>
          <c:orientation val="minMax"/>
          <c:min val="8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R"/>
          </a:p>
        </c:txPr>
        <c:crossAx val="-137362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2">
        <a:lumMod val="75000"/>
      </a:schemeClr>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0">
                <a:solidFill>
                  <a:sysClr val="windowText" lastClr="000000"/>
                </a:solidFill>
              </a:rPr>
              <a:t>Tribunal Disciplinario Notarial, Proyección Casos Entrados 2020-2021</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4.7277683842363527E-2"/>
          <c:y val="0.15760776236226262"/>
          <c:w val="0.93449342337562558"/>
          <c:h val="0.70604231475717194"/>
        </c:manualLayout>
      </c:layout>
      <c:lineChart>
        <c:grouping val="standard"/>
        <c:varyColors val="0"/>
        <c:ser>
          <c:idx val="1"/>
          <c:order val="0"/>
          <c:tx>
            <c:strRef>
              <c:f>ENTRADOS!$D$4</c:f>
              <c:strCache>
                <c:ptCount val="1"/>
                <c:pt idx="0">
                  <c:v>Tribunal Disciplinario Notarial</c:v>
                </c:pt>
              </c:strCache>
            </c:strRef>
          </c:tx>
          <c:spPr>
            <a:ln w="28575" cap="rnd">
              <a:solidFill>
                <a:schemeClr val="accent2"/>
              </a:solidFill>
              <a:round/>
            </a:ln>
            <a:effectLst/>
          </c:spPr>
          <c:marker>
            <c:symbol val="none"/>
          </c:marker>
          <c:dLbls>
            <c:dLbl>
              <c:idx val="2"/>
              <c:layout>
                <c:manualLayout>
                  <c:x val="-4.9715162132756971E-3"/>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477-4226-868F-2D70CB9D2733}"/>
                </c:ext>
              </c:extLst>
            </c:dLbl>
            <c:dLbl>
              <c:idx val="3"/>
              <c:layout>
                <c:manualLayout>
                  <c:x val="-4.9715162132757578E-3"/>
                  <c:y val="-5.55555555555556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77-4226-868F-2D70CB9D2733}"/>
                </c:ext>
              </c:extLst>
            </c:dLbl>
            <c:dLbl>
              <c:idx val="4"/>
              <c:layout>
                <c:manualLayout>
                  <c:x val="1.8228892782010828E-2"/>
                  <c:y val="-1.99352090010451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477-4226-868F-2D70CB9D2733}"/>
                </c:ext>
              </c:extLst>
            </c:dLbl>
            <c:dLbl>
              <c:idx val="5"/>
              <c:layout>
                <c:manualLayout>
                  <c:x val="1.3257376568735192E-2"/>
                  <c:y val="-3.987041800209094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477-4226-868F-2D70CB9D2733}"/>
                </c:ext>
              </c:extLst>
            </c:dLbl>
            <c:dLbl>
              <c:idx val="6"/>
              <c:layout>
                <c:manualLayout>
                  <c:x val="1.657172071091899E-3"/>
                  <c:y val="-4.38574598022991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477-4226-868F-2D70CB9D2733}"/>
                </c:ext>
              </c:extLst>
            </c:dLbl>
            <c:dLbl>
              <c:idx val="7"/>
              <c:layout>
                <c:manualLayout>
                  <c:x val="9.9430324265513941E-3"/>
                  <c:y val="-1.59481672008360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477-4226-868F-2D70CB9D2733}"/>
                </c:ext>
              </c:extLst>
            </c:dLbl>
            <c:dLbl>
              <c:idx val="9"/>
              <c:layout>
                <c:manualLayout>
                  <c:x val="-4.9715162132756971E-3"/>
                  <c:y val="-3.98704180020901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477-4226-868F-2D70CB9D273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ln>
              <a:effectLst/>
            </c:spPr>
            <c:trendlineType val="poly"/>
            <c:order val="2"/>
            <c:forward val="2"/>
            <c:dispRSqr val="1"/>
            <c:dispEq val="1"/>
            <c:trendlineLbl>
              <c:layout>
                <c:manualLayout>
                  <c:x val="-4.2898388086751962E-2"/>
                  <c:y val="-0.38657006415864681"/>
                </c:manualLayout>
              </c:layout>
              <c:numFmt formatCode="General" sourceLinked="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CR"/>
                </a:p>
              </c:txPr>
            </c:trendlineLbl>
          </c:trendline>
          <c:cat>
            <c:numRef>
              <c:f>ENTRADOS!$B$5:$B$17</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ENTRADOS!$D$5:$D$15</c:f>
              <c:numCache>
                <c:formatCode>#,##0</c:formatCode>
                <c:ptCount val="11"/>
                <c:pt idx="0">
                  <c:v>301</c:v>
                </c:pt>
                <c:pt idx="1">
                  <c:v>379</c:v>
                </c:pt>
                <c:pt idx="2">
                  <c:v>257</c:v>
                </c:pt>
                <c:pt idx="3">
                  <c:v>312</c:v>
                </c:pt>
                <c:pt idx="4">
                  <c:v>294</c:v>
                </c:pt>
                <c:pt idx="5">
                  <c:v>245</c:v>
                </c:pt>
                <c:pt idx="6">
                  <c:v>217</c:v>
                </c:pt>
                <c:pt idx="7">
                  <c:v>211</c:v>
                </c:pt>
                <c:pt idx="8">
                  <c:v>182</c:v>
                </c:pt>
                <c:pt idx="9">
                  <c:v>247</c:v>
                </c:pt>
                <c:pt idx="10">
                  <c:v>217</c:v>
                </c:pt>
              </c:numCache>
            </c:numRef>
          </c:val>
          <c:smooth val="1"/>
          <c:extLst>
            <c:ext xmlns:c16="http://schemas.microsoft.com/office/drawing/2014/chart" uri="{C3380CC4-5D6E-409C-BE32-E72D297353CC}">
              <c16:uniqueId val="{00000008-C477-4226-868F-2D70CB9D2733}"/>
            </c:ext>
          </c:extLst>
        </c:ser>
        <c:dLbls>
          <c:showLegendKey val="0"/>
          <c:showVal val="0"/>
          <c:showCatName val="0"/>
          <c:showSerName val="0"/>
          <c:showPercent val="0"/>
          <c:showBubbleSize val="0"/>
        </c:dLbls>
        <c:smooth val="0"/>
        <c:axId val="-13736784"/>
        <c:axId val="-13732976"/>
      </c:lineChart>
      <c:catAx>
        <c:axId val="-13736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s-CR"/>
          </a:p>
        </c:txPr>
        <c:crossAx val="-13732976"/>
        <c:crosses val="autoZero"/>
        <c:auto val="1"/>
        <c:lblAlgn val="ctr"/>
        <c:lblOffset val="100"/>
        <c:noMultiLvlLbl val="0"/>
      </c:catAx>
      <c:valAx>
        <c:axId val="-13732976"/>
        <c:scaling>
          <c:orientation val="minMax"/>
          <c:min val="1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R"/>
          </a:p>
        </c:txPr>
        <c:crossAx val="-137367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2">
        <a:lumMod val="75000"/>
      </a:schemeClr>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en-US" sz="1200"/>
              <a:t>Juzgado Notarial, Proyección Casos Terminados 2020-2021</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es-CR"/>
        </a:p>
      </c:txPr>
    </c:title>
    <c:autoTitleDeleted val="0"/>
    <c:plotArea>
      <c:layout>
        <c:manualLayout>
          <c:layoutTarget val="inner"/>
          <c:xMode val="edge"/>
          <c:yMode val="edge"/>
          <c:x val="6.1926910538834937E-2"/>
          <c:y val="0.14767215981023829"/>
          <c:w val="0.91867915208650719"/>
          <c:h val="0.7101783369494109"/>
        </c:manualLayout>
      </c:layout>
      <c:lineChart>
        <c:grouping val="standard"/>
        <c:varyColors val="0"/>
        <c:ser>
          <c:idx val="1"/>
          <c:order val="0"/>
          <c:tx>
            <c:strRef>
              <c:f>TERMINADOS!$C$4</c:f>
              <c:strCache>
                <c:ptCount val="1"/>
                <c:pt idx="0">
                  <c:v>Juzgado Notarial</c:v>
                </c:pt>
              </c:strCache>
            </c:strRef>
          </c:tx>
          <c:spPr>
            <a:ln w="28575" cap="rnd">
              <a:solidFill>
                <a:schemeClr val="accent2"/>
              </a:solidFill>
              <a:round/>
            </a:ln>
            <a:effectLst/>
          </c:spPr>
          <c:marker>
            <c:symbol val="none"/>
          </c:marker>
          <c:dLbls>
            <c:dLbl>
              <c:idx val="0"/>
              <c:layout>
                <c:manualLayout>
                  <c:x val="-4.0145450365541707E-2"/>
                  <c:y val="5.56524941523082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55F-428E-826B-1243D52524E9}"/>
                </c:ext>
              </c:extLst>
            </c:dLbl>
            <c:dLbl>
              <c:idx val="2"/>
              <c:layout>
                <c:manualLayout>
                  <c:x val="-6.6591728603711445E-2"/>
                  <c:y val="3.3527158233597047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55F-428E-826B-1243D52524E9}"/>
                </c:ext>
              </c:extLst>
            </c:dLbl>
            <c:dLbl>
              <c:idx val="4"/>
              <c:layout>
                <c:manualLayout>
                  <c:x val="-3.9387323722714238E-2"/>
                  <c:y val="5.41955717560018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55F-428E-826B-1243D52524E9}"/>
                </c:ext>
              </c:extLst>
            </c:dLbl>
            <c:dLbl>
              <c:idx val="6"/>
              <c:layout>
                <c:manualLayout>
                  <c:x val="-3.0571897643324252E-2"/>
                  <c:y val="5.41955717560018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55F-428E-826B-1243D52524E9}"/>
                </c:ext>
              </c:extLst>
            </c:dLbl>
            <c:dLbl>
              <c:idx val="8"/>
              <c:layout>
                <c:manualLayout>
                  <c:x val="-2.3519556779812312E-2"/>
                  <c:y val="5.04598733039340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55F-428E-826B-1243D52524E9}"/>
                </c:ext>
              </c:extLst>
            </c:dLbl>
            <c:dLbl>
              <c:idx val="10"/>
              <c:layout>
                <c:manualLayout>
                  <c:x val="8.2159771059914077E-3"/>
                  <c:y val="5.04598733039340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55F-428E-826B-1243D52524E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ln>
              <a:effectLst/>
            </c:spPr>
            <c:trendlineType val="power"/>
            <c:forward val="2"/>
            <c:dispRSqr val="1"/>
            <c:dispEq val="1"/>
            <c:trendlineLbl>
              <c:layout>
                <c:manualLayout>
                  <c:x val="-0.14189809589573196"/>
                  <c:y val="-0.41138776196953081"/>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R"/>
                </a:p>
              </c:txPr>
            </c:trendlineLbl>
          </c:trendline>
          <c:cat>
            <c:numRef>
              <c:f>TERMINADOS!$B$5:$B$17</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TERMINADOS!$C$5:$C$15</c:f>
              <c:numCache>
                <c:formatCode>#,##0</c:formatCode>
                <c:ptCount val="11"/>
                <c:pt idx="0">
                  <c:v>1710</c:v>
                </c:pt>
                <c:pt idx="1">
                  <c:v>2743</c:v>
                </c:pt>
                <c:pt idx="2">
                  <c:v>1322</c:v>
                </c:pt>
                <c:pt idx="3">
                  <c:v>968</c:v>
                </c:pt>
                <c:pt idx="4">
                  <c:v>926</c:v>
                </c:pt>
                <c:pt idx="5">
                  <c:v>1041</c:v>
                </c:pt>
                <c:pt idx="6">
                  <c:v>962</c:v>
                </c:pt>
                <c:pt idx="7">
                  <c:v>1308</c:v>
                </c:pt>
                <c:pt idx="8">
                  <c:v>876</c:v>
                </c:pt>
                <c:pt idx="9">
                  <c:v>933</c:v>
                </c:pt>
                <c:pt idx="10">
                  <c:v>822</c:v>
                </c:pt>
              </c:numCache>
            </c:numRef>
          </c:val>
          <c:smooth val="1"/>
          <c:extLst>
            <c:ext xmlns:c16="http://schemas.microsoft.com/office/drawing/2014/chart" uri="{C3380CC4-5D6E-409C-BE32-E72D297353CC}">
              <c16:uniqueId val="{00000007-D55F-428E-826B-1243D52524E9}"/>
            </c:ext>
          </c:extLst>
        </c:ser>
        <c:dLbls>
          <c:showLegendKey val="0"/>
          <c:showVal val="0"/>
          <c:showCatName val="0"/>
          <c:showSerName val="0"/>
          <c:showPercent val="0"/>
          <c:showBubbleSize val="0"/>
        </c:dLbls>
        <c:smooth val="0"/>
        <c:axId val="-13720464"/>
        <c:axId val="-13719376"/>
      </c:lineChart>
      <c:catAx>
        <c:axId val="-13720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s-CR"/>
          </a:p>
        </c:txPr>
        <c:crossAx val="-13719376"/>
        <c:crosses val="autoZero"/>
        <c:auto val="1"/>
        <c:lblAlgn val="ctr"/>
        <c:lblOffset val="100"/>
        <c:noMultiLvlLbl val="0"/>
      </c:catAx>
      <c:valAx>
        <c:axId val="-1371937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s-CR"/>
          </a:p>
        </c:txPr>
        <c:crossAx val="-137204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2">
        <a:lumMod val="75000"/>
      </a:schemeClr>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s-CR"/>
    </a:p>
  </c:txPr>
  <c:externalData r:id="rId4">
    <c:autoUpdate val="0"/>
  </c:externalData>
  <c:userShapes r:id="rId5"/>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100"/>
              <a:t>Tribunal Disciplinario Notarial, Proyección Casos Terminados 2020-2021</a:t>
            </a:r>
          </a:p>
        </c:rich>
      </c:tx>
      <c:layout>
        <c:manualLayout>
          <c:xMode val="edge"/>
          <c:yMode val="edge"/>
          <c:x val="0.18556152247417218"/>
          <c:y val="2.729708501522065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s-CR"/>
        </a:p>
      </c:txPr>
    </c:title>
    <c:autoTitleDeleted val="0"/>
    <c:plotArea>
      <c:layout>
        <c:manualLayout>
          <c:layoutTarget val="inner"/>
          <c:xMode val="edge"/>
          <c:yMode val="edge"/>
          <c:x val="5.0410398410775735E-2"/>
          <c:y val="0.14463555474493345"/>
          <c:w val="0.93015282565086765"/>
          <c:h val="0.69860794078037114"/>
        </c:manualLayout>
      </c:layout>
      <c:lineChart>
        <c:grouping val="standard"/>
        <c:varyColors val="0"/>
        <c:ser>
          <c:idx val="1"/>
          <c:order val="0"/>
          <c:tx>
            <c:strRef>
              <c:f>TERMINADOS!$D$4</c:f>
              <c:strCache>
                <c:ptCount val="1"/>
                <c:pt idx="0">
                  <c:v>Tribunal Disciplinario Notarial</c:v>
                </c:pt>
              </c:strCache>
            </c:strRef>
          </c:tx>
          <c:spPr>
            <a:ln w="28575" cap="rnd">
              <a:solidFill>
                <a:schemeClr val="accent2"/>
              </a:solidFill>
              <a:round/>
            </a:ln>
            <a:effectLst/>
          </c:spPr>
          <c:marker>
            <c:symbol val="none"/>
          </c:marker>
          <c:dLbls>
            <c:dLbl>
              <c:idx val="0"/>
              <c:layout>
                <c:manualLayout>
                  <c:x val="-4.6127072827108984E-2"/>
                  <c:y val="-6.065981335666383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012-4389-A720-4A22165AF065}"/>
                </c:ext>
              </c:extLst>
            </c:dLbl>
            <c:dLbl>
              <c:idx val="2"/>
              <c:layout>
                <c:manualLayout>
                  <c:x val="-1.7855398734953922E-2"/>
                  <c:y val="-6.065981335666383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012-4389-A720-4A22165AF065}"/>
                </c:ext>
              </c:extLst>
            </c:dLbl>
            <c:dLbl>
              <c:idx val="7"/>
              <c:layout>
                <c:manualLayout>
                  <c:x val="-3.0224256150271741E-2"/>
                  <c:y val="-8.38079615048119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012-4389-A720-4A22165AF065}"/>
                </c:ext>
              </c:extLst>
            </c:dLbl>
            <c:dLbl>
              <c:idx val="9"/>
              <c:layout>
                <c:manualLayout>
                  <c:x val="-1.7855398734954019E-2"/>
                  <c:y val="-9.30672207640712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012-4389-A720-4A22165AF065}"/>
                </c:ext>
              </c:extLst>
            </c:dLbl>
            <c:dLbl>
              <c:idx val="10"/>
              <c:layout>
                <c:manualLayout>
                  <c:x val="-1.9525820581165261E-3"/>
                  <c:y val="-2.4152853850364277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012-4389-A720-4A22165AF06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ln>
              <a:effectLst/>
            </c:spPr>
            <c:trendlineType val="movingAvg"/>
            <c:period val="2"/>
            <c:dispRSqr val="1"/>
            <c:dispEq val="1"/>
            <c:trendlineLbl>
              <c:layout>
                <c:manualLayout>
                  <c:x val="-4.0799281409732525E-2"/>
                  <c:y val="-0.4865237678623505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R"/>
                </a:p>
              </c:txPr>
            </c:trendlineLbl>
          </c:trendline>
          <c:cat>
            <c:numRef>
              <c:f>TERMINADOS!$B$5:$B$17</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TERMINADOS!$D$5:$D$15</c:f>
              <c:numCache>
                <c:formatCode>#,##0</c:formatCode>
                <c:ptCount val="11"/>
                <c:pt idx="0">
                  <c:v>208</c:v>
                </c:pt>
                <c:pt idx="1">
                  <c:v>411</c:v>
                </c:pt>
                <c:pt idx="2">
                  <c:v>241</c:v>
                </c:pt>
                <c:pt idx="3">
                  <c:v>272</c:v>
                </c:pt>
                <c:pt idx="4">
                  <c:v>239</c:v>
                </c:pt>
                <c:pt idx="5">
                  <c:v>243</c:v>
                </c:pt>
                <c:pt idx="6">
                  <c:v>291</c:v>
                </c:pt>
                <c:pt idx="7">
                  <c:v>156</c:v>
                </c:pt>
                <c:pt idx="8">
                  <c:v>297</c:v>
                </c:pt>
                <c:pt idx="9">
                  <c:v>231</c:v>
                </c:pt>
                <c:pt idx="10">
                  <c:v>180</c:v>
                </c:pt>
              </c:numCache>
            </c:numRef>
          </c:val>
          <c:smooth val="1"/>
          <c:extLst>
            <c:ext xmlns:c16="http://schemas.microsoft.com/office/drawing/2014/chart" uri="{C3380CC4-5D6E-409C-BE32-E72D297353CC}">
              <c16:uniqueId val="{00000006-2012-4389-A720-4A22165AF065}"/>
            </c:ext>
          </c:extLst>
        </c:ser>
        <c:dLbls>
          <c:showLegendKey val="0"/>
          <c:showVal val="0"/>
          <c:showCatName val="0"/>
          <c:showSerName val="0"/>
          <c:showPercent val="0"/>
          <c:showBubbleSize val="0"/>
        </c:dLbls>
        <c:smooth val="0"/>
        <c:axId val="-13717744"/>
        <c:axId val="-13717200"/>
      </c:lineChart>
      <c:catAx>
        <c:axId val="-13717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s-CR"/>
          </a:p>
        </c:txPr>
        <c:crossAx val="-13717200"/>
        <c:crosses val="autoZero"/>
        <c:auto val="1"/>
        <c:lblAlgn val="ctr"/>
        <c:lblOffset val="100"/>
        <c:noMultiLvlLbl val="0"/>
      </c:catAx>
      <c:valAx>
        <c:axId val="-13717200"/>
        <c:scaling>
          <c:orientation val="minMax"/>
          <c:min val="1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s-CR"/>
          </a:p>
        </c:txPr>
        <c:crossAx val="-137177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2">
        <a:lumMod val="75000"/>
      </a:schemeClr>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s-CR"/>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R" sz="1300">
                <a:solidFill>
                  <a:sysClr val="windowText" lastClr="000000"/>
                </a:solidFill>
              </a:rPr>
              <a:t>Juzgado Notarial, Tasa de Pendencia y Resolución 2015-2019</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8.2706500835828395E-2"/>
          <c:y val="0.15612622415669203"/>
          <c:w val="0.89127339271828154"/>
          <c:h val="0.61286883209239762"/>
        </c:manualLayout>
      </c:layout>
      <c:lineChart>
        <c:grouping val="standard"/>
        <c:varyColors val="0"/>
        <c:ser>
          <c:idx val="0"/>
          <c:order val="0"/>
          <c:tx>
            <c:strRef>
              <c:f>GRAFICOS!$A$29</c:f>
              <c:strCache>
                <c:ptCount val="1"/>
                <c:pt idx="0">
                  <c:v>Tasa de pendencia</c:v>
                </c:pt>
              </c:strCache>
            </c:strRef>
          </c:tx>
          <c:spPr>
            <a:ln w="28575" cap="rnd">
              <a:solidFill>
                <a:schemeClr val="accent1"/>
              </a:solidFill>
              <a:round/>
            </a:ln>
            <a:effectLst/>
          </c:spPr>
          <c:marker>
            <c:symbol val="none"/>
          </c:marker>
          <c:dLbls>
            <c:dLbl>
              <c:idx val="0"/>
              <c:layout>
                <c:manualLayout>
                  <c:x val="-2.6020106445890027E-2"/>
                  <c:y val="-3.91730141458106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92E-43D1-A8CD-6D79365BD789}"/>
                </c:ext>
              </c:extLst>
            </c:dLbl>
            <c:dLbl>
              <c:idx val="1"/>
              <c:layout>
                <c:manualLayout>
                  <c:x val="-3.7847427557658193E-2"/>
                  <c:y val="2.6115342763873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92E-43D1-A8CD-6D79365BD789}"/>
                </c:ext>
              </c:extLst>
            </c:dLbl>
            <c:dLbl>
              <c:idx val="2"/>
              <c:layout>
                <c:manualLayout>
                  <c:x val="-3.075103489059728E-2"/>
                  <c:y val="-4.35255712731229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92E-43D1-A8CD-6D79365BD789}"/>
                </c:ext>
              </c:extLst>
            </c:dLbl>
            <c:dLbl>
              <c:idx val="3"/>
              <c:layout>
                <c:manualLayout>
                  <c:x val="-3.0751034890597367E-2"/>
                  <c:y val="-3.04678998911861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92E-43D1-A8CD-6D79365BD789}"/>
                </c:ext>
              </c:extLst>
            </c:dLbl>
            <c:dLbl>
              <c:idx val="4"/>
              <c:layout>
                <c:manualLayout>
                  <c:x val="-1.1827321111768185E-2"/>
                  <c:y val="-3.48204570184983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92E-43D1-A8CD-6D79365BD78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GRAFICOS!$B$28:$F$28</c:f>
              <c:numCache>
                <c:formatCode>General</c:formatCode>
                <c:ptCount val="5"/>
                <c:pt idx="0">
                  <c:v>2015</c:v>
                </c:pt>
                <c:pt idx="1">
                  <c:v>2016</c:v>
                </c:pt>
                <c:pt idx="2">
                  <c:v>2017</c:v>
                </c:pt>
                <c:pt idx="3">
                  <c:v>2018</c:v>
                </c:pt>
                <c:pt idx="4">
                  <c:v>2019</c:v>
                </c:pt>
              </c:numCache>
            </c:numRef>
          </c:cat>
          <c:val>
            <c:numRef>
              <c:f>GRAFICOS!$B$29:$F$29</c:f>
              <c:numCache>
                <c:formatCode>0%</c:formatCode>
                <c:ptCount val="5"/>
                <c:pt idx="0">
                  <c:v>0.77</c:v>
                </c:pt>
                <c:pt idx="1">
                  <c:v>0.73</c:v>
                </c:pt>
                <c:pt idx="2">
                  <c:v>0.81</c:v>
                </c:pt>
                <c:pt idx="3">
                  <c:v>0.82</c:v>
                </c:pt>
                <c:pt idx="4">
                  <c:v>0.86</c:v>
                </c:pt>
              </c:numCache>
            </c:numRef>
          </c:val>
          <c:smooth val="0"/>
          <c:extLst>
            <c:ext xmlns:c16="http://schemas.microsoft.com/office/drawing/2014/chart" uri="{C3380CC4-5D6E-409C-BE32-E72D297353CC}">
              <c16:uniqueId val="{00000005-C92E-43D1-A8CD-6D79365BD789}"/>
            </c:ext>
          </c:extLst>
        </c:ser>
        <c:ser>
          <c:idx val="1"/>
          <c:order val="1"/>
          <c:tx>
            <c:strRef>
              <c:f>GRAFICOS!$A$30</c:f>
              <c:strCache>
                <c:ptCount val="1"/>
                <c:pt idx="0">
                  <c:v>Tasa de resolucion</c:v>
                </c:pt>
              </c:strCache>
            </c:strRef>
          </c:tx>
          <c:spPr>
            <a:ln w="28575" cap="rnd">
              <a:solidFill>
                <a:schemeClr val="accent2"/>
              </a:solidFill>
              <a:round/>
            </a:ln>
            <a:effectLst/>
          </c:spPr>
          <c:marker>
            <c:symbol val="none"/>
          </c:marker>
          <c:dLbls>
            <c:dLbl>
              <c:idx val="0"/>
              <c:layout>
                <c:manualLayout>
                  <c:x val="-4.4943820224719121E-2"/>
                  <c:y val="-2.1762785636561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92E-43D1-A8CD-6D79365BD789}"/>
                </c:ext>
              </c:extLst>
            </c:dLbl>
            <c:dLbl>
              <c:idx val="1"/>
              <c:layout>
                <c:manualLayout>
                  <c:x val="-2.1289178001182733E-2"/>
                  <c:y val="-2.61153427638738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92E-43D1-A8CD-6D79365BD789}"/>
                </c:ext>
              </c:extLst>
            </c:dLbl>
            <c:dLbl>
              <c:idx val="2"/>
              <c:layout>
                <c:manualLayout>
                  <c:x val="-1.655824955647546E-2"/>
                  <c:y val="-2.61153427638738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92E-43D1-A8CD-6D79365BD789}"/>
                </c:ext>
              </c:extLst>
            </c:dLbl>
            <c:dLbl>
              <c:idx val="3"/>
              <c:layout>
                <c:manualLayout>
                  <c:x val="-2.3654642223536371E-3"/>
                  <c:y val="-4.35255712731229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92E-43D1-A8CD-6D79365BD78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GRAFICOS!$B$28:$F$28</c:f>
              <c:numCache>
                <c:formatCode>General</c:formatCode>
                <c:ptCount val="5"/>
                <c:pt idx="0">
                  <c:v>2015</c:v>
                </c:pt>
                <c:pt idx="1">
                  <c:v>2016</c:v>
                </c:pt>
                <c:pt idx="2">
                  <c:v>2017</c:v>
                </c:pt>
                <c:pt idx="3">
                  <c:v>2018</c:v>
                </c:pt>
                <c:pt idx="4">
                  <c:v>2019</c:v>
                </c:pt>
              </c:numCache>
            </c:numRef>
          </c:cat>
          <c:val>
            <c:numRef>
              <c:f>GRAFICOS!$B$30:$F$30</c:f>
              <c:numCache>
                <c:formatCode>0%</c:formatCode>
                <c:ptCount val="5"/>
                <c:pt idx="0">
                  <c:v>0.23</c:v>
                </c:pt>
                <c:pt idx="1">
                  <c:v>0.27</c:v>
                </c:pt>
                <c:pt idx="2">
                  <c:v>0.19</c:v>
                </c:pt>
                <c:pt idx="3">
                  <c:v>0.18</c:v>
                </c:pt>
                <c:pt idx="4">
                  <c:v>0.14000000000000001</c:v>
                </c:pt>
              </c:numCache>
            </c:numRef>
          </c:val>
          <c:smooth val="0"/>
          <c:extLst>
            <c:ext xmlns:c16="http://schemas.microsoft.com/office/drawing/2014/chart" uri="{C3380CC4-5D6E-409C-BE32-E72D297353CC}">
              <c16:uniqueId val="{0000000A-C92E-43D1-A8CD-6D79365BD789}"/>
            </c:ext>
          </c:extLst>
        </c:ser>
        <c:dLbls>
          <c:showLegendKey val="0"/>
          <c:showVal val="0"/>
          <c:showCatName val="0"/>
          <c:showSerName val="0"/>
          <c:showPercent val="0"/>
          <c:showBubbleSize val="0"/>
        </c:dLbls>
        <c:smooth val="0"/>
        <c:axId val="-146030272"/>
        <c:axId val="-146029184"/>
      </c:lineChart>
      <c:catAx>
        <c:axId val="-146030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R"/>
          </a:p>
        </c:txPr>
        <c:crossAx val="-146029184"/>
        <c:crosses val="autoZero"/>
        <c:auto val="1"/>
        <c:lblAlgn val="ctr"/>
        <c:lblOffset val="100"/>
        <c:noMultiLvlLbl val="0"/>
      </c:catAx>
      <c:valAx>
        <c:axId val="-1460291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R"/>
          </a:p>
        </c:txPr>
        <c:crossAx val="-146030272"/>
        <c:crosses val="autoZero"/>
        <c:crossBetween val="between"/>
      </c:valAx>
      <c:spPr>
        <a:noFill/>
        <a:ln>
          <a:noFill/>
        </a:ln>
        <a:effectLst/>
      </c:spPr>
    </c:plotArea>
    <c:legend>
      <c:legendPos val="b"/>
      <c:layout>
        <c:manualLayout>
          <c:xMode val="edge"/>
          <c:yMode val="edge"/>
          <c:x val="0.23928495927955781"/>
          <c:y val="0.8569091703580578"/>
          <c:w val="0.52143008144088432"/>
          <c:h val="7.344991560494547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accent3">
        <a:lumMod val="60000"/>
        <a:lumOff val="40000"/>
      </a:schemeClr>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t>Juzgado Notarial, Casos entrados 2015-2019</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s-CR"/>
        </a:p>
      </c:txPr>
    </c:title>
    <c:autoTitleDeleted val="0"/>
    <c:plotArea>
      <c:layout>
        <c:manualLayout>
          <c:layoutTarget val="inner"/>
          <c:xMode val="edge"/>
          <c:yMode val="edge"/>
          <c:x val="8.3281975645160544E-2"/>
          <c:y val="0.15901393354769561"/>
          <c:w val="0.89063622233942752"/>
          <c:h val="0.66007173540606456"/>
        </c:manualLayout>
      </c:layout>
      <c:lineChart>
        <c:grouping val="standard"/>
        <c:varyColors val="0"/>
        <c:ser>
          <c:idx val="0"/>
          <c:order val="0"/>
          <c:tx>
            <c:strRef>
              <c:f>GRAFICOS!$A$53</c:f>
              <c:strCache>
                <c:ptCount val="1"/>
                <c:pt idx="0">
                  <c:v>Casos entrados</c:v>
                </c:pt>
              </c:strCache>
            </c:strRef>
          </c:tx>
          <c:spPr>
            <a:ln w="28575" cap="rnd">
              <a:solidFill>
                <a:schemeClr val="accent1"/>
              </a:solidFill>
              <a:round/>
            </a:ln>
            <a:effectLst/>
          </c:spPr>
          <c:marker>
            <c:symbol val="none"/>
          </c:marker>
          <c:dLbls>
            <c:dLbl>
              <c:idx val="0"/>
              <c:layout>
                <c:manualLayout>
                  <c:x val="-4.0308239478363962E-2"/>
                  <c:y val="3.85852090032154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FFF-482B-91A9-9124FAA695AE}"/>
                </c:ext>
              </c:extLst>
            </c:dLbl>
            <c:dLbl>
              <c:idx val="1"/>
              <c:layout>
                <c:manualLayout>
                  <c:x val="-4.0308239478363914E-2"/>
                  <c:y val="-4.71596998928188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FFF-482B-91A9-9124FAA695AE}"/>
                </c:ext>
              </c:extLst>
            </c:dLbl>
            <c:dLbl>
              <c:idx val="2"/>
              <c:layout>
                <c:manualLayout>
                  <c:x val="-3.0823947836395971E-2"/>
                  <c:y val="3.00107181136120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FFF-482B-91A9-9124FAA695AE}"/>
                </c:ext>
              </c:extLst>
            </c:dLbl>
            <c:dLbl>
              <c:idx val="3"/>
              <c:layout>
                <c:manualLayout>
                  <c:x val="-4.2679312388856042E-2"/>
                  <c:y val="-4.28724544480171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FFF-482B-91A9-9124FAA695A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GRAFICOS!$B$52:$F$52</c:f>
              <c:numCache>
                <c:formatCode>General</c:formatCode>
                <c:ptCount val="5"/>
                <c:pt idx="0">
                  <c:v>2015</c:v>
                </c:pt>
                <c:pt idx="1">
                  <c:v>2016</c:v>
                </c:pt>
                <c:pt idx="2">
                  <c:v>2017</c:v>
                </c:pt>
                <c:pt idx="3">
                  <c:v>2018</c:v>
                </c:pt>
                <c:pt idx="4">
                  <c:v>2019</c:v>
                </c:pt>
              </c:numCache>
            </c:numRef>
          </c:cat>
          <c:val>
            <c:numRef>
              <c:f>GRAFICOS!$B$53:$F$53</c:f>
              <c:numCache>
                <c:formatCode>#,##0</c:formatCode>
                <c:ptCount val="5"/>
                <c:pt idx="0">
                  <c:v>929</c:v>
                </c:pt>
                <c:pt idx="1">
                  <c:v>1161</c:v>
                </c:pt>
                <c:pt idx="2">
                  <c:v>1113</c:v>
                </c:pt>
                <c:pt idx="3" formatCode="General">
                  <c:v>1206</c:v>
                </c:pt>
                <c:pt idx="4">
                  <c:v>1515</c:v>
                </c:pt>
              </c:numCache>
            </c:numRef>
          </c:val>
          <c:smooth val="0"/>
          <c:extLst>
            <c:ext xmlns:c16="http://schemas.microsoft.com/office/drawing/2014/chart" uri="{C3380CC4-5D6E-409C-BE32-E72D297353CC}">
              <c16:uniqueId val="{00000004-0FFF-482B-91A9-9124FAA695AE}"/>
            </c:ext>
          </c:extLst>
        </c:ser>
        <c:dLbls>
          <c:showLegendKey val="0"/>
          <c:showVal val="0"/>
          <c:showCatName val="0"/>
          <c:showSerName val="0"/>
          <c:showPercent val="0"/>
          <c:showBubbleSize val="0"/>
        </c:dLbls>
        <c:smooth val="0"/>
        <c:axId val="-146043872"/>
        <c:axId val="-146028096"/>
      </c:lineChart>
      <c:catAx>
        <c:axId val="-146043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R"/>
          </a:p>
        </c:txPr>
        <c:crossAx val="-146028096"/>
        <c:crosses val="autoZero"/>
        <c:auto val="1"/>
        <c:lblAlgn val="ctr"/>
        <c:lblOffset val="100"/>
        <c:noMultiLvlLbl val="0"/>
      </c:catAx>
      <c:valAx>
        <c:axId val="-1460280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R"/>
          </a:p>
        </c:txPr>
        <c:crossAx val="-146043872"/>
        <c:crosses val="autoZero"/>
        <c:crossBetween val="between"/>
      </c:valAx>
      <c:spPr>
        <a:noFill/>
        <a:ln>
          <a:noFill/>
        </a:ln>
        <a:effectLst/>
      </c:spPr>
    </c:plotArea>
    <c:plotVisOnly val="1"/>
    <c:dispBlanksAs val="gap"/>
    <c:showDLblsOverMax val="0"/>
  </c:chart>
  <c:spPr>
    <a:solidFill>
      <a:schemeClr val="bg2">
        <a:lumMod val="75000"/>
      </a:schemeClr>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s-CR"/>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t>Juzgado Notarial, Casos Terminados 2015-2019</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s-CR"/>
        </a:p>
      </c:txPr>
    </c:title>
    <c:autoTitleDeleted val="0"/>
    <c:plotArea>
      <c:layout>
        <c:manualLayout>
          <c:layoutTarget val="inner"/>
          <c:xMode val="edge"/>
          <c:yMode val="edge"/>
          <c:x val="8.3579234332769675E-2"/>
          <c:y val="0.15031403511347194"/>
          <c:w val="0.89024586977192988"/>
          <c:h val="0.70703852219370811"/>
        </c:manualLayout>
      </c:layout>
      <c:lineChart>
        <c:grouping val="standard"/>
        <c:varyColors val="0"/>
        <c:ser>
          <c:idx val="0"/>
          <c:order val="0"/>
          <c:tx>
            <c:strRef>
              <c:f>GRAFICOS!$A$75</c:f>
              <c:strCache>
                <c:ptCount val="1"/>
                <c:pt idx="0">
                  <c:v>Casos Terminados</c:v>
                </c:pt>
              </c:strCache>
            </c:strRef>
          </c:tx>
          <c:spPr>
            <a:ln w="28575" cap="rnd">
              <a:solidFill>
                <a:schemeClr val="accent1"/>
              </a:solidFill>
              <a:round/>
            </a:ln>
            <a:effectLst/>
          </c:spPr>
          <c:marker>
            <c:symbol val="none"/>
          </c:marker>
          <c:dLbls>
            <c:dLbl>
              <c:idx val="0"/>
              <c:layout>
                <c:manualLayout>
                  <c:x val="-3.8072575847709719E-2"/>
                  <c:y val="3.24214688840058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3F0-4584-9200-8E9A88BF894C}"/>
                </c:ext>
              </c:extLst>
            </c:dLbl>
            <c:dLbl>
              <c:idx val="2"/>
              <c:layout>
                <c:manualLayout>
                  <c:x val="-2.1415823914336704E-2"/>
                  <c:y val="-4.45795197155080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3F0-4584-9200-8E9A88BF894C}"/>
                </c:ext>
              </c:extLst>
            </c:dLbl>
            <c:dLbl>
              <c:idx val="3"/>
              <c:layout>
                <c:manualLayout>
                  <c:x val="-1.1897679952409279E-2"/>
                  <c:y val="-3.24214688840058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3F0-4584-9200-8E9A88BF894C}"/>
                </c:ext>
              </c:extLst>
            </c:dLbl>
            <c:dLbl>
              <c:idx val="4"/>
              <c:layout>
                <c:manualLayout>
                  <c:x val="2.3795359904818562E-3"/>
                  <c:y val="-2.83687852735050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3F0-4584-9200-8E9A88BF894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GRAFICOS!$B$74:$F$74</c:f>
              <c:numCache>
                <c:formatCode>General</c:formatCode>
                <c:ptCount val="5"/>
                <c:pt idx="0">
                  <c:v>2015</c:v>
                </c:pt>
                <c:pt idx="1">
                  <c:v>2016</c:v>
                </c:pt>
                <c:pt idx="2">
                  <c:v>2017</c:v>
                </c:pt>
                <c:pt idx="3">
                  <c:v>2018</c:v>
                </c:pt>
                <c:pt idx="4">
                  <c:v>2019</c:v>
                </c:pt>
              </c:numCache>
            </c:numRef>
          </c:cat>
          <c:val>
            <c:numRef>
              <c:f>GRAFICOS!$B$75:$F$75</c:f>
              <c:numCache>
                <c:formatCode>#,##0</c:formatCode>
                <c:ptCount val="5"/>
                <c:pt idx="0">
                  <c:v>962</c:v>
                </c:pt>
                <c:pt idx="1">
                  <c:v>1308</c:v>
                </c:pt>
                <c:pt idx="2">
                  <c:v>876</c:v>
                </c:pt>
                <c:pt idx="3">
                  <c:v>933</c:v>
                </c:pt>
                <c:pt idx="4">
                  <c:v>822</c:v>
                </c:pt>
              </c:numCache>
            </c:numRef>
          </c:val>
          <c:smooth val="0"/>
          <c:extLst>
            <c:ext xmlns:c16="http://schemas.microsoft.com/office/drawing/2014/chart" uri="{C3380CC4-5D6E-409C-BE32-E72D297353CC}">
              <c16:uniqueId val="{00000004-73F0-4584-9200-8E9A88BF894C}"/>
            </c:ext>
          </c:extLst>
        </c:ser>
        <c:dLbls>
          <c:showLegendKey val="0"/>
          <c:showVal val="0"/>
          <c:showCatName val="0"/>
          <c:showSerName val="0"/>
          <c:showPercent val="0"/>
          <c:showBubbleSize val="0"/>
        </c:dLbls>
        <c:smooth val="0"/>
        <c:axId val="-146027552"/>
        <c:axId val="-146027008"/>
      </c:lineChart>
      <c:catAx>
        <c:axId val="-146027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R"/>
          </a:p>
        </c:txPr>
        <c:crossAx val="-146027008"/>
        <c:crosses val="autoZero"/>
        <c:auto val="1"/>
        <c:lblAlgn val="ctr"/>
        <c:lblOffset val="100"/>
        <c:noMultiLvlLbl val="0"/>
      </c:catAx>
      <c:valAx>
        <c:axId val="-1460270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R"/>
          </a:p>
        </c:txPr>
        <c:crossAx val="-146027552"/>
        <c:crosses val="autoZero"/>
        <c:crossBetween val="between"/>
      </c:valAx>
      <c:spPr>
        <a:noFill/>
        <a:ln>
          <a:noFill/>
        </a:ln>
        <a:effectLst/>
      </c:spPr>
    </c:plotArea>
    <c:plotVisOnly val="1"/>
    <c:dispBlanksAs val="gap"/>
    <c:showDLblsOverMax val="0"/>
  </c:chart>
  <c:spPr>
    <a:solidFill>
      <a:schemeClr val="bg2">
        <a:lumMod val="75000"/>
      </a:schemeClr>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s-CR"/>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t>Juzgado Notarial, Circulante al finalizar el año, 2015-2019</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s-CR"/>
        </a:p>
      </c:txPr>
    </c:title>
    <c:autoTitleDeleted val="0"/>
    <c:plotArea>
      <c:layout>
        <c:manualLayout>
          <c:layoutTarget val="inner"/>
          <c:xMode val="edge"/>
          <c:yMode val="edge"/>
          <c:x val="7.8830575004806946E-2"/>
          <c:y val="0.1425168107588857"/>
          <c:w val="0.89496334995052362"/>
          <c:h val="0.73376266007094937"/>
        </c:manualLayout>
      </c:layout>
      <c:lineChart>
        <c:grouping val="standard"/>
        <c:varyColors val="0"/>
        <c:ser>
          <c:idx val="0"/>
          <c:order val="0"/>
          <c:tx>
            <c:strRef>
              <c:f>GRAFICOS!$A$97</c:f>
              <c:strCache>
                <c:ptCount val="1"/>
                <c:pt idx="0">
                  <c:v>Circulante al finalizar</c:v>
                </c:pt>
              </c:strCache>
            </c:strRef>
          </c:tx>
          <c:spPr>
            <a:ln w="28575" cap="rnd">
              <a:solidFill>
                <a:schemeClr val="accent1"/>
              </a:solidFill>
              <a:round/>
            </a:ln>
            <a:effectLst/>
          </c:spPr>
          <c:marker>
            <c:symbol val="none"/>
          </c:marker>
          <c:dLbls>
            <c:dLbl>
              <c:idx val="0"/>
              <c:layout>
                <c:manualLayout>
                  <c:x val="-4.7647409172126287E-2"/>
                  <c:y val="-4.2267050912584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4C3-4295-AA6B-C44B0A3A65A7}"/>
                </c:ext>
              </c:extLst>
            </c:dLbl>
            <c:dLbl>
              <c:idx val="1"/>
              <c:layout>
                <c:manualLayout>
                  <c:x val="-3.3353186420488387E-2"/>
                  <c:y val="-3.45821325648415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4C3-4295-AA6B-C44B0A3A65A7}"/>
                </c:ext>
              </c:extLst>
            </c:dLbl>
            <c:dLbl>
              <c:idx val="2"/>
              <c:layout>
                <c:manualLayout>
                  <c:x val="-2.3823704586064007E-3"/>
                  <c:y val="-3.84245917387128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4C3-4295-AA6B-C44B0A3A65A7}"/>
                </c:ext>
              </c:extLst>
            </c:dLbl>
            <c:dLbl>
              <c:idx val="3"/>
              <c:layout>
                <c:manualLayout>
                  <c:x val="-3.3353186420488387E-2"/>
                  <c:y val="-4.22670509125840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4C3-4295-AA6B-C44B0A3A65A7}"/>
                </c:ext>
              </c:extLst>
            </c:dLbl>
            <c:dLbl>
              <c:idx val="4"/>
              <c:layout>
                <c:manualLayout>
                  <c:x val="-1.9058963668850508E-2"/>
                  <c:y val="-4.22670509125840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4C3-4295-AA6B-C44B0A3A65A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GRAFICOS!$B$96:$F$96</c:f>
              <c:numCache>
                <c:formatCode>General</c:formatCode>
                <c:ptCount val="5"/>
                <c:pt idx="0">
                  <c:v>2015</c:v>
                </c:pt>
                <c:pt idx="1">
                  <c:v>2016</c:v>
                </c:pt>
                <c:pt idx="2">
                  <c:v>2017</c:v>
                </c:pt>
                <c:pt idx="3">
                  <c:v>2018</c:v>
                </c:pt>
                <c:pt idx="4">
                  <c:v>2019</c:v>
                </c:pt>
              </c:numCache>
            </c:numRef>
          </c:cat>
          <c:val>
            <c:numRef>
              <c:f>GRAFICOS!$B$97:$F$97</c:f>
              <c:numCache>
                <c:formatCode>General</c:formatCode>
                <c:ptCount val="5"/>
                <c:pt idx="0">
                  <c:v>3165</c:v>
                </c:pt>
                <c:pt idx="1">
                  <c:v>3497</c:v>
                </c:pt>
                <c:pt idx="2">
                  <c:v>3826</c:v>
                </c:pt>
                <c:pt idx="3">
                  <c:v>4139</c:v>
                </c:pt>
                <c:pt idx="4">
                  <c:v>4857</c:v>
                </c:pt>
              </c:numCache>
            </c:numRef>
          </c:val>
          <c:smooth val="0"/>
          <c:extLst>
            <c:ext xmlns:c16="http://schemas.microsoft.com/office/drawing/2014/chart" uri="{C3380CC4-5D6E-409C-BE32-E72D297353CC}">
              <c16:uniqueId val="{00000005-A4C3-4295-AA6B-C44B0A3A65A7}"/>
            </c:ext>
          </c:extLst>
        </c:ser>
        <c:dLbls>
          <c:showLegendKey val="0"/>
          <c:showVal val="0"/>
          <c:showCatName val="0"/>
          <c:showSerName val="0"/>
          <c:showPercent val="0"/>
          <c:showBubbleSize val="0"/>
        </c:dLbls>
        <c:smooth val="0"/>
        <c:axId val="-146040608"/>
        <c:axId val="-146043328"/>
      </c:lineChart>
      <c:catAx>
        <c:axId val="-146040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R"/>
          </a:p>
        </c:txPr>
        <c:crossAx val="-146043328"/>
        <c:crosses val="autoZero"/>
        <c:auto val="1"/>
        <c:lblAlgn val="ctr"/>
        <c:lblOffset val="100"/>
        <c:noMultiLvlLbl val="0"/>
      </c:catAx>
      <c:valAx>
        <c:axId val="-146043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R"/>
          </a:p>
        </c:txPr>
        <c:crossAx val="-146040608"/>
        <c:crosses val="autoZero"/>
        <c:crossBetween val="between"/>
      </c:valAx>
      <c:spPr>
        <a:noFill/>
        <a:ln>
          <a:noFill/>
        </a:ln>
        <a:effectLst/>
      </c:spPr>
    </c:plotArea>
    <c:plotVisOnly val="1"/>
    <c:dispBlanksAs val="gap"/>
    <c:showDLblsOverMax val="0"/>
  </c:chart>
  <c:spPr>
    <a:solidFill>
      <a:schemeClr val="bg2">
        <a:lumMod val="75000"/>
      </a:schemeClr>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s-CR"/>
    </a:p>
  </c:txPr>
  <c:externalData r:id="rId4">
    <c:autoUpdate val="0"/>
  </c:externalData>
  <c:userShapes r:id="rId5"/>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t>Tribunal Notarial, Razón de congestion 2015-2019</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s-CR"/>
        </a:p>
      </c:txPr>
    </c:title>
    <c:autoTitleDeleted val="0"/>
    <c:plotArea>
      <c:layout>
        <c:manualLayout>
          <c:layoutTarget val="inner"/>
          <c:xMode val="edge"/>
          <c:yMode val="edge"/>
          <c:x val="6.1935435861421043E-2"/>
          <c:y val="0.15918454935622317"/>
          <c:w val="0.91207519615275501"/>
          <c:h val="0.65970700550843164"/>
        </c:manualLayout>
      </c:layout>
      <c:lineChart>
        <c:grouping val="standard"/>
        <c:varyColors val="0"/>
        <c:ser>
          <c:idx val="0"/>
          <c:order val="0"/>
          <c:tx>
            <c:strRef>
              <c:f>GRAFICOS!$A$120</c:f>
              <c:strCache>
                <c:ptCount val="1"/>
                <c:pt idx="0">
                  <c:v>Razón de congestion</c:v>
                </c:pt>
              </c:strCache>
            </c:strRef>
          </c:tx>
          <c:spPr>
            <a:ln w="28575" cap="rnd">
              <a:solidFill>
                <a:schemeClr val="accent1"/>
              </a:solidFill>
              <a:round/>
            </a:ln>
            <a:effectLst/>
          </c:spPr>
          <c:marker>
            <c:symbol val="none"/>
          </c:marker>
          <c:dLbls>
            <c:dLbl>
              <c:idx val="1"/>
              <c:layout>
                <c:manualLayout>
                  <c:x val="-1.6538688718251624E-2"/>
                  <c:y val="-3.86266094420600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CEB-4305-8D01-7ED756B0C467}"/>
                </c:ext>
              </c:extLst>
            </c:dLbl>
            <c:dLbl>
              <c:idx val="2"/>
              <c:layout>
                <c:manualLayout>
                  <c:x val="-3.3077377436503339E-2"/>
                  <c:y val="2.5751072961373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CEB-4305-8D01-7ED756B0C467}"/>
                </c:ext>
              </c:extLst>
            </c:dLbl>
            <c:dLbl>
              <c:idx val="3"/>
              <c:layout>
                <c:manualLayout>
                  <c:x val="-7.0880094506792675E-3"/>
                  <c:y val="1.71673819742489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CEB-4305-8D01-7ED756B0C467}"/>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GRAFICOS!$B$119:$F$119</c:f>
              <c:numCache>
                <c:formatCode>General</c:formatCode>
                <c:ptCount val="5"/>
                <c:pt idx="0">
                  <c:v>2015</c:v>
                </c:pt>
                <c:pt idx="1">
                  <c:v>2016</c:v>
                </c:pt>
                <c:pt idx="2">
                  <c:v>2017</c:v>
                </c:pt>
                <c:pt idx="3">
                  <c:v>2018</c:v>
                </c:pt>
                <c:pt idx="4">
                  <c:v>2019</c:v>
                </c:pt>
              </c:numCache>
            </c:numRef>
          </c:cat>
          <c:val>
            <c:numRef>
              <c:f>GRAFICOS!$B$120:$F$120</c:f>
              <c:numCache>
                <c:formatCode>General</c:formatCode>
                <c:ptCount val="5"/>
                <c:pt idx="0">
                  <c:v>1.45</c:v>
                </c:pt>
                <c:pt idx="1">
                  <c:v>2.2000000000000002</c:v>
                </c:pt>
                <c:pt idx="2">
                  <c:v>1.25</c:v>
                </c:pt>
                <c:pt idx="3">
                  <c:v>1.39</c:v>
                </c:pt>
                <c:pt idx="4">
                  <c:v>1.7</c:v>
                </c:pt>
              </c:numCache>
            </c:numRef>
          </c:val>
          <c:smooth val="0"/>
          <c:extLst>
            <c:ext xmlns:c16="http://schemas.microsoft.com/office/drawing/2014/chart" uri="{C3380CC4-5D6E-409C-BE32-E72D297353CC}">
              <c16:uniqueId val="{00000003-BCEB-4305-8D01-7ED756B0C467}"/>
            </c:ext>
          </c:extLst>
        </c:ser>
        <c:dLbls>
          <c:showLegendKey val="0"/>
          <c:showVal val="0"/>
          <c:showCatName val="0"/>
          <c:showSerName val="0"/>
          <c:showPercent val="0"/>
          <c:showBubbleSize val="0"/>
        </c:dLbls>
        <c:smooth val="0"/>
        <c:axId val="-146025376"/>
        <c:axId val="-146024832"/>
      </c:lineChart>
      <c:catAx>
        <c:axId val="-146025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R"/>
          </a:p>
        </c:txPr>
        <c:crossAx val="-146024832"/>
        <c:crosses val="autoZero"/>
        <c:auto val="1"/>
        <c:lblAlgn val="ctr"/>
        <c:lblOffset val="100"/>
        <c:noMultiLvlLbl val="0"/>
      </c:catAx>
      <c:valAx>
        <c:axId val="-146024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R"/>
          </a:p>
        </c:txPr>
        <c:crossAx val="-146025376"/>
        <c:crosses val="autoZero"/>
        <c:crossBetween val="between"/>
      </c:valAx>
      <c:spPr>
        <a:solidFill>
          <a:schemeClr val="bg2">
            <a:lumMod val="75000"/>
          </a:schemeClr>
        </a:solidFill>
        <a:ln>
          <a:noFill/>
        </a:ln>
        <a:effectLst/>
      </c:spPr>
    </c:plotArea>
    <c:plotVisOnly val="1"/>
    <c:dispBlanksAs val="gap"/>
    <c:showDLblsOverMax val="0"/>
  </c:chart>
  <c:spPr>
    <a:solidFill>
      <a:schemeClr val="bg2">
        <a:lumMod val="75000"/>
      </a:schemeClr>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s-CR"/>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R" sz="1300"/>
              <a:t>Tribunal Notarial, Tasa de Pendencia y Resolución 2015-2019</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7.2090511507638302E-2"/>
          <c:y val="0.15135021097046414"/>
          <c:w val="0.90182768647694966"/>
          <c:h val="0.62893086149041499"/>
        </c:manualLayout>
      </c:layout>
      <c:lineChart>
        <c:grouping val="standard"/>
        <c:varyColors val="0"/>
        <c:ser>
          <c:idx val="0"/>
          <c:order val="0"/>
          <c:tx>
            <c:strRef>
              <c:f>GRAFICOS!$A$141</c:f>
              <c:strCache>
                <c:ptCount val="1"/>
                <c:pt idx="0">
                  <c:v>Tasa de pendencia</c:v>
                </c:pt>
              </c:strCache>
            </c:strRef>
          </c:tx>
          <c:spPr>
            <a:ln w="28575" cap="rnd">
              <a:solidFill>
                <a:schemeClr val="accent1"/>
              </a:solidFill>
              <a:round/>
            </a:ln>
            <a:effectLst/>
          </c:spPr>
          <c:marker>
            <c:symbol val="none"/>
          </c:marker>
          <c:dLbls>
            <c:dLbl>
              <c:idx val="0"/>
              <c:layout>
                <c:manualLayout>
                  <c:x val="-2.8452874925903971E-2"/>
                  <c:y val="2.53164556962024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468-4195-A5B8-660624F993DA}"/>
                </c:ext>
              </c:extLst>
            </c:dLbl>
            <c:dLbl>
              <c:idx val="1"/>
              <c:layout>
                <c:manualLayout>
                  <c:x val="-3.3195020746887967E-2"/>
                  <c:y val="-3.37552742616034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468-4195-A5B8-660624F993DA}"/>
                </c:ext>
              </c:extLst>
            </c:dLbl>
            <c:dLbl>
              <c:idx val="2"/>
              <c:layout>
                <c:manualLayout>
                  <c:x val="-3.0823947836395971E-2"/>
                  <c:y val="2.9535864978903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468-4195-A5B8-660624F993DA}"/>
                </c:ext>
              </c:extLst>
            </c:dLbl>
            <c:dLbl>
              <c:idx val="3"/>
              <c:layout>
                <c:manualLayout>
                  <c:x val="-8.6938335732300126E-17"/>
                  <c:y val="2.53164556962024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468-4195-A5B8-660624F993D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GRAFICOS!$B$140:$F$140</c:f>
              <c:numCache>
                <c:formatCode>General</c:formatCode>
                <c:ptCount val="5"/>
                <c:pt idx="0">
                  <c:v>2015</c:v>
                </c:pt>
                <c:pt idx="1">
                  <c:v>2016</c:v>
                </c:pt>
                <c:pt idx="2">
                  <c:v>2017</c:v>
                </c:pt>
                <c:pt idx="3">
                  <c:v>2018</c:v>
                </c:pt>
                <c:pt idx="4">
                  <c:v>2019</c:v>
                </c:pt>
              </c:numCache>
            </c:numRef>
          </c:cat>
          <c:val>
            <c:numRef>
              <c:f>GRAFICOS!$B$141:$F$141</c:f>
              <c:numCache>
                <c:formatCode>0%</c:formatCode>
                <c:ptCount val="5"/>
                <c:pt idx="0">
                  <c:v>0.31</c:v>
                </c:pt>
                <c:pt idx="1">
                  <c:v>0.54700000000000004</c:v>
                </c:pt>
                <c:pt idx="2">
                  <c:v>0.19900000000000001</c:v>
                </c:pt>
                <c:pt idx="3">
                  <c:v>0.28000000000000003</c:v>
                </c:pt>
                <c:pt idx="4">
                  <c:v>0.41399999999999998</c:v>
                </c:pt>
              </c:numCache>
            </c:numRef>
          </c:val>
          <c:smooth val="0"/>
          <c:extLst>
            <c:ext xmlns:c16="http://schemas.microsoft.com/office/drawing/2014/chart" uri="{C3380CC4-5D6E-409C-BE32-E72D297353CC}">
              <c16:uniqueId val="{00000004-5468-4195-A5B8-660624F993DA}"/>
            </c:ext>
          </c:extLst>
        </c:ser>
        <c:ser>
          <c:idx val="1"/>
          <c:order val="1"/>
          <c:tx>
            <c:strRef>
              <c:f>GRAFICOS!$A$142</c:f>
              <c:strCache>
                <c:ptCount val="1"/>
                <c:pt idx="0">
                  <c:v>Tasa de resolucion</c:v>
                </c:pt>
              </c:strCache>
            </c:strRef>
          </c:tx>
          <c:spPr>
            <a:ln w="28575" cap="rnd">
              <a:solidFill>
                <a:schemeClr val="accent2"/>
              </a:solidFill>
              <a:round/>
            </a:ln>
            <a:effectLst/>
          </c:spPr>
          <c:marker>
            <c:symbol val="none"/>
          </c:marker>
          <c:dLbls>
            <c:dLbl>
              <c:idx val="0"/>
              <c:layout>
                <c:manualLayout>
                  <c:x val="-3.0823947836395971E-2"/>
                  <c:y val="-2.95358649789029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468-4195-A5B8-660624F993DA}"/>
                </c:ext>
              </c:extLst>
            </c:dLbl>
            <c:dLbl>
              <c:idx val="1"/>
              <c:layout>
                <c:manualLayout>
                  <c:x val="-3.0823947836395971E-2"/>
                  <c:y val="2.53164556962024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468-4195-A5B8-660624F993DA}"/>
                </c:ext>
              </c:extLst>
            </c:dLbl>
            <c:dLbl>
              <c:idx val="2"/>
              <c:layout>
                <c:manualLayout>
                  <c:x val="-4.5050385299347954E-2"/>
                  <c:y val="-2.95358649789029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468-4195-A5B8-660624F993DA}"/>
                </c:ext>
              </c:extLst>
            </c:dLbl>
            <c:dLbl>
              <c:idx val="3"/>
              <c:layout>
                <c:manualLayout>
                  <c:x val="1.1855364552459988E-2"/>
                  <c:y val="-1.68776371308017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468-4195-A5B8-660624F993D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GRAFICOS!$B$140:$F$140</c:f>
              <c:numCache>
                <c:formatCode>General</c:formatCode>
                <c:ptCount val="5"/>
                <c:pt idx="0">
                  <c:v>2015</c:v>
                </c:pt>
                <c:pt idx="1">
                  <c:v>2016</c:v>
                </c:pt>
                <c:pt idx="2">
                  <c:v>2017</c:v>
                </c:pt>
                <c:pt idx="3">
                  <c:v>2018</c:v>
                </c:pt>
                <c:pt idx="4">
                  <c:v>2019</c:v>
                </c:pt>
              </c:numCache>
            </c:numRef>
          </c:cat>
          <c:val>
            <c:numRef>
              <c:f>GRAFICOS!$B$142:$F$142</c:f>
              <c:numCache>
                <c:formatCode>0%</c:formatCode>
                <c:ptCount val="5"/>
                <c:pt idx="0">
                  <c:v>0.69</c:v>
                </c:pt>
                <c:pt idx="1">
                  <c:v>0.45300000000000001</c:v>
                </c:pt>
                <c:pt idx="2">
                  <c:v>0.80100000000000005</c:v>
                </c:pt>
                <c:pt idx="3">
                  <c:v>0.72</c:v>
                </c:pt>
                <c:pt idx="4">
                  <c:v>0.58599999999999997</c:v>
                </c:pt>
              </c:numCache>
            </c:numRef>
          </c:val>
          <c:smooth val="0"/>
          <c:extLst>
            <c:ext xmlns:c16="http://schemas.microsoft.com/office/drawing/2014/chart" uri="{C3380CC4-5D6E-409C-BE32-E72D297353CC}">
              <c16:uniqueId val="{00000009-5468-4195-A5B8-660624F993DA}"/>
            </c:ext>
          </c:extLst>
        </c:ser>
        <c:dLbls>
          <c:showLegendKey val="0"/>
          <c:showVal val="0"/>
          <c:showCatName val="0"/>
          <c:showSerName val="0"/>
          <c:showPercent val="0"/>
          <c:showBubbleSize val="0"/>
        </c:dLbls>
        <c:smooth val="0"/>
        <c:axId val="-146040064"/>
        <c:axId val="-146023200"/>
      </c:lineChart>
      <c:catAx>
        <c:axId val="-146040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46023200"/>
        <c:crosses val="autoZero"/>
        <c:auto val="1"/>
        <c:lblAlgn val="ctr"/>
        <c:lblOffset val="100"/>
        <c:noMultiLvlLbl val="0"/>
      </c:catAx>
      <c:valAx>
        <c:axId val="-1460232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46040064"/>
        <c:crosses val="autoZero"/>
        <c:crossBetween val="between"/>
      </c:valAx>
      <c:spPr>
        <a:solidFill>
          <a:schemeClr val="bg2">
            <a:lumMod val="75000"/>
          </a:schemeClr>
        </a:solidFill>
        <a:ln>
          <a:noFill/>
        </a:ln>
        <a:effectLst/>
      </c:spPr>
    </c:plotArea>
    <c:legend>
      <c:legendPos val="b"/>
      <c:layout>
        <c:manualLayout>
          <c:xMode val="edge"/>
          <c:yMode val="edge"/>
          <c:x val="0.47340300304785554"/>
          <c:y val="0.86550583075849696"/>
          <c:w val="0.52266643018170444"/>
          <c:h val="7.120303000099671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2">
        <a:lumMod val="75000"/>
      </a:schemeClr>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Tribunal Notarial, Casos entrados 2015-2019</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6.7886100793022527E-2"/>
          <c:y val="0.15263374485596709"/>
          <c:w val="0.90593900331167709"/>
          <c:h val="0.7066326431418295"/>
        </c:manualLayout>
      </c:layout>
      <c:lineChart>
        <c:grouping val="standard"/>
        <c:varyColors val="0"/>
        <c:ser>
          <c:idx val="0"/>
          <c:order val="0"/>
          <c:tx>
            <c:strRef>
              <c:f>GRAFICOS!$A$163</c:f>
              <c:strCache>
                <c:ptCount val="1"/>
                <c:pt idx="0">
                  <c:v>Casos entrados</c:v>
                </c:pt>
              </c:strCache>
            </c:strRef>
          </c:tx>
          <c:spPr>
            <a:ln w="28575" cap="rnd">
              <a:solidFill>
                <a:schemeClr val="accent1"/>
              </a:solidFill>
              <a:round/>
            </a:ln>
            <a:effectLst/>
          </c:spPr>
          <c:marker>
            <c:symbol val="none"/>
          </c:marker>
          <c:dLbls>
            <c:dLbl>
              <c:idx val="0"/>
              <c:layout>
                <c:manualLayout>
                  <c:x val="-2.6174895895300417E-2"/>
                  <c:y val="-3.2921810699588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CBE-471B-ACC4-E83E80F543F2}"/>
                </c:ext>
              </c:extLst>
            </c:dLbl>
            <c:dLbl>
              <c:idx val="1"/>
              <c:layout>
                <c:manualLayout>
                  <c:x val="-2.3795359904818124E-3"/>
                  <c:y val="-4.11522633744856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CBE-471B-ACC4-E83E80F543F2}"/>
                </c:ext>
              </c:extLst>
            </c:dLbl>
            <c:dLbl>
              <c:idx val="3"/>
              <c:layout>
                <c:manualLayout>
                  <c:x val="-3.569303985722784E-2"/>
                  <c:y val="-4.52674897119341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CBE-471B-ACC4-E83E80F543F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GRAFICOS!$B$162:$F$162</c:f>
              <c:numCache>
                <c:formatCode>General</c:formatCode>
                <c:ptCount val="5"/>
                <c:pt idx="0">
                  <c:v>2015</c:v>
                </c:pt>
                <c:pt idx="1">
                  <c:v>2016</c:v>
                </c:pt>
                <c:pt idx="2">
                  <c:v>2017</c:v>
                </c:pt>
                <c:pt idx="3">
                  <c:v>2018</c:v>
                </c:pt>
                <c:pt idx="4">
                  <c:v>2019</c:v>
                </c:pt>
              </c:numCache>
            </c:numRef>
          </c:cat>
          <c:val>
            <c:numRef>
              <c:f>GRAFICOS!$B$163:$F$163</c:f>
              <c:numCache>
                <c:formatCode>#,##0</c:formatCode>
                <c:ptCount val="5"/>
                <c:pt idx="0">
                  <c:v>217</c:v>
                </c:pt>
                <c:pt idx="1">
                  <c:v>211</c:v>
                </c:pt>
                <c:pt idx="2">
                  <c:v>182</c:v>
                </c:pt>
                <c:pt idx="3" formatCode="General">
                  <c:v>247</c:v>
                </c:pt>
                <c:pt idx="4">
                  <c:v>217</c:v>
                </c:pt>
              </c:numCache>
            </c:numRef>
          </c:val>
          <c:smooth val="0"/>
          <c:extLst>
            <c:ext xmlns:c16="http://schemas.microsoft.com/office/drawing/2014/chart" uri="{C3380CC4-5D6E-409C-BE32-E72D297353CC}">
              <c16:uniqueId val="{00000003-4CBE-471B-ACC4-E83E80F543F2}"/>
            </c:ext>
          </c:extLst>
        </c:ser>
        <c:dLbls>
          <c:showLegendKey val="0"/>
          <c:showVal val="0"/>
          <c:showCatName val="0"/>
          <c:showSerName val="0"/>
          <c:showPercent val="0"/>
          <c:showBubbleSize val="0"/>
        </c:dLbls>
        <c:smooth val="0"/>
        <c:axId val="-146021568"/>
        <c:axId val="-146018848"/>
      </c:lineChart>
      <c:catAx>
        <c:axId val="-146021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46018848"/>
        <c:crosses val="autoZero"/>
        <c:auto val="1"/>
        <c:lblAlgn val="ctr"/>
        <c:lblOffset val="100"/>
        <c:noMultiLvlLbl val="0"/>
      </c:catAx>
      <c:valAx>
        <c:axId val="-1460188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46021568"/>
        <c:crosses val="autoZero"/>
        <c:crossBetween val="between"/>
      </c:valAx>
      <c:spPr>
        <a:solidFill>
          <a:schemeClr val="bg2">
            <a:lumMod val="75000"/>
          </a:schemeClr>
        </a:solidFill>
        <a:ln>
          <a:noFill/>
        </a:ln>
        <a:effectLst/>
      </c:spPr>
    </c:plotArea>
    <c:plotVisOnly val="1"/>
    <c:dispBlanksAs val="gap"/>
    <c:showDLblsOverMax val="0"/>
  </c:chart>
  <c:spPr>
    <a:solidFill>
      <a:schemeClr val="bg2">
        <a:lumMod val="75000"/>
      </a:schemeClr>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a:t>Tribunal Notarial, Casos Terminados 2015-2019</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R"/>
        </a:p>
      </c:txPr>
    </c:title>
    <c:autoTitleDeleted val="0"/>
    <c:plotArea>
      <c:layout>
        <c:manualLayout>
          <c:layoutTarget val="inner"/>
          <c:xMode val="edge"/>
          <c:yMode val="edge"/>
          <c:x val="2.605091770278271E-2"/>
          <c:y val="0.15749469214437367"/>
          <c:w val="0.94789816459443454"/>
          <c:h val="0.67605831118243964"/>
        </c:manualLayout>
      </c:layout>
      <c:lineChart>
        <c:grouping val="standard"/>
        <c:varyColors val="0"/>
        <c:ser>
          <c:idx val="0"/>
          <c:order val="0"/>
          <c:tx>
            <c:strRef>
              <c:f>GRAFICOS!$A$183</c:f>
              <c:strCache>
                <c:ptCount val="1"/>
                <c:pt idx="0">
                  <c:v>Casos Terminados</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GRAFICOS!$B$182:$F$182</c:f>
              <c:numCache>
                <c:formatCode>General</c:formatCode>
                <c:ptCount val="5"/>
                <c:pt idx="0">
                  <c:v>2015</c:v>
                </c:pt>
                <c:pt idx="1">
                  <c:v>2016</c:v>
                </c:pt>
                <c:pt idx="2">
                  <c:v>2017</c:v>
                </c:pt>
                <c:pt idx="3">
                  <c:v>2018</c:v>
                </c:pt>
                <c:pt idx="4">
                  <c:v>2019</c:v>
                </c:pt>
              </c:numCache>
            </c:numRef>
          </c:cat>
          <c:val>
            <c:numRef>
              <c:f>GRAFICOS!$B$183:$F$183</c:f>
              <c:numCache>
                <c:formatCode>#,##0</c:formatCode>
                <c:ptCount val="5"/>
                <c:pt idx="0">
                  <c:v>291</c:v>
                </c:pt>
                <c:pt idx="1">
                  <c:v>156</c:v>
                </c:pt>
                <c:pt idx="2">
                  <c:v>297</c:v>
                </c:pt>
                <c:pt idx="3">
                  <c:v>231</c:v>
                </c:pt>
                <c:pt idx="4">
                  <c:v>180</c:v>
                </c:pt>
              </c:numCache>
            </c:numRef>
          </c:val>
          <c:smooth val="0"/>
          <c:extLst>
            <c:ext xmlns:c16="http://schemas.microsoft.com/office/drawing/2014/chart" uri="{C3380CC4-5D6E-409C-BE32-E72D297353CC}">
              <c16:uniqueId val="{00000000-E8F8-44E9-B922-4F48B2F17BE4}"/>
            </c:ext>
          </c:extLst>
        </c:ser>
        <c:dLbls>
          <c:dLblPos val="ctr"/>
          <c:showLegendKey val="0"/>
          <c:showVal val="1"/>
          <c:showCatName val="0"/>
          <c:showSerName val="0"/>
          <c:showPercent val="0"/>
          <c:showBubbleSize val="0"/>
        </c:dLbls>
        <c:marker val="1"/>
        <c:smooth val="0"/>
        <c:axId val="-146019936"/>
        <c:axId val="-146019392"/>
      </c:lineChart>
      <c:catAx>
        <c:axId val="-14601993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R"/>
          </a:p>
        </c:txPr>
        <c:crossAx val="-146019392"/>
        <c:crosses val="autoZero"/>
        <c:auto val="1"/>
        <c:lblAlgn val="ctr"/>
        <c:lblOffset val="100"/>
        <c:noMultiLvlLbl val="0"/>
      </c:catAx>
      <c:valAx>
        <c:axId val="-14601939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14601993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R"/>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cdr:x>
      <cdr:y>0.93326</cdr:y>
    </cdr:from>
    <cdr:to>
      <cdr:x>0.64256</cdr:x>
      <cdr:y>1</cdr:y>
    </cdr:to>
    <cdr:sp macro="" textlink="">
      <cdr:nvSpPr>
        <cdr:cNvPr id="2" name="CuadroTexto 10"/>
        <cdr:cNvSpPr txBox="1"/>
      </cdr:nvSpPr>
      <cdr:spPr>
        <a:xfrm xmlns:a="http://schemas.openxmlformats.org/drawingml/2006/main">
          <a:off x="0" y="2752726"/>
          <a:ext cx="3413126" cy="196849"/>
        </a:xfrm>
        <a:prstGeom xmlns:a="http://schemas.openxmlformats.org/drawingml/2006/main" prst="rect">
          <a:avLst/>
        </a:prstGeom>
        <a:solidFill xmlns:a="http://schemas.openxmlformats.org/drawingml/2006/main">
          <a:schemeClr val="bg2">
            <a:lumMod val="7500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CR" sz="900"/>
            <a:t>Elaborado</a:t>
          </a:r>
          <a:r>
            <a:rPr lang="es-CR" sz="900" baseline="0"/>
            <a:t> por: Subproceso de Estadística, Dirección de Planificación.</a:t>
          </a:r>
          <a:endParaRPr lang="es-CR" sz="900"/>
        </a:p>
      </cdr:txBody>
    </cdr:sp>
  </cdr:relSizeAnchor>
</c:userShapes>
</file>

<file path=word/drawings/drawing10.xml><?xml version="1.0" encoding="utf-8"?>
<c:userShapes xmlns:c="http://schemas.openxmlformats.org/drawingml/2006/chart">
  <cdr:relSizeAnchor xmlns:cdr="http://schemas.openxmlformats.org/drawingml/2006/chartDrawing">
    <cdr:from>
      <cdr:x>0</cdr:x>
      <cdr:y>0.92948</cdr:y>
    </cdr:from>
    <cdr:to>
      <cdr:x>0.63798</cdr:x>
      <cdr:y>1</cdr:y>
    </cdr:to>
    <cdr:sp macro="" textlink="">
      <cdr:nvSpPr>
        <cdr:cNvPr id="2" name="CuadroTexto 10"/>
        <cdr:cNvSpPr txBox="1"/>
      </cdr:nvSpPr>
      <cdr:spPr>
        <a:xfrm xmlns:a="http://schemas.openxmlformats.org/drawingml/2006/main">
          <a:off x="0" y="2762219"/>
          <a:ext cx="3413114" cy="209581"/>
        </a:xfrm>
        <a:prstGeom xmlns:a="http://schemas.openxmlformats.org/drawingml/2006/main" prst="rect">
          <a:avLst/>
        </a:prstGeom>
        <a:solidFill xmlns:a="http://schemas.openxmlformats.org/drawingml/2006/main">
          <a:schemeClr val="bg2">
            <a:lumMod val="7500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CR" sz="900">
              <a:solidFill>
                <a:sysClr val="windowText" lastClr="000000"/>
              </a:solidFill>
            </a:rPr>
            <a:t>Elaborado</a:t>
          </a:r>
          <a:r>
            <a:rPr lang="es-CR" sz="900" baseline="0">
              <a:solidFill>
                <a:sysClr val="windowText" lastClr="000000"/>
              </a:solidFill>
            </a:rPr>
            <a:t> por: Subproceso de Estadística, Dirección de Planificación</a:t>
          </a:r>
          <a:r>
            <a:rPr lang="es-CR" sz="900" baseline="0">
              <a:solidFill>
                <a:schemeClr val="bg1"/>
              </a:solidFill>
            </a:rPr>
            <a:t>.</a:t>
          </a:r>
          <a:endParaRPr lang="es-CR" sz="900">
            <a:solidFill>
              <a:schemeClr val="bg1"/>
            </a:solidFill>
          </a:endParaRPr>
        </a:p>
      </cdr:txBody>
    </cdr:sp>
  </cdr:relSizeAnchor>
</c:userShapes>
</file>

<file path=word/drawings/drawing11.xml><?xml version="1.0" encoding="utf-8"?>
<c:userShapes xmlns:c="http://schemas.openxmlformats.org/drawingml/2006/chart">
  <cdr:relSizeAnchor xmlns:cdr="http://schemas.openxmlformats.org/drawingml/2006/chartDrawing">
    <cdr:from>
      <cdr:x>0.00461</cdr:x>
      <cdr:y>0.94053</cdr:y>
    </cdr:from>
    <cdr:to>
      <cdr:x>0.55893</cdr:x>
      <cdr:y>1</cdr:y>
    </cdr:to>
    <cdr:sp macro="" textlink="">
      <cdr:nvSpPr>
        <cdr:cNvPr id="2" name="CuadroTexto 10"/>
        <cdr:cNvSpPr txBox="1"/>
      </cdr:nvSpPr>
      <cdr:spPr>
        <a:xfrm xmlns:a="http://schemas.openxmlformats.org/drawingml/2006/main">
          <a:off x="34925" y="3314655"/>
          <a:ext cx="4199732" cy="209593"/>
        </a:xfrm>
        <a:prstGeom xmlns:a="http://schemas.openxmlformats.org/drawingml/2006/main" prst="rect">
          <a:avLst/>
        </a:prstGeom>
        <a:solidFill xmlns:a="http://schemas.openxmlformats.org/drawingml/2006/main">
          <a:schemeClr val="bg2">
            <a:lumMod val="7500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CR" sz="700"/>
            <a:t>Elaborado</a:t>
          </a:r>
          <a:r>
            <a:rPr lang="es-CR" sz="700" baseline="0"/>
            <a:t> por: Subproceso de Estadística, Dirección de Planificación.</a:t>
          </a:r>
          <a:endParaRPr lang="es-CR" sz="700"/>
        </a:p>
      </cdr:txBody>
    </cdr:sp>
  </cdr:relSizeAnchor>
</c:userShapes>
</file>

<file path=word/drawings/drawing12.xml><?xml version="1.0" encoding="utf-8"?>
<c:userShapes xmlns:c="http://schemas.openxmlformats.org/drawingml/2006/chart">
  <cdr:relSizeAnchor xmlns:cdr="http://schemas.openxmlformats.org/drawingml/2006/chartDrawing">
    <cdr:from>
      <cdr:x>0</cdr:x>
      <cdr:y>0.9342</cdr:y>
    </cdr:from>
    <cdr:to>
      <cdr:x>0.61678</cdr:x>
      <cdr:y>1</cdr:y>
    </cdr:to>
    <cdr:sp macro="" textlink="">
      <cdr:nvSpPr>
        <cdr:cNvPr id="2" name="CuadroTexto 10"/>
        <cdr:cNvSpPr txBox="1"/>
      </cdr:nvSpPr>
      <cdr:spPr>
        <a:xfrm xmlns:a="http://schemas.openxmlformats.org/drawingml/2006/main">
          <a:off x="0" y="3129219"/>
          <a:ext cx="4726782" cy="220405"/>
        </a:xfrm>
        <a:prstGeom xmlns:a="http://schemas.openxmlformats.org/drawingml/2006/main" prst="rect">
          <a:avLst/>
        </a:prstGeom>
        <a:solidFill xmlns:a="http://schemas.openxmlformats.org/drawingml/2006/main">
          <a:schemeClr val="bg2">
            <a:lumMod val="7500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CR" sz="700"/>
            <a:t>Elaborado</a:t>
          </a:r>
          <a:r>
            <a:rPr lang="es-CR" sz="700" baseline="0"/>
            <a:t> por: Subproceso de Estadística, Dirección de Planificación.</a:t>
          </a:r>
          <a:endParaRPr lang="es-CR" sz="700"/>
        </a:p>
      </cdr:txBody>
    </cdr:sp>
  </cdr:relSizeAnchor>
</c:userShapes>
</file>

<file path=word/drawings/drawing13.xml><?xml version="1.0" encoding="utf-8"?>
<c:userShapes xmlns:c="http://schemas.openxmlformats.org/drawingml/2006/chart">
  <cdr:relSizeAnchor xmlns:cdr="http://schemas.openxmlformats.org/drawingml/2006/chartDrawing">
    <cdr:from>
      <cdr:x>0.00264</cdr:x>
      <cdr:y>0.93835</cdr:y>
    </cdr:from>
    <cdr:to>
      <cdr:x>0.68595</cdr:x>
      <cdr:y>0.98366</cdr:y>
    </cdr:to>
    <cdr:sp macro="" textlink="">
      <cdr:nvSpPr>
        <cdr:cNvPr id="3" name="CuadroTexto 10"/>
        <cdr:cNvSpPr txBox="1"/>
      </cdr:nvSpPr>
      <cdr:spPr>
        <a:xfrm xmlns:a="http://schemas.openxmlformats.org/drawingml/2006/main">
          <a:off x="19049" y="3190039"/>
          <a:ext cx="4922045" cy="154031"/>
        </a:xfrm>
        <a:prstGeom xmlns:a="http://schemas.openxmlformats.org/drawingml/2006/main" prst="rect">
          <a:avLst/>
        </a:prstGeom>
        <a:solidFill xmlns:a="http://schemas.openxmlformats.org/drawingml/2006/main">
          <a:schemeClr val="bg2">
            <a:lumMod val="7500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CR" sz="700"/>
            <a:t>Elaborado</a:t>
          </a:r>
          <a:r>
            <a:rPr lang="es-CR" sz="700" baseline="0"/>
            <a:t> por: Subproceso de Estadística, Dirección de Planificación.</a:t>
          </a:r>
          <a:endParaRPr lang="es-CR" sz="700"/>
        </a:p>
      </cdr:txBody>
    </cdr:sp>
  </cdr:relSizeAnchor>
</c:userShapes>
</file>

<file path=word/drawings/drawing14.xml><?xml version="1.0" encoding="utf-8"?>
<c:userShapes xmlns:c="http://schemas.openxmlformats.org/drawingml/2006/chart">
  <cdr:relSizeAnchor xmlns:cdr="http://schemas.openxmlformats.org/drawingml/2006/chartDrawing">
    <cdr:from>
      <cdr:x>0</cdr:x>
      <cdr:y>0.93564</cdr:y>
    </cdr:from>
    <cdr:to>
      <cdr:x>0.6698</cdr:x>
      <cdr:y>1</cdr:y>
    </cdr:to>
    <cdr:sp macro="" textlink="">
      <cdr:nvSpPr>
        <cdr:cNvPr id="2" name="CuadroTexto 10"/>
        <cdr:cNvSpPr txBox="1"/>
      </cdr:nvSpPr>
      <cdr:spPr>
        <a:xfrm xmlns:a="http://schemas.openxmlformats.org/drawingml/2006/main">
          <a:off x="0" y="3047165"/>
          <a:ext cx="4814094" cy="209593"/>
        </a:xfrm>
        <a:prstGeom xmlns:a="http://schemas.openxmlformats.org/drawingml/2006/main" prst="rect">
          <a:avLst/>
        </a:prstGeom>
        <a:solidFill xmlns:a="http://schemas.openxmlformats.org/drawingml/2006/main">
          <a:schemeClr val="bg2">
            <a:lumMod val="7500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CR" sz="700"/>
            <a:t>Elaborado</a:t>
          </a:r>
          <a:r>
            <a:rPr lang="es-CR" sz="700" baseline="0"/>
            <a:t> por: Subproceso de Estadística, Dirección de Planificación.</a:t>
          </a:r>
          <a:endParaRPr lang="es-CR" sz="700"/>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0.93254</cdr:y>
    </cdr:from>
    <cdr:to>
      <cdr:x>0.63572</cdr:x>
      <cdr:y>1</cdr:y>
    </cdr:to>
    <cdr:sp macro="" textlink="">
      <cdr:nvSpPr>
        <cdr:cNvPr id="3" name="CuadroTexto 10"/>
        <cdr:cNvSpPr txBox="1"/>
      </cdr:nvSpPr>
      <cdr:spPr>
        <a:xfrm xmlns:a="http://schemas.openxmlformats.org/drawingml/2006/main">
          <a:off x="0" y="2720976"/>
          <a:ext cx="3413126" cy="196849"/>
        </a:xfrm>
        <a:prstGeom xmlns:a="http://schemas.openxmlformats.org/drawingml/2006/main" prst="rect">
          <a:avLst/>
        </a:prstGeom>
        <a:solidFill xmlns:a="http://schemas.openxmlformats.org/drawingml/2006/main">
          <a:schemeClr val="bg1">
            <a:lumMod val="7500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CR" sz="900"/>
            <a:t>Elaborado</a:t>
          </a:r>
          <a:r>
            <a:rPr lang="es-CR" sz="900" baseline="0"/>
            <a:t> por: Subproceso de Estadística, Dirección de Planificación.</a:t>
          </a:r>
          <a:endParaRPr lang="es-CR" sz="900"/>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0.93033</cdr:y>
    </cdr:from>
    <cdr:to>
      <cdr:x>0.63723</cdr:x>
      <cdr:y>0.99678</cdr:y>
    </cdr:to>
    <cdr:sp macro="" textlink="">
      <cdr:nvSpPr>
        <cdr:cNvPr id="3" name="CuadroTexto 10"/>
        <cdr:cNvSpPr txBox="1"/>
      </cdr:nvSpPr>
      <cdr:spPr>
        <a:xfrm xmlns:a="http://schemas.openxmlformats.org/drawingml/2006/main">
          <a:off x="0" y="2755900"/>
          <a:ext cx="3413126" cy="196849"/>
        </a:xfrm>
        <a:prstGeom xmlns:a="http://schemas.openxmlformats.org/drawingml/2006/main" prst="rect">
          <a:avLst/>
        </a:prstGeom>
        <a:solidFill xmlns:a="http://schemas.openxmlformats.org/drawingml/2006/main">
          <a:schemeClr val="bg2">
            <a:lumMod val="7500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CR" sz="900"/>
            <a:t>Elaborado</a:t>
          </a:r>
          <a:r>
            <a:rPr lang="es-CR" sz="900" baseline="0"/>
            <a:t> por: Subproceso de Estadística, Dirección de Planificación.</a:t>
          </a:r>
          <a:endParaRPr lang="es-CR" sz="900"/>
        </a:p>
      </cdr:txBody>
    </cdr:sp>
  </cdr:relSizeAnchor>
</c:userShapes>
</file>

<file path=word/drawings/drawing4.xml><?xml version="1.0" encoding="utf-8"?>
<c:userShapes xmlns:c="http://schemas.openxmlformats.org/drawingml/2006/chart">
  <cdr:relSizeAnchor xmlns:cdr="http://schemas.openxmlformats.org/drawingml/2006/chartDrawing">
    <cdr:from>
      <cdr:x>0.00119</cdr:x>
      <cdr:y>0.93414</cdr:y>
    </cdr:from>
    <cdr:to>
      <cdr:x>0.64069</cdr:x>
      <cdr:y>0.99696</cdr:y>
    </cdr:to>
    <cdr:sp macro="" textlink="">
      <cdr:nvSpPr>
        <cdr:cNvPr id="2" name="CuadroTexto 10"/>
        <cdr:cNvSpPr txBox="1"/>
      </cdr:nvSpPr>
      <cdr:spPr>
        <a:xfrm xmlns:a="http://schemas.openxmlformats.org/drawingml/2006/main">
          <a:off x="6350" y="2927350"/>
          <a:ext cx="3413126" cy="196849"/>
        </a:xfrm>
        <a:prstGeom xmlns:a="http://schemas.openxmlformats.org/drawingml/2006/main" prst="rect">
          <a:avLst/>
        </a:prstGeom>
        <a:solidFill xmlns:a="http://schemas.openxmlformats.org/drawingml/2006/main">
          <a:schemeClr val="bg2">
            <a:lumMod val="7500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CR" sz="900"/>
            <a:t>Elaborado</a:t>
          </a:r>
          <a:r>
            <a:rPr lang="es-CR" sz="900" baseline="0"/>
            <a:t> por: Subproceso de Estadística, Dirección de Planificación.</a:t>
          </a:r>
          <a:endParaRPr lang="es-CR" sz="900"/>
        </a:p>
      </cdr:txBody>
    </cdr:sp>
  </cdr:relSizeAnchor>
</c:userShapes>
</file>

<file path=word/drawings/drawing5.xml><?xml version="1.0" encoding="utf-8"?>
<c:userShapes xmlns:c="http://schemas.openxmlformats.org/drawingml/2006/chart">
  <cdr:relSizeAnchor xmlns:cdr="http://schemas.openxmlformats.org/drawingml/2006/chartDrawing">
    <cdr:from>
      <cdr:x>0</cdr:x>
      <cdr:y>0.92988</cdr:y>
    </cdr:from>
    <cdr:to>
      <cdr:x>0.64026</cdr:x>
      <cdr:y>0.99329</cdr:y>
    </cdr:to>
    <cdr:sp macro="" textlink="">
      <cdr:nvSpPr>
        <cdr:cNvPr id="3" name="CuadroTexto 10"/>
        <cdr:cNvSpPr txBox="1"/>
      </cdr:nvSpPr>
      <cdr:spPr>
        <a:xfrm xmlns:a="http://schemas.openxmlformats.org/drawingml/2006/main">
          <a:off x="0" y="3073400"/>
          <a:ext cx="3413126" cy="209613"/>
        </a:xfrm>
        <a:prstGeom xmlns:a="http://schemas.openxmlformats.org/drawingml/2006/main" prst="rect">
          <a:avLst/>
        </a:prstGeom>
        <a:solidFill xmlns:a="http://schemas.openxmlformats.org/drawingml/2006/main">
          <a:schemeClr val="bg2">
            <a:lumMod val="7500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CR" sz="900"/>
            <a:t>Elaborado</a:t>
          </a:r>
          <a:r>
            <a:rPr lang="es-CR" sz="900" baseline="0"/>
            <a:t> por: Subproceso de Estadística, Dirección de Planificación.</a:t>
          </a:r>
          <a:endParaRPr lang="es-CR" sz="900"/>
        </a:p>
      </cdr:txBody>
    </cdr:sp>
  </cdr:relSizeAnchor>
</c:userShapes>
</file>

<file path=word/drawings/drawing6.xml><?xml version="1.0" encoding="utf-8"?>
<c:userShapes xmlns:c="http://schemas.openxmlformats.org/drawingml/2006/chart">
  <cdr:relSizeAnchor xmlns:cdr="http://schemas.openxmlformats.org/drawingml/2006/chartDrawing">
    <cdr:from>
      <cdr:x>0</cdr:x>
      <cdr:y>0.92917</cdr:y>
    </cdr:from>
    <cdr:to>
      <cdr:x>0.63497</cdr:x>
      <cdr:y>1</cdr:y>
    </cdr:to>
    <cdr:sp macro="" textlink="">
      <cdr:nvSpPr>
        <cdr:cNvPr id="2" name="CuadroTexto 10"/>
        <cdr:cNvSpPr txBox="1"/>
      </cdr:nvSpPr>
      <cdr:spPr>
        <a:xfrm xmlns:a="http://schemas.openxmlformats.org/drawingml/2006/main">
          <a:off x="0" y="2749519"/>
          <a:ext cx="3413114" cy="209581"/>
        </a:xfrm>
        <a:prstGeom xmlns:a="http://schemas.openxmlformats.org/drawingml/2006/main" prst="rect">
          <a:avLst/>
        </a:prstGeom>
        <a:solidFill xmlns:a="http://schemas.openxmlformats.org/drawingml/2006/main">
          <a:schemeClr val="bg2">
            <a:lumMod val="7500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CR" sz="900"/>
            <a:t>Elaborado</a:t>
          </a:r>
          <a:r>
            <a:rPr lang="es-CR" sz="900" baseline="0"/>
            <a:t> por: Subproceso de Estadística, Dirección de Planificación.</a:t>
          </a:r>
          <a:endParaRPr lang="es-CR" sz="900"/>
        </a:p>
      </cdr:txBody>
    </cdr:sp>
  </cdr:relSizeAnchor>
</c:userShapes>
</file>

<file path=word/drawings/drawing7.xml><?xml version="1.0" encoding="utf-8"?>
<c:userShapes xmlns:c="http://schemas.openxmlformats.org/drawingml/2006/chart">
  <cdr:relSizeAnchor xmlns:cdr="http://schemas.openxmlformats.org/drawingml/2006/chartDrawing">
    <cdr:from>
      <cdr:x>0.00119</cdr:x>
      <cdr:y>0.92616</cdr:y>
    </cdr:from>
    <cdr:to>
      <cdr:x>0.63841</cdr:x>
      <cdr:y>0.99579</cdr:y>
    </cdr:to>
    <cdr:sp macro="" textlink="">
      <cdr:nvSpPr>
        <cdr:cNvPr id="3" name="CuadroTexto 10"/>
        <cdr:cNvSpPr txBox="1"/>
      </cdr:nvSpPr>
      <cdr:spPr>
        <a:xfrm xmlns:a="http://schemas.openxmlformats.org/drawingml/2006/main">
          <a:off x="6350" y="2787650"/>
          <a:ext cx="3413114" cy="209581"/>
        </a:xfrm>
        <a:prstGeom xmlns:a="http://schemas.openxmlformats.org/drawingml/2006/main" prst="rect">
          <a:avLst/>
        </a:prstGeom>
        <a:solidFill xmlns:a="http://schemas.openxmlformats.org/drawingml/2006/main">
          <a:schemeClr val="bg2">
            <a:lumMod val="7500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CR" sz="900"/>
            <a:t>Elaborado</a:t>
          </a:r>
          <a:r>
            <a:rPr lang="es-CR" sz="900" baseline="0"/>
            <a:t> por: Subproceso de Estadística, Dirección de Planificación.</a:t>
          </a:r>
          <a:endParaRPr lang="es-CR" sz="900"/>
        </a:p>
      </cdr:txBody>
    </cdr:sp>
  </cdr:relSizeAnchor>
</c:userShapes>
</file>

<file path=word/drawings/drawing8.xml><?xml version="1.0" encoding="utf-8"?>
<c:userShapes xmlns:c="http://schemas.openxmlformats.org/drawingml/2006/chart">
  <cdr:relSizeAnchor xmlns:cdr="http://schemas.openxmlformats.org/drawingml/2006/chartDrawing">
    <cdr:from>
      <cdr:x>0</cdr:x>
      <cdr:y>0.93209</cdr:y>
    </cdr:from>
    <cdr:to>
      <cdr:x>0.6395</cdr:x>
      <cdr:y>1</cdr:y>
    </cdr:to>
    <cdr:sp macro="" textlink="">
      <cdr:nvSpPr>
        <cdr:cNvPr id="2" name="CuadroTexto 10"/>
        <cdr:cNvSpPr txBox="1"/>
      </cdr:nvSpPr>
      <cdr:spPr>
        <a:xfrm xmlns:a="http://schemas.openxmlformats.org/drawingml/2006/main">
          <a:off x="0" y="2876519"/>
          <a:ext cx="3413114" cy="209581"/>
        </a:xfrm>
        <a:prstGeom xmlns:a="http://schemas.openxmlformats.org/drawingml/2006/main" prst="rect">
          <a:avLst/>
        </a:prstGeom>
        <a:solidFill xmlns:a="http://schemas.openxmlformats.org/drawingml/2006/main">
          <a:schemeClr val="bg2">
            <a:lumMod val="7500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CR" sz="900"/>
            <a:t>Elaborado</a:t>
          </a:r>
          <a:r>
            <a:rPr lang="es-CR" sz="900" baseline="0"/>
            <a:t> por: Subproceso de Estadística, Dirección de Planificación.</a:t>
          </a:r>
          <a:endParaRPr lang="es-CR" sz="900"/>
        </a:p>
      </cdr:txBody>
    </cdr:sp>
  </cdr:relSizeAnchor>
</c:userShapes>
</file>

<file path=word/drawings/drawing9.xml><?xml version="1.0" encoding="utf-8"?>
<c:userShapes xmlns:c="http://schemas.openxmlformats.org/drawingml/2006/chart">
  <cdr:relSizeAnchor xmlns:cdr="http://schemas.openxmlformats.org/drawingml/2006/chartDrawing">
    <cdr:from>
      <cdr:x>0.00237</cdr:x>
      <cdr:y>0.92993</cdr:y>
    </cdr:from>
    <cdr:to>
      <cdr:x>0.63884</cdr:x>
      <cdr:y>1</cdr:y>
    </cdr:to>
    <cdr:sp macro="" textlink="">
      <cdr:nvSpPr>
        <cdr:cNvPr id="2" name="CuadroTexto 10"/>
        <cdr:cNvSpPr txBox="1"/>
      </cdr:nvSpPr>
      <cdr:spPr>
        <a:xfrm xmlns:a="http://schemas.openxmlformats.org/drawingml/2006/main">
          <a:off x="12700" y="2781269"/>
          <a:ext cx="3413114" cy="209581"/>
        </a:xfrm>
        <a:prstGeom xmlns:a="http://schemas.openxmlformats.org/drawingml/2006/main" prst="rect">
          <a:avLst/>
        </a:prstGeom>
        <a:solidFill xmlns:a="http://schemas.openxmlformats.org/drawingml/2006/main">
          <a:schemeClr val="bg1">
            <a:lumMod val="8500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CR" sz="900"/>
            <a:t>Elaborado</a:t>
          </a:r>
          <a:r>
            <a:rPr lang="es-CR" sz="900" baseline="0"/>
            <a:t> por: Subproceso de Estadística, Dirección de Planificación.</a:t>
          </a:r>
          <a:endParaRPr lang="es-CR" sz="900"/>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11</TotalTime>
  <Pages>34</Pages>
  <Words>6996</Words>
  <Characters>38479</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San José, …</vt:lpstr>
    </vt:vector>
  </TitlesOfParts>
  <Company>PODER-JUDICIAL</Company>
  <LinksUpToDate>false</LinksUpToDate>
  <CharactersWithSpaces>45385</CharactersWithSpaces>
  <SharedDoc>false</SharedDoc>
  <HLinks>
    <vt:vector size="6" baseType="variant">
      <vt:variant>
        <vt:i4>2818094</vt:i4>
      </vt:variant>
      <vt:variant>
        <vt:i4>0</vt:i4>
      </vt:variant>
      <vt:variant>
        <vt:i4>0</vt:i4>
      </vt:variant>
      <vt:variant>
        <vt:i4>5</vt:i4>
      </vt:variant>
      <vt:variant>
        <vt:lpwstr>mailto:secre_corte@poder-judicial.go.cr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José, …</dc:title>
  <dc:creator>usuario1</dc:creator>
  <cp:lastModifiedBy>Secretaría General de la Corte - Comunicaciones - Elienai Díaz Obando</cp:lastModifiedBy>
  <cp:revision>3</cp:revision>
  <cp:lastPrinted>2016-02-03T19:46:00Z</cp:lastPrinted>
  <dcterms:created xsi:type="dcterms:W3CDTF">2021-02-03T07:59:00Z</dcterms:created>
  <dcterms:modified xsi:type="dcterms:W3CDTF">2021-02-04T07:23:00Z</dcterms:modified>
</cp:coreProperties>
</file>