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77" w:rsidRPr="009969D0" w:rsidRDefault="00FF6ED1" w:rsidP="00FE3777">
      <w:pPr>
        <w:jc w:val="right"/>
        <w:rPr>
          <w:rFonts w:ascii="Book Antiqua" w:hAnsi="Book Antiqua" w:cs="Book Antiqua"/>
          <w:sz w:val="24"/>
          <w:szCs w:val="24"/>
          <w:lang w:val="pt-BR"/>
        </w:rPr>
      </w:pPr>
      <w:r>
        <w:rPr>
          <w:rFonts w:ascii="Book Antiqua" w:hAnsi="Book Antiqua" w:cs="Book Antiqua"/>
          <w:sz w:val="24"/>
          <w:szCs w:val="24"/>
          <w:lang w:val="pt-BR"/>
        </w:rPr>
        <w:t>2097</w:t>
      </w:r>
      <w:r w:rsidR="00FE3777" w:rsidRPr="009969D0">
        <w:rPr>
          <w:rFonts w:ascii="Book Antiqua" w:hAnsi="Book Antiqua" w:cs="Book Antiqua"/>
          <w:sz w:val="24"/>
          <w:szCs w:val="24"/>
          <w:lang w:val="pt-BR"/>
        </w:rPr>
        <w:t>-PLA-2016</w:t>
      </w:r>
    </w:p>
    <w:p w:rsidR="00FE3777" w:rsidRPr="009969D0" w:rsidRDefault="00FE3777" w:rsidP="00FE3777">
      <w:pPr>
        <w:jc w:val="right"/>
        <w:rPr>
          <w:rFonts w:ascii="Book Antiqua" w:hAnsi="Book Antiqua" w:cs="Book Antiqua"/>
          <w:sz w:val="24"/>
          <w:szCs w:val="24"/>
          <w:lang w:val="pt-BR"/>
        </w:rPr>
      </w:pPr>
      <w:r w:rsidRPr="009969D0">
        <w:rPr>
          <w:rFonts w:ascii="Book Antiqua" w:hAnsi="Book Antiqua" w:cs="Book Antiqua"/>
          <w:sz w:val="24"/>
          <w:szCs w:val="24"/>
        </w:rPr>
        <w:t xml:space="preserve">Ref. SICE: </w:t>
      </w:r>
      <w:r w:rsidR="00F548D9" w:rsidRPr="00F548D9">
        <w:rPr>
          <w:rFonts w:ascii="Book Antiqua" w:hAnsi="Book Antiqua"/>
          <w:bCs/>
          <w:sz w:val="24"/>
          <w:szCs w:val="24"/>
        </w:rPr>
        <w:t>1159-2016</w:t>
      </w:r>
    </w:p>
    <w:p w:rsidR="00FE3777" w:rsidRPr="009969D0" w:rsidRDefault="00216CE0" w:rsidP="00FE3777">
      <w:pPr>
        <w:rPr>
          <w:rFonts w:ascii="Book Antiqua" w:hAnsi="Book Antiqua" w:cs="Book Antiqua"/>
          <w:sz w:val="24"/>
          <w:szCs w:val="24"/>
          <w:lang w:val="pt-BR"/>
        </w:rPr>
      </w:pPr>
      <w:r>
        <w:rPr>
          <w:rFonts w:ascii="Book Antiqua" w:hAnsi="Book Antiqua" w:cs="Book Antiqua"/>
          <w:sz w:val="24"/>
          <w:szCs w:val="24"/>
          <w:lang w:val="pt-BR"/>
        </w:rPr>
        <w:t>10</w:t>
      </w:r>
      <w:proofErr w:type="gramStart"/>
      <w:r>
        <w:rPr>
          <w:rFonts w:ascii="Book Antiqua" w:hAnsi="Book Antiqua" w:cs="Book Antiqua"/>
          <w:sz w:val="24"/>
          <w:szCs w:val="24"/>
          <w:lang w:val="pt-BR"/>
        </w:rPr>
        <w:t xml:space="preserve"> </w:t>
      </w:r>
      <w:r w:rsidR="00FE3777" w:rsidRPr="009969D0">
        <w:rPr>
          <w:rFonts w:ascii="Book Antiqua" w:hAnsi="Book Antiqua" w:cs="Book Antiqua"/>
          <w:sz w:val="24"/>
          <w:szCs w:val="24"/>
          <w:lang w:val="pt-BR"/>
        </w:rPr>
        <w:t xml:space="preserve"> </w:t>
      </w:r>
      <w:proofErr w:type="gramEnd"/>
      <w:r w:rsidR="00FE3777" w:rsidRPr="009969D0">
        <w:rPr>
          <w:rFonts w:ascii="Book Antiqua" w:hAnsi="Book Antiqua" w:cs="Book Antiqua"/>
          <w:sz w:val="24"/>
          <w:szCs w:val="24"/>
          <w:lang w:val="pt-BR"/>
        </w:rPr>
        <w:t xml:space="preserve">de </w:t>
      </w:r>
      <w:r w:rsidR="00F47AFD" w:rsidRPr="009969D0">
        <w:rPr>
          <w:rFonts w:ascii="Book Antiqua" w:hAnsi="Book Antiqua" w:cs="Book Antiqua"/>
          <w:sz w:val="24"/>
          <w:szCs w:val="24"/>
          <w:lang w:val="pt-BR"/>
        </w:rPr>
        <w:t>noviembre</w:t>
      </w:r>
      <w:r w:rsidR="00FE3777" w:rsidRPr="009969D0">
        <w:rPr>
          <w:rFonts w:ascii="Book Antiqua" w:hAnsi="Book Antiqua" w:cs="Book Antiqua"/>
          <w:sz w:val="24"/>
          <w:szCs w:val="24"/>
          <w:lang w:val="pt-BR"/>
        </w:rPr>
        <w:t xml:space="preserve"> de 2016</w:t>
      </w:r>
    </w:p>
    <w:p w:rsidR="00FE3777" w:rsidRPr="009969D0" w:rsidRDefault="00FE3777" w:rsidP="00FE3777">
      <w:pPr>
        <w:rPr>
          <w:rFonts w:ascii="Book Antiqua" w:hAnsi="Book Antiqua" w:cs="Book Antiqua"/>
          <w:sz w:val="24"/>
          <w:szCs w:val="24"/>
          <w:lang w:val="pt-BR"/>
        </w:rPr>
      </w:pPr>
    </w:p>
    <w:p w:rsidR="00FE3777" w:rsidRPr="009969D0" w:rsidRDefault="00FE3777" w:rsidP="00FE3777">
      <w:pPr>
        <w:rPr>
          <w:rFonts w:ascii="Book Antiqua" w:hAnsi="Book Antiqua" w:cs="Book Antiqua"/>
          <w:sz w:val="24"/>
          <w:szCs w:val="24"/>
          <w:lang w:val="pt-BR"/>
        </w:rPr>
      </w:pPr>
    </w:p>
    <w:p w:rsidR="00FE3777" w:rsidRPr="009969D0" w:rsidRDefault="00FE3777" w:rsidP="00FE3777">
      <w:pPr>
        <w:rPr>
          <w:rFonts w:ascii="Book Antiqua" w:hAnsi="Book Antiqua" w:cs="Book Antiqua"/>
          <w:sz w:val="24"/>
          <w:szCs w:val="24"/>
          <w:lang w:val="pt-BR"/>
        </w:rPr>
      </w:pPr>
    </w:p>
    <w:p w:rsidR="00FE3777" w:rsidRPr="009969D0" w:rsidRDefault="00FE3777" w:rsidP="00FE3777">
      <w:pPr>
        <w:rPr>
          <w:rFonts w:ascii="Book Antiqua" w:hAnsi="Book Antiqua" w:cs="Book Antiqua"/>
          <w:sz w:val="24"/>
          <w:szCs w:val="24"/>
          <w:lang w:val="pt-BR"/>
        </w:rPr>
      </w:pPr>
      <w:r w:rsidRPr="009969D0">
        <w:rPr>
          <w:rFonts w:ascii="Book Antiqua" w:hAnsi="Book Antiqua" w:cs="Book Antiqua"/>
          <w:sz w:val="24"/>
          <w:szCs w:val="24"/>
          <w:lang w:val="pt-BR"/>
        </w:rPr>
        <w:t>Licenciada</w:t>
      </w:r>
    </w:p>
    <w:p w:rsidR="00FE3777" w:rsidRPr="009969D0" w:rsidRDefault="00FE3777" w:rsidP="00FE3777">
      <w:pPr>
        <w:rPr>
          <w:rFonts w:ascii="Book Antiqua" w:hAnsi="Book Antiqua" w:cs="Book Antiqua"/>
          <w:sz w:val="24"/>
          <w:szCs w:val="24"/>
          <w:lang w:val="pt-BR"/>
        </w:rPr>
      </w:pPr>
      <w:smartTag w:uri="urn:schemas-microsoft-com:office:smarttags" w:element="PersonName">
        <w:r w:rsidRPr="009969D0">
          <w:rPr>
            <w:rFonts w:ascii="Book Antiqua" w:hAnsi="Book Antiqua" w:cs="Book Antiqua"/>
            <w:sz w:val="24"/>
            <w:szCs w:val="24"/>
            <w:lang w:val="pt-BR"/>
          </w:rPr>
          <w:t>Silvia Navarro Romanini</w:t>
        </w:r>
      </w:smartTag>
      <w:r w:rsidRPr="009969D0">
        <w:rPr>
          <w:rFonts w:ascii="Book Antiqua" w:hAnsi="Book Antiqua" w:cs="Book Antiqua"/>
          <w:sz w:val="24"/>
          <w:szCs w:val="24"/>
          <w:lang w:val="pt-BR"/>
        </w:rPr>
        <w:t xml:space="preserve"> </w:t>
      </w:r>
    </w:p>
    <w:p w:rsidR="00FE3777" w:rsidRPr="009969D0" w:rsidRDefault="00FE3777" w:rsidP="00FE3777">
      <w:pPr>
        <w:rPr>
          <w:rFonts w:ascii="Book Antiqua" w:hAnsi="Book Antiqua" w:cs="Book Antiqua"/>
          <w:sz w:val="24"/>
          <w:szCs w:val="24"/>
        </w:rPr>
      </w:pPr>
      <w:r w:rsidRPr="009969D0">
        <w:rPr>
          <w:rFonts w:ascii="Book Antiqua" w:hAnsi="Book Antiqua" w:cs="Book Antiqua"/>
          <w:sz w:val="24"/>
          <w:szCs w:val="24"/>
        </w:rPr>
        <w:t xml:space="preserve">Secretaría General de </w:t>
      </w:r>
      <w:smartTag w:uri="urn:schemas-microsoft-com:office:smarttags" w:element="PersonName">
        <w:smartTagPr>
          <w:attr w:name="ProductID" w:val="la Corte"/>
        </w:smartTagPr>
        <w:r w:rsidRPr="009969D0">
          <w:rPr>
            <w:rFonts w:ascii="Book Antiqua" w:hAnsi="Book Antiqua" w:cs="Book Antiqua"/>
            <w:sz w:val="24"/>
            <w:szCs w:val="24"/>
          </w:rPr>
          <w:t>la Corte</w:t>
        </w:r>
      </w:smartTag>
    </w:p>
    <w:p w:rsidR="00FE3777" w:rsidRDefault="00FE3777" w:rsidP="00FE3777">
      <w:pPr>
        <w:rPr>
          <w:rFonts w:ascii="Book Antiqua" w:hAnsi="Book Antiqua" w:cs="Book Antiqua"/>
          <w:sz w:val="24"/>
          <w:szCs w:val="24"/>
        </w:rPr>
      </w:pPr>
    </w:p>
    <w:p w:rsidR="00F1648F" w:rsidRPr="009969D0" w:rsidRDefault="00F1648F" w:rsidP="00FE3777">
      <w:pPr>
        <w:rPr>
          <w:rFonts w:ascii="Book Antiqua" w:hAnsi="Book Antiqua" w:cs="Book Antiqua"/>
          <w:sz w:val="24"/>
          <w:szCs w:val="24"/>
        </w:rPr>
      </w:pPr>
    </w:p>
    <w:p w:rsidR="00FE3777" w:rsidRPr="009969D0" w:rsidRDefault="00FE3777" w:rsidP="00FE3777">
      <w:pPr>
        <w:rPr>
          <w:rFonts w:ascii="Book Antiqua" w:hAnsi="Book Antiqua" w:cs="Book Antiqua"/>
          <w:sz w:val="24"/>
          <w:szCs w:val="24"/>
        </w:rPr>
      </w:pPr>
      <w:r w:rsidRPr="009969D0">
        <w:rPr>
          <w:rFonts w:ascii="Book Antiqua" w:hAnsi="Book Antiqua" w:cs="Book Antiqua"/>
          <w:sz w:val="24"/>
          <w:szCs w:val="24"/>
        </w:rPr>
        <w:t>Estimada señora:</w:t>
      </w:r>
    </w:p>
    <w:p w:rsidR="00FE3777" w:rsidRPr="009969D0" w:rsidRDefault="00FE3777" w:rsidP="00FE3777">
      <w:pPr>
        <w:jc w:val="both"/>
        <w:rPr>
          <w:rFonts w:ascii="Book Antiqua" w:hAnsi="Book Antiqua" w:cs="Book Antiqua"/>
          <w:sz w:val="24"/>
          <w:szCs w:val="24"/>
        </w:rPr>
      </w:pPr>
    </w:p>
    <w:p w:rsidR="00144DD2" w:rsidRDefault="00144DD2" w:rsidP="00144DD2">
      <w:pPr>
        <w:ind w:firstLine="708"/>
        <w:jc w:val="both"/>
        <w:rPr>
          <w:rFonts w:ascii="Book Antiqua" w:hAnsi="Book Antiqua" w:cs="Book Antiqua"/>
          <w:sz w:val="24"/>
          <w:szCs w:val="24"/>
        </w:rPr>
      </w:pPr>
      <w:r>
        <w:rPr>
          <w:rFonts w:ascii="Book Antiqua" w:hAnsi="Book Antiqua" w:cs="Book Antiqua"/>
          <w:sz w:val="24"/>
          <w:szCs w:val="24"/>
        </w:rPr>
        <w:t>Le remito el informe 237-EST-2016-B</w:t>
      </w:r>
      <w:r>
        <w:rPr>
          <w:rFonts w:ascii="Book Antiqua" w:hAnsi="Book Antiqua" w:cs="Book Antiqua"/>
          <w:b/>
          <w:bCs/>
          <w:sz w:val="24"/>
          <w:szCs w:val="24"/>
        </w:rPr>
        <w:t xml:space="preserve"> </w:t>
      </w:r>
      <w:r w:rsidR="007D08BB">
        <w:rPr>
          <w:rFonts w:ascii="Book Antiqua" w:hAnsi="Book Antiqua" w:cs="Book Antiqua"/>
          <w:sz w:val="24"/>
          <w:szCs w:val="24"/>
        </w:rPr>
        <w:t xml:space="preserve">de hoy, </w:t>
      </w:r>
      <w:r>
        <w:rPr>
          <w:rFonts w:ascii="Book Antiqua" w:hAnsi="Book Antiqua" w:cs="Book Antiqua"/>
          <w:sz w:val="24"/>
          <w:szCs w:val="24"/>
        </w:rPr>
        <w:t xml:space="preserve">suscrito por la Licda. Ana Ericka Rodríguez Araya, Jefa a.i. de la Sección de Estadística, relacionado con los </w:t>
      </w:r>
      <w:r>
        <w:rPr>
          <w:rFonts w:ascii="Book Antiqua" w:hAnsi="Book Antiqua"/>
          <w:sz w:val="24"/>
          <w:szCs w:val="24"/>
        </w:rPr>
        <w:t>movimientos de trabajo ocurridos en el Programa de Justicia Restaurativa del Poder Judicial</w:t>
      </w:r>
      <w:r w:rsidR="00F1648F">
        <w:rPr>
          <w:rFonts w:ascii="Book Antiqua" w:hAnsi="Book Antiqua"/>
          <w:sz w:val="24"/>
          <w:szCs w:val="24"/>
        </w:rPr>
        <w:t>,</w:t>
      </w:r>
      <w:r>
        <w:rPr>
          <w:rFonts w:ascii="Book Antiqua" w:hAnsi="Book Antiqua"/>
          <w:sz w:val="24"/>
          <w:szCs w:val="24"/>
        </w:rPr>
        <w:t xml:space="preserve"> durante el 2015 y el último cuatrienio.</w:t>
      </w:r>
    </w:p>
    <w:p w:rsidR="00FE3777" w:rsidRPr="00056425" w:rsidRDefault="00FE3777" w:rsidP="00FE3777">
      <w:pPr>
        <w:rPr>
          <w:rFonts w:ascii="Book Antiqua" w:hAnsi="Book Antiqua" w:cs="Book Antiqua"/>
        </w:rPr>
      </w:pPr>
    </w:p>
    <w:p w:rsidR="00FE3777" w:rsidRPr="00056425" w:rsidRDefault="00FE3777" w:rsidP="00FE3777">
      <w:pPr>
        <w:jc w:val="both"/>
        <w:rPr>
          <w:rFonts w:ascii="Book Antiqua" w:hAnsi="Book Antiqua" w:cs="Book Antiqua"/>
        </w:rPr>
      </w:pPr>
    </w:p>
    <w:p w:rsidR="00FE3777" w:rsidRPr="00144DD2" w:rsidRDefault="00FE3777" w:rsidP="00144DD2">
      <w:pPr>
        <w:widowControl w:val="0"/>
        <w:ind w:firstLine="708"/>
        <w:jc w:val="both"/>
        <w:rPr>
          <w:rFonts w:ascii="Book Antiqua" w:hAnsi="Book Antiqua" w:cs="Book Antiqua"/>
          <w:snapToGrid w:val="0"/>
          <w:sz w:val="24"/>
          <w:szCs w:val="24"/>
        </w:rPr>
      </w:pPr>
      <w:r w:rsidRPr="00144DD2">
        <w:rPr>
          <w:rFonts w:ascii="Book Antiqua" w:hAnsi="Book Antiqua"/>
          <w:sz w:val="24"/>
          <w:szCs w:val="24"/>
        </w:rPr>
        <w:t xml:space="preserve">Con el fin de que se manifestara al respecto, mediante oficio </w:t>
      </w:r>
      <w:r w:rsidR="00144DD2" w:rsidRPr="00144DD2">
        <w:rPr>
          <w:rFonts w:ascii="Book Antiqua" w:hAnsi="Book Antiqua" w:cs="Book Antiqua"/>
          <w:snapToGrid w:val="0"/>
          <w:sz w:val="24"/>
          <w:szCs w:val="24"/>
        </w:rPr>
        <w:t xml:space="preserve">1386-PLA-2016, </w:t>
      </w:r>
      <w:r w:rsidRPr="00144DD2">
        <w:rPr>
          <w:rFonts w:ascii="Book Antiqua" w:hAnsi="Book Antiqua"/>
          <w:sz w:val="24"/>
          <w:szCs w:val="24"/>
        </w:rPr>
        <w:t xml:space="preserve">del </w:t>
      </w:r>
      <w:r w:rsidR="00144DD2">
        <w:rPr>
          <w:rFonts w:ascii="Book Antiqua" w:hAnsi="Book Antiqua"/>
          <w:sz w:val="24"/>
          <w:szCs w:val="24"/>
        </w:rPr>
        <w:t>13</w:t>
      </w:r>
      <w:r w:rsidRPr="00144DD2">
        <w:rPr>
          <w:rFonts w:ascii="Book Antiqua" w:hAnsi="Book Antiqua"/>
          <w:sz w:val="24"/>
          <w:szCs w:val="24"/>
        </w:rPr>
        <w:t xml:space="preserve"> de </w:t>
      </w:r>
      <w:r w:rsidR="00144DD2">
        <w:rPr>
          <w:rFonts w:ascii="Book Antiqua" w:hAnsi="Book Antiqua"/>
          <w:sz w:val="24"/>
          <w:szCs w:val="24"/>
        </w:rPr>
        <w:t>agosto</w:t>
      </w:r>
      <w:r w:rsidRPr="00144DD2">
        <w:rPr>
          <w:rFonts w:ascii="Book Antiqua" w:hAnsi="Book Antiqua"/>
          <w:sz w:val="24"/>
          <w:szCs w:val="24"/>
        </w:rPr>
        <w:t xml:space="preserve"> del año </w:t>
      </w:r>
      <w:r w:rsidR="00144DD2">
        <w:rPr>
          <w:rFonts w:ascii="Book Antiqua" w:hAnsi="Book Antiqua"/>
          <w:sz w:val="24"/>
          <w:szCs w:val="24"/>
        </w:rPr>
        <w:t>2016</w:t>
      </w:r>
      <w:r w:rsidRPr="00144DD2">
        <w:rPr>
          <w:rFonts w:ascii="Book Antiqua" w:hAnsi="Book Antiqua"/>
          <w:sz w:val="24"/>
          <w:szCs w:val="24"/>
        </w:rPr>
        <w:t>, el preliminar de este documento fue puesto en conocimiento de</w:t>
      </w:r>
      <w:r w:rsidR="00144DD2">
        <w:rPr>
          <w:rFonts w:ascii="Book Antiqua" w:hAnsi="Book Antiqua"/>
          <w:sz w:val="24"/>
          <w:szCs w:val="24"/>
        </w:rPr>
        <w:t xml:space="preserve"> la Magistrada Doris Arias Madrigal, Coordinadora del Programa de Justicia Restaurativa.</w:t>
      </w:r>
      <w:r w:rsidR="00F1648F">
        <w:rPr>
          <w:rFonts w:ascii="Book Antiqua" w:hAnsi="Book Antiqua"/>
          <w:sz w:val="24"/>
          <w:szCs w:val="24"/>
        </w:rPr>
        <w:t xml:space="preserve"> Se recibió respuesta mediante</w:t>
      </w:r>
      <w:r w:rsidR="00C92D74">
        <w:rPr>
          <w:rFonts w:ascii="Book Antiqua" w:hAnsi="Book Antiqua"/>
          <w:sz w:val="24"/>
          <w:szCs w:val="24"/>
        </w:rPr>
        <w:t xml:space="preserve"> oficio 101-PJR-16 y correo electrónico de la Máster Vanessa Villalobos Montero, Jefa a.i. del Departamento de Trabajo Social y Psicología, del pasado 31 de agosto. </w:t>
      </w:r>
      <w:r w:rsidRPr="00144DD2">
        <w:rPr>
          <w:rFonts w:ascii="Book Antiqua" w:hAnsi="Book Antiqua"/>
          <w:color w:val="000000"/>
          <w:sz w:val="24"/>
          <w:szCs w:val="24"/>
        </w:rPr>
        <w:t>Las observaciones</w:t>
      </w:r>
      <w:r w:rsidRPr="00144DD2">
        <w:rPr>
          <w:rFonts w:ascii="Book Antiqua" w:hAnsi="Book Antiqua"/>
          <w:b/>
          <w:sz w:val="24"/>
          <w:szCs w:val="24"/>
        </w:rPr>
        <w:t xml:space="preserve"> </w:t>
      </w:r>
      <w:r w:rsidRPr="00144DD2">
        <w:rPr>
          <w:rFonts w:ascii="Book Antiqua" w:hAnsi="Book Antiqua"/>
          <w:sz w:val="24"/>
          <w:szCs w:val="24"/>
        </w:rPr>
        <w:t>se consideraron en lo</w:t>
      </w:r>
      <w:r w:rsidR="00C44B44">
        <w:rPr>
          <w:rFonts w:ascii="Book Antiqua" w:hAnsi="Book Antiqua"/>
          <w:sz w:val="24"/>
          <w:szCs w:val="24"/>
        </w:rPr>
        <w:t xml:space="preserve"> pertinente, en el informe que </w:t>
      </w:r>
      <w:r w:rsidRPr="00144DD2">
        <w:rPr>
          <w:rFonts w:ascii="Book Antiqua" w:hAnsi="Book Antiqua"/>
          <w:sz w:val="24"/>
          <w:szCs w:val="24"/>
        </w:rPr>
        <w:t>se presenta.</w:t>
      </w:r>
    </w:p>
    <w:p w:rsidR="00FE3777" w:rsidRDefault="00FE3777" w:rsidP="00FE3777">
      <w:pPr>
        <w:pStyle w:val="Textoindependiente2"/>
        <w:ind w:firstLine="720"/>
        <w:rPr>
          <w:lang w:val="es-CR"/>
        </w:rPr>
      </w:pPr>
    </w:p>
    <w:p w:rsidR="00FE3777" w:rsidRPr="00056425" w:rsidRDefault="00FE3777" w:rsidP="00FE3777">
      <w:pPr>
        <w:pStyle w:val="Textoindependiente2"/>
        <w:ind w:firstLine="720"/>
        <w:rPr>
          <w:lang w:val="es-CR"/>
        </w:rPr>
      </w:pPr>
      <w:r>
        <w:rPr>
          <w:lang w:val="es-CR"/>
        </w:rPr>
        <w:t xml:space="preserve"> </w:t>
      </w:r>
    </w:p>
    <w:p w:rsidR="00FE3777" w:rsidRPr="00144DD2" w:rsidRDefault="00FE3777" w:rsidP="00FE3777">
      <w:pPr>
        <w:jc w:val="both"/>
        <w:rPr>
          <w:rFonts w:ascii="Book Antiqua" w:hAnsi="Book Antiqua" w:cs="Book Antiqua"/>
          <w:sz w:val="24"/>
          <w:szCs w:val="24"/>
        </w:rPr>
      </w:pPr>
    </w:p>
    <w:p w:rsidR="00FE3777" w:rsidRPr="00144DD2" w:rsidRDefault="00FE3777" w:rsidP="00FE3777">
      <w:pPr>
        <w:jc w:val="both"/>
        <w:rPr>
          <w:rFonts w:ascii="Book Antiqua" w:hAnsi="Book Antiqua" w:cs="Book Antiqua"/>
          <w:sz w:val="24"/>
          <w:szCs w:val="24"/>
        </w:rPr>
      </w:pPr>
      <w:r w:rsidRPr="00144DD2">
        <w:rPr>
          <w:rFonts w:ascii="Book Antiqua" w:hAnsi="Book Antiqua" w:cs="Book Antiqua"/>
          <w:sz w:val="24"/>
          <w:szCs w:val="24"/>
        </w:rPr>
        <w:t>Atentamente,</w:t>
      </w:r>
    </w:p>
    <w:p w:rsidR="00FE3777" w:rsidRPr="00144DD2" w:rsidRDefault="00FE3777" w:rsidP="00FE3777">
      <w:pPr>
        <w:jc w:val="both"/>
        <w:rPr>
          <w:rFonts w:ascii="Book Antiqua" w:hAnsi="Book Antiqua" w:cs="Book Antiqua"/>
          <w:sz w:val="24"/>
          <w:szCs w:val="24"/>
        </w:rPr>
      </w:pPr>
    </w:p>
    <w:p w:rsidR="00FE3777" w:rsidRPr="00144DD2" w:rsidRDefault="00FE3777" w:rsidP="00FE3777">
      <w:pPr>
        <w:jc w:val="both"/>
        <w:rPr>
          <w:rFonts w:ascii="Book Antiqua" w:hAnsi="Book Antiqua" w:cs="Book Antiqua"/>
          <w:sz w:val="24"/>
          <w:szCs w:val="24"/>
        </w:rPr>
      </w:pPr>
    </w:p>
    <w:p w:rsidR="00FE3777" w:rsidRPr="00144DD2" w:rsidRDefault="00FE3777" w:rsidP="00FE3777">
      <w:pPr>
        <w:rPr>
          <w:rFonts w:ascii="Book Antiqua" w:hAnsi="Book Antiqua" w:cs="Book Antiqua"/>
          <w:sz w:val="24"/>
          <w:szCs w:val="24"/>
        </w:rPr>
      </w:pPr>
    </w:p>
    <w:p w:rsidR="00FE3777" w:rsidRPr="00144DD2" w:rsidRDefault="00FE3777" w:rsidP="00FE3777">
      <w:pPr>
        <w:rPr>
          <w:rFonts w:ascii="Book Antiqua" w:hAnsi="Book Antiqua" w:cs="Book Antiqua"/>
          <w:sz w:val="24"/>
          <w:szCs w:val="24"/>
        </w:rPr>
      </w:pPr>
      <w:r w:rsidRPr="00144DD2">
        <w:rPr>
          <w:rFonts w:ascii="Book Antiqua" w:hAnsi="Book Antiqua" w:cs="Book Antiqua"/>
          <w:sz w:val="24"/>
          <w:szCs w:val="24"/>
        </w:rPr>
        <w:t>Elías Muñoz Jiménez</w:t>
      </w:r>
    </w:p>
    <w:p w:rsidR="00FE3777" w:rsidRPr="00144DD2" w:rsidRDefault="00FE3777" w:rsidP="00FE3777">
      <w:pPr>
        <w:rPr>
          <w:rFonts w:ascii="Book Antiqua" w:hAnsi="Book Antiqua" w:cs="Book Antiqua"/>
          <w:sz w:val="24"/>
          <w:szCs w:val="24"/>
        </w:rPr>
      </w:pPr>
      <w:r w:rsidRPr="00144DD2">
        <w:rPr>
          <w:rFonts w:ascii="Book Antiqua" w:hAnsi="Book Antiqua" w:cs="Book Antiqua"/>
          <w:sz w:val="24"/>
          <w:szCs w:val="24"/>
        </w:rPr>
        <w:t>Subdirector a.i. de Planificación</w:t>
      </w:r>
    </w:p>
    <w:p w:rsidR="00FE3777" w:rsidRPr="00144DD2" w:rsidRDefault="00FE3777" w:rsidP="00FE3777">
      <w:pPr>
        <w:rPr>
          <w:rFonts w:ascii="Book Antiqua" w:hAnsi="Book Antiqua" w:cs="Book Antiqua"/>
          <w:sz w:val="24"/>
          <w:szCs w:val="24"/>
        </w:rPr>
      </w:pPr>
    </w:p>
    <w:p w:rsidR="00FE3777" w:rsidRPr="00144DD2" w:rsidRDefault="00FE3777" w:rsidP="00FE3777">
      <w:pPr>
        <w:rPr>
          <w:rFonts w:ascii="Book Antiqua" w:hAnsi="Book Antiqua" w:cs="Book Antiqua"/>
          <w:sz w:val="24"/>
          <w:szCs w:val="24"/>
        </w:rPr>
      </w:pPr>
    </w:p>
    <w:p w:rsidR="00FE3777" w:rsidRPr="00144DD2" w:rsidRDefault="00FE3777" w:rsidP="00FE3777">
      <w:pPr>
        <w:rPr>
          <w:rFonts w:ascii="Book Antiqua" w:hAnsi="Book Antiqua" w:cs="Book Antiqua"/>
          <w:b/>
          <w:bCs/>
          <w:i/>
          <w:iCs/>
          <w:sz w:val="24"/>
          <w:szCs w:val="24"/>
        </w:rPr>
      </w:pPr>
      <w:r w:rsidRPr="00144DD2">
        <w:rPr>
          <w:rFonts w:ascii="Book Antiqua" w:hAnsi="Book Antiqua" w:cs="Book Antiqua"/>
          <w:b/>
          <w:bCs/>
          <w:i/>
          <w:iCs/>
          <w:sz w:val="24"/>
          <w:szCs w:val="24"/>
        </w:rPr>
        <w:t>Se adjunta</w:t>
      </w:r>
      <w:r w:rsidR="0079435E">
        <w:rPr>
          <w:rFonts w:ascii="Book Antiqua" w:hAnsi="Book Antiqua" w:cs="Book Antiqua"/>
          <w:b/>
          <w:bCs/>
          <w:i/>
          <w:iCs/>
          <w:sz w:val="24"/>
          <w:szCs w:val="24"/>
        </w:rPr>
        <w:t>n</w:t>
      </w:r>
      <w:r w:rsidRPr="00144DD2">
        <w:rPr>
          <w:rFonts w:ascii="Book Antiqua" w:hAnsi="Book Antiqua" w:cs="Book Antiqua"/>
          <w:b/>
          <w:bCs/>
          <w:i/>
          <w:iCs/>
          <w:sz w:val="24"/>
          <w:szCs w:val="24"/>
        </w:rPr>
        <w:t xml:space="preserve"> </w:t>
      </w:r>
      <w:r w:rsidR="005A62ED" w:rsidRPr="00144DD2">
        <w:rPr>
          <w:rFonts w:ascii="Book Antiqua" w:hAnsi="Book Antiqua" w:cs="Book Antiqua"/>
          <w:b/>
          <w:bCs/>
          <w:i/>
          <w:iCs/>
          <w:sz w:val="24"/>
          <w:szCs w:val="24"/>
        </w:rPr>
        <w:t>respuesta</w:t>
      </w:r>
      <w:r w:rsidR="005A62ED">
        <w:rPr>
          <w:rFonts w:ascii="Book Antiqua" w:hAnsi="Book Antiqua" w:cs="Book Antiqua"/>
          <w:b/>
          <w:bCs/>
          <w:i/>
          <w:iCs/>
          <w:sz w:val="24"/>
          <w:szCs w:val="24"/>
        </w:rPr>
        <w:t xml:space="preserve">s </w:t>
      </w:r>
      <w:r w:rsidR="005A62ED" w:rsidRPr="00144DD2">
        <w:rPr>
          <w:rFonts w:ascii="Book Antiqua" w:hAnsi="Book Antiqua" w:cs="Book Antiqua"/>
          <w:b/>
          <w:bCs/>
          <w:i/>
          <w:iCs/>
          <w:sz w:val="24"/>
          <w:szCs w:val="24"/>
        </w:rPr>
        <w:t>recibidas</w:t>
      </w:r>
    </w:p>
    <w:p w:rsidR="00FE3777" w:rsidRPr="00570534" w:rsidRDefault="00FE3777" w:rsidP="00FE3777">
      <w:pPr>
        <w:pStyle w:val="Encabezado"/>
        <w:tabs>
          <w:tab w:val="clear" w:pos="4252"/>
          <w:tab w:val="clear" w:pos="8504"/>
        </w:tabs>
        <w:rPr>
          <w:rFonts w:ascii="Book Antiqua" w:hAnsi="Book Antiqua" w:cs="Book Antiqua"/>
          <w:i/>
          <w:iCs/>
          <w:sz w:val="18"/>
          <w:szCs w:val="18"/>
        </w:rPr>
      </w:pPr>
    </w:p>
    <w:p w:rsidR="00FE3777" w:rsidRPr="00570534" w:rsidRDefault="00FE3777" w:rsidP="00FE3777">
      <w:pPr>
        <w:pStyle w:val="Encabezado"/>
        <w:tabs>
          <w:tab w:val="clear" w:pos="4252"/>
          <w:tab w:val="clear" w:pos="8504"/>
        </w:tabs>
        <w:rPr>
          <w:rFonts w:ascii="Book Antiqua" w:hAnsi="Book Antiqua" w:cs="Book Antiqua"/>
        </w:rPr>
      </w:pPr>
      <w:r w:rsidRPr="00570534">
        <w:rPr>
          <w:rFonts w:ascii="Book Antiqua" w:hAnsi="Book Antiqua" w:cs="Book Antiqua"/>
        </w:rPr>
        <w:t>Copias:</w:t>
      </w:r>
    </w:p>
    <w:p w:rsidR="00FE3777" w:rsidRDefault="00FE3777" w:rsidP="00FE3777">
      <w:pPr>
        <w:ind w:left="360" w:firstLine="360"/>
        <w:rPr>
          <w:rFonts w:ascii="Book Antiqua" w:hAnsi="Book Antiqua" w:cs="Book Antiqua"/>
        </w:rPr>
      </w:pPr>
    </w:p>
    <w:p w:rsidR="009969D0" w:rsidRDefault="009969D0" w:rsidP="00FE3777">
      <w:pPr>
        <w:ind w:left="360" w:firstLine="360"/>
        <w:rPr>
          <w:rFonts w:ascii="Book Antiqua" w:hAnsi="Book Antiqua" w:cs="Book Antiqua"/>
        </w:rPr>
      </w:pPr>
    </w:p>
    <w:p w:rsidR="00C44B44" w:rsidRDefault="00C44B44" w:rsidP="00FE3777">
      <w:pPr>
        <w:ind w:left="360" w:firstLine="360"/>
        <w:rPr>
          <w:rFonts w:ascii="Book Antiqua" w:hAnsi="Book Antiqua" w:cs="Book Antiqua"/>
        </w:rPr>
      </w:pPr>
    </w:p>
    <w:p w:rsidR="00C44B44" w:rsidRDefault="00C44B44" w:rsidP="00FE3777">
      <w:pPr>
        <w:ind w:left="360" w:firstLine="360"/>
        <w:rPr>
          <w:rFonts w:ascii="Book Antiqua" w:hAnsi="Book Antiqua" w:cs="Book Antiqua"/>
        </w:rPr>
      </w:pPr>
    </w:p>
    <w:p w:rsidR="00152A41" w:rsidRPr="007C0BF9" w:rsidRDefault="00152A41" w:rsidP="00FE3777">
      <w:pPr>
        <w:ind w:left="360" w:firstLine="360"/>
        <w:rPr>
          <w:rFonts w:ascii="Book Antiqua" w:hAnsi="Book Antiqua" w:cs="Book Antiqua"/>
        </w:rPr>
      </w:pPr>
    </w:p>
    <w:p w:rsidR="00144DD2" w:rsidRPr="009969D0" w:rsidRDefault="00144DD2" w:rsidP="00144DD2">
      <w:pPr>
        <w:pStyle w:val="Textoindependiente2"/>
        <w:numPr>
          <w:ilvl w:val="0"/>
          <w:numId w:val="13"/>
        </w:numPr>
        <w:rPr>
          <w:rFonts w:ascii="Book Antiqua" w:hAnsi="Book Antiqua" w:cs="Book Antiqua"/>
          <w:sz w:val="20"/>
          <w:szCs w:val="20"/>
          <w:lang w:val="es-CR"/>
        </w:rPr>
      </w:pPr>
      <w:r w:rsidRPr="009969D0">
        <w:rPr>
          <w:rFonts w:ascii="Book Antiqua" w:hAnsi="Book Antiqua" w:cs="Book Antiqua"/>
          <w:sz w:val="20"/>
          <w:szCs w:val="20"/>
          <w:lang w:val="es-CR"/>
        </w:rPr>
        <w:t xml:space="preserve">Magistrada Doris Arias Madrigal,  Coordinadora </w:t>
      </w:r>
    </w:p>
    <w:p w:rsidR="00144DD2" w:rsidRPr="00320298" w:rsidRDefault="00144DD2" w:rsidP="00885F85">
      <w:pPr>
        <w:pStyle w:val="Textoindependiente2"/>
        <w:ind w:left="720"/>
        <w:rPr>
          <w:rFonts w:ascii="Book Antiqua" w:hAnsi="Book Antiqua" w:cs="Book Antiqua"/>
          <w:sz w:val="20"/>
          <w:szCs w:val="20"/>
          <w:lang w:val="es-CR"/>
        </w:rPr>
      </w:pPr>
      <w:r w:rsidRPr="00320298">
        <w:rPr>
          <w:rFonts w:ascii="Book Antiqua" w:hAnsi="Book Antiqua" w:cs="Book Antiqua"/>
          <w:sz w:val="20"/>
          <w:szCs w:val="20"/>
          <w:lang w:val="es-CR"/>
        </w:rPr>
        <w:t xml:space="preserve">Programa de Justicia Restaurativa </w:t>
      </w:r>
    </w:p>
    <w:p w:rsidR="00144DD2" w:rsidRPr="00320298" w:rsidRDefault="00CF4F19" w:rsidP="00FE3777">
      <w:pPr>
        <w:widowControl w:val="0"/>
        <w:numPr>
          <w:ilvl w:val="0"/>
          <w:numId w:val="13"/>
        </w:numPr>
        <w:rPr>
          <w:rFonts w:ascii="Book Antiqua" w:hAnsi="Book Antiqua" w:cs="Book Antiqua"/>
          <w:snapToGrid w:val="0"/>
        </w:rPr>
      </w:pPr>
      <w:r w:rsidRPr="00320298">
        <w:rPr>
          <w:rFonts w:ascii="Book Antiqua" w:hAnsi="Book Antiqua" w:cs="Bookman Old Style"/>
        </w:rPr>
        <w:t xml:space="preserve">Inspección Judicial </w:t>
      </w:r>
    </w:p>
    <w:p w:rsidR="00FE3777" w:rsidRPr="00320298" w:rsidRDefault="00144DD2" w:rsidP="00FE3777">
      <w:pPr>
        <w:widowControl w:val="0"/>
        <w:numPr>
          <w:ilvl w:val="0"/>
          <w:numId w:val="13"/>
        </w:numPr>
        <w:rPr>
          <w:rFonts w:ascii="Book Antiqua" w:hAnsi="Book Antiqua" w:cs="Book Antiqua"/>
          <w:snapToGrid w:val="0"/>
        </w:rPr>
      </w:pPr>
      <w:r w:rsidRPr="00320298">
        <w:rPr>
          <w:rFonts w:ascii="Book Antiqua" w:hAnsi="Book Antiqua" w:cs="Bookman Old Style"/>
        </w:rPr>
        <w:t>Depto. de </w:t>
      </w:r>
      <w:r w:rsidR="00CF4F19" w:rsidRPr="00320298">
        <w:rPr>
          <w:rFonts w:ascii="Book Antiqua" w:hAnsi="Book Antiqua" w:cs="Bookman Old Style"/>
        </w:rPr>
        <w:t>Prensa y Comunicación</w:t>
      </w:r>
      <w:r w:rsidR="008B57D8" w:rsidRPr="00320298">
        <w:rPr>
          <w:rFonts w:ascii="Book Antiqua" w:hAnsi="Book Antiqua" w:cs="Bookman Old Style"/>
        </w:rPr>
        <w:t xml:space="preserve"> Organizacional </w:t>
      </w:r>
    </w:p>
    <w:p w:rsidR="00FE3777" w:rsidRPr="00885F85" w:rsidRDefault="00FE3777" w:rsidP="00FE3777">
      <w:pPr>
        <w:widowControl w:val="0"/>
        <w:numPr>
          <w:ilvl w:val="0"/>
          <w:numId w:val="13"/>
        </w:numPr>
        <w:rPr>
          <w:rFonts w:ascii="Book Antiqua" w:hAnsi="Book Antiqua" w:cs="Book Antiqua"/>
          <w:snapToGrid w:val="0"/>
        </w:rPr>
      </w:pPr>
      <w:r w:rsidRPr="00885F85">
        <w:rPr>
          <w:rFonts w:ascii="Book Antiqua" w:hAnsi="Book Antiqua" w:cs="Book Antiqua"/>
          <w:snapToGrid w:val="0"/>
        </w:rPr>
        <w:t>Archivo</w:t>
      </w:r>
    </w:p>
    <w:p w:rsidR="00FE3777" w:rsidRDefault="00E45557" w:rsidP="00FE3777">
      <w:pPr>
        <w:rPr>
          <w:rFonts w:ascii="Book Antiqua" w:hAnsi="Book Antiqua" w:cs="Book Antiqua"/>
          <w:snapToGrid w:val="0"/>
        </w:rPr>
      </w:pPr>
      <w:r>
        <w:rPr>
          <w:rFonts w:ascii="Book Antiqua" w:hAnsi="Book Antiqua" w:cs="Book Antiqua"/>
          <w:snapToGrid w:val="0"/>
        </w:rPr>
        <w:t>EMJ</w:t>
      </w:r>
      <w:r w:rsidR="00FE3777">
        <w:rPr>
          <w:rFonts w:ascii="Book Antiqua" w:hAnsi="Book Antiqua" w:cs="Book Antiqua"/>
          <w:snapToGrid w:val="0"/>
        </w:rPr>
        <w:t>/</w:t>
      </w:r>
      <w:r w:rsidR="00CF4F19">
        <w:rPr>
          <w:rFonts w:ascii="Book Antiqua" w:hAnsi="Book Antiqua" w:cs="Book Antiqua"/>
          <w:snapToGrid w:val="0"/>
        </w:rPr>
        <w:t>pvv</w:t>
      </w:r>
    </w:p>
    <w:p w:rsidR="00FE3777" w:rsidRDefault="00FE3777" w:rsidP="00FE3777">
      <w:pPr>
        <w:rPr>
          <w:rFonts w:ascii="Book Antiqua" w:hAnsi="Book Antiqua" w:cs="Book Antiqua"/>
          <w:snapToGrid w:val="0"/>
        </w:rPr>
      </w:pPr>
      <w:r>
        <w:rPr>
          <w:rFonts w:ascii="Book Antiqua" w:hAnsi="Book Antiqua" w:cs="Book Antiqua"/>
          <w:snapToGrid w:val="0"/>
        </w:rPr>
        <w:t xml:space="preserve">REF. </w:t>
      </w:r>
      <w:r w:rsidR="00CF4F19">
        <w:rPr>
          <w:b/>
          <w:bCs/>
        </w:rPr>
        <w:t>1159-2016</w:t>
      </w:r>
    </w:p>
    <w:p w:rsidR="00FE3777" w:rsidRDefault="00FE3777" w:rsidP="00FE3777">
      <w:pPr>
        <w:rPr>
          <w:rFonts w:ascii="Bookman Old Style" w:hAnsi="Bookman Old Style" w:cs="Bookman Old Style"/>
          <w:b/>
          <w:bCs/>
          <w:color w:val="FF6600"/>
        </w:rPr>
      </w:pPr>
    </w:p>
    <w:p w:rsidR="00FE3777" w:rsidRDefault="00FE3777" w:rsidP="00FE3777">
      <w:pPr>
        <w:widowControl w:val="0"/>
        <w:jc w:val="right"/>
        <w:rPr>
          <w:rFonts w:ascii="Book Antiqua" w:hAnsi="Book Antiqua" w:cs="Book Antiqua"/>
          <w:snapToGrid w:val="0"/>
          <w:sz w:val="24"/>
          <w:szCs w:val="24"/>
        </w:rPr>
      </w:pPr>
    </w:p>
    <w:p w:rsidR="00FE3777" w:rsidRDefault="00FE3777" w:rsidP="00FE3777">
      <w:pPr>
        <w:widowControl w:val="0"/>
        <w:rPr>
          <w:rFonts w:ascii="Book Antiqua" w:hAnsi="Book Antiqua" w:cs="Book Antiqua"/>
          <w:snapToGrid w:val="0"/>
          <w:sz w:val="24"/>
          <w:szCs w:val="24"/>
        </w:rPr>
      </w:pPr>
    </w:p>
    <w:p w:rsidR="00FE3777" w:rsidRDefault="00FE3777" w:rsidP="00FE3777">
      <w:pPr>
        <w:widowControl w:val="0"/>
        <w:rPr>
          <w:rFonts w:ascii="Book Antiqua" w:hAnsi="Book Antiqua" w:cs="Book Antiqua"/>
          <w:snapToGrid w:val="0"/>
          <w:sz w:val="24"/>
          <w:szCs w:val="24"/>
        </w:rPr>
      </w:pPr>
    </w:p>
    <w:p w:rsidR="00FE3777" w:rsidRDefault="00FE3777" w:rsidP="00FE3777">
      <w:pPr>
        <w:widowControl w:val="0"/>
        <w:rPr>
          <w:rFonts w:ascii="Book Antiqua" w:hAnsi="Book Antiqua" w:cs="Book Antiqua"/>
          <w:snapToGrid w:val="0"/>
          <w:sz w:val="24"/>
          <w:szCs w:val="24"/>
        </w:rPr>
      </w:pPr>
    </w:p>
    <w:p w:rsidR="00FE3777" w:rsidRDefault="00FE3777" w:rsidP="00FE3777">
      <w:pPr>
        <w:pStyle w:val="Textoindependiente2"/>
        <w:rPr>
          <w:rFonts w:ascii="Book Antiqua" w:hAnsi="Book Antiqua" w:cs="Book Antiqua"/>
          <w:color w:val="FF0000"/>
          <w:lang w:val="es-CR"/>
        </w:rPr>
      </w:pPr>
    </w:p>
    <w:p w:rsidR="003C1FD7" w:rsidRDefault="00FE3777" w:rsidP="002A6E2B">
      <w:pPr>
        <w:spacing w:line="360" w:lineRule="auto"/>
        <w:jc w:val="right"/>
        <w:rPr>
          <w:rFonts w:ascii="Book Antiqua" w:hAnsi="Book Antiqua" w:cs="Book Antiqua"/>
          <w:strike/>
          <w:snapToGrid w:val="0"/>
          <w:sz w:val="24"/>
          <w:szCs w:val="24"/>
        </w:rPr>
      </w:pPr>
      <w:r>
        <w:rPr>
          <w:rFonts w:ascii="Book Antiqua" w:hAnsi="Book Antiqua" w:cs="Book Antiqua"/>
          <w:strike/>
          <w:snapToGrid w:val="0"/>
          <w:sz w:val="24"/>
          <w:szCs w:val="24"/>
        </w:rPr>
        <w:br w:type="page"/>
      </w:r>
    </w:p>
    <w:p w:rsidR="002A6E2B" w:rsidRPr="001E209A" w:rsidRDefault="001629B6" w:rsidP="002A6E2B">
      <w:pPr>
        <w:spacing w:line="360" w:lineRule="auto"/>
        <w:jc w:val="right"/>
        <w:rPr>
          <w:sz w:val="24"/>
          <w:szCs w:val="24"/>
        </w:rPr>
      </w:pPr>
      <w:r w:rsidRPr="001E209A">
        <w:rPr>
          <w:sz w:val="24"/>
          <w:szCs w:val="24"/>
        </w:rPr>
        <w:lastRenderedPageBreak/>
        <w:t>237</w:t>
      </w:r>
      <w:r w:rsidR="002A6E2B" w:rsidRPr="001E209A">
        <w:rPr>
          <w:sz w:val="24"/>
          <w:szCs w:val="24"/>
        </w:rPr>
        <w:t>-EST-2016</w:t>
      </w:r>
      <w:r w:rsidR="003E1429" w:rsidRPr="001E209A">
        <w:rPr>
          <w:sz w:val="24"/>
          <w:szCs w:val="24"/>
        </w:rPr>
        <w:t>-B</w:t>
      </w:r>
    </w:p>
    <w:p w:rsidR="002A6E2B" w:rsidRPr="001E209A" w:rsidRDefault="002A6E2B" w:rsidP="002A6E2B">
      <w:pPr>
        <w:spacing w:line="360" w:lineRule="auto"/>
        <w:jc w:val="both"/>
        <w:rPr>
          <w:sz w:val="24"/>
          <w:szCs w:val="24"/>
        </w:rPr>
      </w:pPr>
    </w:p>
    <w:p w:rsidR="002A6E2B" w:rsidRPr="001E209A" w:rsidRDefault="00216CE0" w:rsidP="002A6E2B">
      <w:pPr>
        <w:spacing w:line="360" w:lineRule="auto"/>
        <w:jc w:val="both"/>
        <w:rPr>
          <w:sz w:val="24"/>
          <w:szCs w:val="24"/>
        </w:rPr>
      </w:pPr>
      <w:r>
        <w:rPr>
          <w:sz w:val="24"/>
          <w:szCs w:val="24"/>
        </w:rPr>
        <w:t>10</w:t>
      </w:r>
      <w:r w:rsidR="003E1429" w:rsidRPr="001E209A">
        <w:rPr>
          <w:sz w:val="24"/>
          <w:szCs w:val="24"/>
        </w:rPr>
        <w:t xml:space="preserve"> </w:t>
      </w:r>
      <w:r w:rsidR="002A6E2B" w:rsidRPr="001E209A">
        <w:rPr>
          <w:sz w:val="24"/>
          <w:szCs w:val="24"/>
        </w:rPr>
        <w:t xml:space="preserve">de </w:t>
      </w:r>
      <w:r w:rsidR="000067B7" w:rsidRPr="001E209A">
        <w:rPr>
          <w:sz w:val="24"/>
          <w:szCs w:val="24"/>
        </w:rPr>
        <w:t>noviembre</w:t>
      </w:r>
      <w:r w:rsidR="003E1429" w:rsidRPr="001E209A">
        <w:rPr>
          <w:sz w:val="24"/>
          <w:szCs w:val="24"/>
        </w:rPr>
        <w:t xml:space="preserve"> </w:t>
      </w:r>
      <w:r w:rsidR="002A6E2B" w:rsidRPr="001E209A">
        <w:rPr>
          <w:sz w:val="24"/>
          <w:szCs w:val="24"/>
        </w:rPr>
        <w:t xml:space="preserve">de 2016 </w:t>
      </w:r>
    </w:p>
    <w:p w:rsidR="002A6E2B" w:rsidRDefault="002A6E2B" w:rsidP="002A6E2B">
      <w:pPr>
        <w:spacing w:line="360" w:lineRule="auto"/>
        <w:jc w:val="both"/>
        <w:rPr>
          <w:sz w:val="24"/>
          <w:szCs w:val="24"/>
        </w:rPr>
      </w:pPr>
    </w:p>
    <w:p w:rsidR="005A2DF6" w:rsidRDefault="005A2DF6" w:rsidP="002A6E2B">
      <w:pPr>
        <w:spacing w:line="360" w:lineRule="auto"/>
        <w:jc w:val="both"/>
        <w:rPr>
          <w:sz w:val="24"/>
          <w:szCs w:val="24"/>
        </w:rPr>
      </w:pPr>
    </w:p>
    <w:p w:rsidR="005A2DF6" w:rsidRPr="001E209A" w:rsidRDefault="005A2DF6" w:rsidP="002A6E2B">
      <w:pPr>
        <w:spacing w:line="360" w:lineRule="auto"/>
        <w:jc w:val="both"/>
        <w:rPr>
          <w:sz w:val="24"/>
          <w:szCs w:val="24"/>
        </w:rPr>
      </w:pPr>
    </w:p>
    <w:p w:rsidR="002A6E2B" w:rsidRPr="001E209A" w:rsidRDefault="002A6E2B" w:rsidP="002A6E2B">
      <w:pPr>
        <w:spacing w:line="360" w:lineRule="auto"/>
        <w:jc w:val="both"/>
        <w:rPr>
          <w:sz w:val="24"/>
          <w:szCs w:val="24"/>
        </w:rPr>
      </w:pPr>
      <w:r w:rsidRPr="001E209A">
        <w:rPr>
          <w:sz w:val="24"/>
          <w:szCs w:val="24"/>
        </w:rPr>
        <w:t xml:space="preserve">Máster </w:t>
      </w:r>
    </w:p>
    <w:p w:rsidR="002A6E2B" w:rsidRPr="001E209A" w:rsidRDefault="002A6E2B" w:rsidP="002A6E2B">
      <w:pPr>
        <w:spacing w:line="360" w:lineRule="auto"/>
        <w:jc w:val="both"/>
        <w:rPr>
          <w:sz w:val="24"/>
          <w:szCs w:val="24"/>
        </w:rPr>
      </w:pPr>
      <w:r w:rsidRPr="001E209A">
        <w:rPr>
          <w:sz w:val="24"/>
          <w:szCs w:val="24"/>
        </w:rPr>
        <w:t xml:space="preserve">Elías Muñoz Jiménez, Sub Director </w:t>
      </w:r>
    </w:p>
    <w:p w:rsidR="002A6E2B" w:rsidRPr="001E209A" w:rsidRDefault="002A6E2B" w:rsidP="002A6E2B">
      <w:pPr>
        <w:spacing w:line="360" w:lineRule="auto"/>
        <w:jc w:val="both"/>
        <w:rPr>
          <w:sz w:val="24"/>
          <w:szCs w:val="24"/>
        </w:rPr>
      </w:pPr>
      <w:r w:rsidRPr="001E209A">
        <w:rPr>
          <w:sz w:val="24"/>
          <w:szCs w:val="24"/>
        </w:rPr>
        <w:t xml:space="preserve">Dirección de Planificación </w:t>
      </w:r>
    </w:p>
    <w:p w:rsidR="002A6E2B" w:rsidRDefault="002A6E2B" w:rsidP="002A6E2B">
      <w:pPr>
        <w:spacing w:line="360" w:lineRule="auto"/>
        <w:jc w:val="both"/>
        <w:rPr>
          <w:sz w:val="24"/>
          <w:szCs w:val="24"/>
        </w:rPr>
      </w:pPr>
    </w:p>
    <w:p w:rsidR="005A2DF6" w:rsidRPr="001E209A" w:rsidRDefault="005A2DF6" w:rsidP="002A6E2B">
      <w:pPr>
        <w:spacing w:line="360" w:lineRule="auto"/>
        <w:jc w:val="both"/>
        <w:rPr>
          <w:sz w:val="24"/>
          <w:szCs w:val="24"/>
        </w:rPr>
      </w:pPr>
    </w:p>
    <w:p w:rsidR="002A6E2B" w:rsidRPr="00A3096E" w:rsidRDefault="002A6E2B" w:rsidP="002A6E2B">
      <w:pPr>
        <w:spacing w:line="360" w:lineRule="auto"/>
        <w:jc w:val="both"/>
        <w:rPr>
          <w:sz w:val="24"/>
          <w:szCs w:val="24"/>
        </w:rPr>
      </w:pPr>
      <w:r w:rsidRPr="00A3096E">
        <w:rPr>
          <w:sz w:val="24"/>
          <w:szCs w:val="24"/>
        </w:rPr>
        <w:t xml:space="preserve">Estimado señor: </w:t>
      </w:r>
    </w:p>
    <w:p w:rsidR="002A6E2B" w:rsidRPr="00A3096E" w:rsidRDefault="002A6E2B" w:rsidP="002A6E2B">
      <w:pPr>
        <w:spacing w:line="360" w:lineRule="auto"/>
        <w:jc w:val="both"/>
        <w:rPr>
          <w:sz w:val="24"/>
          <w:szCs w:val="24"/>
        </w:rPr>
      </w:pPr>
    </w:p>
    <w:p w:rsidR="002A6E2B" w:rsidRPr="00A3096E" w:rsidRDefault="002A6E2B" w:rsidP="002A6E2B">
      <w:pPr>
        <w:spacing w:line="360" w:lineRule="auto"/>
        <w:jc w:val="both"/>
        <w:rPr>
          <w:sz w:val="24"/>
          <w:szCs w:val="24"/>
        </w:rPr>
      </w:pPr>
      <w:r w:rsidRPr="00A3096E">
        <w:rPr>
          <w:sz w:val="24"/>
          <w:szCs w:val="24"/>
        </w:rPr>
        <w:t xml:space="preserve">Por este medio remito siete cuadros estadísticos y análisis, relacionados con los movimientos de trabajo ocurridos en el Programa de Justicia Restaurativa del Poder Judicial durante el 2015 y el último cuatrienio, para su inclusión en el Anuario Estadístico correspondiente a ese año. </w:t>
      </w:r>
    </w:p>
    <w:p w:rsidR="002A6E2B" w:rsidRPr="00A3096E" w:rsidRDefault="002A6E2B" w:rsidP="002A6E2B">
      <w:pPr>
        <w:spacing w:line="360" w:lineRule="auto"/>
        <w:jc w:val="both"/>
        <w:rPr>
          <w:sz w:val="24"/>
          <w:szCs w:val="24"/>
        </w:rPr>
      </w:pPr>
    </w:p>
    <w:p w:rsidR="002A6E2B" w:rsidRPr="00A3096E" w:rsidRDefault="002A6E2B" w:rsidP="002A6E2B">
      <w:pPr>
        <w:spacing w:line="360" w:lineRule="auto"/>
        <w:jc w:val="both"/>
        <w:rPr>
          <w:sz w:val="24"/>
          <w:szCs w:val="24"/>
        </w:rPr>
      </w:pPr>
      <w:r w:rsidRPr="00A3096E">
        <w:rPr>
          <w:sz w:val="24"/>
          <w:szCs w:val="24"/>
        </w:rPr>
        <w:t xml:space="preserve">En este sentido, sobresale la creación de este proyecto de interés institucional en el 2012, en </w:t>
      </w:r>
      <w:r w:rsidR="00552943">
        <w:rPr>
          <w:sz w:val="24"/>
          <w:szCs w:val="24"/>
        </w:rPr>
        <w:t xml:space="preserve">los circuitos judiciales Primero de San José y </w:t>
      </w:r>
      <w:r w:rsidRPr="00A3096E">
        <w:rPr>
          <w:sz w:val="24"/>
          <w:szCs w:val="24"/>
        </w:rPr>
        <w:t>Tercer</w:t>
      </w:r>
      <w:r w:rsidR="00552943">
        <w:rPr>
          <w:sz w:val="24"/>
          <w:szCs w:val="24"/>
        </w:rPr>
        <w:t xml:space="preserve">o </w:t>
      </w:r>
      <w:r w:rsidRPr="00A3096E">
        <w:rPr>
          <w:sz w:val="24"/>
          <w:szCs w:val="24"/>
        </w:rPr>
        <w:t xml:space="preserve">de San José (Pavas), como un ejercicio piloto, el cual se consolidó en forma posterior en los circuitos judiciales de Heredia, Primero de </w:t>
      </w:r>
      <w:smartTag w:uri="urn:schemas-microsoft-com:office:smarttags" w:element="PersonName">
        <w:smartTagPr>
          <w:attr w:name="ProductID" w:val="la Zona Sur"/>
        </w:smartTagPr>
        <w:r w:rsidRPr="00A3096E">
          <w:rPr>
            <w:sz w:val="24"/>
            <w:szCs w:val="24"/>
          </w:rPr>
          <w:t>la Zona Sur</w:t>
        </w:r>
      </w:smartTag>
      <w:r w:rsidRPr="00A3096E">
        <w:rPr>
          <w:sz w:val="24"/>
          <w:szCs w:val="24"/>
        </w:rPr>
        <w:t xml:space="preserve"> (Pérez Zeledón) y Segundo de </w:t>
      </w:r>
      <w:smartTag w:uri="urn:schemas-microsoft-com:office:smarttags" w:element="PersonName">
        <w:smartTagPr>
          <w:attr w:name="ProductID" w:val="la Zona Atl￡ntica"/>
        </w:smartTagPr>
        <w:r w:rsidRPr="00A3096E">
          <w:rPr>
            <w:sz w:val="24"/>
            <w:szCs w:val="24"/>
          </w:rPr>
          <w:t>la Zona Atlántica</w:t>
        </w:r>
      </w:smartTag>
      <w:r w:rsidRPr="00A3096E">
        <w:rPr>
          <w:sz w:val="24"/>
          <w:szCs w:val="24"/>
        </w:rPr>
        <w:t xml:space="preserve"> (Pococí), de cuyas sedes se consignan las estadísticas hasta la presente edición. </w:t>
      </w:r>
    </w:p>
    <w:p w:rsidR="002A6E2B" w:rsidRPr="00A3096E" w:rsidRDefault="002A6E2B" w:rsidP="002A6E2B">
      <w:pPr>
        <w:spacing w:line="360" w:lineRule="auto"/>
        <w:jc w:val="both"/>
        <w:rPr>
          <w:sz w:val="24"/>
          <w:szCs w:val="24"/>
        </w:rPr>
      </w:pPr>
      <w:bookmarkStart w:id="0" w:name="_GoBack"/>
      <w:bookmarkEnd w:id="0"/>
    </w:p>
    <w:p w:rsidR="002A6E2B" w:rsidRPr="00A3096E" w:rsidRDefault="002A6E2B" w:rsidP="002A6E2B">
      <w:pPr>
        <w:spacing w:line="360" w:lineRule="auto"/>
        <w:jc w:val="both"/>
        <w:rPr>
          <w:sz w:val="24"/>
          <w:szCs w:val="24"/>
        </w:rPr>
      </w:pPr>
      <w:r w:rsidRPr="00A3096E">
        <w:rPr>
          <w:sz w:val="24"/>
          <w:szCs w:val="24"/>
        </w:rPr>
        <w:t xml:space="preserve">De esta exploración sobresalen -en esencia- los incrementos relacionados con las diversas variables, en virtud de lo expuesto en el párrafo anterior, así como el interés por promover la armonía y la paz social, a través de la recuperación de las personas ofensoras, de las víctimas y de las comunidades, ofreciendo una segunda oportunidad a las personas que </w:t>
      </w:r>
      <w:r w:rsidRPr="00A3096E">
        <w:rPr>
          <w:sz w:val="24"/>
          <w:szCs w:val="24"/>
        </w:rPr>
        <w:lastRenderedPageBreak/>
        <w:t xml:space="preserve">cometen un delito menor por primera vez, para efectos de lograr la reparación de los daños causados a las víctimas y a la sociedad. </w:t>
      </w:r>
    </w:p>
    <w:p w:rsidR="00D202F1" w:rsidRDefault="00D202F1" w:rsidP="002A6E2B">
      <w:pPr>
        <w:spacing w:line="360" w:lineRule="auto"/>
        <w:jc w:val="both"/>
        <w:rPr>
          <w:sz w:val="24"/>
          <w:szCs w:val="24"/>
        </w:rPr>
      </w:pPr>
    </w:p>
    <w:p w:rsidR="00A84380" w:rsidRDefault="00A84380" w:rsidP="00A84380">
      <w:pPr>
        <w:spacing w:line="360" w:lineRule="auto"/>
        <w:jc w:val="both"/>
        <w:rPr>
          <w:sz w:val="24"/>
          <w:szCs w:val="24"/>
        </w:rPr>
      </w:pPr>
      <w:r>
        <w:rPr>
          <w:sz w:val="24"/>
          <w:szCs w:val="24"/>
        </w:rPr>
        <w:t xml:space="preserve">Finalmente, cabe indicar que la versión preliminar del presente informe fue sometida a conocimiento de </w:t>
      </w:r>
      <w:smartTag w:uri="urn:schemas-microsoft-com:office:smarttags" w:element="PersonName">
        <w:smartTagPr>
          <w:attr w:name="ProductID" w:val="la Magistrada Doris"/>
        </w:smartTagPr>
        <w:r>
          <w:rPr>
            <w:sz w:val="24"/>
            <w:szCs w:val="24"/>
          </w:rPr>
          <w:t xml:space="preserve">la Magistrada </w:t>
        </w:r>
        <w:r w:rsidRPr="00A84380">
          <w:rPr>
            <w:sz w:val="24"/>
            <w:szCs w:val="24"/>
          </w:rPr>
          <w:t>Doris</w:t>
        </w:r>
      </w:smartTag>
      <w:r>
        <w:rPr>
          <w:sz w:val="24"/>
          <w:szCs w:val="24"/>
        </w:rPr>
        <w:t xml:space="preserve"> Arias Madrigal, Coordinadora del </w:t>
      </w:r>
      <w:r w:rsidRPr="00A84380">
        <w:rPr>
          <w:sz w:val="24"/>
          <w:szCs w:val="24"/>
        </w:rPr>
        <w:t>Programa de Justicia Restaurativa</w:t>
      </w:r>
      <w:r>
        <w:rPr>
          <w:sz w:val="24"/>
          <w:szCs w:val="24"/>
        </w:rPr>
        <w:t xml:space="preserve">, mediante oficio Nº 1386-PLA-2016, </w:t>
      </w:r>
      <w:r w:rsidR="003322E1">
        <w:rPr>
          <w:sz w:val="24"/>
          <w:szCs w:val="24"/>
        </w:rPr>
        <w:t xml:space="preserve">cuyas observaciones se </w:t>
      </w:r>
      <w:r w:rsidR="00FC299B">
        <w:rPr>
          <w:sz w:val="24"/>
          <w:szCs w:val="24"/>
        </w:rPr>
        <w:t>plasmaron mediante oficio N°</w:t>
      </w:r>
      <w:r w:rsidR="00F87613">
        <w:rPr>
          <w:sz w:val="24"/>
          <w:szCs w:val="24"/>
        </w:rPr>
        <w:t xml:space="preserve"> </w:t>
      </w:r>
      <w:r w:rsidR="00F87613" w:rsidRPr="00F87613">
        <w:rPr>
          <w:sz w:val="24"/>
          <w:szCs w:val="24"/>
        </w:rPr>
        <w:t>101-PJR-1</w:t>
      </w:r>
      <w:r w:rsidR="006E7B16">
        <w:rPr>
          <w:sz w:val="24"/>
          <w:szCs w:val="24"/>
        </w:rPr>
        <w:t>6</w:t>
      </w:r>
      <w:r w:rsidR="00FC299B">
        <w:rPr>
          <w:sz w:val="24"/>
          <w:szCs w:val="24"/>
        </w:rPr>
        <w:t xml:space="preserve">, </w:t>
      </w:r>
      <w:r w:rsidR="00F87613">
        <w:rPr>
          <w:sz w:val="24"/>
          <w:szCs w:val="24"/>
        </w:rPr>
        <w:t>que</w:t>
      </w:r>
      <w:r w:rsidR="00FC299B">
        <w:rPr>
          <w:sz w:val="24"/>
          <w:szCs w:val="24"/>
        </w:rPr>
        <w:t xml:space="preserve"> se </w:t>
      </w:r>
      <w:r w:rsidR="003322E1">
        <w:rPr>
          <w:sz w:val="24"/>
          <w:szCs w:val="24"/>
        </w:rPr>
        <w:t xml:space="preserve">incluyen en la presente edición. </w:t>
      </w:r>
    </w:p>
    <w:p w:rsidR="00A84380" w:rsidRDefault="00A84380" w:rsidP="002A6E2B">
      <w:pPr>
        <w:spacing w:line="360" w:lineRule="auto"/>
        <w:jc w:val="both"/>
        <w:rPr>
          <w:sz w:val="24"/>
          <w:szCs w:val="24"/>
        </w:rPr>
      </w:pPr>
    </w:p>
    <w:p w:rsidR="002A6E2B" w:rsidRPr="00A3096E" w:rsidRDefault="002A6E2B" w:rsidP="002A6E2B">
      <w:pPr>
        <w:spacing w:line="360" w:lineRule="auto"/>
        <w:jc w:val="both"/>
        <w:rPr>
          <w:sz w:val="24"/>
          <w:szCs w:val="24"/>
        </w:rPr>
      </w:pPr>
      <w:r w:rsidRPr="00A3096E">
        <w:rPr>
          <w:sz w:val="24"/>
          <w:szCs w:val="24"/>
        </w:rPr>
        <w:t xml:space="preserve">Este análisis fue desarrollado por el Máster Manuel Gilberto Sotomayor Solano, Profesional en Estadística de </w:t>
      </w:r>
      <w:smartTag w:uri="urn:schemas-microsoft-com:office:smarttags" w:element="PersonName">
        <w:smartTagPr>
          <w:attr w:name="ProductID" w:val="la Secci￳n"/>
        </w:smartTagPr>
        <w:r w:rsidRPr="00A3096E">
          <w:rPr>
            <w:sz w:val="24"/>
            <w:szCs w:val="24"/>
          </w:rPr>
          <w:t>la Sección</w:t>
        </w:r>
      </w:smartTag>
      <w:r w:rsidRPr="00A3096E">
        <w:rPr>
          <w:sz w:val="24"/>
          <w:szCs w:val="24"/>
        </w:rPr>
        <w:t xml:space="preserve"> a mi cargo. </w:t>
      </w:r>
    </w:p>
    <w:p w:rsidR="002A6E2B" w:rsidRPr="00A3096E" w:rsidRDefault="002A6E2B" w:rsidP="002A6E2B">
      <w:pPr>
        <w:spacing w:line="360" w:lineRule="auto"/>
        <w:jc w:val="both"/>
        <w:rPr>
          <w:sz w:val="24"/>
          <w:szCs w:val="24"/>
        </w:rPr>
      </w:pPr>
    </w:p>
    <w:p w:rsidR="002A6E2B" w:rsidRPr="00A3096E" w:rsidRDefault="002A6E2B" w:rsidP="002A6E2B">
      <w:pPr>
        <w:spacing w:line="360" w:lineRule="auto"/>
        <w:jc w:val="both"/>
        <w:rPr>
          <w:sz w:val="24"/>
          <w:szCs w:val="24"/>
        </w:rPr>
      </w:pPr>
    </w:p>
    <w:p w:rsidR="002A6E2B" w:rsidRPr="00A3096E" w:rsidRDefault="002A6E2B" w:rsidP="002A6E2B">
      <w:pPr>
        <w:spacing w:line="360" w:lineRule="auto"/>
        <w:jc w:val="both"/>
        <w:rPr>
          <w:sz w:val="24"/>
          <w:szCs w:val="24"/>
        </w:rPr>
      </w:pPr>
      <w:r w:rsidRPr="00A3096E">
        <w:rPr>
          <w:sz w:val="24"/>
          <w:szCs w:val="24"/>
        </w:rPr>
        <w:t>Cordialmente,</w:t>
      </w:r>
    </w:p>
    <w:p w:rsidR="002A6E2B" w:rsidRPr="00A3096E" w:rsidRDefault="002A6E2B" w:rsidP="002A6E2B">
      <w:pPr>
        <w:spacing w:line="360" w:lineRule="auto"/>
        <w:jc w:val="both"/>
        <w:rPr>
          <w:sz w:val="24"/>
          <w:szCs w:val="24"/>
        </w:rPr>
      </w:pPr>
    </w:p>
    <w:p w:rsidR="002A6E2B" w:rsidRPr="00A3096E" w:rsidRDefault="002A6E2B" w:rsidP="002A6E2B">
      <w:pPr>
        <w:spacing w:line="360" w:lineRule="auto"/>
        <w:jc w:val="both"/>
        <w:rPr>
          <w:sz w:val="24"/>
          <w:szCs w:val="24"/>
        </w:rPr>
      </w:pPr>
    </w:p>
    <w:p w:rsidR="002A6E2B" w:rsidRPr="001E209A" w:rsidRDefault="002A6E2B" w:rsidP="002A6E2B">
      <w:pPr>
        <w:spacing w:line="360" w:lineRule="auto"/>
        <w:jc w:val="both"/>
        <w:rPr>
          <w:sz w:val="24"/>
          <w:szCs w:val="24"/>
        </w:rPr>
      </w:pPr>
    </w:p>
    <w:p w:rsidR="002A6E2B" w:rsidRPr="001E209A" w:rsidRDefault="002A6E2B" w:rsidP="002A6E2B">
      <w:pPr>
        <w:spacing w:line="360" w:lineRule="auto"/>
        <w:jc w:val="both"/>
        <w:rPr>
          <w:sz w:val="24"/>
          <w:szCs w:val="24"/>
        </w:rPr>
      </w:pPr>
      <w:r w:rsidRPr="001E209A">
        <w:rPr>
          <w:sz w:val="24"/>
          <w:szCs w:val="24"/>
        </w:rPr>
        <w:t xml:space="preserve">Licda. Ana </w:t>
      </w:r>
      <w:r w:rsidR="00056707" w:rsidRPr="001E209A">
        <w:rPr>
          <w:sz w:val="24"/>
          <w:szCs w:val="24"/>
        </w:rPr>
        <w:t>Ericka Rodríguez Araya, Jefa a.i</w:t>
      </w:r>
      <w:r w:rsidRPr="001E209A">
        <w:rPr>
          <w:sz w:val="24"/>
          <w:szCs w:val="24"/>
        </w:rPr>
        <w:t xml:space="preserve">. </w:t>
      </w:r>
    </w:p>
    <w:p w:rsidR="002A6E2B" w:rsidRPr="001E209A" w:rsidRDefault="002A6E2B" w:rsidP="002A6E2B">
      <w:pPr>
        <w:spacing w:line="360" w:lineRule="auto"/>
        <w:jc w:val="both"/>
        <w:rPr>
          <w:sz w:val="24"/>
          <w:szCs w:val="24"/>
        </w:rPr>
      </w:pPr>
      <w:r w:rsidRPr="001E209A">
        <w:rPr>
          <w:sz w:val="24"/>
          <w:szCs w:val="24"/>
        </w:rPr>
        <w:t xml:space="preserve">Sección de Estadística </w:t>
      </w:r>
    </w:p>
    <w:p w:rsidR="008D09EC" w:rsidRDefault="008D09EC" w:rsidP="002A6E2B">
      <w:pPr>
        <w:spacing w:line="360" w:lineRule="auto"/>
        <w:jc w:val="both"/>
        <w:rPr>
          <w:sz w:val="24"/>
          <w:szCs w:val="24"/>
        </w:rPr>
      </w:pPr>
    </w:p>
    <w:p w:rsidR="008D09EC" w:rsidRPr="00A3096E" w:rsidRDefault="00493246" w:rsidP="002A6E2B">
      <w:pPr>
        <w:spacing w:line="360" w:lineRule="auto"/>
        <w:jc w:val="both"/>
        <w:rPr>
          <w:sz w:val="24"/>
          <w:szCs w:val="24"/>
        </w:rPr>
      </w:pPr>
      <w:r>
        <w:rPr>
          <w:sz w:val="24"/>
          <w:szCs w:val="24"/>
        </w:rPr>
        <w:t>Aera</w:t>
      </w:r>
      <w:r w:rsidR="00144DD2">
        <w:rPr>
          <w:sz w:val="24"/>
          <w:szCs w:val="24"/>
        </w:rPr>
        <w:t>/pvv</w:t>
      </w:r>
    </w:p>
    <w:p w:rsidR="002A6E2B" w:rsidRPr="00BB430F" w:rsidRDefault="002A6E2B" w:rsidP="002A6E2B">
      <w:pPr>
        <w:jc w:val="center"/>
        <w:rPr>
          <w:b/>
          <w:sz w:val="28"/>
          <w:szCs w:val="28"/>
        </w:rPr>
      </w:pPr>
      <w:r w:rsidRPr="00A3096E">
        <w:rPr>
          <w:b/>
          <w:bCs/>
          <w:sz w:val="24"/>
          <w:szCs w:val="24"/>
        </w:rPr>
        <w:br w:type="page"/>
      </w:r>
      <w:r w:rsidRPr="00BB430F">
        <w:rPr>
          <w:b/>
          <w:sz w:val="28"/>
          <w:szCs w:val="28"/>
        </w:rPr>
        <w:lastRenderedPageBreak/>
        <w:t>PROGRAMA DE JUSTICIA RESTAURATIVA</w:t>
      </w:r>
    </w:p>
    <w:p w:rsidR="002A6E2B" w:rsidRPr="005A4270" w:rsidRDefault="002A6E2B" w:rsidP="002A6E2B">
      <w:pPr>
        <w:jc w:val="both"/>
        <w:rPr>
          <w:sz w:val="28"/>
          <w:szCs w:val="28"/>
        </w:rPr>
      </w:pPr>
    </w:p>
    <w:p w:rsidR="002A6E2B" w:rsidRPr="005A4270" w:rsidRDefault="002A6E2B" w:rsidP="002A6E2B">
      <w:pPr>
        <w:pStyle w:val="Prrafodelista"/>
        <w:numPr>
          <w:ilvl w:val="0"/>
          <w:numId w:val="26"/>
        </w:numPr>
        <w:spacing w:line="360" w:lineRule="auto"/>
        <w:ind w:left="426" w:hanging="426"/>
        <w:contextualSpacing/>
        <w:jc w:val="both"/>
        <w:rPr>
          <w:rFonts w:ascii="Times New Roman" w:hAnsi="Times New Roman" w:cs="Times New Roman"/>
          <w:b/>
          <w:sz w:val="28"/>
          <w:szCs w:val="28"/>
          <w:lang w:val="es-CR"/>
        </w:rPr>
      </w:pPr>
      <w:r w:rsidRPr="005A4270">
        <w:rPr>
          <w:rFonts w:ascii="Times New Roman" w:hAnsi="Times New Roman" w:cs="Times New Roman"/>
          <w:b/>
          <w:sz w:val="28"/>
          <w:szCs w:val="28"/>
          <w:lang w:val="es-CR"/>
        </w:rPr>
        <w:t>INTRODUCCIÓN</w:t>
      </w:r>
    </w:p>
    <w:p w:rsidR="002A6E2B" w:rsidRPr="005A4270" w:rsidRDefault="002A6E2B" w:rsidP="002A6E2B">
      <w:pPr>
        <w:jc w:val="both"/>
        <w:rPr>
          <w:sz w:val="28"/>
          <w:szCs w:val="28"/>
        </w:rPr>
      </w:pPr>
    </w:p>
    <w:p w:rsidR="002A6E2B" w:rsidRDefault="002A6E2B" w:rsidP="002A6E2B">
      <w:pPr>
        <w:jc w:val="both"/>
        <w:rPr>
          <w:sz w:val="28"/>
          <w:szCs w:val="28"/>
        </w:rPr>
      </w:pPr>
      <w:r w:rsidRPr="00DC328F">
        <w:rPr>
          <w:sz w:val="28"/>
          <w:szCs w:val="28"/>
        </w:rPr>
        <w:t>A continuación se presenta</w:t>
      </w:r>
      <w:r>
        <w:rPr>
          <w:sz w:val="28"/>
          <w:szCs w:val="28"/>
        </w:rPr>
        <w:t xml:space="preserve"> el segundo informe estadístico, relacionado con los movimientos de trabajo en el</w:t>
      </w:r>
      <w:r w:rsidRPr="00DC328F">
        <w:rPr>
          <w:sz w:val="28"/>
          <w:szCs w:val="28"/>
        </w:rPr>
        <w:t xml:space="preserve"> </w:t>
      </w:r>
      <w:r>
        <w:rPr>
          <w:sz w:val="28"/>
          <w:szCs w:val="28"/>
        </w:rPr>
        <w:t xml:space="preserve">Programa de Justicia </w:t>
      </w:r>
      <w:r w:rsidRPr="00DC328F">
        <w:rPr>
          <w:sz w:val="28"/>
          <w:szCs w:val="28"/>
        </w:rPr>
        <w:t>R</w:t>
      </w:r>
      <w:r>
        <w:rPr>
          <w:sz w:val="28"/>
          <w:szCs w:val="28"/>
        </w:rPr>
        <w:t xml:space="preserve">estaurativa del Poder Judicial durante el 2015 y el último cuatrienio. </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Este importante proyecto de interés institucional experimentó su inicio en el 2012, de conformidad con lo acordado por el </w:t>
      </w:r>
      <w:r w:rsidRPr="003D6D1E">
        <w:rPr>
          <w:sz w:val="28"/>
          <w:szCs w:val="28"/>
        </w:rPr>
        <w:t>Consejo Superior</w:t>
      </w:r>
      <w:r>
        <w:rPr>
          <w:sz w:val="28"/>
          <w:szCs w:val="28"/>
        </w:rPr>
        <w:t>,</w:t>
      </w:r>
      <w:r w:rsidRPr="003D6D1E">
        <w:rPr>
          <w:sz w:val="28"/>
          <w:szCs w:val="28"/>
        </w:rPr>
        <w:t xml:space="preserve"> </w:t>
      </w:r>
      <w:r>
        <w:rPr>
          <w:sz w:val="28"/>
          <w:szCs w:val="28"/>
        </w:rPr>
        <w:t>en</w:t>
      </w:r>
      <w:r w:rsidRPr="003D6D1E">
        <w:rPr>
          <w:sz w:val="28"/>
          <w:szCs w:val="28"/>
        </w:rPr>
        <w:t xml:space="preserve"> sesión N° 85-11</w:t>
      </w:r>
      <w:r>
        <w:rPr>
          <w:sz w:val="28"/>
          <w:szCs w:val="28"/>
        </w:rPr>
        <w:t xml:space="preserve">, celebrada </w:t>
      </w:r>
      <w:r w:rsidRPr="003D6D1E">
        <w:rPr>
          <w:sz w:val="28"/>
          <w:szCs w:val="28"/>
        </w:rPr>
        <w:t>el 6 de octubre de 2011, art</w:t>
      </w:r>
      <w:r>
        <w:rPr>
          <w:sz w:val="28"/>
          <w:szCs w:val="28"/>
        </w:rPr>
        <w:t>ículo</w:t>
      </w:r>
      <w:r w:rsidRPr="003D6D1E">
        <w:rPr>
          <w:sz w:val="28"/>
          <w:szCs w:val="28"/>
        </w:rPr>
        <w:t xml:space="preserve"> XXIX</w:t>
      </w:r>
      <w:r>
        <w:rPr>
          <w:sz w:val="28"/>
          <w:szCs w:val="28"/>
        </w:rPr>
        <w:t xml:space="preserve">. </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Asimismo, </w:t>
      </w:r>
      <w:r w:rsidRPr="003D6D1E">
        <w:rPr>
          <w:sz w:val="28"/>
          <w:szCs w:val="28"/>
        </w:rPr>
        <w:t>mediante acuerdo de Corte Plena</w:t>
      </w:r>
      <w:r>
        <w:rPr>
          <w:sz w:val="28"/>
          <w:szCs w:val="28"/>
        </w:rPr>
        <w:t>,</w:t>
      </w:r>
      <w:r w:rsidRPr="003D6D1E">
        <w:rPr>
          <w:sz w:val="28"/>
          <w:szCs w:val="28"/>
        </w:rPr>
        <w:t xml:space="preserve"> </w:t>
      </w:r>
      <w:r>
        <w:rPr>
          <w:sz w:val="28"/>
          <w:szCs w:val="28"/>
        </w:rPr>
        <w:t>en</w:t>
      </w:r>
      <w:r w:rsidRPr="003D6D1E">
        <w:rPr>
          <w:sz w:val="28"/>
          <w:szCs w:val="28"/>
        </w:rPr>
        <w:t xml:space="preserve"> sesión </w:t>
      </w:r>
      <w:r>
        <w:rPr>
          <w:sz w:val="28"/>
          <w:szCs w:val="28"/>
        </w:rPr>
        <w:t xml:space="preserve">N° </w:t>
      </w:r>
      <w:r w:rsidRPr="003D6D1E">
        <w:rPr>
          <w:sz w:val="28"/>
          <w:szCs w:val="28"/>
        </w:rPr>
        <w:t xml:space="preserve">38-12, </w:t>
      </w:r>
      <w:r>
        <w:rPr>
          <w:sz w:val="28"/>
          <w:szCs w:val="28"/>
        </w:rPr>
        <w:t xml:space="preserve">realizada </w:t>
      </w:r>
      <w:r w:rsidRPr="003D6D1E">
        <w:rPr>
          <w:sz w:val="28"/>
          <w:szCs w:val="28"/>
        </w:rPr>
        <w:t xml:space="preserve">el 5 noviembre </w:t>
      </w:r>
      <w:r>
        <w:rPr>
          <w:sz w:val="28"/>
          <w:szCs w:val="28"/>
        </w:rPr>
        <w:t xml:space="preserve">de </w:t>
      </w:r>
      <w:r w:rsidRPr="003D6D1E">
        <w:rPr>
          <w:sz w:val="28"/>
          <w:szCs w:val="28"/>
        </w:rPr>
        <w:t>2012, art</w:t>
      </w:r>
      <w:r>
        <w:rPr>
          <w:sz w:val="28"/>
          <w:szCs w:val="28"/>
        </w:rPr>
        <w:t xml:space="preserve">ículo </w:t>
      </w:r>
      <w:r w:rsidRPr="003D6D1E">
        <w:rPr>
          <w:sz w:val="28"/>
          <w:szCs w:val="28"/>
        </w:rPr>
        <w:t>XV</w:t>
      </w:r>
      <w:r>
        <w:rPr>
          <w:sz w:val="28"/>
          <w:szCs w:val="28"/>
        </w:rPr>
        <w:t xml:space="preserve">, se </w:t>
      </w:r>
      <w:r w:rsidRPr="003D6D1E">
        <w:rPr>
          <w:sz w:val="28"/>
          <w:szCs w:val="28"/>
        </w:rPr>
        <w:t>incluyó</w:t>
      </w:r>
      <w:r>
        <w:rPr>
          <w:sz w:val="28"/>
          <w:szCs w:val="28"/>
        </w:rPr>
        <w:t xml:space="preserve"> este seguimiento </w:t>
      </w:r>
      <w:r w:rsidRPr="003D6D1E">
        <w:rPr>
          <w:sz w:val="28"/>
          <w:szCs w:val="28"/>
        </w:rPr>
        <w:t>en el Plan Estratégico del Poder Judicial</w:t>
      </w:r>
      <w:r>
        <w:rPr>
          <w:sz w:val="28"/>
          <w:szCs w:val="28"/>
        </w:rPr>
        <w:t>, correspondiente al período</w:t>
      </w:r>
      <w:r w:rsidRPr="003D6D1E">
        <w:rPr>
          <w:sz w:val="28"/>
          <w:szCs w:val="28"/>
        </w:rPr>
        <w:t xml:space="preserve"> 2013-2017.</w:t>
      </w:r>
      <w:r>
        <w:rPr>
          <w:sz w:val="28"/>
          <w:szCs w:val="28"/>
        </w:rPr>
        <w:t xml:space="preserve"> </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Por otro lado, resulta pertinente indicar que el </w:t>
      </w:r>
      <w:r w:rsidRPr="00217D52">
        <w:rPr>
          <w:sz w:val="28"/>
          <w:szCs w:val="28"/>
        </w:rPr>
        <w:t xml:space="preserve">Programa </w:t>
      </w:r>
      <w:r>
        <w:rPr>
          <w:sz w:val="28"/>
          <w:szCs w:val="28"/>
        </w:rPr>
        <w:t>d</w:t>
      </w:r>
      <w:r w:rsidRPr="00217D52">
        <w:rPr>
          <w:sz w:val="28"/>
          <w:szCs w:val="28"/>
        </w:rPr>
        <w:t>e Justicia Restaurativa</w:t>
      </w:r>
      <w:r>
        <w:rPr>
          <w:sz w:val="28"/>
          <w:szCs w:val="28"/>
        </w:rPr>
        <w:t xml:space="preserve"> consiste -en esencia- en la conformación de </w:t>
      </w:r>
      <w:r w:rsidRPr="00CA1C37">
        <w:rPr>
          <w:sz w:val="28"/>
          <w:szCs w:val="28"/>
        </w:rPr>
        <w:t xml:space="preserve">un equipo de profesionales de </w:t>
      </w:r>
      <w:r>
        <w:rPr>
          <w:sz w:val="28"/>
          <w:szCs w:val="28"/>
        </w:rPr>
        <w:t>la Institución</w:t>
      </w:r>
      <w:r>
        <w:rPr>
          <w:rStyle w:val="Refdenotaalpie"/>
          <w:sz w:val="28"/>
          <w:szCs w:val="28"/>
        </w:rPr>
        <w:footnoteReference w:id="1"/>
      </w:r>
      <w:r>
        <w:rPr>
          <w:sz w:val="28"/>
          <w:szCs w:val="28"/>
        </w:rPr>
        <w:t xml:space="preserve">, para efectos de </w:t>
      </w:r>
      <w:r w:rsidRPr="00CA1C37">
        <w:rPr>
          <w:sz w:val="28"/>
          <w:szCs w:val="28"/>
        </w:rPr>
        <w:t>promove</w:t>
      </w:r>
      <w:r>
        <w:rPr>
          <w:sz w:val="28"/>
          <w:szCs w:val="28"/>
        </w:rPr>
        <w:t>r</w:t>
      </w:r>
      <w:r w:rsidRPr="00CA1C37">
        <w:rPr>
          <w:sz w:val="28"/>
          <w:szCs w:val="28"/>
        </w:rPr>
        <w:t xml:space="preserve"> la armonía </w:t>
      </w:r>
      <w:r>
        <w:rPr>
          <w:sz w:val="28"/>
          <w:szCs w:val="28"/>
        </w:rPr>
        <w:t xml:space="preserve">y la paz </w:t>
      </w:r>
      <w:r w:rsidRPr="00CA1C37">
        <w:rPr>
          <w:sz w:val="28"/>
          <w:szCs w:val="28"/>
        </w:rPr>
        <w:t xml:space="preserve">social, </w:t>
      </w:r>
      <w:r>
        <w:rPr>
          <w:sz w:val="28"/>
          <w:szCs w:val="28"/>
        </w:rPr>
        <w:t xml:space="preserve">a través de </w:t>
      </w:r>
      <w:r w:rsidRPr="00CA1C37">
        <w:rPr>
          <w:sz w:val="28"/>
          <w:szCs w:val="28"/>
        </w:rPr>
        <w:t xml:space="preserve">la recuperación de las personas ofensoras, </w:t>
      </w:r>
      <w:r>
        <w:rPr>
          <w:sz w:val="28"/>
          <w:szCs w:val="28"/>
        </w:rPr>
        <w:t xml:space="preserve">de </w:t>
      </w:r>
      <w:r w:rsidRPr="00CA1C37">
        <w:rPr>
          <w:sz w:val="28"/>
          <w:szCs w:val="28"/>
        </w:rPr>
        <w:t xml:space="preserve">las víctimas y </w:t>
      </w:r>
      <w:r>
        <w:rPr>
          <w:sz w:val="28"/>
          <w:szCs w:val="28"/>
        </w:rPr>
        <w:t xml:space="preserve">de </w:t>
      </w:r>
      <w:r w:rsidRPr="00CA1C37">
        <w:rPr>
          <w:sz w:val="28"/>
          <w:szCs w:val="28"/>
        </w:rPr>
        <w:t>las comunidades</w:t>
      </w:r>
      <w:r>
        <w:rPr>
          <w:sz w:val="28"/>
          <w:szCs w:val="28"/>
        </w:rPr>
        <w:t>, a nivel nacional</w:t>
      </w:r>
      <w:r w:rsidRPr="00CA1C37">
        <w:rPr>
          <w:sz w:val="28"/>
          <w:szCs w:val="28"/>
        </w:rPr>
        <w:t xml:space="preserve">. </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De esta manera, se pretende ofrecer una segunda oportunidad a </w:t>
      </w:r>
      <w:r w:rsidRPr="00CA6490">
        <w:rPr>
          <w:sz w:val="28"/>
          <w:szCs w:val="28"/>
        </w:rPr>
        <w:t xml:space="preserve">las personas que cometen </w:t>
      </w:r>
      <w:r>
        <w:rPr>
          <w:sz w:val="28"/>
          <w:szCs w:val="28"/>
        </w:rPr>
        <w:t xml:space="preserve">un delito menor por primera vez, así como lograr </w:t>
      </w:r>
      <w:r w:rsidRPr="00CA6490">
        <w:rPr>
          <w:sz w:val="28"/>
          <w:szCs w:val="28"/>
        </w:rPr>
        <w:t>l</w:t>
      </w:r>
      <w:r>
        <w:rPr>
          <w:sz w:val="28"/>
          <w:szCs w:val="28"/>
        </w:rPr>
        <w:t>a</w:t>
      </w:r>
      <w:r w:rsidRPr="00CA6490">
        <w:rPr>
          <w:sz w:val="28"/>
          <w:szCs w:val="28"/>
        </w:rPr>
        <w:t xml:space="preserve"> repar</w:t>
      </w:r>
      <w:r>
        <w:rPr>
          <w:sz w:val="28"/>
          <w:szCs w:val="28"/>
        </w:rPr>
        <w:t>ación</w:t>
      </w:r>
      <w:r w:rsidRPr="00CA6490">
        <w:rPr>
          <w:sz w:val="28"/>
          <w:szCs w:val="28"/>
        </w:rPr>
        <w:t xml:space="preserve"> </w:t>
      </w:r>
      <w:r>
        <w:rPr>
          <w:sz w:val="28"/>
          <w:szCs w:val="28"/>
        </w:rPr>
        <w:t xml:space="preserve">de </w:t>
      </w:r>
      <w:r w:rsidRPr="00CA6490">
        <w:rPr>
          <w:sz w:val="28"/>
          <w:szCs w:val="28"/>
        </w:rPr>
        <w:t>los daños causa</w:t>
      </w:r>
      <w:r>
        <w:rPr>
          <w:sz w:val="28"/>
          <w:szCs w:val="28"/>
        </w:rPr>
        <w:t xml:space="preserve">dos a las víctimas. </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Del mismo modo, las </w:t>
      </w:r>
      <w:r w:rsidRPr="00CA6490">
        <w:rPr>
          <w:sz w:val="28"/>
          <w:szCs w:val="28"/>
        </w:rPr>
        <w:t>comunidad</w:t>
      </w:r>
      <w:r>
        <w:rPr>
          <w:sz w:val="28"/>
          <w:szCs w:val="28"/>
        </w:rPr>
        <w:t>es</w:t>
      </w:r>
      <w:r w:rsidRPr="00CA6490">
        <w:rPr>
          <w:sz w:val="28"/>
          <w:szCs w:val="28"/>
        </w:rPr>
        <w:t xml:space="preserve"> afectada</w:t>
      </w:r>
      <w:r>
        <w:rPr>
          <w:sz w:val="28"/>
          <w:szCs w:val="28"/>
        </w:rPr>
        <w:t>s</w:t>
      </w:r>
      <w:r w:rsidRPr="00CA6490">
        <w:rPr>
          <w:sz w:val="28"/>
          <w:szCs w:val="28"/>
        </w:rPr>
        <w:t xml:space="preserve"> por </w:t>
      </w:r>
      <w:r>
        <w:rPr>
          <w:sz w:val="28"/>
          <w:szCs w:val="28"/>
        </w:rPr>
        <w:t xml:space="preserve">la comisión de estos </w:t>
      </w:r>
      <w:r w:rsidRPr="00CA6490">
        <w:rPr>
          <w:sz w:val="28"/>
          <w:szCs w:val="28"/>
        </w:rPr>
        <w:t>delito</w:t>
      </w:r>
      <w:r>
        <w:rPr>
          <w:sz w:val="28"/>
          <w:szCs w:val="28"/>
        </w:rPr>
        <w:t xml:space="preserve">s son invitadas a </w:t>
      </w:r>
      <w:r w:rsidRPr="00CA6490">
        <w:rPr>
          <w:sz w:val="28"/>
          <w:szCs w:val="28"/>
        </w:rPr>
        <w:t xml:space="preserve">participar en la resocialización y </w:t>
      </w:r>
      <w:r>
        <w:rPr>
          <w:sz w:val="28"/>
          <w:szCs w:val="28"/>
        </w:rPr>
        <w:t xml:space="preserve">en </w:t>
      </w:r>
      <w:r w:rsidRPr="00CA6490">
        <w:rPr>
          <w:sz w:val="28"/>
          <w:szCs w:val="28"/>
        </w:rPr>
        <w:t>la reintegración de la</w:t>
      </w:r>
      <w:r>
        <w:rPr>
          <w:sz w:val="28"/>
          <w:szCs w:val="28"/>
        </w:rPr>
        <w:t>s</w:t>
      </w:r>
      <w:r w:rsidRPr="00CA6490">
        <w:rPr>
          <w:sz w:val="28"/>
          <w:szCs w:val="28"/>
        </w:rPr>
        <w:t xml:space="preserve"> persona</w:t>
      </w:r>
      <w:r>
        <w:rPr>
          <w:sz w:val="28"/>
          <w:szCs w:val="28"/>
        </w:rPr>
        <w:t>s</w:t>
      </w:r>
      <w:r w:rsidRPr="00CA6490">
        <w:rPr>
          <w:sz w:val="28"/>
          <w:szCs w:val="28"/>
        </w:rPr>
        <w:t xml:space="preserve"> ofensora</w:t>
      </w:r>
      <w:r>
        <w:rPr>
          <w:sz w:val="28"/>
          <w:szCs w:val="28"/>
        </w:rPr>
        <w:t>s, para atenuar</w:t>
      </w:r>
      <w:r w:rsidRPr="00CA6490">
        <w:rPr>
          <w:sz w:val="28"/>
          <w:szCs w:val="28"/>
        </w:rPr>
        <w:t xml:space="preserve"> </w:t>
      </w:r>
      <w:r>
        <w:rPr>
          <w:sz w:val="28"/>
          <w:szCs w:val="28"/>
        </w:rPr>
        <w:t>las</w:t>
      </w:r>
      <w:r w:rsidRPr="00CA6490">
        <w:rPr>
          <w:sz w:val="28"/>
          <w:szCs w:val="28"/>
        </w:rPr>
        <w:t xml:space="preserve"> consecuencias </w:t>
      </w:r>
      <w:r>
        <w:rPr>
          <w:sz w:val="28"/>
          <w:szCs w:val="28"/>
        </w:rPr>
        <w:t xml:space="preserve">negativas de los hechos. </w:t>
      </w:r>
    </w:p>
    <w:p w:rsidR="002A6E2B" w:rsidRDefault="002A6E2B" w:rsidP="002A6E2B">
      <w:pPr>
        <w:jc w:val="both"/>
        <w:rPr>
          <w:sz w:val="28"/>
          <w:szCs w:val="28"/>
        </w:rPr>
      </w:pPr>
    </w:p>
    <w:p w:rsidR="007E217E" w:rsidRDefault="002A6E2B" w:rsidP="002A6E2B">
      <w:pPr>
        <w:jc w:val="both"/>
        <w:rPr>
          <w:sz w:val="28"/>
          <w:szCs w:val="28"/>
        </w:rPr>
      </w:pPr>
      <w:r>
        <w:rPr>
          <w:sz w:val="28"/>
          <w:szCs w:val="28"/>
        </w:rPr>
        <w:t>En resumen,</w:t>
      </w:r>
      <w:r w:rsidR="007E217E">
        <w:rPr>
          <w:sz w:val="28"/>
          <w:szCs w:val="28"/>
        </w:rPr>
        <w:t xml:space="preserve"> </w:t>
      </w:r>
      <w:r w:rsidR="007E217E" w:rsidRPr="007E217E">
        <w:rPr>
          <w:sz w:val="28"/>
          <w:szCs w:val="28"/>
        </w:rPr>
        <w:t xml:space="preserve">el Programa de Justicia Restaurativa tiene como objetivo convertirse en un instrumento que contribuya a la paz social. Pretende ser una herramienta generadora de cambios en la forma de resolver los conflictos penales, con soluciones integrales y realistas, para obtener mejores </w:t>
      </w:r>
      <w:r w:rsidR="00991FEE" w:rsidRPr="007E217E">
        <w:rPr>
          <w:sz w:val="28"/>
          <w:szCs w:val="28"/>
        </w:rPr>
        <w:t xml:space="preserve">resultados </w:t>
      </w:r>
      <w:r w:rsidR="00991FEE" w:rsidRPr="007E217E">
        <w:rPr>
          <w:sz w:val="28"/>
          <w:szCs w:val="28"/>
        </w:rPr>
        <w:lastRenderedPageBreak/>
        <w:t>y</w:t>
      </w:r>
      <w:r w:rsidR="007E217E" w:rsidRPr="007E217E">
        <w:rPr>
          <w:sz w:val="28"/>
          <w:szCs w:val="28"/>
        </w:rPr>
        <w:t xml:space="preserve"> mayor eficiencia en el tratamiento del delito, en el marco de </w:t>
      </w:r>
      <w:r w:rsidR="007E217E">
        <w:rPr>
          <w:sz w:val="28"/>
          <w:szCs w:val="28"/>
        </w:rPr>
        <w:t xml:space="preserve">la </w:t>
      </w:r>
      <w:r w:rsidR="007E217E" w:rsidRPr="007E217E">
        <w:rPr>
          <w:sz w:val="28"/>
          <w:szCs w:val="28"/>
        </w:rPr>
        <w:t>humanización y mayor racionalización</w:t>
      </w:r>
      <w:r w:rsidR="007E217E">
        <w:rPr>
          <w:sz w:val="28"/>
          <w:szCs w:val="28"/>
        </w:rPr>
        <w:t>,</w:t>
      </w:r>
      <w:r w:rsidR="007E217E" w:rsidRPr="007E217E">
        <w:rPr>
          <w:sz w:val="28"/>
          <w:szCs w:val="28"/>
        </w:rPr>
        <w:t xml:space="preserve"> a la cual debe orientar todos los esfuerzos</w:t>
      </w:r>
      <w:r w:rsidR="007E217E">
        <w:rPr>
          <w:sz w:val="28"/>
          <w:szCs w:val="28"/>
        </w:rPr>
        <w:t xml:space="preserve"> </w:t>
      </w:r>
      <w:r w:rsidR="007E217E" w:rsidRPr="007E217E">
        <w:rPr>
          <w:sz w:val="28"/>
          <w:szCs w:val="28"/>
        </w:rPr>
        <w:t xml:space="preserve">de </w:t>
      </w:r>
      <w:smartTag w:uri="urn:schemas-microsoft-com:office:smarttags" w:element="PersonName">
        <w:smartTagPr>
          <w:attr w:name="ProductID" w:val="la Administraci￳n"/>
        </w:smartTagPr>
        <w:r w:rsidR="007E217E" w:rsidRPr="007E217E">
          <w:rPr>
            <w:sz w:val="28"/>
            <w:szCs w:val="28"/>
          </w:rPr>
          <w:t>la Administración</w:t>
        </w:r>
      </w:smartTag>
      <w:r w:rsidR="007E217E" w:rsidRPr="007E217E">
        <w:rPr>
          <w:sz w:val="28"/>
          <w:szCs w:val="28"/>
        </w:rPr>
        <w:t xml:space="preserve"> de </w:t>
      </w:r>
      <w:smartTag w:uri="urn:schemas-microsoft-com:office:smarttags" w:element="PersonName">
        <w:smartTagPr>
          <w:attr w:name="ProductID" w:val="la Justicia."/>
        </w:smartTagPr>
        <w:r w:rsidR="007E217E" w:rsidRPr="007E217E">
          <w:rPr>
            <w:sz w:val="28"/>
            <w:szCs w:val="28"/>
          </w:rPr>
          <w:t>la Justicia.</w:t>
        </w:r>
      </w:smartTag>
    </w:p>
    <w:p w:rsidR="007E217E" w:rsidRPr="005A4270" w:rsidRDefault="007E217E" w:rsidP="002A6E2B">
      <w:pPr>
        <w:jc w:val="both"/>
        <w:rPr>
          <w:sz w:val="28"/>
          <w:szCs w:val="28"/>
        </w:rPr>
      </w:pPr>
    </w:p>
    <w:p w:rsidR="002A6E2B" w:rsidRPr="005A4270" w:rsidRDefault="002A6E2B" w:rsidP="002A6E2B">
      <w:pPr>
        <w:pStyle w:val="Prrafodelista"/>
        <w:numPr>
          <w:ilvl w:val="0"/>
          <w:numId w:val="26"/>
        </w:numPr>
        <w:spacing w:line="360" w:lineRule="auto"/>
        <w:ind w:left="426" w:hanging="426"/>
        <w:contextualSpacing/>
        <w:jc w:val="both"/>
        <w:rPr>
          <w:rFonts w:ascii="Times New Roman" w:hAnsi="Times New Roman" w:cs="Times New Roman"/>
          <w:b/>
          <w:sz w:val="28"/>
          <w:szCs w:val="28"/>
          <w:lang w:val="es-CR"/>
        </w:rPr>
      </w:pPr>
      <w:r w:rsidRPr="005A4270">
        <w:rPr>
          <w:rFonts w:ascii="Times New Roman" w:hAnsi="Times New Roman" w:cs="Times New Roman"/>
          <w:b/>
          <w:sz w:val="28"/>
          <w:szCs w:val="28"/>
          <w:lang w:val="es-CR"/>
        </w:rPr>
        <w:t>MOVIMIENTOS GENERALES</w:t>
      </w:r>
    </w:p>
    <w:p w:rsidR="002A6E2B" w:rsidRPr="005A4270" w:rsidRDefault="002A6E2B" w:rsidP="002A6E2B">
      <w:pPr>
        <w:jc w:val="both"/>
        <w:rPr>
          <w:sz w:val="28"/>
          <w:szCs w:val="28"/>
        </w:rPr>
      </w:pPr>
    </w:p>
    <w:p w:rsidR="002A6E2B" w:rsidRDefault="002A6E2B" w:rsidP="002A6E2B">
      <w:pPr>
        <w:jc w:val="both"/>
        <w:rPr>
          <w:sz w:val="28"/>
          <w:szCs w:val="28"/>
        </w:rPr>
      </w:pPr>
      <w:r>
        <w:rPr>
          <w:sz w:val="28"/>
          <w:szCs w:val="28"/>
        </w:rPr>
        <w:t xml:space="preserve">La siguiente tabla contiene los movimientos generales de trabajo de este proyecto, desde su implementación durante el 2012. </w:t>
      </w:r>
    </w:p>
    <w:p w:rsidR="002A6E2B" w:rsidRDefault="002A6E2B" w:rsidP="002A6E2B">
      <w:pPr>
        <w:jc w:val="both"/>
        <w:rPr>
          <w:sz w:val="28"/>
          <w:szCs w:val="28"/>
        </w:rPr>
      </w:pPr>
    </w:p>
    <w:tbl>
      <w:tblPr>
        <w:tblW w:w="7016" w:type="dxa"/>
        <w:jc w:val="center"/>
        <w:tblCellMar>
          <w:left w:w="70" w:type="dxa"/>
          <w:right w:w="70" w:type="dxa"/>
        </w:tblCellMar>
        <w:tblLook w:val="00A0"/>
      </w:tblPr>
      <w:tblGrid>
        <w:gridCol w:w="2429"/>
        <w:gridCol w:w="1134"/>
        <w:gridCol w:w="1134"/>
        <w:gridCol w:w="1134"/>
        <w:gridCol w:w="1185"/>
      </w:tblGrid>
      <w:tr w:rsidR="002A6E2B" w:rsidRPr="00BE34FE" w:rsidTr="00595828">
        <w:trPr>
          <w:trHeight w:val="255"/>
          <w:tblHeader/>
          <w:jc w:val="center"/>
        </w:trPr>
        <w:tc>
          <w:tcPr>
            <w:tcW w:w="2429" w:type="dxa"/>
            <w:tcBorders>
              <w:top w:val="single" w:sz="4" w:space="0" w:color="auto"/>
              <w:left w:val="nil"/>
              <w:bottom w:val="nil"/>
              <w:right w:val="nil"/>
            </w:tcBorders>
            <w:noWrap/>
            <w:vAlign w:val="center"/>
          </w:tcPr>
          <w:p w:rsidR="002A6E2B" w:rsidRPr="001047FF" w:rsidRDefault="002A6E2B" w:rsidP="00595828">
            <w:pPr>
              <w:rPr>
                <w:szCs w:val="24"/>
              </w:rPr>
            </w:pPr>
            <w:r w:rsidRPr="001047FF">
              <w:rPr>
                <w:szCs w:val="24"/>
              </w:rPr>
              <w:t> </w:t>
            </w:r>
          </w:p>
        </w:tc>
        <w:tc>
          <w:tcPr>
            <w:tcW w:w="4587" w:type="dxa"/>
            <w:gridSpan w:val="4"/>
            <w:tcBorders>
              <w:top w:val="single" w:sz="4" w:space="0" w:color="auto"/>
              <w:left w:val="single" w:sz="4" w:space="0" w:color="auto"/>
              <w:bottom w:val="single" w:sz="4" w:space="0" w:color="auto"/>
              <w:right w:val="nil"/>
            </w:tcBorders>
            <w:noWrap/>
            <w:vAlign w:val="center"/>
          </w:tcPr>
          <w:p w:rsidR="002A6E2B" w:rsidRPr="001047FF" w:rsidRDefault="002A6E2B" w:rsidP="00595828">
            <w:pPr>
              <w:jc w:val="center"/>
              <w:rPr>
                <w:b/>
                <w:bCs/>
                <w:szCs w:val="24"/>
              </w:rPr>
            </w:pPr>
            <w:r w:rsidRPr="001047FF">
              <w:rPr>
                <w:b/>
                <w:bCs/>
                <w:szCs w:val="24"/>
              </w:rPr>
              <w:t>Año</w:t>
            </w:r>
          </w:p>
        </w:tc>
      </w:tr>
      <w:tr w:rsidR="002A6E2B" w:rsidRPr="00BE34FE" w:rsidTr="00595828">
        <w:trPr>
          <w:trHeight w:val="255"/>
          <w:tblHeader/>
          <w:jc w:val="center"/>
        </w:trPr>
        <w:tc>
          <w:tcPr>
            <w:tcW w:w="2429" w:type="dxa"/>
            <w:tcBorders>
              <w:top w:val="nil"/>
              <w:left w:val="nil"/>
              <w:bottom w:val="single" w:sz="4" w:space="0" w:color="auto"/>
              <w:right w:val="nil"/>
            </w:tcBorders>
            <w:noWrap/>
            <w:vAlign w:val="center"/>
          </w:tcPr>
          <w:p w:rsidR="002A6E2B" w:rsidRPr="001047FF" w:rsidRDefault="002A6E2B" w:rsidP="00595828">
            <w:pPr>
              <w:jc w:val="center"/>
              <w:rPr>
                <w:b/>
                <w:bCs/>
                <w:szCs w:val="24"/>
              </w:rPr>
            </w:pPr>
            <w:r w:rsidRPr="001047FF">
              <w:rPr>
                <w:b/>
                <w:bCs/>
                <w:szCs w:val="24"/>
              </w:rPr>
              <w:t>Variable</w:t>
            </w:r>
          </w:p>
        </w:tc>
        <w:tc>
          <w:tcPr>
            <w:tcW w:w="1134" w:type="dxa"/>
            <w:tcBorders>
              <w:top w:val="nil"/>
              <w:left w:val="single" w:sz="4" w:space="0" w:color="auto"/>
              <w:bottom w:val="single" w:sz="4" w:space="0" w:color="auto"/>
              <w:right w:val="nil"/>
            </w:tcBorders>
            <w:noWrap/>
            <w:vAlign w:val="center"/>
          </w:tcPr>
          <w:p w:rsidR="002A6E2B" w:rsidRPr="001047FF" w:rsidRDefault="002A6E2B" w:rsidP="00595828">
            <w:pPr>
              <w:jc w:val="center"/>
              <w:rPr>
                <w:b/>
                <w:bCs/>
                <w:szCs w:val="24"/>
              </w:rPr>
            </w:pPr>
            <w:r w:rsidRPr="001047FF">
              <w:rPr>
                <w:b/>
                <w:bCs/>
                <w:szCs w:val="24"/>
              </w:rPr>
              <w:t>2012</w:t>
            </w:r>
          </w:p>
        </w:tc>
        <w:tc>
          <w:tcPr>
            <w:tcW w:w="1134" w:type="dxa"/>
            <w:tcBorders>
              <w:top w:val="nil"/>
              <w:left w:val="single" w:sz="4" w:space="0" w:color="auto"/>
              <w:bottom w:val="single" w:sz="4" w:space="0" w:color="auto"/>
              <w:right w:val="single" w:sz="4" w:space="0" w:color="auto"/>
            </w:tcBorders>
            <w:noWrap/>
            <w:vAlign w:val="center"/>
          </w:tcPr>
          <w:p w:rsidR="002A6E2B" w:rsidRPr="001047FF" w:rsidRDefault="002A6E2B" w:rsidP="00595828">
            <w:pPr>
              <w:jc w:val="center"/>
              <w:rPr>
                <w:b/>
                <w:bCs/>
                <w:szCs w:val="24"/>
              </w:rPr>
            </w:pPr>
            <w:r w:rsidRPr="001047FF">
              <w:rPr>
                <w:b/>
                <w:bCs/>
                <w:szCs w:val="24"/>
              </w:rPr>
              <w:t>2013</w:t>
            </w:r>
          </w:p>
        </w:tc>
        <w:tc>
          <w:tcPr>
            <w:tcW w:w="1134" w:type="dxa"/>
            <w:tcBorders>
              <w:top w:val="nil"/>
              <w:left w:val="nil"/>
              <w:bottom w:val="single" w:sz="4" w:space="0" w:color="auto"/>
              <w:right w:val="single" w:sz="4" w:space="0" w:color="auto"/>
            </w:tcBorders>
            <w:noWrap/>
            <w:vAlign w:val="center"/>
          </w:tcPr>
          <w:p w:rsidR="002A6E2B" w:rsidRPr="001047FF" w:rsidRDefault="002A6E2B" w:rsidP="00595828">
            <w:pPr>
              <w:jc w:val="center"/>
              <w:rPr>
                <w:b/>
                <w:bCs/>
                <w:szCs w:val="24"/>
              </w:rPr>
            </w:pPr>
            <w:r w:rsidRPr="001047FF">
              <w:rPr>
                <w:b/>
                <w:bCs/>
                <w:szCs w:val="24"/>
              </w:rPr>
              <w:t>2014</w:t>
            </w:r>
          </w:p>
        </w:tc>
        <w:tc>
          <w:tcPr>
            <w:tcW w:w="1185" w:type="dxa"/>
            <w:tcBorders>
              <w:top w:val="nil"/>
              <w:left w:val="nil"/>
              <w:bottom w:val="single" w:sz="4" w:space="0" w:color="auto"/>
              <w:right w:val="nil"/>
            </w:tcBorders>
            <w:noWrap/>
            <w:vAlign w:val="center"/>
          </w:tcPr>
          <w:p w:rsidR="002A6E2B" w:rsidRPr="001047FF" w:rsidRDefault="002A6E2B" w:rsidP="00595828">
            <w:pPr>
              <w:jc w:val="center"/>
              <w:rPr>
                <w:b/>
                <w:bCs/>
                <w:szCs w:val="24"/>
              </w:rPr>
            </w:pPr>
            <w:r w:rsidRPr="001047FF">
              <w:rPr>
                <w:b/>
                <w:bCs/>
                <w:szCs w:val="24"/>
              </w:rPr>
              <w:t>2015*</w:t>
            </w:r>
          </w:p>
        </w:tc>
      </w:tr>
      <w:tr w:rsidR="002A6E2B" w:rsidRPr="00BE34FE" w:rsidTr="00595828">
        <w:trPr>
          <w:trHeight w:val="255"/>
          <w:jc w:val="center"/>
        </w:trPr>
        <w:tc>
          <w:tcPr>
            <w:tcW w:w="2429" w:type="dxa"/>
            <w:tcBorders>
              <w:top w:val="nil"/>
              <w:left w:val="nil"/>
              <w:bottom w:val="nil"/>
              <w:right w:val="nil"/>
            </w:tcBorders>
            <w:noWrap/>
            <w:vAlign w:val="center"/>
          </w:tcPr>
          <w:p w:rsidR="002A6E2B" w:rsidRPr="001047FF" w:rsidRDefault="002A6E2B" w:rsidP="00595828">
            <w:pPr>
              <w:rPr>
                <w:szCs w:val="24"/>
              </w:rPr>
            </w:pPr>
          </w:p>
        </w:tc>
        <w:tc>
          <w:tcPr>
            <w:tcW w:w="1134" w:type="dxa"/>
            <w:tcBorders>
              <w:top w:val="nil"/>
              <w:left w:val="single" w:sz="4" w:space="0" w:color="auto"/>
              <w:bottom w:val="nil"/>
              <w:right w:val="nil"/>
            </w:tcBorders>
            <w:noWrap/>
            <w:vAlign w:val="center"/>
          </w:tcPr>
          <w:p w:rsidR="002A6E2B" w:rsidRPr="001047FF" w:rsidRDefault="002A6E2B" w:rsidP="00595828">
            <w:pPr>
              <w:rPr>
                <w:szCs w:val="24"/>
              </w:rPr>
            </w:pPr>
            <w:r w:rsidRPr="001047FF">
              <w:rPr>
                <w:szCs w:val="24"/>
              </w:rPr>
              <w:t> </w:t>
            </w:r>
          </w:p>
        </w:tc>
        <w:tc>
          <w:tcPr>
            <w:tcW w:w="1134" w:type="dxa"/>
            <w:tcBorders>
              <w:top w:val="nil"/>
              <w:left w:val="single" w:sz="4" w:space="0" w:color="auto"/>
              <w:bottom w:val="nil"/>
              <w:right w:val="single" w:sz="4" w:space="0" w:color="auto"/>
            </w:tcBorders>
            <w:noWrap/>
            <w:vAlign w:val="center"/>
          </w:tcPr>
          <w:p w:rsidR="002A6E2B" w:rsidRPr="001047FF" w:rsidRDefault="002A6E2B" w:rsidP="00595828">
            <w:pPr>
              <w:rPr>
                <w:szCs w:val="24"/>
              </w:rPr>
            </w:pPr>
            <w:r w:rsidRPr="001047FF">
              <w:rPr>
                <w:szCs w:val="24"/>
              </w:rPr>
              <w:t> </w:t>
            </w:r>
          </w:p>
        </w:tc>
        <w:tc>
          <w:tcPr>
            <w:tcW w:w="1134" w:type="dxa"/>
            <w:tcBorders>
              <w:top w:val="nil"/>
              <w:left w:val="nil"/>
              <w:bottom w:val="nil"/>
              <w:right w:val="single" w:sz="4" w:space="0" w:color="auto"/>
            </w:tcBorders>
            <w:noWrap/>
            <w:vAlign w:val="center"/>
          </w:tcPr>
          <w:p w:rsidR="002A6E2B" w:rsidRPr="001047FF" w:rsidRDefault="002A6E2B" w:rsidP="00595828">
            <w:pPr>
              <w:rPr>
                <w:szCs w:val="24"/>
              </w:rPr>
            </w:pPr>
            <w:r w:rsidRPr="001047FF">
              <w:rPr>
                <w:szCs w:val="24"/>
              </w:rPr>
              <w:t> </w:t>
            </w:r>
          </w:p>
        </w:tc>
        <w:tc>
          <w:tcPr>
            <w:tcW w:w="1185" w:type="dxa"/>
            <w:tcBorders>
              <w:top w:val="nil"/>
              <w:left w:val="nil"/>
              <w:bottom w:val="nil"/>
              <w:right w:val="nil"/>
            </w:tcBorders>
            <w:noWrap/>
            <w:vAlign w:val="center"/>
          </w:tcPr>
          <w:p w:rsidR="002A6E2B" w:rsidRPr="001047FF" w:rsidRDefault="002A6E2B" w:rsidP="00595828">
            <w:pPr>
              <w:rPr>
                <w:szCs w:val="24"/>
              </w:rPr>
            </w:pPr>
            <w:r w:rsidRPr="001047FF">
              <w:rPr>
                <w:szCs w:val="24"/>
              </w:rPr>
              <w:t> </w:t>
            </w:r>
          </w:p>
        </w:tc>
      </w:tr>
      <w:tr w:rsidR="002A6E2B" w:rsidRPr="00BE34FE" w:rsidTr="00595828">
        <w:trPr>
          <w:trHeight w:val="255"/>
          <w:jc w:val="center"/>
        </w:trPr>
        <w:tc>
          <w:tcPr>
            <w:tcW w:w="2429" w:type="dxa"/>
            <w:tcBorders>
              <w:top w:val="nil"/>
              <w:left w:val="nil"/>
              <w:bottom w:val="nil"/>
              <w:right w:val="nil"/>
            </w:tcBorders>
            <w:noWrap/>
            <w:vAlign w:val="center"/>
          </w:tcPr>
          <w:p w:rsidR="002A6E2B" w:rsidRPr="001047FF" w:rsidRDefault="002A6E2B" w:rsidP="00595828">
            <w:pPr>
              <w:rPr>
                <w:szCs w:val="24"/>
              </w:rPr>
            </w:pPr>
            <w:r w:rsidRPr="001047FF">
              <w:rPr>
                <w:szCs w:val="24"/>
              </w:rPr>
              <w:t>Circulante Inicial</w:t>
            </w:r>
          </w:p>
        </w:tc>
        <w:tc>
          <w:tcPr>
            <w:tcW w:w="1134" w:type="dxa"/>
            <w:tcBorders>
              <w:top w:val="nil"/>
              <w:left w:val="single" w:sz="4" w:space="0" w:color="auto"/>
              <w:bottom w:val="nil"/>
              <w:right w:val="nil"/>
            </w:tcBorders>
            <w:noWrap/>
            <w:vAlign w:val="center"/>
          </w:tcPr>
          <w:p w:rsidR="002A6E2B" w:rsidRPr="001047FF" w:rsidRDefault="002A6E2B" w:rsidP="00595828">
            <w:pPr>
              <w:jc w:val="center"/>
              <w:rPr>
                <w:color w:val="000000"/>
                <w:szCs w:val="24"/>
              </w:rPr>
            </w:pPr>
            <w:r w:rsidRPr="001047FF">
              <w:rPr>
                <w:color w:val="000000"/>
                <w:szCs w:val="24"/>
              </w:rPr>
              <w:t>0</w:t>
            </w:r>
          </w:p>
        </w:tc>
        <w:tc>
          <w:tcPr>
            <w:tcW w:w="1134" w:type="dxa"/>
            <w:tcBorders>
              <w:top w:val="nil"/>
              <w:left w:val="single" w:sz="4" w:space="0" w:color="auto"/>
              <w:bottom w:val="nil"/>
              <w:right w:val="single" w:sz="4" w:space="0" w:color="auto"/>
            </w:tcBorders>
            <w:noWrap/>
            <w:vAlign w:val="center"/>
          </w:tcPr>
          <w:p w:rsidR="002A6E2B" w:rsidRPr="001047FF" w:rsidRDefault="002A6E2B" w:rsidP="00595828">
            <w:pPr>
              <w:jc w:val="center"/>
              <w:rPr>
                <w:color w:val="000000"/>
                <w:szCs w:val="24"/>
              </w:rPr>
            </w:pPr>
            <w:r w:rsidRPr="001047FF">
              <w:rPr>
                <w:color w:val="000000"/>
                <w:szCs w:val="24"/>
              </w:rPr>
              <w:t>46</w:t>
            </w:r>
          </w:p>
        </w:tc>
        <w:tc>
          <w:tcPr>
            <w:tcW w:w="1134" w:type="dxa"/>
            <w:tcBorders>
              <w:top w:val="nil"/>
              <w:left w:val="nil"/>
              <w:bottom w:val="nil"/>
              <w:right w:val="single" w:sz="4" w:space="0" w:color="auto"/>
            </w:tcBorders>
            <w:noWrap/>
            <w:vAlign w:val="center"/>
          </w:tcPr>
          <w:p w:rsidR="002A6E2B" w:rsidRPr="001047FF" w:rsidRDefault="002A6E2B" w:rsidP="00595828">
            <w:pPr>
              <w:jc w:val="center"/>
              <w:rPr>
                <w:color w:val="000000"/>
                <w:szCs w:val="24"/>
              </w:rPr>
            </w:pPr>
            <w:r w:rsidRPr="001047FF">
              <w:rPr>
                <w:color w:val="000000"/>
                <w:szCs w:val="24"/>
              </w:rPr>
              <w:t>70</w:t>
            </w:r>
          </w:p>
        </w:tc>
        <w:tc>
          <w:tcPr>
            <w:tcW w:w="1185" w:type="dxa"/>
            <w:tcBorders>
              <w:top w:val="nil"/>
              <w:left w:val="nil"/>
              <w:bottom w:val="nil"/>
              <w:right w:val="nil"/>
            </w:tcBorders>
            <w:noWrap/>
            <w:vAlign w:val="center"/>
          </w:tcPr>
          <w:p w:rsidR="002A6E2B" w:rsidRPr="001047FF" w:rsidRDefault="002A6E2B" w:rsidP="00595828">
            <w:pPr>
              <w:jc w:val="center"/>
              <w:rPr>
                <w:color w:val="000000"/>
                <w:szCs w:val="24"/>
              </w:rPr>
            </w:pPr>
            <w:r w:rsidRPr="001047FF">
              <w:rPr>
                <w:color w:val="000000"/>
                <w:szCs w:val="24"/>
              </w:rPr>
              <w:t>82</w:t>
            </w:r>
          </w:p>
        </w:tc>
      </w:tr>
      <w:tr w:rsidR="002A6E2B" w:rsidRPr="00BE34FE" w:rsidTr="00595828">
        <w:trPr>
          <w:trHeight w:val="255"/>
          <w:jc w:val="center"/>
        </w:trPr>
        <w:tc>
          <w:tcPr>
            <w:tcW w:w="2429" w:type="dxa"/>
            <w:tcBorders>
              <w:top w:val="nil"/>
              <w:left w:val="nil"/>
              <w:bottom w:val="nil"/>
              <w:right w:val="nil"/>
            </w:tcBorders>
            <w:noWrap/>
            <w:vAlign w:val="center"/>
          </w:tcPr>
          <w:p w:rsidR="002A6E2B" w:rsidRPr="001047FF" w:rsidRDefault="002A6E2B" w:rsidP="00595828">
            <w:pPr>
              <w:rPr>
                <w:szCs w:val="24"/>
              </w:rPr>
            </w:pPr>
            <w:r w:rsidRPr="001047FF">
              <w:rPr>
                <w:szCs w:val="24"/>
              </w:rPr>
              <w:t>Casos Entrados</w:t>
            </w:r>
          </w:p>
        </w:tc>
        <w:tc>
          <w:tcPr>
            <w:tcW w:w="1134" w:type="dxa"/>
            <w:tcBorders>
              <w:top w:val="nil"/>
              <w:left w:val="single" w:sz="4" w:space="0" w:color="auto"/>
              <w:bottom w:val="nil"/>
              <w:right w:val="nil"/>
            </w:tcBorders>
            <w:noWrap/>
            <w:vAlign w:val="center"/>
          </w:tcPr>
          <w:p w:rsidR="002A6E2B" w:rsidRPr="001047FF" w:rsidRDefault="002A6E2B" w:rsidP="00595828">
            <w:pPr>
              <w:jc w:val="center"/>
              <w:rPr>
                <w:color w:val="000000"/>
                <w:szCs w:val="24"/>
              </w:rPr>
            </w:pPr>
            <w:r w:rsidRPr="001047FF">
              <w:rPr>
                <w:color w:val="000000"/>
                <w:szCs w:val="24"/>
              </w:rPr>
              <w:t>231</w:t>
            </w:r>
          </w:p>
        </w:tc>
        <w:tc>
          <w:tcPr>
            <w:tcW w:w="1134" w:type="dxa"/>
            <w:tcBorders>
              <w:top w:val="nil"/>
              <w:left w:val="single" w:sz="4" w:space="0" w:color="auto"/>
              <w:bottom w:val="nil"/>
              <w:right w:val="single" w:sz="4" w:space="0" w:color="auto"/>
            </w:tcBorders>
            <w:noWrap/>
            <w:vAlign w:val="center"/>
          </w:tcPr>
          <w:p w:rsidR="002A6E2B" w:rsidRPr="001047FF" w:rsidRDefault="002A6E2B" w:rsidP="00595828">
            <w:pPr>
              <w:jc w:val="center"/>
              <w:rPr>
                <w:color w:val="000000"/>
                <w:szCs w:val="24"/>
              </w:rPr>
            </w:pPr>
            <w:r w:rsidRPr="001047FF">
              <w:rPr>
                <w:color w:val="000000"/>
                <w:szCs w:val="24"/>
              </w:rPr>
              <w:t>341</w:t>
            </w:r>
          </w:p>
        </w:tc>
        <w:tc>
          <w:tcPr>
            <w:tcW w:w="1134" w:type="dxa"/>
            <w:tcBorders>
              <w:top w:val="nil"/>
              <w:left w:val="nil"/>
              <w:bottom w:val="nil"/>
              <w:right w:val="single" w:sz="4" w:space="0" w:color="auto"/>
            </w:tcBorders>
            <w:noWrap/>
            <w:vAlign w:val="center"/>
          </w:tcPr>
          <w:p w:rsidR="002A6E2B" w:rsidRPr="001047FF" w:rsidRDefault="002A6E2B" w:rsidP="00595828">
            <w:pPr>
              <w:jc w:val="center"/>
              <w:rPr>
                <w:szCs w:val="24"/>
              </w:rPr>
            </w:pPr>
            <w:r w:rsidRPr="001047FF">
              <w:rPr>
                <w:szCs w:val="24"/>
              </w:rPr>
              <w:t>490</w:t>
            </w:r>
          </w:p>
        </w:tc>
        <w:tc>
          <w:tcPr>
            <w:tcW w:w="1185" w:type="dxa"/>
            <w:tcBorders>
              <w:top w:val="nil"/>
              <w:left w:val="nil"/>
              <w:bottom w:val="nil"/>
              <w:right w:val="nil"/>
            </w:tcBorders>
            <w:noWrap/>
            <w:vAlign w:val="center"/>
          </w:tcPr>
          <w:p w:rsidR="002A6E2B" w:rsidRPr="001047FF" w:rsidRDefault="002A6E2B" w:rsidP="00595828">
            <w:pPr>
              <w:jc w:val="center"/>
              <w:rPr>
                <w:szCs w:val="24"/>
              </w:rPr>
            </w:pPr>
            <w:r w:rsidRPr="001047FF">
              <w:rPr>
                <w:szCs w:val="24"/>
              </w:rPr>
              <w:t>1.491</w:t>
            </w:r>
          </w:p>
        </w:tc>
      </w:tr>
      <w:tr w:rsidR="002A6E2B" w:rsidRPr="00BE34FE" w:rsidTr="00595828">
        <w:trPr>
          <w:trHeight w:val="255"/>
          <w:jc w:val="center"/>
        </w:trPr>
        <w:tc>
          <w:tcPr>
            <w:tcW w:w="2429" w:type="dxa"/>
            <w:tcBorders>
              <w:top w:val="nil"/>
              <w:left w:val="nil"/>
              <w:bottom w:val="nil"/>
              <w:right w:val="nil"/>
            </w:tcBorders>
            <w:noWrap/>
            <w:vAlign w:val="center"/>
          </w:tcPr>
          <w:p w:rsidR="002A6E2B" w:rsidRPr="001047FF" w:rsidRDefault="002A6E2B" w:rsidP="00595828">
            <w:pPr>
              <w:rPr>
                <w:szCs w:val="24"/>
              </w:rPr>
            </w:pPr>
            <w:r w:rsidRPr="001047FF">
              <w:rPr>
                <w:szCs w:val="24"/>
              </w:rPr>
              <w:t>Casos Reentrados</w:t>
            </w:r>
          </w:p>
        </w:tc>
        <w:tc>
          <w:tcPr>
            <w:tcW w:w="1134" w:type="dxa"/>
            <w:tcBorders>
              <w:top w:val="nil"/>
              <w:left w:val="single" w:sz="4" w:space="0" w:color="auto"/>
              <w:bottom w:val="nil"/>
              <w:right w:val="single" w:sz="4" w:space="0" w:color="auto"/>
            </w:tcBorders>
            <w:noWrap/>
            <w:vAlign w:val="center"/>
          </w:tcPr>
          <w:p w:rsidR="002A6E2B" w:rsidRPr="001047FF" w:rsidRDefault="002A6E2B" w:rsidP="00595828">
            <w:pPr>
              <w:jc w:val="center"/>
              <w:rPr>
                <w:szCs w:val="24"/>
              </w:rPr>
            </w:pPr>
            <w:r w:rsidRPr="001047FF">
              <w:rPr>
                <w:szCs w:val="24"/>
              </w:rPr>
              <w:t>0</w:t>
            </w:r>
          </w:p>
        </w:tc>
        <w:tc>
          <w:tcPr>
            <w:tcW w:w="1134" w:type="dxa"/>
            <w:tcBorders>
              <w:top w:val="nil"/>
              <w:left w:val="nil"/>
              <w:bottom w:val="nil"/>
              <w:right w:val="single" w:sz="4" w:space="0" w:color="auto"/>
            </w:tcBorders>
            <w:noWrap/>
            <w:vAlign w:val="center"/>
          </w:tcPr>
          <w:p w:rsidR="002A6E2B" w:rsidRPr="001047FF" w:rsidRDefault="002A6E2B" w:rsidP="00595828">
            <w:pPr>
              <w:jc w:val="center"/>
              <w:rPr>
                <w:color w:val="000000"/>
                <w:szCs w:val="24"/>
              </w:rPr>
            </w:pPr>
            <w:r w:rsidRPr="001047FF">
              <w:rPr>
                <w:color w:val="000000"/>
                <w:szCs w:val="24"/>
              </w:rPr>
              <w:t>4</w:t>
            </w:r>
          </w:p>
        </w:tc>
        <w:tc>
          <w:tcPr>
            <w:tcW w:w="1134" w:type="dxa"/>
            <w:tcBorders>
              <w:top w:val="nil"/>
              <w:left w:val="nil"/>
              <w:bottom w:val="nil"/>
              <w:right w:val="single" w:sz="4" w:space="0" w:color="auto"/>
            </w:tcBorders>
            <w:noWrap/>
            <w:vAlign w:val="center"/>
          </w:tcPr>
          <w:p w:rsidR="002A6E2B" w:rsidRPr="001047FF" w:rsidRDefault="002A6E2B" w:rsidP="00595828">
            <w:pPr>
              <w:jc w:val="center"/>
              <w:rPr>
                <w:szCs w:val="24"/>
              </w:rPr>
            </w:pPr>
            <w:r w:rsidRPr="001047FF">
              <w:rPr>
                <w:szCs w:val="24"/>
              </w:rPr>
              <w:t>8</w:t>
            </w:r>
          </w:p>
        </w:tc>
        <w:tc>
          <w:tcPr>
            <w:tcW w:w="1185" w:type="dxa"/>
            <w:tcBorders>
              <w:top w:val="nil"/>
              <w:left w:val="nil"/>
              <w:bottom w:val="nil"/>
              <w:right w:val="nil"/>
            </w:tcBorders>
            <w:noWrap/>
            <w:vAlign w:val="center"/>
          </w:tcPr>
          <w:p w:rsidR="002A6E2B" w:rsidRPr="001047FF" w:rsidRDefault="002A6E2B" w:rsidP="00595828">
            <w:pPr>
              <w:jc w:val="center"/>
              <w:rPr>
                <w:szCs w:val="24"/>
              </w:rPr>
            </w:pPr>
            <w:r w:rsidRPr="001047FF">
              <w:rPr>
                <w:szCs w:val="24"/>
              </w:rPr>
              <w:t>51</w:t>
            </w:r>
          </w:p>
        </w:tc>
      </w:tr>
      <w:tr w:rsidR="002A6E2B" w:rsidRPr="00BE34FE" w:rsidTr="00595828">
        <w:trPr>
          <w:trHeight w:val="255"/>
          <w:jc w:val="center"/>
        </w:trPr>
        <w:tc>
          <w:tcPr>
            <w:tcW w:w="2429" w:type="dxa"/>
            <w:tcBorders>
              <w:top w:val="nil"/>
              <w:left w:val="nil"/>
              <w:bottom w:val="nil"/>
              <w:right w:val="nil"/>
            </w:tcBorders>
            <w:noWrap/>
            <w:vAlign w:val="center"/>
          </w:tcPr>
          <w:p w:rsidR="002A6E2B" w:rsidRPr="001047FF" w:rsidRDefault="002A6E2B" w:rsidP="00595828">
            <w:pPr>
              <w:rPr>
                <w:szCs w:val="24"/>
              </w:rPr>
            </w:pPr>
            <w:r w:rsidRPr="001047FF">
              <w:rPr>
                <w:szCs w:val="24"/>
              </w:rPr>
              <w:t>Casos Terminados</w:t>
            </w:r>
          </w:p>
        </w:tc>
        <w:tc>
          <w:tcPr>
            <w:tcW w:w="1134" w:type="dxa"/>
            <w:tcBorders>
              <w:top w:val="nil"/>
              <w:left w:val="single" w:sz="4" w:space="0" w:color="auto"/>
              <w:bottom w:val="nil"/>
              <w:right w:val="nil"/>
            </w:tcBorders>
            <w:noWrap/>
            <w:vAlign w:val="center"/>
          </w:tcPr>
          <w:p w:rsidR="002A6E2B" w:rsidRPr="001047FF" w:rsidRDefault="002A6E2B" w:rsidP="00595828">
            <w:pPr>
              <w:jc w:val="center"/>
              <w:rPr>
                <w:color w:val="000000"/>
                <w:szCs w:val="24"/>
              </w:rPr>
            </w:pPr>
            <w:r w:rsidRPr="001047FF">
              <w:rPr>
                <w:color w:val="000000"/>
                <w:szCs w:val="24"/>
              </w:rPr>
              <w:t>185</w:t>
            </w:r>
          </w:p>
        </w:tc>
        <w:tc>
          <w:tcPr>
            <w:tcW w:w="1134" w:type="dxa"/>
            <w:tcBorders>
              <w:top w:val="nil"/>
              <w:left w:val="single" w:sz="4" w:space="0" w:color="auto"/>
              <w:bottom w:val="nil"/>
              <w:right w:val="single" w:sz="4" w:space="0" w:color="auto"/>
            </w:tcBorders>
            <w:noWrap/>
            <w:vAlign w:val="center"/>
          </w:tcPr>
          <w:p w:rsidR="002A6E2B" w:rsidRPr="001047FF" w:rsidRDefault="002A6E2B" w:rsidP="00595828">
            <w:pPr>
              <w:jc w:val="center"/>
              <w:rPr>
                <w:color w:val="000000"/>
                <w:szCs w:val="24"/>
              </w:rPr>
            </w:pPr>
            <w:r w:rsidRPr="001047FF">
              <w:rPr>
                <w:color w:val="000000"/>
                <w:szCs w:val="24"/>
              </w:rPr>
              <w:t>315</w:t>
            </w:r>
          </w:p>
        </w:tc>
        <w:tc>
          <w:tcPr>
            <w:tcW w:w="1134" w:type="dxa"/>
            <w:tcBorders>
              <w:top w:val="nil"/>
              <w:left w:val="nil"/>
              <w:bottom w:val="nil"/>
              <w:right w:val="single" w:sz="4" w:space="0" w:color="auto"/>
            </w:tcBorders>
            <w:noWrap/>
            <w:vAlign w:val="center"/>
          </w:tcPr>
          <w:p w:rsidR="002A6E2B" w:rsidRPr="001047FF" w:rsidRDefault="002A6E2B" w:rsidP="00595828">
            <w:pPr>
              <w:jc w:val="center"/>
              <w:rPr>
                <w:szCs w:val="24"/>
              </w:rPr>
            </w:pPr>
            <w:r w:rsidRPr="001047FF">
              <w:rPr>
                <w:szCs w:val="24"/>
              </w:rPr>
              <w:t>526</w:t>
            </w:r>
          </w:p>
        </w:tc>
        <w:tc>
          <w:tcPr>
            <w:tcW w:w="1185" w:type="dxa"/>
            <w:tcBorders>
              <w:top w:val="nil"/>
              <w:left w:val="nil"/>
              <w:bottom w:val="nil"/>
              <w:right w:val="nil"/>
            </w:tcBorders>
            <w:noWrap/>
            <w:vAlign w:val="center"/>
          </w:tcPr>
          <w:p w:rsidR="002A6E2B" w:rsidRPr="001047FF" w:rsidRDefault="002A6E2B" w:rsidP="00595828">
            <w:pPr>
              <w:jc w:val="center"/>
              <w:rPr>
                <w:szCs w:val="24"/>
              </w:rPr>
            </w:pPr>
            <w:r w:rsidRPr="001047FF">
              <w:rPr>
                <w:szCs w:val="24"/>
              </w:rPr>
              <w:t>1.437</w:t>
            </w:r>
          </w:p>
        </w:tc>
      </w:tr>
      <w:tr w:rsidR="002A6E2B" w:rsidRPr="00BE34FE" w:rsidTr="00595828">
        <w:trPr>
          <w:trHeight w:val="255"/>
          <w:jc w:val="center"/>
        </w:trPr>
        <w:tc>
          <w:tcPr>
            <w:tcW w:w="2429" w:type="dxa"/>
            <w:tcBorders>
              <w:top w:val="nil"/>
              <w:left w:val="nil"/>
              <w:bottom w:val="nil"/>
              <w:right w:val="nil"/>
            </w:tcBorders>
            <w:noWrap/>
            <w:vAlign w:val="center"/>
          </w:tcPr>
          <w:p w:rsidR="002A6E2B" w:rsidRPr="001047FF" w:rsidRDefault="002A6E2B" w:rsidP="00595828">
            <w:pPr>
              <w:rPr>
                <w:szCs w:val="24"/>
              </w:rPr>
            </w:pPr>
            <w:r w:rsidRPr="001047FF">
              <w:rPr>
                <w:szCs w:val="24"/>
              </w:rPr>
              <w:t>Circulante Final</w:t>
            </w:r>
          </w:p>
        </w:tc>
        <w:tc>
          <w:tcPr>
            <w:tcW w:w="1134" w:type="dxa"/>
            <w:tcBorders>
              <w:top w:val="nil"/>
              <w:left w:val="single" w:sz="4" w:space="0" w:color="auto"/>
              <w:bottom w:val="nil"/>
              <w:right w:val="nil"/>
            </w:tcBorders>
            <w:noWrap/>
            <w:vAlign w:val="center"/>
          </w:tcPr>
          <w:p w:rsidR="002A6E2B" w:rsidRPr="001047FF" w:rsidRDefault="002A6E2B" w:rsidP="00595828">
            <w:pPr>
              <w:jc w:val="center"/>
              <w:rPr>
                <w:color w:val="000000"/>
                <w:szCs w:val="24"/>
              </w:rPr>
            </w:pPr>
            <w:r w:rsidRPr="001047FF">
              <w:rPr>
                <w:color w:val="000000"/>
                <w:szCs w:val="24"/>
              </w:rPr>
              <w:t>46</w:t>
            </w:r>
          </w:p>
        </w:tc>
        <w:tc>
          <w:tcPr>
            <w:tcW w:w="1134" w:type="dxa"/>
            <w:tcBorders>
              <w:top w:val="nil"/>
              <w:left w:val="single" w:sz="4" w:space="0" w:color="auto"/>
              <w:bottom w:val="nil"/>
              <w:right w:val="single" w:sz="4" w:space="0" w:color="auto"/>
            </w:tcBorders>
            <w:noWrap/>
            <w:vAlign w:val="center"/>
          </w:tcPr>
          <w:p w:rsidR="002A6E2B" w:rsidRPr="001047FF" w:rsidRDefault="002A6E2B" w:rsidP="00595828">
            <w:pPr>
              <w:jc w:val="center"/>
              <w:rPr>
                <w:color w:val="000000"/>
                <w:szCs w:val="24"/>
              </w:rPr>
            </w:pPr>
            <w:r w:rsidRPr="001047FF">
              <w:rPr>
                <w:color w:val="000000"/>
                <w:szCs w:val="24"/>
              </w:rPr>
              <w:t>72</w:t>
            </w:r>
          </w:p>
        </w:tc>
        <w:tc>
          <w:tcPr>
            <w:tcW w:w="1134" w:type="dxa"/>
            <w:tcBorders>
              <w:top w:val="nil"/>
              <w:left w:val="nil"/>
              <w:bottom w:val="nil"/>
              <w:right w:val="single" w:sz="4" w:space="0" w:color="auto"/>
            </w:tcBorders>
            <w:noWrap/>
            <w:vAlign w:val="center"/>
          </w:tcPr>
          <w:p w:rsidR="002A6E2B" w:rsidRPr="001047FF" w:rsidRDefault="002A6E2B" w:rsidP="00595828">
            <w:pPr>
              <w:jc w:val="center"/>
              <w:rPr>
                <w:szCs w:val="24"/>
              </w:rPr>
            </w:pPr>
            <w:r w:rsidRPr="001047FF">
              <w:rPr>
                <w:szCs w:val="24"/>
              </w:rPr>
              <w:t>42</w:t>
            </w:r>
          </w:p>
        </w:tc>
        <w:tc>
          <w:tcPr>
            <w:tcW w:w="1185" w:type="dxa"/>
            <w:tcBorders>
              <w:top w:val="nil"/>
              <w:left w:val="nil"/>
              <w:bottom w:val="nil"/>
              <w:right w:val="nil"/>
            </w:tcBorders>
            <w:noWrap/>
            <w:vAlign w:val="center"/>
          </w:tcPr>
          <w:p w:rsidR="002A6E2B" w:rsidRPr="001047FF" w:rsidRDefault="002A6E2B" w:rsidP="00595828">
            <w:pPr>
              <w:jc w:val="center"/>
              <w:rPr>
                <w:szCs w:val="24"/>
              </w:rPr>
            </w:pPr>
            <w:r w:rsidRPr="001047FF">
              <w:rPr>
                <w:szCs w:val="24"/>
              </w:rPr>
              <w:t>187</w:t>
            </w:r>
          </w:p>
        </w:tc>
      </w:tr>
      <w:tr w:rsidR="002A6E2B" w:rsidRPr="00BE34FE" w:rsidTr="00595828">
        <w:trPr>
          <w:trHeight w:val="255"/>
          <w:jc w:val="center"/>
        </w:trPr>
        <w:tc>
          <w:tcPr>
            <w:tcW w:w="2429" w:type="dxa"/>
            <w:tcBorders>
              <w:top w:val="nil"/>
              <w:left w:val="nil"/>
              <w:bottom w:val="single" w:sz="4" w:space="0" w:color="auto"/>
              <w:right w:val="nil"/>
            </w:tcBorders>
            <w:noWrap/>
            <w:vAlign w:val="center"/>
          </w:tcPr>
          <w:p w:rsidR="002A6E2B" w:rsidRPr="001047FF" w:rsidRDefault="002A6E2B" w:rsidP="00595828">
            <w:pPr>
              <w:rPr>
                <w:szCs w:val="24"/>
              </w:rPr>
            </w:pPr>
            <w:r w:rsidRPr="001047FF">
              <w:rPr>
                <w:szCs w:val="24"/>
              </w:rPr>
              <w:t> </w:t>
            </w:r>
          </w:p>
        </w:tc>
        <w:tc>
          <w:tcPr>
            <w:tcW w:w="1134" w:type="dxa"/>
            <w:tcBorders>
              <w:top w:val="nil"/>
              <w:left w:val="single" w:sz="4" w:space="0" w:color="auto"/>
              <w:bottom w:val="single" w:sz="4" w:space="0" w:color="auto"/>
              <w:right w:val="nil"/>
            </w:tcBorders>
            <w:noWrap/>
            <w:vAlign w:val="center"/>
          </w:tcPr>
          <w:p w:rsidR="002A6E2B" w:rsidRPr="001047FF" w:rsidRDefault="002A6E2B" w:rsidP="00595828">
            <w:pPr>
              <w:rPr>
                <w:szCs w:val="24"/>
              </w:rPr>
            </w:pPr>
            <w:r w:rsidRPr="001047FF">
              <w:rPr>
                <w:szCs w:val="24"/>
              </w:rPr>
              <w:t> </w:t>
            </w:r>
          </w:p>
        </w:tc>
        <w:tc>
          <w:tcPr>
            <w:tcW w:w="1134" w:type="dxa"/>
            <w:tcBorders>
              <w:top w:val="nil"/>
              <w:left w:val="single" w:sz="4" w:space="0" w:color="auto"/>
              <w:bottom w:val="single" w:sz="4" w:space="0" w:color="auto"/>
              <w:right w:val="single" w:sz="4" w:space="0" w:color="auto"/>
            </w:tcBorders>
            <w:noWrap/>
            <w:vAlign w:val="center"/>
          </w:tcPr>
          <w:p w:rsidR="002A6E2B" w:rsidRPr="001047FF" w:rsidRDefault="002A6E2B" w:rsidP="00595828">
            <w:pPr>
              <w:rPr>
                <w:szCs w:val="24"/>
              </w:rPr>
            </w:pPr>
            <w:r w:rsidRPr="001047FF">
              <w:rPr>
                <w:szCs w:val="24"/>
              </w:rPr>
              <w:t> </w:t>
            </w:r>
          </w:p>
        </w:tc>
        <w:tc>
          <w:tcPr>
            <w:tcW w:w="1134" w:type="dxa"/>
            <w:tcBorders>
              <w:top w:val="nil"/>
              <w:left w:val="nil"/>
              <w:bottom w:val="single" w:sz="4" w:space="0" w:color="auto"/>
              <w:right w:val="single" w:sz="4" w:space="0" w:color="auto"/>
            </w:tcBorders>
            <w:noWrap/>
            <w:vAlign w:val="center"/>
          </w:tcPr>
          <w:p w:rsidR="002A6E2B" w:rsidRPr="001047FF" w:rsidRDefault="002A6E2B" w:rsidP="00595828">
            <w:pPr>
              <w:rPr>
                <w:szCs w:val="24"/>
              </w:rPr>
            </w:pPr>
            <w:r w:rsidRPr="001047FF">
              <w:rPr>
                <w:szCs w:val="24"/>
              </w:rPr>
              <w:t> </w:t>
            </w:r>
          </w:p>
        </w:tc>
        <w:tc>
          <w:tcPr>
            <w:tcW w:w="1185" w:type="dxa"/>
            <w:tcBorders>
              <w:top w:val="nil"/>
              <w:left w:val="nil"/>
              <w:bottom w:val="single" w:sz="4" w:space="0" w:color="auto"/>
              <w:right w:val="nil"/>
            </w:tcBorders>
            <w:noWrap/>
            <w:vAlign w:val="center"/>
          </w:tcPr>
          <w:p w:rsidR="002A6E2B" w:rsidRPr="001047FF" w:rsidRDefault="002A6E2B" w:rsidP="00595828">
            <w:pPr>
              <w:rPr>
                <w:szCs w:val="24"/>
              </w:rPr>
            </w:pPr>
            <w:r w:rsidRPr="001047FF">
              <w:rPr>
                <w:szCs w:val="24"/>
              </w:rPr>
              <w:t> </w:t>
            </w:r>
          </w:p>
        </w:tc>
      </w:tr>
      <w:tr w:rsidR="002A6E2B" w:rsidRPr="00BE34FE" w:rsidTr="00595828">
        <w:trPr>
          <w:trHeight w:val="255"/>
          <w:jc w:val="center"/>
        </w:trPr>
        <w:tc>
          <w:tcPr>
            <w:tcW w:w="7016" w:type="dxa"/>
            <w:gridSpan w:val="5"/>
            <w:tcBorders>
              <w:top w:val="single" w:sz="4" w:space="0" w:color="auto"/>
              <w:left w:val="nil"/>
              <w:bottom w:val="nil"/>
              <w:right w:val="nil"/>
            </w:tcBorders>
            <w:noWrap/>
            <w:vAlign w:val="center"/>
          </w:tcPr>
          <w:p w:rsidR="002A6E2B" w:rsidRPr="001047FF" w:rsidRDefault="002A6E2B" w:rsidP="00595828">
            <w:pPr>
              <w:rPr>
                <w:szCs w:val="24"/>
              </w:rPr>
            </w:pPr>
            <w:r w:rsidRPr="001047FF">
              <w:rPr>
                <w:szCs w:val="24"/>
              </w:rPr>
              <w:t>(*) En el 2015 se incorpora el seguimiento estadístico de las sedes</w:t>
            </w:r>
          </w:p>
        </w:tc>
      </w:tr>
      <w:tr w:rsidR="002A6E2B" w:rsidRPr="00BE34FE" w:rsidTr="00595828">
        <w:trPr>
          <w:trHeight w:val="255"/>
          <w:jc w:val="center"/>
        </w:trPr>
        <w:tc>
          <w:tcPr>
            <w:tcW w:w="7016" w:type="dxa"/>
            <w:gridSpan w:val="5"/>
            <w:tcBorders>
              <w:top w:val="nil"/>
              <w:left w:val="nil"/>
              <w:bottom w:val="nil"/>
              <w:right w:val="nil"/>
            </w:tcBorders>
            <w:noWrap/>
            <w:vAlign w:val="center"/>
          </w:tcPr>
          <w:p w:rsidR="002A6E2B" w:rsidRPr="001047FF" w:rsidRDefault="002A6E2B" w:rsidP="00595828">
            <w:pPr>
              <w:rPr>
                <w:szCs w:val="24"/>
              </w:rPr>
            </w:pPr>
            <w:r w:rsidRPr="001047FF">
              <w:rPr>
                <w:szCs w:val="24"/>
              </w:rPr>
              <w:t xml:space="preserve">     de los circuitos judiciales Heredia, Primero de la Zona Sur</w:t>
            </w:r>
          </w:p>
        </w:tc>
      </w:tr>
      <w:tr w:rsidR="002A6E2B" w:rsidRPr="00BE34FE" w:rsidTr="00595828">
        <w:trPr>
          <w:trHeight w:val="255"/>
          <w:jc w:val="center"/>
        </w:trPr>
        <w:tc>
          <w:tcPr>
            <w:tcW w:w="7016" w:type="dxa"/>
            <w:gridSpan w:val="5"/>
            <w:tcBorders>
              <w:top w:val="nil"/>
              <w:left w:val="nil"/>
              <w:bottom w:val="nil"/>
              <w:right w:val="nil"/>
            </w:tcBorders>
            <w:noWrap/>
            <w:vAlign w:val="center"/>
          </w:tcPr>
          <w:p w:rsidR="002A6E2B" w:rsidRPr="001047FF" w:rsidRDefault="002A6E2B" w:rsidP="00595828">
            <w:pPr>
              <w:rPr>
                <w:szCs w:val="24"/>
              </w:rPr>
            </w:pPr>
            <w:r w:rsidRPr="001047FF">
              <w:rPr>
                <w:szCs w:val="24"/>
              </w:rPr>
              <w:t xml:space="preserve">     (Pérez Zeledón) y Segundo de </w:t>
            </w:r>
            <w:smartTag w:uri="urn:schemas-microsoft-com:office:smarttags" w:element="PersonName">
              <w:smartTagPr>
                <w:attr w:name="ProductID" w:val="la Zona Atl￡ntica"/>
              </w:smartTagPr>
              <w:r w:rsidRPr="001047FF">
                <w:rPr>
                  <w:szCs w:val="24"/>
                </w:rPr>
                <w:t>la Zona Atlántica</w:t>
              </w:r>
            </w:smartTag>
            <w:r w:rsidRPr="001047FF">
              <w:rPr>
                <w:szCs w:val="24"/>
              </w:rPr>
              <w:t xml:space="preserve"> (Pococí). </w:t>
            </w:r>
          </w:p>
        </w:tc>
      </w:tr>
    </w:tbl>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Un aspecto sobresaliente en este particular se refiere a que hasta </w:t>
      </w:r>
      <w:r w:rsidR="0085240C">
        <w:rPr>
          <w:sz w:val="28"/>
          <w:szCs w:val="28"/>
        </w:rPr>
        <w:t xml:space="preserve">el </w:t>
      </w:r>
      <w:r>
        <w:rPr>
          <w:sz w:val="28"/>
          <w:szCs w:val="28"/>
        </w:rPr>
        <w:t xml:space="preserve">año anterior, únicamente se registraron las cifras de </w:t>
      </w:r>
      <w:r w:rsidR="0085240C">
        <w:rPr>
          <w:sz w:val="28"/>
          <w:szCs w:val="28"/>
        </w:rPr>
        <w:t>la sede con competencia</w:t>
      </w:r>
      <w:r w:rsidR="00F06536">
        <w:rPr>
          <w:sz w:val="28"/>
          <w:szCs w:val="28"/>
        </w:rPr>
        <w:t xml:space="preserve"> </w:t>
      </w:r>
      <w:r w:rsidR="0085240C" w:rsidRPr="0085240C">
        <w:rPr>
          <w:sz w:val="28"/>
          <w:szCs w:val="28"/>
        </w:rPr>
        <w:t xml:space="preserve">en </w:t>
      </w:r>
      <w:r w:rsidR="0085240C">
        <w:rPr>
          <w:sz w:val="28"/>
          <w:szCs w:val="28"/>
        </w:rPr>
        <w:t>el Primer</w:t>
      </w:r>
      <w:r w:rsidR="0085240C" w:rsidRPr="0085240C">
        <w:rPr>
          <w:sz w:val="28"/>
          <w:szCs w:val="28"/>
        </w:rPr>
        <w:t xml:space="preserve"> Circuito Judicial de San José</w:t>
      </w:r>
      <w:r w:rsidR="00F06536">
        <w:rPr>
          <w:sz w:val="28"/>
          <w:szCs w:val="28"/>
        </w:rPr>
        <w:t>, además de la localidad de Pavas, esta última perteneciente al Tercer</w:t>
      </w:r>
      <w:r w:rsidR="0085240C" w:rsidRPr="0085240C">
        <w:rPr>
          <w:sz w:val="28"/>
          <w:szCs w:val="28"/>
        </w:rPr>
        <w:t xml:space="preserve"> Circuito Judicial </w:t>
      </w:r>
      <w:r w:rsidR="00F06536">
        <w:rPr>
          <w:sz w:val="28"/>
          <w:szCs w:val="28"/>
        </w:rPr>
        <w:t>de San José</w:t>
      </w:r>
      <w:r w:rsidR="005D4E2B">
        <w:rPr>
          <w:sz w:val="28"/>
          <w:szCs w:val="28"/>
        </w:rPr>
        <w:t>,</w:t>
      </w:r>
      <w:r w:rsidR="0085240C" w:rsidRPr="0085240C">
        <w:rPr>
          <w:sz w:val="28"/>
          <w:szCs w:val="28"/>
        </w:rPr>
        <w:t xml:space="preserve"> </w:t>
      </w:r>
      <w:r>
        <w:rPr>
          <w:sz w:val="28"/>
          <w:szCs w:val="28"/>
        </w:rPr>
        <w:t xml:space="preserve">como parte de </w:t>
      </w:r>
      <w:r w:rsidRPr="00CE4393">
        <w:rPr>
          <w:sz w:val="28"/>
          <w:szCs w:val="28"/>
        </w:rPr>
        <w:t>un proyecto piloto</w:t>
      </w:r>
      <w:r>
        <w:rPr>
          <w:sz w:val="28"/>
          <w:szCs w:val="28"/>
        </w:rPr>
        <w:t>,</w:t>
      </w:r>
      <w:r w:rsidRPr="00CE4393">
        <w:rPr>
          <w:sz w:val="28"/>
          <w:szCs w:val="28"/>
        </w:rPr>
        <w:t xml:space="preserve"> en </w:t>
      </w:r>
      <w:r>
        <w:rPr>
          <w:sz w:val="28"/>
          <w:szCs w:val="28"/>
        </w:rPr>
        <w:t>m</w:t>
      </w:r>
      <w:r w:rsidRPr="00CE4393">
        <w:rPr>
          <w:sz w:val="28"/>
          <w:szCs w:val="28"/>
        </w:rPr>
        <w:t>ateria Penal</w:t>
      </w:r>
      <w:r>
        <w:rPr>
          <w:sz w:val="28"/>
          <w:szCs w:val="28"/>
        </w:rPr>
        <w:t xml:space="preserve">. </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Sin embargo, en la actualidad estas labores se visibilizaron para los circuitos judiciales de Heredia, </w:t>
      </w:r>
      <w:r w:rsidR="006519BE">
        <w:rPr>
          <w:sz w:val="28"/>
          <w:szCs w:val="28"/>
        </w:rPr>
        <w:t xml:space="preserve">implementado en el 2014, así como </w:t>
      </w:r>
      <w:r w:rsidR="00A83B08">
        <w:rPr>
          <w:sz w:val="28"/>
          <w:szCs w:val="28"/>
        </w:rPr>
        <w:t xml:space="preserve">del </w:t>
      </w:r>
      <w:r>
        <w:rPr>
          <w:sz w:val="28"/>
          <w:szCs w:val="28"/>
        </w:rPr>
        <w:t xml:space="preserve">Primero de </w:t>
      </w:r>
      <w:smartTag w:uri="urn:schemas-microsoft-com:office:smarttags" w:element="PersonName">
        <w:smartTagPr>
          <w:attr w:name="ProductID" w:val="la Zona Sur"/>
        </w:smartTagPr>
        <w:r>
          <w:rPr>
            <w:sz w:val="28"/>
            <w:szCs w:val="28"/>
          </w:rPr>
          <w:t>la Zona Sur</w:t>
        </w:r>
      </w:smartTag>
      <w:r>
        <w:rPr>
          <w:sz w:val="28"/>
          <w:szCs w:val="28"/>
        </w:rPr>
        <w:t xml:space="preserve"> (Pérez Zeledón) y </w:t>
      </w:r>
      <w:r w:rsidR="00410D4F">
        <w:rPr>
          <w:sz w:val="28"/>
          <w:szCs w:val="28"/>
        </w:rPr>
        <w:t xml:space="preserve">del </w:t>
      </w:r>
      <w:r>
        <w:rPr>
          <w:sz w:val="28"/>
          <w:szCs w:val="28"/>
        </w:rPr>
        <w:t xml:space="preserve">Segundo de </w:t>
      </w:r>
      <w:smartTag w:uri="urn:schemas-microsoft-com:office:smarttags" w:element="PersonName">
        <w:smartTagPr>
          <w:attr w:name="ProductID" w:val="la Zona Atl￡ntica"/>
        </w:smartTagPr>
        <w:r>
          <w:rPr>
            <w:sz w:val="28"/>
            <w:szCs w:val="28"/>
          </w:rPr>
          <w:t>la Zona Atlántica</w:t>
        </w:r>
      </w:smartTag>
      <w:r>
        <w:rPr>
          <w:sz w:val="28"/>
          <w:szCs w:val="28"/>
        </w:rPr>
        <w:t xml:space="preserve"> (Pococí), </w:t>
      </w:r>
      <w:r w:rsidR="00A83B08">
        <w:rPr>
          <w:sz w:val="28"/>
          <w:szCs w:val="28"/>
        </w:rPr>
        <w:t xml:space="preserve">que iniciaron labores en el 2015. </w:t>
      </w:r>
      <w:r>
        <w:rPr>
          <w:sz w:val="28"/>
          <w:szCs w:val="28"/>
        </w:rPr>
        <w:t xml:space="preserve"> </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En los siguientes apartados se profundizará sobre el comportamiento de cada una de las variables concretas. </w:t>
      </w:r>
    </w:p>
    <w:p w:rsidR="002A6E2B" w:rsidRDefault="002A6E2B" w:rsidP="002A6E2B">
      <w:pPr>
        <w:jc w:val="both"/>
        <w:rPr>
          <w:sz w:val="28"/>
          <w:szCs w:val="28"/>
        </w:rPr>
      </w:pPr>
    </w:p>
    <w:p w:rsidR="00BF3D37" w:rsidRDefault="00BF3D37" w:rsidP="002A6E2B">
      <w:pPr>
        <w:jc w:val="both"/>
        <w:rPr>
          <w:sz w:val="28"/>
          <w:szCs w:val="28"/>
        </w:rPr>
      </w:pPr>
    </w:p>
    <w:p w:rsidR="00BF3D37" w:rsidRDefault="00BF3D37" w:rsidP="002A6E2B">
      <w:pPr>
        <w:jc w:val="both"/>
        <w:rPr>
          <w:sz w:val="28"/>
          <w:szCs w:val="28"/>
        </w:rPr>
      </w:pPr>
    </w:p>
    <w:p w:rsidR="00BF3D37" w:rsidRPr="001D757D" w:rsidRDefault="00BF3D37" w:rsidP="002A6E2B">
      <w:pPr>
        <w:jc w:val="both"/>
        <w:rPr>
          <w:sz w:val="28"/>
          <w:szCs w:val="28"/>
        </w:rPr>
      </w:pPr>
    </w:p>
    <w:p w:rsidR="002A6E2B" w:rsidRPr="001D757D" w:rsidRDefault="002A6E2B" w:rsidP="002A6E2B">
      <w:pPr>
        <w:pStyle w:val="Prrafodelista"/>
        <w:numPr>
          <w:ilvl w:val="0"/>
          <w:numId w:val="26"/>
        </w:numPr>
        <w:spacing w:line="360" w:lineRule="auto"/>
        <w:ind w:left="567" w:hanging="567"/>
        <w:contextualSpacing/>
        <w:jc w:val="both"/>
        <w:rPr>
          <w:rFonts w:ascii="Times New Roman" w:hAnsi="Times New Roman" w:cs="Times New Roman"/>
          <w:b/>
          <w:sz w:val="28"/>
          <w:szCs w:val="28"/>
        </w:rPr>
      </w:pPr>
      <w:r w:rsidRPr="001D757D">
        <w:rPr>
          <w:rFonts w:ascii="Times New Roman" w:hAnsi="Times New Roman" w:cs="Times New Roman"/>
          <w:b/>
          <w:sz w:val="28"/>
          <w:szCs w:val="28"/>
          <w:lang w:val="es-CR"/>
        </w:rPr>
        <w:lastRenderedPageBreak/>
        <w:t>CASOS ENTRADOS</w:t>
      </w:r>
    </w:p>
    <w:p w:rsidR="002A6E2B" w:rsidRPr="001D757D" w:rsidRDefault="002A6E2B" w:rsidP="002A6E2B">
      <w:pPr>
        <w:jc w:val="both"/>
        <w:rPr>
          <w:sz w:val="28"/>
          <w:szCs w:val="28"/>
        </w:rPr>
      </w:pPr>
    </w:p>
    <w:p w:rsidR="002A6E2B" w:rsidRDefault="002A6E2B" w:rsidP="002A6E2B">
      <w:pPr>
        <w:jc w:val="both"/>
        <w:rPr>
          <w:sz w:val="28"/>
          <w:szCs w:val="28"/>
        </w:rPr>
      </w:pPr>
      <w:r>
        <w:rPr>
          <w:sz w:val="28"/>
          <w:szCs w:val="28"/>
        </w:rPr>
        <w:t xml:space="preserve">El Programa de Justicia Restaurativa registró el ingreso de 1.491 procesos en el 2015, de los cuales 765 se recibieron en la sede </w:t>
      </w:r>
      <w:r w:rsidR="009110B2">
        <w:rPr>
          <w:sz w:val="28"/>
          <w:szCs w:val="28"/>
        </w:rPr>
        <w:t>d</w:t>
      </w:r>
      <w:r w:rsidR="00F43A8C">
        <w:rPr>
          <w:sz w:val="28"/>
          <w:szCs w:val="28"/>
        </w:rPr>
        <w:t xml:space="preserve">el Primer Circuito Judicial de San José y </w:t>
      </w:r>
      <w:r>
        <w:rPr>
          <w:sz w:val="28"/>
          <w:szCs w:val="28"/>
        </w:rPr>
        <w:t>Tercer Circuito Judicial de San José</w:t>
      </w:r>
      <w:r w:rsidR="00F43A8C">
        <w:rPr>
          <w:sz w:val="28"/>
          <w:szCs w:val="28"/>
        </w:rPr>
        <w:t>,</w:t>
      </w:r>
      <w:r>
        <w:rPr>
          <w:sz w:val="28"/>
          <w:szCs w:val="28"/>
        </w:rPr>
        <w:t xml:space="preserve"> Pavas </w:t>
      </w:r>
      <w:r w:rsidR="00F43A8C">
        <w:rPr>
          <w:sz w:val="28"/>
          <w:szCs w:val="28"/>
        </w:rPr>
        <w:t>(</w:t>
      </w:r>
      <w:r>
        <w:rPr>
          <w:sz w:val="28"/>
          <w:szCs w:val="28"/>
        </w:rPr>
        <w:t xml:space="preserve">51,3%), 398 en la de Heredia (26,7%), 122 en la del Primero de </w:t>
      </w:r>
      <w:smartTag w:uri="urn:schemas-microsoft-com:office:smarttags" w:element="PersonName">
        <w:smartTagPr>
          <w:attr w:name="ProductID" w:val="la Zona Sur"/>
        </w:smartTagPr>
        <w:r>
          <w:rPr>
            <w:sz w:val="28"/>
            <w:szCs w:val="28"/>
          </w:rPr>
          <w:t>la Zona Sur</w:t>
        </w:r>
      </w:smartTag>
      <w:r>
        <w:rPr>
          <w:sz w:val="28"/>
          <w:szCs w:val="28"/>
        </w:rPr>
        <w:t xml:space="preserve"> (Pérez Zeledón, 8,2%) y 206 en la del Segundo de </w:t>
      </w:r>
      <w:smartTag w:uri="urn:schemas-microsoft-com:office:smarttags" w:element="PersonName">
        <w:smartTagPr>
          <w:attr w:name="ProductID" w:val="la Zona Atl￡ntica"/>
        </w:smartTagPr>
        <w:r>
          <w:rPr>
            <w:sz w:val="28"/>
            <w:szCs w:val="28"/>
          </w:rPr>
          <w:t>la Zona Atlántica</w:t>
        </w:r>
      </w:smartTag>
      <w:r>
        <w:rPr>
          <w:sz w:val="28"/>
          <w:szCs w:val="28"/>
        </w:rPr>
        <w:t xml:space="preserve"> (Pococí, 13,8%).  </w:t>
      </w:r>
    </w:p>
    <w:p w:rsidR="002A6E2B" w:rsidRDefault="002A6E2B" w:rsidP="002A6E2B">
      <w:pPr>
        <w:jc w:val="both"/>
        <w:rPr>
          <w:sz w:val="28"/>
          <w:szCs w:val="28"/>
        </w:rPr>
      </w:pPr>
    </w:p>
    <w:tbl>
      <w:tblPr>
        <w:tblW w:w="6993" w:type="dxa"/>
        <w:jc w:val="center"/>
        <w:tblCellMar>
          <w:left w:w="70" w:type="dxa"/>
          <w:right w:w="70" w:type="dxa"/>
        </w:tblCellMar>
        <w:tblLook w:val="00A0"/>
      </w:tblPr>
      <w:tblGrid>
        <w:gridCol w:w="3874"/>
        <w:gridCol w:w="1559"/>
        <w:gridCol w:w="1560"/>
      </w:tblGrid>
      <w:tr w:rsidR="002A6E2B" w:rsidRPr="00BE34FE" w:rsidTr="00F43A8C">
        <w:trPr>
          <w:trHeight w:val="255"/>
          <w:tblHeader/>
          <w:jc w:val="center"/>
        </w:trPr>
        <w:tc>
          <w:tcPr>
            <w:tcW w:w="3874" w:type="dxa"/>
            <w:tcBorders>
              <w:top w:val="single" w:sz="4" w:space="0" w:color="auto"/>
              <w:left w:val="nil"/>
              <w:bottom w:val="nil"/>
              <w:right w:val="nil"/>
            </w:tcBorders>
            <w:noWrap/>
            <w:vAlign w:val="center"/>
          </w:tcPr>
          <w:p w:rsidR="002A6E2B" w:rsidRPr="00CF3CCD" w:rsidRDefault="002A6E2B" w:rsidP="00595828">
            <w:pPr>
              <w:rPr>
                <w:szCs w:val="24"/>
              </w:rPr>
            </w:pPr>
            <w:r w:rsidRPr="00CF3CCD">
              <w:rPr>
                <w:szCs w:val="24"/>
              </w:rPr>
              <w:t> </w:t>
            </w:r>
          </w:p>
        </w:tc>
        <w:tc>
          <w:tcPr>
            <w:tcW w:w="3119" w:type="dxa"/>
            <w:gridSpan w:val="2"/>
            <w:tcBorders>
              <w:top w:val="single" w:sz="4" w:space="0" w:color="auto"/>
              <w:left w:val="single" w:sz="4" w:space="0" w:color="auto"/>
              <w:bottom w:val="single" w:sz="4" w:space="0" w:color="auto"/>
              <w:right w:val="nil"/>
            </w:tcBorders>
            <w:noWrap/>
            <w:vAlign w:val="center"/>
          </w:tcPr>
          <w:p w:rsidR="002A6E2B" w:rsidRPr="00CF3CCD" w:rsidRDefault="002A6E2B" w:rsidP="00595828">
            <w:pPr>
              <w:jc w:val="center"/>
              <w:rPr>
                <w:b/>
                <w:bCs/>
                <w:szCs w:val="24"/>
              </w:rPr>
            </w:pPr>
            <w:r w:rsidRPr="00CF3CCD">
              <w:rPr>
                <w:b/>
                <w:bCs/>
                <w:szCs w:val="24"/>
              </w:rPr>
              <w:t>Casos Entrados</w:t>
            </w:r>
          </w:p>
        </w:tc>
      </w:tr>
      <w:tr w:rsidR="002A6E2B" w:rsidRPr="00BE34FE" w:rsidTr="00F43A8C">
        <w:trPr>
          <w:trHeight w:val="255"/>
          <w:tblHeader/>
          <w:jc w:val="center"/>
        </w:trPr>
        <w:tc>
          <w:tcPr>
            <w:tcW w:w="3874" w:type="dxa"/>
            <w:tcBorders>
              <w:top w:val="nil"/>
              <w:left w:val="nil"/>
              <w:bottom w:val="single" w:sz="4" w:space="0" w:color="auto"/>
              <w:right w:val="nil"/>
            </w:tcBorders>
            <w:noWrap/>
            <w:vAlign w:val="center"/>
          </w:tcPr>
          <w:p w:rsidR="002A6E2B" w:rsidRPr="00CF3CCD" w:rsidRDefault="002A6E2B" w:rsidP="00595828">
            <w:pPr>
              <w:jc w:val="center"/>
              <w:rPr>
                <w:b/>
                <w:bCs/>
                <w:szCs w:val="24"/>
              </w:rPr>
            </w:pPr>
            <w:r w:rsidRPr="00CF3CCD">
              <w:rPr>
                <w:b/>
                <w:bCs/>
                <w:szCs w:val="24"/>
              </w:rPr>
              <w:t>Sede u Oficina</w:t>
            </w:r>
          </w:p>
        </w:tc>
        <w:tc>
          <w:tcPr>
            <w:tcW w:w="1559" w:type="dxa"/>
            <w:tcBorders>
              <w:top w:val="nil"/>
              <w:left w:val="single" w:sz="4" w:space="0" w:color="auto"/>
              <w:bottom w:val="single" w:sz="4" w:space="0" w:color="auto"/>
              <w:right w:val="single" w:sz="4" w:space="0" w:color="auto"/>
            </w:tcBorders>
            <w:noWrap/>
            <w:vAlign w:val="center"/>
          </w:tcPr>
          <w:p w:rsidR="002A6E2B" w:rsidRPr="00CF3CCD" w:rsidRDefault="002A6E2B" w:rsidP="00595828">
            <w:pPr>
              <w:jc w:val="center"/>
              <w:rPr>
                <w:b/>
                <w:bCs/>
                <w:szCs w:val="24"/>
              </w:rPr>
            </w:pPr>
            <w:r w:rsidRPr="00CF3CCD">
              <w:rPr>
                <w:b/>
                <w:bCs/>
                <w:szCs w:val="24"/>
              </w:rPr>
              <w:t>Absolutos</w:t>
            </w:r>
          </w:p>
        </w:tc>
        <w:tc>
          <w:tcPr>
            <w:tcW w:w="1560" w:type="dxa"/>
            <w:tcBorders>
              <w:top w:val="nil"/>
              <w:left w:val="nil"/>
              <w:bottom w:val="single" w:sz="4" w:space="0" w:color="auto"/>
              <w:right w:val="nil"/>
            </w:tcBorders>
            <w:noWrap/>
            <w:vAlign w:val="center"/>
          </w:tcPr>
          <w:p w:rsidR="002A6E2B" w:rsidRPr="00CF3CCD" w:rsidRDefault="002A6E2B" w:rsidP="00595828">
            <w:pPr>
              <w:jc w:val="center"/>
              <w:rPr>
                <w:b/>
                <w:bCs/>
                <w:szCs w:val="24"/>
              </w:rPr>
            </w:pPr>
            <w:r w:rsidRPr="00CF3CCD">
              <w:rPr>
                <w:b/>
                <w:bCs/>
                <w:szCs w:val="24"/>
              </w:rPr>
              <w:t>Porcentajes</w:t>
            </w:r>
          </w:p>
        </w:tc>
      </w:tr>
      <w:tr w:rsidR="002A6E2B" w:rsidRPr="00BE34FE" w:rsidTr="00F43A8C">
        <w:trPr>
          <w:trHeight w:val="255"/>
          <w:jc w:val="center"/>
        </w:trPr>
        <w:tc>
          <w:tcPr>
            <w:tcW w:w="3874" w:type="dxa"/>
            <w:tcBorders>
              <w:top w:val="nil"/>
              <w:left w:val="nil"/>
              <w:bottom w:val="nil"/>
              <w:right w:val="nil"/>
            </w:tcBorders>
            <w:noWrap/>
            <w:vAlign w:val="center"/>
          </w:tcPr>
          <w:p w:rsidR="002A6E2B" w:rsidRPr="00CF3CCD" w:rsidRDefault="002A6E2B" w:rsidP="00595828">
            <w:pPr>
              <w:rPr>
                <w:szCs w:val="24"/>
              </w:rPr>
            </w:pPr>
          </w:p>
        </w:tc>
        <w:tc>
          <w:tcPr>
            <w:tcW w:w="1559" w:type="dxa"/>
            <w:tcBorders>
              <w:top w:val="nil"/>
              <w:left w:val="single" w:sz="4" w:space="0" w:color="auto"/>
              <w:bottom w:val="nil"/>
              <w:right w:val="single" w:sz="4" w:space="0" w:color="auto"/>
            </w:tcBorders>
            <w:noWrap/>
            <w:vAlign w:val="center"/>
          </w:tcPr>
          <w:p w:rsidR="002A6E2B" w:rsidRPr="00CF3CCD" w:rsidRDefault="002A6E2B" w:rsidP="00595828">
            <w:pPr>
              <w:rPr>
                <w:szCs w:val="24"/>
              </w:rPr>
            </w:pPr>
            <w:r w:rsidRPr="00CF3CCD">
              <w:rPr>
                <w:szCs w:val="24"/>
              </w:rPr>
              <w:t> </w:t>
            </w:r>
          </w:p>
        </w:tc>
        <w:tc>
          <w:tcPr>
            <w:tcW w:w="1560" w:type="dxa"/>
            <w:tcBorders>
              <w:top w:val="nil"/>
              <w:left w:val="nil"/>
              <w:bottom w:val="nil"/>
              <w:right w:val="nil"/>
            </w:tcBorders>
            <w:noWrap/>
            <w:vAlign w:val="center"/>
          </w:tcPr>
          <w:p w:rsidR="002A6E2B" w:rsidRPr="00CF3CCD" w:rsidRDefault="002A6E2B" w:rsidP="00595828">
            <w:pPr>
              <w:rPr>
                <w:szCs w:val="24"/>
              </w:rPr>
            </w:pPr>
            <w:r w:rsidRPr="00CF3CCD">
              <w:rPr>
                <w:szCs w:val="24"/>
              </w:rPr>
              <w:t> </w:t>
            </w:r>
          </w:p>
        </w:tc>
      </w:tr>
      <w:tr w:rsidR="002A6E2B" w:rsidRPr="00BE34FE" w:rsidTr="00F43A8C">
        <w:trPr>
          <w:trHeight w:val="255"/>
          <w:jc w:val="center"/>
        </w:trPr>
        <w:tc>
          <w:tcPr>
            <w:tcW w:w="3874" w:type="dxa"/>
            <w:tcBorders>
              <w:top w:val="nil"/>
              <w:left w:val="nil"/>
              <w:bottom w:val="nil"/>
              <w:right w:val="nil"/>
            </w:tcBorders>
            <w:noWrap/>
            <w:vAlign w:val="center"/>
          </w:tcPr>
          <w:p w:rsidR="002A6E2B" w:rsidRPr="00CF3CCD" w:rsidRDefault="002A6E2B" w:rsidP="00595828">
            <w:pPr>
              <w:rPr>
                <w:b/>
                <w:bCs/>
                <w:szCs w:val="24"/>
              </w:rPr>
            </w:pPr>
            <w:r w:rsidRPr="00CF3CCD">
              <w:rPr>
                <w:b/>
                <w:bCs/>
                <w:szCs w:val="24"/>
              </w:rPr>
              <w:t>Total</w:t>
            </w:r>
          </w:p>
        </w:tc>
        <w:tc>
          <w:tcPr>
            <w:tcW w:w="1559" w:type="dxa"/>
            <w:tcBorders>
              <w:top w:val="nil"/>
              <w:left w:val="single" w:sz="4" w:space="0" w:color="auto"/>
              <w:bottom w:val="nil"/>
              <w:right w:val="single" w:sz="4" w:space="0" w:color="auto"/>
            </w:tcBorders>
            <w:noWrap/>
            <w:vAlign w:val="center"/>
          </w:tcPr>
          <w:p w:rsidR="002A6E2B" w:rsidRPr="00CF3CCD" w:rsidRDefault="002A6E2B" w:rsidP="00595828">
            <w:pPr>
              <w:jc w:val="center"/>
              <w:rPr>
                <w:b/>
                <w:bCs/>
                <w:color w:val="000000"/>
                <w:szCs w:val="24"/>
              </w:rPr>
            </w:pPr>
            <w:r w:rsidRPr="00CF3CCD">
              <w:rPr>
                <w:b/>
                <w:bCs/>
                <w:color w:val="000000"/>
                <w:szCs w:val="24"/>
              </w:rPr>
              <w:t>1.491</w:t>
            </w:r>
          </w:p>
        </w:tc>
        <w:tc>
          <w:tcPr>
            <w:tcW w:w="1560" w:type="dxa"/>
            <w:tcBorders>
              <w:top w:val="nil"/>
              <w:left w:val="nil"/>
              <w:bottom w:val="nil"/>
              <w:right w:val="nil"/>
            </w:tcBorders>
            <w:noWrap/>
            <w:vAlign w:val="center"/>
          </w:tcPr>
          <w:p w:rsidR="002A6E2B" w:rsidRPr="00CF3CCD" w:rsidRDefault="002A6E2B" w:rsidP="00595828">
            <w:pPr>
              <w:jc w:val="center"/>
              <w:rPr>
                <w:b/>
                <w:bCs/>
                <w:color w:val="000000"/>
                <w:szCs w:val="24"/>
              </w:rPr>
            </w:pPr>
            <w:r w:rsidRPr="00CF3CCD">
              <w:rPr>
                <w:b/>
                <w:bCs/>
                <w:color w:val="000000"/>
                <w:szCs w:val="24"/>
              </w:rPr>
              <w:t>100,0</w:t>
            </w:r>
          </w:p>
        </w:tc>
      </w:tr>
      <w:tr w:rsidR="002A6E2B" w:rsidRPr="00BE34FE" w:rsidTr="00F43A8C">
        <w:trPr>
          <w:trHeight w:val="255"/>
          <w:jc w:val="center"/>
        </w:trPr>
        <w:tc>
          <w:tcPr>
            <w:tcW w:w="3874" w:type="dxa"/>
            <w:tcBorders>
              <w:top w:val="nil"/>
              <w:left w:val="nil"/>
              <w:bottom w:val="nil"/>
              <w:right w:val="nil"/>
            </w:tcBorders>
            <w:noWrap/>
            <w:vAlign w:val="center"/>
          </w:tcPr>
          <w:p w:rsidR="002A6E2B" w:rsidRPr="00CF3CCD" w:rsidRDefault="00F43A8C" w:rsidP="00595828">
            <w:pPr>
              <w:rPr>
                <w:szCs w:val="24"/>
              </w:rPr>
            </w:pPr>
            <w:r>
              <w:rPr>
                <w:szCs w:val="24"/>
              </w:rPr>
              <w:t xml:space="preserve">I y </w:t>
            </w:r>
            <w:r w:rsidR="002A6E2B" w:rsidRPr="00CF3CCD">
              <w:rPr>
                <w:szCs w:val="24"/>
              </w:rPr>
              <w:t>III Circuito Judicial San José (Pavas)</w:t>
            </w:r>
          </w:p>
        </w:tc>
        <w:tc>
          <w:tcPr>
            <w:tcW w:w="1559" w:type="dxa"/>
            <w:tcBorders>
              <w:top w:val="nil"/>
              <w:left w:val="single" w:sz="4" w:space="0" w:color="auto"/>
              <w:bottom w:val="nil"/>
              <w:right w:val="single" w:sz="4" w:space="0" w:color="auto"/>
            </w:tcBorders>
            <w:noWrap/>
            <w:vAlign w:val="center"/>
          </w:tcPr>
          <w:p w:rsidR="002A6E2B" w:rsidRPr="00CF3CCD" w:rsidRDefault="002A6E2B" w:rsidP="00595828">
            <w:pPr>
              <w:jc w:val="center"/>
              <w:rPr>
                <w:color w:val="000000"/>
                <w:szCs w:val="24"/>
              </w:rPr>
            </w:pPr>
            <w:r w:rsidRPr="00CF3CCD">
              <w:rPr>
                <w:color w:val="000000"/>
                <w:szCs w:val="24"/>
              </w:rPr>
              <w:t>765</w:t>
            </w:r>
          </w:p>
        </w:tc>
        <w:tc>
          <w:tcPr>
            <w:tcW w:w="1560" w:type="dxa"/>
            <w:tcBorders>
              <w:top w:val="nil"/>
              <w:left w:val="nil"/>
              <w:bottom w:val="nil"/>
              <w:right w:val="nil"/>
            </w:tcBorders>
            <w:noWrap/>
            <w:vAlign w:val="center"/>
          </w:tcPr>
          <w:p w:rsidR="002A6E2B" w:rsidRPr="00CF3CCD" w:rsidRDefault="002A6E2B" w:rsidP="00595828">
            <w:pPr>
              <w:jc w:val="center"/>
              <w:rPr>
                <w:color w:val="000000"/>
                <w:szCs w:val="24"/>
              </w:rPr>
            </w:pPr>
            <w:r w:rsidRPr="00CF3CCD">
              <w:rPr>
                <w:color w:val="000000"/>
                <w:szCs w:val="24"/>
              </w:rPr>
              <w:t>51,3</w:t>
            </w:r>
          </w:p>
        </w:tc>
      </w:tr>
      <w:tr w:rsidR="002A6E2B" w:rsidRPr="00BE34FE" w:rsidTr="00F43A8C">
        <w:trPr>
          <w:trHeight w:val="255"/>
          <w:jc w:val="center"/>
        </w:trPr>
        <w:tc>
          <w:tcPr>
            <w:tcW w:w="3874" w:type="dxa"/>
            <w:tcBorders>
              <w:top w:val="nil"/>
              <w:left w:val="nil"/>
              <w:bottom w:val="nil"/>
              <w:right w:val="nil"/>
            </w:tcBorders>
            <w:noWrap/>
            <w:vAlign w:val="center"/>
          </w:tcPr>
          <w:p w:rsidR="002A6E2B" w:rsidRPr="00CF3CCD" w:rsidRDefault="002A6E2B" w:rsidP="00595828">
            <w:pPr>
              <w:rPr>
                <w:szCs w:val="24"/>
              </w:rPr>
            </w:pPr>
            <w:r w:rsidRPr="00CF3CCD">
              <w:rPr>
                <w:szCs w:val="24"/>
              </w:rPr>
              <w:t>Heredia</w:t>
            </w:r>
          </w:p>
        </w:tc>
        <w:tc>
          <w:tcPr>
            <w:tcW w:w="1559" w:type="dxa"/>
            <w:tcBorders>
              <w:top w:val="nil"/>
              <w:left w:val="single" w:sz="4" w:space="0" w:color="auto"/>
              <w:bottom w:val="nil"/>
              <w:right w:val="single" w:sz="4" w:space="0" w:color="auto"/>
            </w:tcBorders>
            <w:noWrap/>
            <w:vAlign w:val="center"/>
          </w:tcPr>
          <w:p w:rsidR="002A6E2B" w:rsidRPr="00CF3CCD" w:rsidRDefault="002A6E2B" w:rsidP="00595828">
            <w:pPr>
              <w:jc w:val="center"/>
              <w:rPr>
                <w:color w:val="000000"/>
                <w:szCs w:val="24"/>
              </w:rPr>
            </w:pPr>
            <w:r w:rsidRPr="00CF3CCD">
              <w:rPr>
                <w:color w:val="000000"/>
                <w:szCs w:val="24"/>
              </w:rPr>
              <w:t>398</w:t>
            </w:r>
          </w:p>
        </w:tc>
        <w:tc>
          <w:tcPr>
            <w:tcW w:w="1560" w:type="dxa"/>
            <w:tcBorders>
              <w:top w:val="nil"/>
              <w:left w:val="nil"/>
              <w:bottom w:val="nil"/>
              <w:right w:val="nil"/>
            </w:tcBorders>
            <w:noWrap/>
            <w:vAlign w:val="center"/>
          </w:tcPr>
          <w:p w:rsidR="002A6E2B" w:rsidRPr="00CF3CCD" w:rsidRDefault="002A6E2B" w:rsidP="00595828">
            <w:pPr>
              <w:jc w:val="center"/>
              <w:rPr>
                <w:color w:val="000000"/>
                <w:szCs w:val="24"/>
              </w:rPr>
            </w:pPr>
            <w:r w:rsidRPr="00CF3CCD">
              <w:rPr>
                <w:color w:val="000000"/>
                <w:szCs w:val="24"/>
              </w:rPr>
              <w:t>26,7</w:t>
            </w:r>
          </w:p>
        </w:tc>
      </w:tr>
      <w:tr w:rsidR="002A6E2B" w:rsidRPr="00BE34FE" w:rsidTr="00F43A8C">
        <w:trPr>
          <w:trHeight w:val="255"/>
          <w:jc w:val="center"/>
        </w:trPr>
        <w:tc>
          <w:tcPr>
            <w:tcW w:w="3874" w:type="dxa"/>
            <w:tcBorders>
              <w:top w:val="nil"/>
              <w:left w:val="nil"/>
              <w:bottom w:val="nil"/>
              <w:right w:val="nil"/>
            </w:tcBorders>
            <w:noWrap/>
            <w:vAlign w:val="center"/>
          </w:tcPr>
          <w:p w:rsidR="002A6E2B" w:rsidRPr="00CF3CCD" w:rsidRDefault="002A6E2B" w:rsidP="00595828">
            <w:pPr>
              <w:rPr>
                <w:szCs w:val="24"/>
              </w:rPr>
            </w:pPr>
            <w:r w:rsidRPr="00CF3CCD">
              <w:rPr>
                <w:szCs w:val="24"/>
              </w:rPr>
              <w:t>I Circuito Judicial Zona Sur (Pérez Zeledón)</w:t>
            </w:r>
          </w:p>
        </w:tc>
        <w:tc>
          <w:tcPr>
            <w:tcW w:w="1559" w:type="dxa"/>
            <w:tcBorders>
              <w:top w:val="nil"/>
              <w:left w:val="single" w:sz="4" w:space="0" w:color="auto"/>
              <w:bottom w:val="nil"/>
              <w:right w:val="single" w:sz="4" w:space="0" w:color="auto"/>
            </w:tcBorders>
            <w:noWrap/>
            <w:vAlign w:val="center"/>
          </w:tcPr>
          <w:p w:rsidR="002A6E2B" w:rsidRPr="00CF3CCD" w:rsidRDefault="002A6E2B" w:rsidP="00595828">
            <w:pPr>
              <w:jc w:val="center"/>
              <w:rPr>
                <w:color w:val="000000"/>
                <w:szCs w:val="24"/>
              </w:rPr>
            </w:pPr>
            <w:r w:rsidRPr="00CF3CCD">
              <w:rPr>
                <w:color w:val="000000"/>
                <w:szCs w:val="24"/>
              </w:rPr>
              <w:t>122</w:t>
            </w:r>
          </w:p>
        </w:tc>
        <w:tc>
          <w:tcPr>
            <w:tcW w:w="1560" w:type="dxa"/>
            <w:tcBorders>
              <w:top w:val="nil"/>
              <w:left w:val="nil"/>
              <w:bottom w:val="nil"/>
              <w:right w:val="nil"/>
            </w:tcBorders>
            <w:noWrap/>
            <w:vAlign w:val="center"/>
          </w:tcPr>
          <w:p w:rsidR="002A6E2B" w:rsidRPr="00CF3CCD" w:rsidRDefault="002A6E2B" w:rsidP="00595828">
            <w:pPr>
              <w:jc w:val="center"/>
              <w:rPr>
                <w:color w:val="000000"/>
                <w:szCs w:val="24"/>
              </w:rPr>
            </w:pPr>
            <w:r w:rsidRPr="00CF3CCD">
              <w:rPr>
                <w:color w:val="000000"/>
                <w:szCs w:val="24"/>
              </w:rPr>
              <w:t>8,2</w:t>
            </w:r>
          </w:p>
        </w:tc>
      </w:tr>
      <w:tr w:rsidR="002A6E2B" w:rsidRPr="00BE34FE" w:rsidTr="00F43A8C">
        <w:trPr>
          <w:trHeight w:val="255"/>
          <w:jc w:val="center"/>
        </w:trPr>
        <w:tc>
          <w:tcPr>
            <w:tcW w:w="3874" w:type="dxa"/>
            <w:tcBorders>
              <w:top w:val="nil"/>
              <w:left w:val="nil"/>
              <w:bottom w:val="nil"/>
              <w:right w:val="nil"/>
            </w:tcBorders>
            <w:noWrap/>
            <w:vAlign w:val="center"/>
          </w:tcPr>
          <w:p w:rsidR="002A6E2B" w:rsidRPr="00CF3CCD" w:rsidRDefault="002A6E2B" w:rsidP="00595828">
            <w:pPr>
              <w:rPr>
                <w:szCs w:val="24"/>
              </w:rPr>
            </w:pPr>
            <w:r w:rsidRPr="00CF3CCD">
              <w:rPr>
                <w:szCs w:val="24"/>
              </w:rPr>
              <w:t>II Circuito Judicial Zona Atlántica (Pococí)</w:t>
            </w:r>
          </w:p>
        </w:tc>
        <w:tc>
          <w:tcPr>
            <w:tcW w:w="1559" w:type="dxa"/>
            <w:tcBorders>
              <w:top w:val="nil"/>
              <w:left w:val="single" w:sz="4" w:space="0" w:color="auto"/>
              <w:bottom w:val="nil"/>
              <w:right w:val="single" w:sz="4" w:space="0" w:color="auto"/>
            </w:tcBorders>
            <w:noWrap/>
            <w:vAlign w:val="center"/>
          </w:tcPr>
          <w:p w:rsidR="002A6E2B" w:rsidRPr="00CF3CCD" w:rsidRDefault="002A6E2B" w:rsidP="00595828">
            <w:pPr>
              <w:jc w:val="center"/>
              <w:rPr>
                <w:color w:val="000000"/>
                <w:szCs w:val="24"/>
              </w:rPr>
            </w:pPr>
            <w:r w:rsidRPr="00CF3CCD">
              <w:rPr>
                <w:color w:val="000000"/>
                <w:szCs w:val="24"/>
              </w:rPr>
              <w:t>206</w:t>
            </w:r>
          </w:p>
        </w:tc>
        <w:tc>
          <w:tcPr>
            <w:tcW w:w="1560" w:type="dxa"/>
            <w:tcBorders>
              <w:top w:val="nil"/>
              <w:left w:val="nil"/>
              <w:bottom w:val="nil"/>
              <w:right w:val="nil"/>
            </w:tcBorders>
            <w:noWrap/>
            <w:vAlign w:val="center"/>
          </w:tcPr>
          <w:p w:rsidR="002A6E2B" w:rsidRPr="00CF3CCD" w:rsidRDefault="002A6E2B" w:rsidP="00595828">
            <w:pPr>
              <w:jc w:val="center"/>
              <w:rPr>
                <w:color w:val="000000"/>
                <w:szCs w:val="24"/>
              </w:rPr>
            </w:pPr>
            <w:r w:rsidRPr="00CF3CCD">
              <w:rPr>
                <w:color w:val="000000"/>
                <w:szCs w:val="24"/>
              </w:rPr>
              <w:t>13,8</w:t>
            </w:r>
          </w:p>
        </w:tc>
      </w:tr>
      <w:tr w:rsidR="002A6E2B" w:rsidRPr="00BE34FE" w:rsidTr="00F43A8C">
        <w:trPr>
          <w:trHeight w:val="255"/>
          <w:jc w:val="center"/>
        </w:trPr>
        <w:tc>
          <w:tcPr>
            <w:tcW w:w="3874" w:type="dxa"/>
            <w:tcBorders>
              <w:top w:val="nil"/>
              <w:left w:val="nil"/>
              <w:bottom w:val="single" w:sz="4" w:space="0" w:color="auto"/>
              <w:right w:val="nil"/>
            </w:tcBorders>
            <w:noWrap/>
            <w:vAlign w:val="center"/>
          </w:tcPr>
          <w:p w:rsidR="002A6E2B" w:rsidRPr="00CF3CCD" w:rsidRDefault="002A6E2B" w:rsidP="00595828">
            <w:pPr>
              <w:rPr>
                <w:szCs w:val="24"/>
              </w:rPr>
            </w:pPr>
            <w:r w:rsidRPr="00CF3CCD">
              <w:rPr>
                <w:szCs w:val="24"/>
              </w:rPr>
              <w:t> </w:t>
            </w:r>
          </w:p>
        </w:tc>
        <w:tc>
          <w:tcPr>
            <w:tcW w:w="1559" w:type="dxa"/>
            <w:tcBorders>
              <w:top w:val="nil"/>
              <w:left w:val="single" w:sz="4" w:space="0" w:color="auto"/>
              <w:bottom w:val="single" w:sz="4" w:space="0" w:color="auto"/>
              <w:right w:val="single" w:sz="4" w:space="0" w:color="auto"/>
            </w:tcBorders>
            <w:noWrap/>
            <w:vAlign w:val="center"/>
          </w:tcPr>
          <w:p w:rsidR="002A6E2B" w:rsidRPr="00CF3CCD" w:rsidRDefault="002A6E2B" w:rsidP="00595828">
            <w:pPr>
              <w:rPr>
                <w:szCs w:val="24"/>
              </w:rPr>
            </w:pPr>
            <w:r w:rsidRPr="00CF3CCD">
              <w:rPr>
                <w:szCs w:val="24"/>
              </w:rPr>
              <w:t> </w:t>
            </w:r>
          </w:p>
        </w:tc>
        <w:tc>
          <w:tcPr>
            <w:tcW w:w="1560" w:type="dxa"/>
            <w:tcBorders>
              <w:top w:val="nil"/>
              <w:left w:val="nil"/>
              <w:bottom w:val="single" w:sz="4" w:space="0" w:color="auto"/>
              <w:right w:val="nil"/>
            </w:tcBorders>
            <w:noWrap/>
            <w:vAlign w:val="center"/>
          </w:tcPr>
          <w:p w:rsidR="002A6E2B" w:rsidRPr="00CF3CCD" w:rsidRDefault="002A6E2B" w:rsidP="00595828">
            <w:pPr>
              <w:rPr>
                <w:szCs w:val="24"/>
              </w:rPr>
            </w:pPr>
            <w:r w:rsidRPr="00CF3CCD">
              <w:rPr>
                <w:szCs w:val="24"/>
              </w:rPr>
              <w:t> </w:t>
            </w:r>
          </w:p>
        </w:tc>
      </w:tr>
    </w:tbl>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Por consiguiente, la entrada asociada a este Programa expresó un substancial incremento de 1.001 unidades versus lo recibido el año previo, para un repunte porcentual de 204,3% (es decir, poco más del triple); esto debido a la inclusión de las últimas tres oficinas, durante este período. </w:t>
      </w:r>
    </w:p>
    <w:p w:rsidR="002A6E2B" w:rsidRDefault="002A6E2B" w:rsidP="002A6E2B">
      <w:pPr>
        <w:jc w:val="both"/>
        <w:rPr>
          <w:sz w:val="28"/>
          <w:szCs w:val="28"/>
        </w:rPr>
      </w:pPr>
    </w:p>
    <w:p w:rsidR="002A6E2B" w:rsidRDefault="00054801" w:rsidP="002A6E2B">
      <w:pPr>
        <w:jc w:val="center"/>
        <w:rPr>
          <w:sz w:val="28"/>
          <w:szCs w:val="28"/>
        </w:rPr>
      </w:pPr>
      <w:r>
        <w:rPr>
          <w:noProof/>
          <w:sz w:val="28"/>
          <w:szCs w:val="28"/>
          <w:lang w:eastAsia="es-CR"/>
        </w:rPr>
        <w:drawing>
          <wp:inline distT="0" distB="0" distL="0" distR="0">
            <wp:extent cx="4785360" cy="2895600"/>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6E2B" w:rsidRDefault="002A6E2B" w:rsidP="002A6E2B">
      <w:pPr>
        <w:jc w:val="both"/>
        <w:rPr>
          <w:sz w:val="28"/>
          <w:szCs w:val="28"/>
        </w:rPr>
      </w:pPr>
    </w:p>
    <w:p w:rsidR="002A6E2B" w:rsidRDefault="002A6E2B" w:rsidP="002A6E2B">
      <w:pPr>
        <w:jc w:val="both"/>
        <w:rPr>
          <w:sz w:val="28"/>
          <w:szCs w:val="28"/>
        </w:rPr>
      </w:pPr>
      <w:r>
        <w:rPr>
          <w:sz w:val="28"/>
          <w:szCs w:val="28"/>
        </w:rPr>
        <w:lastRenderedPageBreak/>
        <w:t xml:space="preserve">El detalle de los expedientes acogidos en esta ocasión, de acuerdo al título de los delitos en el Código Penal, establece la ocurrencia de 546 eventos relacionados con infracciones a </w:t>
      </w:r>
      <w:smartTag w:uri="urn:schemas-microsoft-com:office:smarttags" w:element="PersonName">
        <w:smartTagPr>
          <w:attr w:name="ProductID" w:val="la Ley"/>
        </w:smartTagPr>
        <w:r>
          <w:rPr>
            <w:sz w:val="28"/>
            <w:szCs w:val="28"/>
          </w:rPr>
          <w:t>la Ley</w:t>
        </w:r>
      </w:smartTag>
      <w:r>
        <w:rPr>
          <w:sz w:val="28"/>
          <w:szCs w:val="28"/>
        </w:rPr>
        <w:t xml:space="preserve"> de Tránsito (36,6%), de 368 con faltas contra la propiedad (24,7%), de 332 contra la vida (22,3%), de 108 infracciones a </w:t>
      </w:r>
      <w:smartTag w:uri="urn:schemas-microsoft-com:office:smarttags" w:element="PersonName">
        <w:smartTagPr>
          <w:attr w:name="ProductID" w:val="la Ley"/>
        </w:smartTagPr>
        <w:r>
          <w:rPr>
            <w:sz w:val="28"/>
            <w:szCs w:val="28"/>
          </w:rPr>
          <w:t xml:space="preserve">la </w:t>
        </w:r>
        <w:r w:rsidRPr="00BB41ED">
          <w:rPr>
            <w:sz w:val="28"/>
            <w:szCs w:val="28"/>
          </w:rPr>
          <w:t>Ley</w:t>
        </w:r>
      </w:smartTag>
      <w:r w:rsidRPr="00BB41ED">
        <w:rPr>
          <w:sz w:val="28"/>
          <w:szCs w:val="28"/>
        </w:rPr>
        <w:t xml:space="preserve"> de Armas y Explosivos</w:t>
      </w:r>
      <w:r>
        <w:rPr>
          <w:sz w:val="28"/>
          <w:szCs w:val="28"/>
        </w:rPr>
        <w:t xml:space="preserve"> (7,2%), de 71 hechos contra la fe pública (4,8%), 19 contra la libertad (1,3%)</w:t>
      </w:r>
      <w:r w:rsidR="009B023A">
        <w:rPr>
          <w:sz w:val="28"/>
          <w:szCs w:val="28"/>
        </w:rPr>
        <w:t>,</w:t>
      </w:r>
      <w:r>
        <w:rPr>
          <w:sz w:val="28"/>
          <w:szCs w:val="28"/>
        </w:rPr>
        <w:t xml:space="preserve"> otros 19 contra </w:t>
      </w:r>
      <w:r w:rsidRPr="00E62C5B">
        <w:rPr>
          <w:sz w:val="28"/>
          <w:szCs w:val="28"/>
        </w:rPr>
        <w:t>el ámbito de la intimidad</w:t>
      </w:r>
      <w:r>
        <w:rPr>
          <w:sz w:val="28"/>
          <w:szCs w:val="28"/>
        </w:rPr>
        <w:t xml:space="preserve"> (1,3%) </w:t>
      </w:r>
      <w:r w:rsidR="009B023A">
        <w:rPr>
          <w:sz w:val="28"/>
          <w:szCs w:val="28"/>
        </w:rPr>
        <w:t>y 28 casos se vinculan a otros tipos de delito (1,9%)</w:t>
      </w:r>
      <w:r>
        <w:rPr>
          <w:sz w:val="28"/>
          <w:szCs w:val="28"/>
        </w:rPr>
        <w:t xml:space="preserve">. </w:t>
      </w:r>
    </w:p>
    <w:p w:rsidR="002A6E2B" w:rsidRDefault="002A6E2B" w:rsidP="002A6E2B">
      <w:pPr>
        <w:jc w:val="both"/>
        <w:rPr>
          <w:sz w:val="28"/>
          <w:szCs w:val="28"/>
        </w:rPr>
      </w:pPr>
    </w:p>
    <w:tbl>
      <w:tblPr>
        <w:tblW w:w="5000" w:type="pct"/>
        <w:jc w:val="center"/>
        <w:tblCellMar>
          <w:left w:w="70" w:type="dxa"/>
          <w:right w:w="70" w:type="dxa"/>
        </w:tblCellMar>
        <w:tblLook w:val="00A0"/>
      </w:tblPr>
      <w:tblGrid>
        <w:gridCol w:w="3656"/>
        <w:gridCol w:w="619"/>
        <w:gridCol w:w="620"/>
        <w:gridCol w:w="620"/>
        <w:gridCol w:w="702"/>
        <w:gridCol w:w="196"/>
        <w:gridCol w:w="645"/>
        <w:gridCol w:w="643"/>
        <w:gridCol w:w="643"/>
        <w:gridCol w:w="636"/>
      </w:tblGrid>
      <w:tr w:rsidR="002A6E2B" w:rsidRPr="00BE34FE" w:rsidTr="00595828">
        <w:trPr>
          <w:trHeight w:val="255"/>
          <w:tblHeader/>
          <w:jc w:val="center"/>
        </w:trPr>
        <w:tc>
          <w:tcPr>
            <w:tcW w:w="2036" w:type="pct"/>
            <w:tcBorders>
              <w:top w:val="single" w:sz="4" w:space="0" w:color="auto"/>
              <w:left w:val="nil"/>
              <w:bottom w:val="nil"/>
              <w:right w:val="single" w:sz="4" w:space="0" w:color="auto"/>
            </w:tcBorders>
            <w:noWrap/>
            <w:vAlign w:val="center"/>
          </w:tcPr>
          <w:p w:rsidR="002A6E2B" w:rsidRPr="00206A6C" w:rsidRDefault="002A6E2B" w:rsidP="00595828">
            <w:pPr>
              <w:jc w:val="center"/>
              <w:rPr>
                <w:b/>
                <w:bCs/>
              </w:rPr>
            </w:pPr>
            <w:r w:rsidRPr="00206A6C">
              <w:rPr>
                <w:b/>
                <w:bCs/>
              </w:rPr>
              <w:t>Título del Delito en el</w:t>
            </w:r>
          </w:p>
        </w:tc>
        <w:tc>
          <w:tcPr>
            <w:tcW w:w="1426" w:type="pct"/>
            <w:gridSpan w:val="4"/>
            <w:tcBorders>
              <w:top w:val="single" w:sz="4" w:space="0" w:color="auto"/>
              <w:left w:val="nil"/>
              <w:bottom w:val="single" w:sz="4" w:space="0" w:color="auto"/>
              <w:right w:val="nil"/>
            </w:tcBorders>
            <w:noWrap/>
            <w:vAlign w:val="center"/>
          </w:tcPr>
          <w:p w:rsidR="002A6E2B" w:rsidRPr="00206A6C" w:rsidRDefault="002A6E2B" w:rsidP="00595828">
            <w:pPr>
              <w:jc w:val="center"/>
              <w:rPr>
                <w:b/>
                <w:bCs/>
              </w:rPr>
            </w:pPr>
            <w:r w:rsidRPr="00206A6C">
              <w:rPr>
                <w:b/>
                <w:bCs/>
              </w:rPr>
              <w:t>Casos Entrados</w:t>
            </w:r>
          </w:p>
        </w:tc>
        <w:tc>
          <w:tcPr>
            <w:tcW w:w="109" w:type="pct"/>
            <w:tcBorders>
              <w:top w:val="single" w:sz="4" w:space="0" w:color="auto"/>
              <w:left w:val="single" w:sz="4" w:space="0" w:color="auto"/>
              <w:bottom w:val="nil"/>
              <w:right w:val="single" w:sz="4" w:space="0" w:color="auto"/>
            </w:tcBorders>
            <w:noWrap/>
            <w:vAlign w:val="center"/>
          </w:tcPr>
          <w:p w:rsidR="002A6E2B" w:rsidRPr="00206A6C" w:rsidRDefault="002A6E2B" w:rsidP="00595828">
            <w:pPr>
              <w:rPr>
                <w:b/>
                <w:bCs/>
              </w:rPr>
            </w:pPr>
            <w:r w:rsidRPr="00206A6C">
              <w:rPr>
                <w:b/>
                <w:bCs/>
              </w:rPr>
              <w:t> </w:t>
            </w:r>
          </w:p>
        </w:tc>
        <w:tc>
          <w:tcPr>
            <w:tcW w:w="1429" w:type="pct"/>
            <w:gridSpan w:val="4"/>
            <w:tcBorders>
              <w:top w:val="single" w:sz="4" w:space="0" w:color="auto"/>
              <w:left w:val="single" w:sz="4" w:space="0" w:color="auto"/>
              <w:bottom w:val="single" w:sz="4" w:space="0" w:color="auto"/>
              <w:right w:val="nil"/>
            </w:tcBorders>
            <w:noWrap/>
            <w:vAlign w:val="center"/>
          </w:tcPr>
          <w:p w:rsidR="002A6E2B" w:rsidRPr="00206A6C" w:rsidRDefault="002A6E2B" w:rsidP="00595828">
            <w:pPr>
              <w:jc w:val="center"/>
              <w:rPr>
                <w:b/>
                <w:bCs/>
              </w:rPr>
            </w:pPr>
            <w:r w:rsidRPr="00206A6C">
              <w:rPr>
                <w:b/>
                <w:bCs/>
              </w:rPr>
              <w:t>Porcentajes</w:t>
            </w:r>
          </w:p>
        </w:tc>
      </w:tr>
      <w:tr w:rsidR="002A6E2B" w:rsidRPr="00BE34FE" w:rsidTr="00595828">
        <w:trPr>
          <w:trHeight w:val="255"/>
          <w:tblHeader/>
          <w:jc w:val="center"/>
        </w:trPr>
        <w:tc>
          <w:tcPr>
            <w:tcW w:w="2036" w:type="pct"/>
            <w:tcBorders>
              <w:top w:val="nil"/>
              <w:left w:val="nil"/>
              <w:bottom w:val="single" w:sz="4" w:space="0" w:color="auto"/>
              <w:right w:val="single" w:sz="4" w:space="0" w:color="auto"/>
            </w:tcBorders>
            <w:noWrap/>
            <w:vAlign w:val="center"/>
          </w:tcPr>
          <w:p w:rsidR="002A6E2B" w:rsidRPr="00206A6C" w:rsidRDefault="002A6E2B" w:rsidP="00595828">
            <w:pPr>
              <w:jc w:val="center"/>
              <w:rPr>
                <w:b/>
                <w:bCs/>
              </w:rPr>
            </w:pPr>
            <w:r w:rsidRPr="00206A6C">
              <w:rPr>
                <w:b/>
                <w:bCs/>
              </w:rPr>
              <w:t>Código Penal</w:t>
            </w:r>
          </w:p>
        </w:tc>
        <w:tc>
          <w:tcPr>
            <w:tcW w:w="345" w:type="pct"/>
            <w:tcBorders>
              <w:top w:val="nil"/>
              <w:left w:val="nil"/>
              <w:bottom w:val="single" w:sz="4" w:space="0" w:color="auto"/>
              <w:right w:val="single" w:sz="4" w:space="0" w:color="auto"/>
            </w:tcBorders>
            <w:noWrap/>
            <w:vAlign w:val="center"/>
          </w:tcPr>
          <w:p w:rsidR="002A6E2B" w:rsidRPr="00206A6C" w:rsidRDefault="002A6E2B" w:rsidP="00595828">
            <w:pPr>
              <w:jc w:val="center"/>
              <w:rPr>
                <w:b/>
                <w:bCs/>
              </w:rPr>
            </w:pPr>
            <w:r w:rsidRPr="00206A6C">
              <w:rPr>
                <w:b/>
                <w:bCs/>
              </w:rPr>
              <w:t>2012</w:t>
            </w:r>
          </w:p>
        </w:tc>
        <w:tc>
          <w:tcPr>
            <w:tcW w:w="345" w:type="pct"/>
            <w:tcBorders>
              <w:top w:val="nil"/>
              <w:left w:val="nil"/>
              <w:bottom w:val="single" w:sz="4" w:space="0" w:color="auto"/>
              <w:right w:val="single" w:sz="4" w:space="0" w:color="auto"/>
            </w:tcBorders>
            <w:noWrap/>
            <w:vAlign w:val="center"/>
          </w:tcPr>
          <w:p w:rsidR="002A6E2B" w:rsidRPr="00206A6C" w:rsidRDefault="002A6E2B" w:rsidP="00595828">
            <w:pPr>
              <w:jc w:val="center"/>
              <w:rPr>
                <w:b/>
                <w:bCs/>
              </w:rPr>
            </w:pPr>
            <w:r w:rsidRPr="00206A6C">
              <w:rPr>
                <w:b/>
                <w:bCs/>
              </w:rPr>
              <w:t>2013</w:t>
            </w:r>
          </w:p>
        </w:tc>
        <w:tc>
          <w:tcPr>
            <w:tcW w:w="345" w:type="pct"/>
            <w:tcBorders>
              <w:top w:val="nil"/>
              <w:left w:val="nil"/>
              <w:bottom w:val="single" w:sz="4" w:space="0" w:color="auto"/>
              <w:right w:val="single" w:sz="4" w:space="0" w:color="auto"/>
            </w:tcBorders>
            <w:noWrap/>
            <w:vAlign w:val="center"/>
          </w:tcPr>
          <w:p w:rsidR="002A6E2B" w:rsidRPr="00206A6C" w:rsidRDefault="002A6E2B" w:rsidP="00595828">
            <w:pPr>
              <w:jc w:val="center"/>
              <w:rPr>
                <w:b/>
                <w:bCs/>
              </w:rPr>
            </w:pPr>
            <w:r w:rsidRPr="00206A6C">
              <w:rPr>
                <w:b/>
                <w:bCs/>
              </w:rPr>
              <w:t>2014</w:t>
            </w:r>
          </w:p>
        </w:tc>
        <w:tc>
          <w:tcPr>
            <w:tcW w:w="390" w:type="pct"/>
            <w:tcBorders>
              <w:top w:val="nil"/>
              <w:left w:val="nil"/>
              <w:bottom w:val="single" w:sz="4" w:space="0" w:color="auto"/>
              <w:right w:val="nil"/>
            </w:tcBorders>
            <w:noWrap/>
            <w:vAlign w:val="center"/>
          </w:tcPr>
          <w:p w:rsidR="002A6E2B" w:rsidRPr="00206A6C" w:rsidRDefault="002A6E2B" w:rsidP="00595828">
            <w:pPr>
              <w:jc w:val="center"/>
              <w:rPr>
                <w:b/>
                <w:bCs/>
              </w:rPr>
            </w:pPr>
            <w:r w:rsidRPr="00206A6C">
              <w:rPr>
                <w:b/>
                <w:bCs/>
              </w:rPr>
              <w:t>2015</w:t>
            </w:r>
          </w:p>
        </w:tc>
        <w:tc>
          <w:tcPr>
            <w:tcW w:w="109" w:type="pct"/>
            <w:tcBorders>
              <w:top w:val="nil"/>
              <w:left w:val="single" w:sz="4" w:space="0" w:color="auto"/>
              <w:bottom w:val="single" w:sz="4" w:space="0" w:color="auto"/>
              <w:right w:val="nil"/>
            </w:tcBorders>
            <w:noWrap/>
            <w:vAlign w:val="center"/>
          </w:tcPr>
          <w:p w:rsidR="002A6E2B" w:rsidRPr="00206A6C" w:rsidRDefault="002A6E2B" w:rsidP="00595828">
            <w:pPr>
              <w:jc w:val="center"/>
              <w:rPr>
                <w:b/>
                <w:bCs/>
              </w:rPr>
            </w:pPr>
            <w:r w:rsidRPr="00206A6C">
              <w:rPr>
                <w:b/>
                <w:bCs/>
              </w:rPr>
              <w:t> </w:t>
            </w:r>
          </w:p>
        </w:tc>
        <w:tc>
          <w:tcPr>
            <w:tcW w:w="359" w:type="pct"/>
            <w:tcBorders>
              <w:top w:val="nil"/>
              <w:left w:val="single" w:sz="4" w:space="0" w:color="auto"/>
              <w:bottom w:val="single" w:sz="4" w:space="0" w:color="auto"/>
              <w:right w:val="single" w:sz="4" w:space="0" w:color="auto"/>
            </w:tcBorders>
            <w:noWrap/>
            <w:vAlign w:val="center"/>
          </w:tcPr>
          <w:p w:rsidR="002A6E2B" w:rsidRPr="00206A6C" w:rsidRDefault="002A6E2B" w:rsidP="00595828">
            <w:pPr>
              <w:jc w:val="center"/>
              <w:rPr>
                <w:b/>
                <w:bCs/>
              </w:rPr>
            </w:pPr>
            <w:r w:rsidRPr="00206A6C">
              <w:rPr>
                <w:b/>
                <w:bCs/>
              </w:rPr>
              <w:t>2012</w:t>
            </w:r>
          </w:p>
        </w:tc>
        <w:tc>
          <w:tcPr>
            <w:tcW w:w="358" w:type="pct"/>
            <w:tcBorders>
              <w:top w:val="nil"/>
              <w:left w:val="nil"/>
              <w:bottom w:val="single" w:sz="4" w:space="0" w:color="auto"/>
              <w:right w:val="single" w:sz="4" w:space="0" w:color="auto"/>
            </w:tcBorders>
            <w:noWrap/>
            <w:vAlign w:val="center"/>
          </w:tcPr>
          <w:p w:rsidR="002A6E2B" w:rsidRPr="00206A6C" w:rsidRDefault="002A6E2B" w:rsidP="00595828">
            <w:pPr>
              <w:jc w:val="center"/>
              <w:rPr>
                <w:b/>
                <w:bCs/>
              </w:rPr>
            </w:pPr>
            <w:r w:rsidRPr="00206A6C">
              <w:rPr>
                <w:b/>
                <w:bCs/>
              </w:rPr>
              <w:t>2013</w:t>
            </w:r>
          </w:p>
        </w:tc>
        <w:tc>
          <w:tcPr>
            <w:tcW w:w="358" w:type="pct"/>
            <w:tcBorders>
              <w:top w:val="nil"/>
              <w:left w:val="nil"/>
              <w:bottom w:val="single" w:sz="4" w:space="0" w:color="auto"/>
              <w:right w:val="single" w:sz="4" w:space="0" w:color="auto"/>
            </w:tcBorders>
            <w:noWrap/>
            <w:vAlign w:val="center"/>
          </w:tcPr>
          <w:p w:rsidR="002A6E2B" w:rsidRPr="00206A6C" w:rsidRDefault="002A6E2B" w:rsidP="00595828">
            <w:pPr>
              <w:jc w:val="center"/>
              <w:rPr>
                <w:b/>
                <w:bCs/>
              </w:rPr>
            </w:pPr>
            <w:r w:rsidRPr="00206A6C">
              <w:rPr>
                <w:b/>
                <w:bCs/>
              </w:rPr>
              <w:t>2014</w:t>
            </w:r>
          </w:p>
        </w:tc>
        <w:tc>
          <w:tcPr>
            <w:tcW w:w="354" w:type="pct"/>
            <w:tcBorders>
              <w:top w:val="nil"/>
              <w:left w:val="nil"/>
              <w:bottom w:val="single" w:sz="4" w:space="0" w:color="auto"/>
              <w:right w:val="nil"/>
            </w:tcBorders>
            <w:noWrap/>
            <w:vAlign w:val="center"/>
          </w:tcPr>
          <w:p w:rsidR="002A6E2B" w:rsidRPr="00206A6C" w:rsidRDefault="002A6E2B" w:rsidP="00595828">
            <w:pPr>
              <w:jc w:val="center"/>
              <w:rPr>
                <w:b/>
                <w:bCs/>
              </w:rPr>
            </w:pPr>
            <w:r w:rsidRPr="00206A6C">
              <w:rPr>
                <w:b/>
                <w:bCs/>
              </w:rPr>
              <w:t>2015</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tc>
        <w:tc>
          <w:tcPr>
            <w:tcW w:w="345" w:type="pct"/>
            <w:tcBorders>
              <w:top w:val="nil"/>
              <w:left w:val="single" w:sz="4" w:space="0" w:color="auto"/>
              <w:bottom w:val="nil"/>
              <w:right w:val="single" w:sz="4" w:space="0" w:color="auto"/>
            </w:tcBorders>
            <w:noWrap/>
            <w:vAlign w:val="center"/>
          </w:tcPr>
          <w:p w:rsidR="002A6E2B" w:rsidRPr="00206A6C" w:rsidRDefault="002A6E2B" w:rsidP="00595828">
            <w:r w:rsidRPr="00206A6C">
              <w:t> </w:t>
            </w:r>
          </w:p>
        </w:tc>
        <w:tc>
          <w:tcPr>
            <w:tcW w:w="345" w:type="pct"/>
            <w:tcBorders>
              <w:top w:val="nil"/>
              <w:left w:val="nil"/>
              <w:bottom w:val="nil"/>
              <w:right w:val="single" w:sz="4" w:space="0" w:color="auto"/>
            </w:tcBorders>
            <w:noWrap/>
            <w:vAlign w:val="center"/>
          </w:tcPr>
          <w:p w:rsidR="002A6E2B" w:rsidRPr="00206A6C" w:rsidRDefault="002A6E2B" w:rsidP="00595828">
            <w:r w:rsidRPr="00206A6C">
              <w:t> </w:t>
            </w:r>
          </w:p>
        </w:tc>
        <w:tc>
          <w:tcPr>
            <w:tcW w:w="345" w:type="pct"/>
            <w:tcBorders>
              <w:top w:val="nil"/>
              <w:left w:val="nil"/>
              <w:bottom w:val="nil"/>
              <w:right w:val="single" w:sz="4" w:space="0" w:color="auto"/>
            </w:tcBorders>
            <w:noWrap/>
            <w:vAlign w:val="center"/>
          </w:tcPr>
          <w:p w:rsidR="002A6E2B" w:rsidRPr="00206A6C" w:rsidRDefault="002A6E2B" w:rsidP="00595828">
            <w:r w:rsidRPr="00206A6C">
              <w:t> </w:t>
            </w:r>
          </w:p>
        </w:tc>
        <w:tc>
          <w:tcPr>
            <w:tcW w:w="390" w:type="pct"/>
            <w:tcBorders>
              <w:top w:val="nil"/>
              <w:left w:val="nil"/>
              <w:bottom w:val="nil"/>
              <w:right w:val="nil"/>
            </w:tcBorders>
            <w:noWrap/>
            <w:vAlign w:val="center"/>
          </w:tcPr>
          <w:p w:rsidR="002A6E2B" w:rsidRPr="00206A6C" w:rsidRDefault="002A6E2B" w:rsidP="00595828"/>
        </w:tc>
        <w:tc>
          <w:tcPr>
            <w:tcW w:w="109" w:type="pct"/>
            <w:tcBorders>
              <w:top w:val="nil"/>
              <w:left w:val="single" w:sz="4" w:space="0" w:color="auto"/>
              <w:bottom w:val="nil"/>
              <w:right w:val="nil"/>
            </w:tcBorders>
            <w:noWrap/>
            <w:vAlign w:val="center"/>
          </w:tcPr>
          <w:p w:rsidR="002A6E2B" w:rsidRPr="00206A6C" w:rsidRDefault="002A6E2B" w:rsidP="00595828">
            <w:r w:rsidRPr="00206A6C">
              <w:t> </w:t>
            </w:r>
          </w:p>
        </w:tc>
        <w:tc>
          <w:tcPr>
            <w:tcW w:w="359" w:type="pct"/>
            <w:tcBorders>
              <w:top w:val="nil"/>
              <w:left w:val="single" w:sz="4" w:space="0" w:color="auto"/>
              <w:bottom w:val="nil"/>
              <w:right w:val="single" w:sz="4" w:space="0" w:color="auto"/>
            </w:tcBorders>
            <w:noWrap/>
            <w:vAlign w:val="center"/>
          </w:tcPr>
          <w:p w:rsidR="002A6E2B" w:rsidRPr="00206A6C" w:rsidRDefault="002A6E2B" w:rsidP="00595828">
            <w:r w:rsidRPr="00206A6C">
              <w:t> </w:t>
            </w:r>
          </w:p>
        </w:tc>
        <w:tc>
          <w:tcPr>
            <w:tcW w:w="358" w:type="pct"/>
            <w:tcBorders>
              <w:top w:val="nil"/>
              <w:left w:val="nil"/>
              <w:bottom w:val="nil"/>
              <w:right w:val="single" w:sz="4" w:space="0" w:color="auto"/>
            </w:tcBorders>
            <w:noWrap/>
            <w:vAlign w:val="center"/>
          </w:tcPr>
          <w:p w:rsidR="002A6E2B" w:rsidRPr="00206A6C" w:rsidRDefault="002A6E2B" w:rsidP="00595828">
            <w:r w:rsidRPr="00206A6C">
              <w:t> </w:t>
            </w:r>
          </w:p>
        </w:tc>
        <w:tc>
          <w:tcPr>
            <w:tcW w:w="358" w:type="pct"/>
            <w:tcBorders>
              <w:top w:val="nil"/>
              <w:left w:val="nil"/>
              <w:bottom w:val="nil"/>
              <w:right w:val="single" w:sz="4" w:space="0" w:color="auto"/>
            </w:tcBorders>
            <w:noWrap/>
            <w:vAlign w:val="center"/>
          </w:tcPr>
          <w:p w:rsidR="002A6E2B" w:rsidRPr="00206A6C" w:rsidRDefault="002A6E2B" w:rsidP="00595828">
            <w:r w:rsidRPr="00206A6C">
              <w:t> </w:t>
            </w:r>
          </w:p>
        </w:tc>
        <w:tc>
          <w:tcPr>
            <w:tcW w:w="354" w:type="pct"/>
            <w:tcBorders>
              <w:top w:val="nil"/>
              <w:left w:val="nil"/>
              <w:bottom w:val="nil"/>
              <w:right w:val="nil"/>
            </w:tcBorders>
            <w:noWrap/>
            <w:vAlign w:val="center"/>
          </w:tcPr>
          <w:p w:rsidR="002A6E2B" w:rsidRPr="00206A6C" w:rsidRDefault="002A6E2B" w:rsidP="00595828"/>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pPr>
              <w:rPr>
                <w:b/>
                <w:bCs/>
              </w:rPr>
            </w:pPr>
            <w:r w:rsidRPr="00206A6C">
              <w:rPr>
                <w:b/>
                <w:bCs/>
              </w:rPr>
              <w:t>Total</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rPr>
                <w:b/>
                <w:bCs/>
                <w:color w:val="000000"/>
              </w:rPr>
            </w:pPr>
            <w:r w:rsidRPr="00206A6C">
              <w:rPr>
                <w:b/>
                <w:bCs/>
                <w:color w:val="000000"/>
              </w:rPr>
              <w:t>231</w:t>
            </w:r>
          </w:p>
        </w:tc>
        <w:tc>
          <w:tcPr>
            <w:tcW w:w="345" w:type="pct"/>
            <w:tcBorders>
              <w:top w:val="nil"/>
              <w:left w:val="nil"/>
              <w:bottom w:val="nil"/>
              <w:right w:val="single" w:sz="4" w:space="0" w:color="auto"/>
            </w:tcBorders>
            <w:noWrap/>
            <w:vAlign w:val="center"/>
          </w:tcPr>
          <w:p w:rsidR="002A6E2B" w:rsidRPr="00206A6C" w:rsidRDefault="002A6E2B" w:rsidP="00595828">
            <w:pPr>
              <w:jc w:val="center"/>
              <w:rPr>
                <w:b/>
                <w:bCs/>
                <w:color w:val="000000"/>
              </w:rPr>
            </w:pPr>
            <w:r w:rsidRPr="00206A6C">
              <w:rPr>
                <w:b/>
                <w:bCs/>
                <w:color w:val="000000"/>
              </w:rPr>
              <w:t>341</w:t>
            </w:r>
          </w:p>
        </w:tc>
        <w:tc>
          <w:tcPr>
            <w:tcW w:w="345" w:type="pct"/>
            <w:tcBorders>
              <w:top w:val="nil"/>
              <w:left w:val="nil"/>
              <w:bottom w:val="nil"/>
              <w:right w:val="single" w:sz="4" w:space="0" w:color="auto"/>
            </w:tcBorders>
            <w:noWrap/>
            <w:vAlign w:val="center"/>
          </w:tcPr>
          <w:p w:rsidR="002A6E2B" w:rsidRPr="00206A6C" w:rsidRDefault="002A6E2B" w:rsidP="00595828">
            <w:pPr>
              <w:jc w:val="center"/>
              <w:rPr>
                <w:b/>
                <w:bCs/>
                <w:color w:val="000000"/>
              </w:rPr>
            </w:pPr>
            <w:r w:rsidRPr="00206A6C">
              <w:rPr>
                <w:b/>
                <w:bCs/>
                <w:color w:val="000000"/>
              </w:rPr>
              <w:t>490</w:t>
            </w:r>
          </w:p>
        </w:tc>
        <w:tc>
          <w:tcPr>
            <w:tcW w:w="390" w:type="pct"/>
            <w:tcBorders>
              <w:top w:val="nil"/>
              <w:left w:val="nil"/>
              <w:bottom w:val="nil"/>
              <w:right w:val="nil"/>
            </w:tcBorders>
            <w:noWrap/>
            <w:vAlign w:val="center"/>
          </w:tcPr>
          <w:p w:rsidR="002A6E2B" w:rsidRPr="00206A6C" w:rsidRDefault="002A6E2B" w:rsidP="00595828">
            <w:pPr>
              <w:jc w:val="center"/>
              <w:rPr>
                <w:b/>
                <w:bCs/>
                <w:color w:val="000000"/>
              </w:rPr>
            </w:pPr>
            <w:r w:rsidRPr="00206A6C">
              <w:rPr>
                <w:b/>
                <w:bCs/>
                <w:color w:val="000000"/>
              </w:rPr>
              <w:t>1.491</w:t>
            </w:r>
          </w:p>
        </w:tc>
        <w:tc>
          <w:tcPr>
            <w:tcW w:w="109" w:type="pct"/>
            <w:tcBorders>
              <w:top w:val="nil"/>
              <w:left w:val="single" w:sz="4" w:space="0" w:color="auto"/>
              <w:bottom w:val="nil"/>
              <w:right w:val="nil"/>
            </w:tcBorders>
            <w:noWrap/>
            <w:vAlign w:val="center"/>
          </w:tcPr>
          <w:p w:rsidR="002A6E2B" w:rsidRPr="00206A6C" w:rsidRDefault="002A6E2B" w:rsidP="00595828">
            <w:pPr>
              <w:jc w:val="center"/>
              <w:rPr>
                <w:b/>
                <w:bCs/>
              </w:rPr>
            </w:pPr>
            <w:r w:rsidRPr="00206A6C">
              <w:rPr>
                <w:b/>
                <w:bCs/>
              </w:rPr>
              <w:t> </w:t>
            </w:r>
          </w:p>
        </w:tc>
        <w:tc>
          <w:tcPr>
            <w:tcW w:w="359" w:type="pct"/>
            <w:tcBorders>
              <w:top w:val="nil"/>
              <w:left w:val="single" w:sz="4" w:space="0" w:color="auto"/>
              <w:bottom w:val="nil"/>
              <w:right w:val="single" w:sz="4" w:space="0" w:color="auto"/>
            </w:tcBorders>
            <w:noWrap/>
            <w:vAlign w:val="center"/>
          </w:tcPr>
          <w:p w:rsidR="002A6E2B" w:rsidRPr="00206A6C" w:rsidRDefault="002A6E2B" w:rsidP="00595828">
            <w:pPr>
              <w:jc w:val="center"/>
              <w:rPr>
                <w:b/>
                <w:bCs/>
                <w:color w:val="000000"/>
              </w:rPr>
            </w:pPr>
            <w:r w:rsidRPr="00206A6C">
              <w:rPr>
                <w:b/>
                <w:bCs/>
                <w:color w:val="000000"/>
              </w:rPr>
              <w:t>100,0</w:t>
            </w:r>
          </w:p>
        </w:tc>
        <w:tc>
          <w:tcPr>
            <w:tcW w:w="358" w:type="pct"/>
            <w:tcBorders>
              <w:top w:val="nil"/>
              <w:left w:val="nil"/>
              <w:bottom w:val="nil"/>
              <w:right w:val="single" w:sz="4" w:space="0" w:color="auto"/>
            </w:tcBorders>
            <w:noWrap/>
            <w:vAlign w:val="center"/>
          </w:tcPr>
          <w:p w:rsidR="002A6E2B" w:rsidRPr="00206A6C" w:rsidRDefault="002A6E2B" w:rsidP="00595828">
            <w:pPr>
              <w:jc w:val="center"/>
              <w:rPr>
                <w:b/>
                <w:bCs/>
                <w:color w:val="000000"/>
              </w:rPr>
            </w:pPr>
            <w:r w:rsidRPr="00206A6C">
              <w:rPr>
                <w:b/>
                <w:bCs/>
                <w:color w:val="000000"/>
              </w:rPr>
              <w:t>100,0</w:t>
            </w:r>
          </w:p>
        </w:tc>
        <w:tc>
          <w:tcPr>
            <w:tcW w:w="358" w:type="pct"/>
            <w:tcBorders>
              <w:top w:val="nil"/>
              <w:left w:val="nil"/>
              <w:bottom w:val="nil"/>
              <w:right w:val="single" w:sz="4" w:space="0" w:color="auto"/>
            </w:tcBorders>
            <w:noWrap/>
            <w:vAlign w:val="center"/>
          </w:tcPr>
          <w:p w:rsidR="002A6E2B" w:rsidRPr="00206A6C" w:rsidRDefault="002A6E2B" w:rsidP="00595828">
            <w:pPr>
              <w:jc w:val="center"/>
              <w:rPr>
                <w:b/>
                <w:bCs/>
                <w:color w:val="000000"/>
              </w:rPr>
            </w:pPr>
            <w:r w:rsidRPr="00206A6C">
              <w:rPr>
                <w:b/>
                <w:bCs/>
                <w:color w:val="000000"/>
              </w:rPr>
              <w:t>100,0</w:t>
            </w:r>
          </w:p>
        </w:tc>
        <w:tc>
          <w:tcPr>
            <w:tcW w:w="354" w:type="pct"/>
            <w:tcBorders>
              <w:top w:val="nil"/>
              <w:left w:val="nil"/>
              <w:bottom w:val="nil"/>
              <w:right w:val="nil"/>
            </w:tcBorders>
            <w:noWrap/>
            <w:vAlign w:val="center"/>
          </w:tcPr>
          <w:p w:rsidR="002A6E2B" w:rsidRPr="00206A6C" w:rsidRDefault="002A6E2B" w:rsidP="00595828">
            <w:pPr>
              <w:jc w:val="center"/>
              <w:rPr>
                <w:b/>
                <w:bCs/>
                <w:color w:val="000000"/>
              </w:rPr>
            </w:pPr>
            <w:r w:rsidRPr="00206A6C">
              <w:rPr>
                <w:b/>
                <w:bCs/>
                <w:color w:val="000000"/>
              </w:rPr>
              <w:t>100,0</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Contra la vida</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58</w:t>
            </w:r>
          </w:p>
        </w:tc>
        <w:tc>
          <w:tcPr>
            <w:tcW w:w="345" w:type="pct"/>
            <w:tcBorders>
              <w:top w:val="nil"/>
              <w:left w:val="nil"/>
              <w:bottom w:val="nil"/>
              <w:right w:val="nil"/>
            </w:tcBorders>
            <w:noWrap/>
            <w:vAlign w:val="center"/>
          </w:tcPr>
          <w:p w:rsidR="002A6E2B" w:rsidRPr="00206A6C" w:rsidRDefault="002A6E2B" w:rsidP="00595828">
            <w:pPr>
              <w:jc w:val="center"/>
            </w:pPr>
            <w:r w:rsidRPr="00206A6C">
              <w:t>102</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117</w:t>
            </w:r>
          </w:p>
        </w:tc>
        <w:tc>
          <w:tcPr>
            <w:tcW w:w="390" w:type="pct"/>
            <w:tcBorders>
              <w:top w:val="nil"/>
              <w:left w:val="nil"/>
              <w:bottom w:val="nil"/>
              <w:right w:val="nil"/>
            </w:tcBorders>
            <w:noWrap/>
            <w:vAlign w:val="center"/>
          </w:tcPr>
          <w:p w:rsidR="002A6E2B" w:rsidRPr="00206A6C" w:rsidRDefault="002A6E2B" w:rsidP="00595828">
            <w:pPr>
              <w:jc w:val="center"/>
            </w:pPr>
            <w:r w:rsidRPr="00206A6C">
              <w:t>332</w:t>
            </w:r>
          </w:p>
        </w:tc>
        <w:tc>
          <w:tcPr>
            <w:tcW w:w="109" w:type="pct"/>
            <w:tcBorders>
              <w:top w:val="nil"/>
              <w:left w:val="single" w:sz="4" w:space="0" w:color="auto"/>
              <w:bottom w:val="nil"/>
              <w:right w:val="nil"/>
            </w:tcBorders>
            <w:noWrap/>
            <w:vAlign w:val="center"/>
          </w:tcPr>
          <w:p w:rsidR="002A6E2B" w:rsidRPr="00206A6C" w:rsidRDefault="002A6E2B" w:rsidP="00595828">
            <w:pPr>
              <w:jc w:val="center"/>
            </w:pPr>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25,1</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29,9</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23,9</w:t>
            </w:r>
          </w:p>
        </w:tc>
        <w:tc>
          <w:tcPr>
            <w:tcW w:w="354" w:type="pct"/>
            <w:tcBorders>
              <w:top w:val="nil"/>
              <w:left w:val="nil"/>
              <w:bottom w:val="nil"/>
              <w:right w:val="nil"/>
            </w:tcBorders>
            <w:noWrap/>
            <w:vAlign w:val="center"/>
          </w:tcPr>
          <w:p w:rsidR="002A6E2B" w:rsidRPr="00206A6C" w:rsidRDefault="002A6E2B" w:rsidP="00595828">
            <w:pPr>
              <w:jc w:val="center"/>
            </w:pPr>
            <w:r w:rsidRPr="00206A6C">
              <w:t>22,3</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Contra la libertad</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4</w:t>
            </w:r>
          </w:p>
        </w:tc>
        <w:tc>
          <w:tcPr>
            <w:tcW w:w="345" w:type="pct"/>
            <w:tcBorders>
              <w:top w:val="nil"/>
              <w:left w:val="nil"/>
              <w:bottom w:val="nil"/>
              <w:right w:val="nil"/>
            </w:tcBorders>
            <w:noWrap/>
            <w:vAlign w:val="center"/>
          </w:tcPr>
          <w:p w:rsidR="002A6E2B" w:rsidRPr="00206A6C" w:rsidRDefault="002A6E2B" w:rsidP="00595828">
            <w:pPr>
              <w:jc w:val="center"/>
            </w:pPr>
            <w:r w:rsidRPr="00206A6C">
              <w:t>5</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9</w:t>
            </w:r>
          </w:p>
        </w:tc>
        <w:tc>
          <w:tcPr>
            <w:tcW w:w="390" w:type="pct"/>
            <w:tcBorders>
              <w:top w:val="nil"/>
              <w:left w:val="nil"/>
              <w:bottom w:val="nil"/>
              <w:right w:val="nil"/>
            </w:tcBorders>
            <w:noWrap/>
            <w:vAlign w:val="center"/>
          </w:tcPr>
          <w:p w:rsidR="002A6E2B" w:rsidRPr="00206A6C" w:rsidRDefault="002A6E2B" w:rsidP="00595828">
            <w:pPr>
              <w:jc w:val="center"/>
            </w:pPr>
            <w:r w:rsidRPr="00206A6C">
              <w:t>19</w:t>
            </w:r>
          </w:p>
        </w:tc>
        <w:tc>
          <w:tcPr>
            <w:tcW w:w="109" w:type="pct"/>
            <w:tcBorders>
              <w:top w:val="nil"/>
              <w:left w:val="single" w:sz="4" w:space="0" w:color="auto"/>
              <w:bottom w:val="nil"/>
              <w:right w:val="nil"/>
            </w:tcBorders>
            <w:noWrap/>
            <w:vAlign w:val="center"/>
          </w:tcPr>
          <w:p w:rsidR="002A6E2B" w:rsidRPr="00206A6C" w:rsidRDefault="002A6E2B" w:rsidP="00595828">
            <w:pPr>
              <w:jc w:val="center"/>
            </w:pPr>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1,7</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1,5</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1,8</w:t>
            </w:r>
          </w:p>
        </w:tc>
        <w:tc>
          <w:tcPr>
            <w:tcW w:w="354" w:type="pct"/>
            <w:tcBorders>
              <w:top w:val="nil"/>
              <w:left w:val="nil"/>
              <w:bottom w:val="nil"/>
              <w:right w:val="nil"/>
            </w:tcBorders>
            <w:noWrap/>
            <w:vAlign w:val="center"/>
          </w:tcPr>
          <w:p w:rsidR="002A6E2B" w:rsidRPr="00206A6C" w:rsidRDefault="002A6E2B" w:rsidP="00595828">
            <w:pPr>
              <w:jc w:val="center"/>
            </w:pPr>
            <w:r w:rsidRPr="00206A6C">
              <w:t>1,3</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Contra el ámbito de la intimidad</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2</w:t>
            </w:r>
          </w:p>
        </w:tc>
        <w:tc>
          <w:tcPr>
            <w:tcW w:w="345" w:type="pct"/>
            <w:tcBorders>
              <w:top w:val="nil"/>
              <w:left w:val="nil"/>
              <w:bottom w:val="nil"/>
              <w:right w:val="nil"/>
            </w:tcBorders>
            <w:noWrap/>
            <w:vAlign w:val="center"/>
          </w:tcPr>
          <w:p w:rsidR="002A6E2B" w:rsidRPr="00206A6C" w:rsidRDefault="002A6E2B" w:rsidP="00595828">
            <w:pPr>
              <w:jc w:val="center"/>
            </w:pPr>
            <w:r w:rsidRPr="00206A6C">
              <w:t>2</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3</w:t>
            </w:r>
          </w:p>
        </w:tc>
        <w:tc>
          <w:tcPr>
            <w:tcW w:w="390" w:type="pct"/>
            <w:tcBorders>
              <w:top w:val="nil"/>
              <w:left w:val="nil"/>
              <w:bottom w:val="nil"/>
              <w:right w:val="nil"/>
            </w:tcBorders>
            <w:noWrap/>
            <w:vAlign w:val="center"/>
          </w:tcPr>
          <w:p w:rsidR="002A6E2B" w:rsidRPr="00206A6C" w:rsidRDefault="002A6E2B" w:rsidP="00595828">
            <w:pPr>
              <w:jc w:val="center"/>
            </w:pPr>
            <w:r w:rsidRPr="00206A6C">
              <w:t>19</w:t>
            </w:r>
          </w:p>
        </w:tc>
        <w:tc>
          <w:tcPr>
            <w:tcW w:w="109" w:type="pct"/>
            <w:tcBorders>
              <w:top w:val="nil"/>
              <w:left w:val="single" w:sz="4" w:space="0" w:color="auto"/>
              <w:bottom w:val="nil"/>
              <w:right w:val="nil"/>
            </w:tcBorders>
            <w:noWrap/>
            <w:vAlign w:val="center"/>
          </w:tcPr>
          <w:p w:rsidR="002A6E2B" w:rsidRPr="00206A6C" w:rsidRDefault="002A6E2B" w:rsidP="00595828">
            <w:pPr>
              <w:jc w:val="center"/>
            </w:pPr>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0,9</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0,6</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0,6</w:t>
            </w:r>
          </w:p>
        </w:tc>
        <w:tc>
          <w:tcPr>
            <w:tcW w:w="354" w:type="pct"/>
            <w:tcBorders>
              <w:top w:val="nil"/>
              <w:left w:val="nil"/>
              <w:bottom w:val="nil"/>
              <w:right w:val="nil"/>
            </w:tcBorders>
            <w:noWrap/>
            <w:vAlign w:val="center"/>
          </w:tcPr>
          <w:p w:rsidR="002A6E2B" w:rsidRPr="00206A6C" w:rsidRDefault="002A6E2B" w:rsidP="00595828">
            <w:pPr>
              <w:jc w:val="center"/>
            </w:pPr>
            <w:r w:rsidRPr="00206A6C">
              <w:t>1,3</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Contra la propiedad</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67</w:t>
            </w:r>
          </w:p>
        </w:tc>
        <w:tc>
          <w:tcPr>
            <w:tcW w:w="345" w:type="pct"/>
            <w:tcBorders>
              <w:top w:val="nil"/>
              <w:left w:val="nil"/>
              <w:bottom w:val="nil"/>
              <w:right w:val="nil"/>
            </w:tcBorders>
            <w:noWrap/>
            <w:vAlign w:val="center"/>
          </w:tcPr>
          <w:p w:rsidR="002A6E2B" w:rsidRPr="00206A6C" w:rsidRDefault="002A6E2B" w:rsidP="00595828">
            <w:pPr>
              <w:jc w:val="center"/>
            </w:pPr>
            <w:r w:rsidRPr="00206A6C">
              <w:t>105</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147</w:t>
            </w:r>
          </w:p>
        </w:tc>
        <w:tc>
          <w:tcPr>
            <w:tcW w:w="390" w:type="pct"/>
            <w:tcBorders>
              <w:top w:val="nil"/>
              <w:left w:val="nil"/>
              <w:bottom w:val="nil"/>
              <w:right w:val="nil"/>
            </w:tcBorders>
            <w:noWrap/>
            <w:vAlign w:val="center"/>
          </w:tcPr>
          <w:p w:rsidR="002A6E2B" w:rsidRPr="00206A6C" w:rsidRDefault="002A6E2B" w:rsidP="00595828">
            <w:pPr>
              <w:jc w:val="center"/>
            </w:pPr>
            <w:r w:rsidRPr="00206A6C">
              <w:t>368</w:t>
            </w:r>
          </w:p>
        </w:tc>
        <w:tc>
          <w:tcPr>
            <w:tcW w:w="109" w:type="pct"/>
            <w:tcBorders>
              <w:top w:val="nil"/>
              <w:left w:val="single" w:sz="4" w:space="0" w:color="auto"/>
              <w:bottom w:val="nil"/>
              <w:right w:val="nil"/>
            </w:tcBorders>
            <w:noWrap/>
            <w:vAlign w:val="center"/>
          </w:tcPr>
          <w:p w:rsidR="002A6E2B" w:rsidRPr="00206A6C" w:rsidRDefault="002A6E2B" w:rsidP="00595828">
            <w:pPr>
              <w:jc w:val="center"/>
            </w:pPr>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29,0</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30,8</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30,0</w:t>
            </w:r>
          </w:p>
        </w:tc>
        <w:tc>
          <w:tcPr>
            <w:tcW w:w="354" w:type="pct"/>
            <w:tcBorders>
              <w:top w:val="nil"/>
              <w:left w:val="nil"/>
              <w:bottom w:val="nil"/>
              <w:right w:val="nil"/>
            </w:tcBorders>
            <w:noWrap/>
            <w:vAlign w:val="center"/>
          </w:tcPr>
          <w:p w:rsidR="002A6E2B" w:rsidRPr="00206A6C" w:rsidRDefault="002A6E2B" w:rsidP="00595828">
            <w:pPr>
              <w:jc w:val="center"/>
            </w:pPr>
            <w:r w:rsidRPr="00206A6C">
              <w:t>24,7</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Contra la seguridad común</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55</w:t>
            </w:r>
          </w:p>
        </w:tc>
        <w:tc>
          <w:tcPr>
            <w:tcW w:w="345" w:type="pct"/>
            <w:tcBorders>
              <w:top w:val="nil"/>
              <w:left w:val="nil"/>
              <w:bottom w:val="nil"/>
              <w:right w:val="nil"/>
            </w:tcBorders>
            <w:noWrap/>
            <w:vAlign w:val="center"/>
          </w:tcPr>
          <w:p w:rsidR="002A6E2B" w:rsidRPr="00206A6C" w:rsidRDefault="002A6E2B" w:rsidP="00595828">
            <w:pPr>
              <w:jc w:val="center"/>
            </w:pPr>
            <w:r w:rsidRPr="00206A6C">
              <w:t>86</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w:t>
            </w:r>
          </w:p>
        </w:tc>
        <w:tc>
          <w:tcPr>
            <w:tcW w:w="390" w:type="pct"/>
            <w:tcBorders>
              <w:top w:val="nil"/>
              <w:left w:val="nil"/>
              <w:bottom w:val="nil"/>
              <w:right w:val="nil"/>
            </w:tcBorders>
            <w:noWrap/>
            <w:vAlign w:val="center"/>
          </w:tcPr>
          <w:p w:rsidR="002A6E2B" w:rsidRPr="00206A6C" w:rsidRDefault="002A6E2B" w:rsidP="00595828">
            <w:pPr>
              <w:jc w:val="center"/>
            </w:pPr>
            <w:r w:rsidRPr="00206A6C">
              <w:t>1</w:t>
            </w:r>
          </w:p>
        </w:tc>
        <w:tc>
          <w:tcPr>
            <w:tcW w:w="109" w:type="pct"/>
            <w:tcBorders>
              <w:top w:val="nil"/>
              <w:left w:val="single" w:sz="4" w:space="0" w:color="auto"/>
              <w:bottom w:val="nil"/>
              <w:right w:val="nil"/>
            </w:tcBorders>
            <w:noWrap/>
            <w:vAlign w:val="center"/>
          </w:tcPr>
          <w:p w:rsidR="002A6E2B" w:rsidRPr="00206A6C" w:rsidRDefault="002A6E2B" w:rsidP="00595828">
            <w:pPr>
              <w:jc w:val="center"/>
            </w:pPr>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23,8</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25,2</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0,0</w:t>
            </w:r>
          </w:p>
        </w:tc>
        <w:tc>
          <w:tcPr>
            <w:tcW w:w="354" w:type="pct"/>
            <w:tcBorders>
              <w:top w:val="nil"/>
              <w:left w:val="nil"/>
              <w:bottom w:val="nil"/>
              <w:right w:val="nil"/>
            </w:tcBorders>
            <w:noWrap/>
            <w:vAlign w:val="center"/>
          </w:tcPr>
          <w:p w:rsidR="002A6E2B" w:rsidRPr="00206A6C" w:rsidRDefault="002A6E2B" w:rsidP="00595828">
            <w:pPr>
              <w:jc w:val="center"/>
            </w:pPr>
            <w:r w:rsidRPr="00206A6C">
              <w:t>0,1</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Contra la autoridad pública</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w:t>
            </w:r>
          </w:p>
        </w:tc>
        <w:tc>
          <w:tcPr>
            <w:tcW w:w="345" w:type="pct"/>
            <w:tcBorders>
              <w:top w:val="nil"/>
              <w:left w:val="nil"/>
              <w:bottom w:val="nil"/>
              <w:right w:val="nil"/>
            </w:tcBorders>
            <w:noWrap/>
            <w:vAlign w:val="center"/>
          </w:tcPr>
          <w:p w:rsidR="002A6E2B" w:rsidRPr="00206A6C" w:rsidRDefault="002A6E2B" w:rsidP="00595828">
            <w:pPr>
              <w:jc w:val="center"/>
            </w:pPr>
            <w:r w:rsidRPr="00206A6C">
              <w:t>3</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1</w:t>
            </w:r>
          </w:p>
        </w:tc>
        <w:tc>
          <w:tcPr>
            <w:tcW w:w="390" w:type="pct"/>
            <w:tcBorders>
              <w:top w:val="nil"/>
              <w:left w:val="nil"/>
              <w:bottom w:val="nil"/>
              <w:right w:val="nil"/>
            </w:tcBorders>
            <w:noWrap/>
            <w:vAlign w:val="center"/>
          </w:tcPr>
          <w:p w:rsidR="002A6E2B" w:rsidRPr="00206A6C" w:rsidRDefault="002A6E2B" w:rsidP="00595828">
            <w:pPr>
              <w:jc w:val="center"/>
            </w:pPr>
            <w:r w:rsidRPr="00206A6C">
              <w:t>5</w:t>
            </w:r>
          </w:p>
        </w:tc>
        <w:tc>
          <w:tcPr>
            <w:tcW w:w="109" w:type="pct"/>
            <w:tcBorders>
              <w:top w:val="nil"/>
              <w:left w:val="single" w:sz="4" w:space="0" w:color="auto"/>
              <w:bottom w:val="nil"/>
              <w:right w:val="nil"/>
            </w:tcBorders>
            <w:noWrap/>
            <w:vAlign w:val="center"/>
          </w:tcPr>
          <w:p w:rsidR="002A6E2B" w:rsidRPr="00206A6C" w:rsidRDefault="002A6E2B" w:rsidP="00595828">
            <w:pPr>
              <w:jc w:val="center"/>
            </w:pPr>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0,0</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0,9</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0,2</w:t>
            </w:r>
          </w:p>
        </w:tc>
        <w:tc>
          <w:tcPr>
            <w:tcW w:w="354" w:type="pct"/>
            <w:tcBorders>
              <w:top w:val="nil"/>
              <w:left w:val="nil"/>
              <w:bottom w:val="nil"/>
              <w:right w:val="nil"/>
            </w:tcBorders>
            <w:noWrap/>
            <w:vAlign w:val="center"/>
          </w:tcPr>
          <w:p w:rsidR="002A6E2B" w:rsidRPr="00206A6C" w:rsidRDefault="002A6E2B" w:rsidP="00595828">
            <w:pPr>
              <w:jc w:val="center"/>
            </w:pPr>
            <w:r w:rsidRPr="00206A6C">
              <w:t>0,3</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Contra la administración de justicia</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w:t>
            </w:r>
          </w:p>
        </w:tc>
        <w:tc>
          <w:tcPr>
            <w:tcW w:w="345" w:type="pct"/>
            <w:tcBorders>
              <w:top w:val="nil"/>
              <w:left w:val="nil"/>
              <w:bottom w:val="nil"/>
              <w:right w:val="nil"/>
            </w:tcBorders>
            <w:noWrap/>
            <w:vAlign w:val="center"/>
          </w:tcPr>
          <w:p w:rsidR="002A6E2B" w:rsidRPr="00206A6C" w:rsidRDefault="002A6E2B" w:rsidP="00595828">
            <w:pPr>
              <w:jc w:val="center"/>
            </w:pPr>
            <w:r w:rsidRPr="00206A6C">
              <w:t>1</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5</w:t>
            </w:r>
          </w:p>
        </w:tc>
        <w:tc>
          <w:tcPr>
            <w:tcW w:w="390" w:type="pct"/>
            <w:tcBorders>
              <w:top w:val="nil"/>
              <w:left w:val="nil"/>
              <w:bottom w:val="nil"/>
              <w:right w:val="nil"/>
            </w:tcBorders>
            <w:noWrap/>
            <w:vAlign w:val="center"/>
          </w:tcPr>
          <w:p w:rsidR="002A6E2B" w:rsidRPr="00206A6C" w:rsidRDefault="002A6E2B" w:rsidP="00595828">
            <w:pPr>
              <w:jc w:val="center"/>
            </w:pPr>
            <w:r w:rsidRPr="00206A6C">
              <w:t>7</w:t>
            </w:r>
          </w:p>
        </w:tc>
        <w:tc>
          <w:tcPr>
            <w:tcW w:w="109" w:type="pct"/>
            <w:tcBorders>
              <w:top w:val="nil"/>
              <w:left w:val="single" w:sz="4" w:space="0" w:color="auto"/>
              <w:bottom w:val="nil"/>
              <w:right w:val="nil"/>
            </w:tcBorders>
            <w:noWrap/>
            <w:vAlign w:val="center"/>
          </w:tcPr>
          <w:p w:rsidR="002A6E2B" w:rsidRPr="00206A6C" w:rsidRDefault="002A6E2B" w:rsidP="00595828">
            <w:pPr>
              <w:jc w:val="center"/>
            </w:pPr>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0,0</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0,3</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1,0</w:t>
            </w:r>
          </w:p>
        </w:tc>
        <w:tc>
          <w:tcPr>
            <w:tcW w:w="354" w:type="pct"/>
            <w:tcBorders>
              <w:top w:val="nil"/>
              <w:left w:val="nil"/>
              <w:bottom w:val="nil"/>
              <w:right w:val="nil"/>
            </w:tcBorders>
            <w:noWrap/>
            <w:vAlign w:val="center"/>
          </w:tcPr>
          <w:p w:rsidR="002A6E2B" w:rsidRPr="00206A6C" w:rsidRDefault="002A6E2B" w:rsidP="00595828">
            <w:pPr>
              <w:jc w:val="center"/>
            </w:pPr>
            <w:r w:rsidRPr="00206A6C">
              <w:t>0,5</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Contra la buena fe de los negocios</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1</w:t>
            </w:r>
          </w:p>
        </w:tc>
        <w:tc>
          <w:tcPr>
            <w:tcW w:w="345" w:type="pct"/>
            <w:tcBorders>
              <w:top w:val="nil"/>
              <w:left w:val="nil"/>
              <w:bottom w:val="nil"/>
              <w:right w:val="nil"/>
            </w:tcBorders>
            <w:noWrap/>
            <w:vAlign w:val="center"/>
          </w:tcPr>
          <w:p w:rsidR="002A6E2B" w:rsidRPr="00206A6C" w:rsidRDefault="002A6E2B" w:rsidP="00595828">
            <w:pPr>
              <w:jc w:val="center"/>
            </w:pPr>
            <w:r w:rsidRPr="00206A6C">
              <w:t>3</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w:t>
            </w:r>
          </w:p>
        </w:tc>
        <w:tc>
          <w:tcPr>
            <w:tcW w:w="390" w:type="pct"/>
            <w:tcBorders>
              <w:top w:val="nil"/>
              <w:left w:val="nil"/>
              <w:bottom w:val="nil"/>
              <w:right w:val="nil"/>
            </w:tcBorders>
            <w:noWrap/>
            <w:vAlign w:val="center"/>
          </w:tcPr>
          <w:p w:rsidR="002A6E2B" w:rsidRPr="00206A6C" w:rsidRDefault="002A6E2B" w:rsidP="00595828">
            <w:pPr>
              <w:jc w:val="center"/>
            </w:pPr>
            <w:r w:rsidRPr="00206A6C">
              <w:t>2</w:t>
            </w:r>
          </w:p>
        </w:tc>
        <w:tc>
          <w:tcPr>
            <w:tcW w:w="109" w:type="pct"/>
            <w:tcBorders>
              <w:top w:val="nil"/>
              <w:left w:val="single" w:sz="4" w:space="0" w:color="auto"/>
              <w:bottom w:val="nil"/>
              <w:right w:val="nil"/>
            </w:tcBorders>
            <w:noWrap/>
            <w:vAlign w:val="center"/>
          </w:tcPr>
          <w:p w:rsidR="002A6E2B" w:rsidRPr="00206A6C" w:rsidRDefault="002A6E2B" w:rsidP="00595828">
            <w:pPr>
              <w:jc w:val="center"/>
            </w:pPr>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0,4</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0,9</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0,0</w:t>
            </w:r>
          </w:p>
        </w:tc>
        <w:tc>
          <w:tcPr>
            <w:tcW w:w="354" w:type="pct"/>
            <w:tcBorders>
              <w:top w:val="nil"/>
              <w:left w:val="nil"/>
              <w:bottom w:val="nil"/>
              <w:right w:val="nil"/>
            </w:tcBorders>
            <w:noWrap/>
            <w:vAlign w:val="center"/>
          </w:tcPr>
          <w:p w:rsidR="002A6E2B" w:rsidRPr="00206A6C" w:rsidRDefault="002A6E2B" w:rsidP="00595828">
            <w:pPr>
              <w:jc w:val="center"/>
            </w:pPr>
            <w:r w:rsidRPr="00206A6C">
              <w:t>0,1</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Contra la fe pública</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10</w:t>
            </w:r>
          </w:p>
        </w:tc>
        <w:tc>
          <w:tcPr>
            <w:tcW w:w="345" w:type="pct"/>
            <w:tcBorders>
              <w:top w:val="nil"/>
              <w:left w:val="nil"/>
              <w:bottom w:val="nil"/>
              <w:right w:val="nil"/>
            </w:tcBorders>
            <w:noWrap/>
            <w:vAlign w:val="center"/>
          </w:tcPr>
          <w:p w:rsidR="002A6E2B" w:rsidRPr="00206A6C" w:rsidRDefault="002A6E2B" w:rsidP="00595828">
            <w:pPr>
              <w:jc w:val="center"/>
            </w:pPr>
            <w:r w:rsidRPr="00206A6C">
              <w:t>10</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34</w:t>
            </w:r>
          </w:p>
        </w:tc>
        <w:tc>
          <w:tcPr>
            <w:tcW w:w="390" w:type="pct"/>
            <w:tcBorders>
              <w:top w:val="nil"/>
              <w:left w:val="nil"/>
              <w:bottom w:val="nil"/>
              <w:right w:val="nil"/>
            </w:tcBorders>
            <w:noWrap/>
            <w:vAlign w:val="center"/>
          </w:tcPr>
          <w:p w:rsidR="002A6E2B" w:rsidRPr="00206A6C" w:rsidRDefault="002A6E2B" w:rsidP="00595828">
            <w:pPr>
              <w:jc w:val="center"/>
            </w:pPr>
            <w:r w:rsidRPr="00206A6C">
              <w:t>71</w:t>
            </w:r>
          </w:p>
        </w:tc>
        <w:tc>
          <w:tcPr>
            <w:tcW w:w="109" w:type="pct"/>
            <w:tcBorders>
              <w:top w:val="nil"/>
              <w:left w:val="single" w:sz="4" w:space="0" w:color="auto"/>
              <w:bottom w:val="nil"/>
              <w:right w:val="nil"/>
            </w:tcBorders>
            <w:noWrap/>
            <w:vAlign w:val="center"/>
          </w:tcPr>
          <w:p w:rsidR="002A6E2B" w:rsidRPr="00206A6C" w:rsidRDefault="002A6E2B" w:rsidP="00595828">
            <w:pPr>
              <w:jc w:val="center"/>
            </w:pPr>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4,3</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2,9</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6,9</w:t>
            </w:r>
          </w:p>
        </w:tc>
        <w:tc>
          <w:tcPr>
            <w:tcW w:w="354" w:type="pct"/>
            <w:tcBorders>
              <w:top w:val="nil"/>
              <w:left w:val="nil"/>
              <w:bottom w:val="nil"/>
              <w:right w:val="nil"/>
            </w:tcBorders>
            <w:noWrap/>
            <w:vAlign w:val="center"/>
          </w:tcPr>
          <w:p w:rsidR="002A6E2B" w:rsidRPr="00206A6C" w:rsidRDefault="002A6E2B" w:rsidP="00595828">
            <w:pPr>
              <w:jc w:val="center"/>
            </w:pPr>
            <w:r w:rsidRPr="00206A6C">
              <w:t>4,8</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Contra los deberes de la función pública</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rPr>
                <w:color w:val="000000"/>
              </w:rPr>
            </w:pPr>
            <w:r w:rsidRPr="00206A6C">
              <w:rPr>
                <w:color w:val="000000"/>
              </w:rPr>
              <w:t>0</w:t>
            </w:r>
          </w:p>
        </w:tc>
        <w:tc>
          <w:tcPr>
            <w:tcW w:w="345" w:type="pct"/>
            <w:tcBorders>
              <w:top w:val="nil"/>
              <w:left w:val="nil"/>
              <w:bottom w:val="nil"/>
              <w:right w:val="single" w:sz="4" w:space="0" w:color="auto"/>
            </w:tcBorders>
            <w:noWrap/>
            <w:vAlign w:val="center"/>
          </w:tcPr>
          <w:p w:rsidR="002A6E2B" w:rsidRPr="00206A6C" w:rsidRDefault="002A6E2B" w:rsidP="00595828">
            <w:pPr>
              <w:jc w:val="center"/>
              <w:rPr>
                <w:color w:val="000000"/>
              </w:rPr>
            </w:pPr>
            <w:r w:rsidRPr="00206A6C">
              <w:rPr>
                <w:color w:val="000000"/>
              </w:rPr>
              <w:t>0</w:t>
            </w:r>
          </w:p>
        </w:tc>
        <w:tc>
          <w:tcPr>
            <w:tcW w:w="345" w:type="pct"/>
            <w:tcBorders>
              <w:top w:val="nil"/>
              <w:left w:val="nil"/>
              <w:bottom w:val="nil"/>
              <w:right w:val="single" w:sz="4" w:space="0" w:color="auto"/>
            </w:tcBorders>
            <w:noWrap/>
            <w:vAlign w:val="center"/>
          </w:tcPr>
          <w:p w:rsidR="002A6E2B" w:rsidRPr="00206A6C" w:rsidRDefault="002A6E2B" w:rsidP="00595828">
            <w:pPr>
              <w:jc w:val="center"/>
            </w:pPr>
            <w:r w:rsidRPr="00206A6C">
              <w:t>0</w:t>
            </w:r>
          </w:p>
        </w:tc>
        <w:tc>
          <w:tcPr>
            <w:tcW w:w="390" w:type="pct"/>
            <w:tcBorders>
              <w:top w:val="nil"/>
              <w:left w:val="nil"/>
              <w:bottom w:val="nil"/>
              <w:right w:val="nil"/>
            </w:tcBorders>
            <w:noWrap/>
            <w:vAlign w:val="center"/>
          </w:tcPr>
          <w:p w:rsidR="002A6E2B" w:rsidRPr="00206A6C" w:rsidRDefault="002A6E2B" w:rsidP="00595828">
            <w:pPr>
              <w:jc w:val="center"/>
            </w:pPr>
            <w:r w:rsidRPr="00206A6C">
              <w:t>1</w:t>
            </w:r>
          </w:p>
        </w:tc>
        <w:tc>
          <w:tcPr>
            <w:tcW w:w="109" w:type="pct"/>
            <w:tcBorders>
              <w:top w:val="nil"/>
              <w:left w:val="single" w:sz="4" w:space="0" w:color="auto"/>
              <w:bottom w:val="nil"/>
              <w:right w:val="nil"/>
            </w:tcBorders>
            <w:noWrap/>
            <w:vAlign w:val="center"/>
          </w:tcPr>
          <w:p w:rsidR="002A6E2B" w:rsidRPr="00206A6C" w:rsidRDefault="002A6E2B" w:rsidP="00595828">
            <w:pPr>
              <w:jc w:val="center"/>
            </w:pPr>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0,0</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0,0</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0,0</w:t>
            </w:r>
          </w:p>
        </w:tc>
        <w:tc>
          <w:tcPr>
            <w:tcW w:w="354" w:type="pct"/>
            <w:tcBorders>
              <w:top w:val="nil"/>
              <w:left w:val="nil"/>
              <w:bottom w:val="nil"/>
              <w:right w:val="nil"/>
            </w:tcBorders>
            <w:noWrap/>
            <w:vAlign w:val="center"/>
          </w:tcPr>
          <w:p w:rsidR="002A6E2B" w:rsidRPr="00206A6C" w:rsidRDefault="002A6E2B" w:rsidP="00595828">
            <w:pPr>
              <w:jc w:val="center"/>
            </w:pPr>
            <w:r w:rsidRPr="00206A6C">
              <w:t>0,1</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Infracción Ley de Tránsito</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rPr>
                <w:color w:val="000000"/>
              </w:rPr>
            </w:pPr>
            <w:r w:rsidRPr="00206A6C">
              <w:rPr>
                <w:color w:val="000000"/>
              </w:rPr>
              <w:t>0</w:t>
            </w:r>
          </w:p>
        </w:tc>
        <w:tc>
          <w:tcPr>
            <w:tcW w:w="345" w:type="pct"/>
            <w:tcBorders>
              <w:top w:val="nil"/>
              <w:left w:val="nil"/>
              <w:bottom w:val="nil"/>
              <w:right w:val="single" w:sz="4" w:space="0" w:color="auto"/>
            </w:tcBorders>
            <w:noWrap/>
            <w:vAlign w:val="center"/>
          </w:tcPr>
          <w:p w:rsidR="002A6E2B" w:rsidRPr="00206A6C" w:rsidRDefault="002A6E2B" w:rsidP="00595828">
            <w:pPr>
              <w:jc w:val="center"/>
              <w:rPr>
                <w:color w:val="000000"/>
              </w:rPr>
            </w:pPr>
            <w:r w:rsidRPr="00206A6C">
              <w:rPr>
                <w:color w:val="000000"/>
              </w:rPr>
              <w:t>0</w:t>
            </w:r>
          </w:p>
        </w:tc>
        <w:tc>
          <w:tcPr>
            <w:tcW w:w="345" w:type="pct"/>
            <w:tcBorders>
              <w:top w:val="nil"/>
              <w:left w:val="nil"/>
              <w:bottom w:val="nil"/>
              <w:right w:val="single" w:sz="4" w:space="0" w:color="auto"/>
            </w:tcBorders>
            <w:noWrap/>
            <w:vAlign w:val="center"/>
          </w:tcPr>
          <w:p w:rsidR="002A6E2B" w:rsidRPr="00206A6C" w:rsidRDefault="002A6E2B" w:rsidP="00595828">
            <w:pPr>
              <w:jc w:val="center"/>
            </w:pPr>
            <w:r w:rsidRPr="00206A6C">
              <w:t>152</w:t>
            </w:r>
          </w:p>
        </w:tc>
        <w:tc>
          <w:tcPr>
            <w:tcW w:w="390" w:type="pct"/>
            <w:tcBorders>
              <w:top w:val="nil"/>
              <w:left w:val="nil"/>
              <w:bottom w:val="nil"/>
              <w:right w:val="nil"/>
            </w:tcBorders>
            <w:noWrap/>
            <w:vAlign w:val="center"/>
          </w:tcPr>
          <w:p w:rsidR="002A6E2B" w:rsidRPr="00206A6C" w:rsidRDefault="002A6E2B" w:rsidP="00595828">
            <w:pPr>
              <w:jc w:val="center"/>
            </w:pPr>
            <w:r w:rsidRPr="00206A6C">
              <w:t>546</w:t>
            </w:r>
          </w:p>
        </w:tc>
        <w:tc>
          <w:tcPr>
            <w:tcW w:w="109" w:type="pct"/>
            <w:tcBorders>
              <w:top w:val="nil"/>
              <w:left w:val="single" w:sz="4" w:space="0" w:color="auto"/>
              <w:bottom w:val="nil"/>
              <w:right w:val="nil"/>
            </w:tcBorders>
            <w:noWrap/>
            <w:vAlign w:val="center"/>
          </w:tcPr>
          <w:p w:rsidR="002A6E2B" w:rsidRPr="00206A6C" w:rsidRDefault="002A6E2B" w:rsidP="00595828">
            <w:pPr>
              <w:jc w:val="center"/>
            </w:pPr>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0,0</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0,0</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31,0</w:t>
            </w:r>
          </w:p>
        </w:tc>
        <w:tc>
          <w:tcPr>
            <w:tcW w:w="354" w:type="pct"/>
            <w:tcBorders>
              <w:top w:val="nil"/>
              <w:left w:val="nil"/>
              <w:bottom w:val="nil"/>
              <w:right w:val="nil"/>
            </w:tcBorders>
            <w:noWrap/>
            <w:vAlign w:val="center"/>
          </w:tcPr>
          <w:p w:rsidR="002A6E2B" w:rsidRPr="00206A6C" w:rsidRDefault="002A6E2B" w:rsidP="00595828">
            <w:pPr>
              <w:jc w:val="center"/>
            </w:pPr>
            <w:r w:rsidRPr="00206A6C">
              <w:t>36,6</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Infracción Ley de Armas y Explosivos</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11</w:t>
            </w:r>
          </w:p>
        </w:tc>
        <w:tc>
          <w:tcPr>
            <w:tcW w:w="345" w:type="pct"/>
            <w:tcBorders>
              <w:top w:val="nil"/>
              <w:left w:val="nil"/>
              <w:bottom w:val="nil"/>
              <w:right w:val="nil"/>
            </w:tcBorders>
            <w:noWrap/>
            <w:vAlign w:val="center"/>
          </w:tcPr>
          <w:p w:rsidR="002A6E2B" w:rsidRPr="00206A6C" w:rsidRDefault="002A6E2B" w:rsidP="00595828">
            <w:pPr>
              <w:jc w:val="center"/>
            </w:pPr>
            <w:r w:rsidRPr="00206A6C">
              <w:t>17</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19</w:t>
            </w:r>
          </w:p>
        </w:tc>
        <w:tc>
          <w:tcPr>
            <w:tcW w:w="390" w:type="pct"/>
            <w:tcBorders>
              <w:top w:val="nil"/>
              <w:left w:val="nil"/>
              <w:bottom w:val="nil"/>
              <w:right w:val="nil"/>
            </w:tcBorders>
            <w:noWrap/>
            <w:vAlign w:val="center"/>
          </w:tcPr>
          <w:p w:rsidR="002A6E2B" w:rsidRPr="00206A6C" w:rsidRDefault="002A6E2B" w:rsidP="00595828">
            <w:pPr>
              <w:jc w:val="center"/>
            </w:pPr>
            <w:r w:rsidRPr="00206A6C">
              <w:t>108</w:t>
            </w:r>
          </w:p>
        </w:tc>
        <w:tc>
          <w:tcPr>
            <w:tcW w:w="109" w:type="pct"/>
            <w:tcBorders>
              <w:top w:val="nil"/>
              <w:left w:val="single" w:sz="4" w:space="0" w:color="auto"/>
              <w:bottom w:val="nil"/>
              <w:right w:val="nil"/>
            </w:tcBorders>
            <w:noWrap/>
            <w:vAlign w:val="center"/>
          </w:tcPr>
          <w:p w:rsidR="002A6E2B" w:rsidRPr="00206A6C" w:rsidRDefault="002A6E2B" w:rsidP="00595828">
            <w:pPr>
              <w:jc w:val="center"/>
            </w:pPr>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4,8</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5,0</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3,9</w:t>
            </w:r>
          </w:p>
        </w:tc>
        <w:tc>
          <w:tcPr>
            <w:tcW w:w="354" w:type="pct"/>
            <w:tcBorders>
              <w:top w:val="nil"/>
              <w:left w:val="nil"/>
              <w:bottom w:val="nil"/>
              <w:right w:val="nil"/>
            </w:tcBorders>
            <w:noWrap/>
            <w:vAlign w:val="center"/>
          </w:tcPr>
          <w:p w:rsidR="002A6E2B" w:rsidRPr="00206A6C" w:rsidRDefault="002A6E2B" w:rsidP="00595828">
            <w:pPr>
              <w:jc w:val="center"/>
            </w:pPr>
            <w:r w:rsidRPr="00206A6C">
              <w:t>7,2</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 xml:space="preserve">Contra Ley </w:t>
            </w:r>
            <w:proofErr w:type="spellStart"/>
            <w:r w:rsidRPr="00206A6C">
              <w:t>Penalizac</w:t>
            </w:r>
            <w:proofErr w:type="spellEnd"/>
            <w:r w:rsidRPr="00206A6C">
              <w:t xml:space="preserve">. </w:t>
            </w:r>
            <w:proofErr w:type="spellStart"/>
            <w:r w:rsidRPr="00206A6C">
              <w:t>Violenc</w:t>
            </w:r>
            <w:proofErr w:type="spellEnd"/>
            <w:r w:rsidRPr="00206A6C">
              <w:t>. Ctra. Mujer</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w:t>
            </w:r>
          </w:p>
        </w:tc>
        <w:tc>
          <w:tcPr>
            <w:tcW w:w="345" w:type="pct"/>
            <w:tcBorders>
              <w:top w:val="nil"/>
              <w:left w:val="nil"/>
              <w:bottom w:val="nil"/>
              <w:right w:val="nil"/>
            </w:tcBorders>
            <w:noWrap/>
            <w:vAlign w:val="center"/>
          </w:tcPr>
          <w:p w:rsidR="002A6E2B" w:rsidRPr="00206A6C" w:rsidRDefault="002A6E2B" w:rsidP="00595828">
            <w:pPr>
              <w:jc w:val="center"/>
            </w:pPr>
            <w:r w:rsidRPr="00206A6C">
              <w:t>3</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1</w:t>
            </w:r>
          </w:p>
        </w:tc>
        <w:tc>
          <w:tcPr>
            <w:tcW w:w="390" w:type="pct"/>
            <w:tcBorders>
              <w:top w:val="nil"/>
              <w:left w:val="nil"/>
              <w:bottom w:val="nil"/>
              <w:right w:val="nil"/>
            </w:tcBorders>
            <w:noWrap/>
            <w:vAlign w:val="center"/>
          </w:tcPr>
          <w:p w:rsidR="002A6E2B" w:rsidRPr="00206A6C" w:rsidRDefault="002A6E2B" w:rsidP="00595828">
            <w:pPr>
              <w:jc w:val="center"/>
            </w:pPr>
            <w:r w:rsidRPr="00206A6C">
              <w:t>1</w:t>
            </w:r>
          </w:p>
        </w:tc>
        <w:tc>
          <w:tcPr>
            <w:tcW w:w="109" w:type="pct"/>
            <w:tcBorders>
              <w:top w:val="nil"/>
              <w:left w:val="single" w:sz="4" w:space="0" w:color="auto"/>
              <w:bottom w:val="nil"/>
              <w:right w:val="nil"/>
            </w:tcBorders>
            <w:noWrap/>
            <w:vAlign w:val="center"/>
          </w:tcPr>
          <w:p w:rsidR="002A6E2B" w:rsidRPr="00206A6C" w:rsidRDefault="002A6E2B" w:rsidP="00595828">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0,0</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0,9</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0,2</w:t>
            </w:r>
          </w:p>
        </w:tc>
        <w:tc>
          <w:tcPr>
            <w:tcW w:w="354" w:type="pct"/>
            <w:tcBorders>
              <w:top w:val="nil"/>
              <w:left w:val="nil"/>
              <w:bottom w:val="nil"/>
              <w:right w:val="nil"/>
            </w:tcBorders>
            <w:noWrap/>
            <w:vAlign w:val="center"/>
          </w:tcPr>
          <w:p w:rsidR="002A6E2B" w:rsidRPr="00206A6C" w:rsidRDefault="002A6E2B" w:rsidP="00595828">
            <w:pPr>
              <w:jc w:val="center"/>
            </w:pPr>
            <w:r w:rsidRPr="00206A6C">
              <w:t>0,1</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Infracción Ley de Protección Adulto Mayor</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rPr>
                <w:color w:val="000000"/>
              </w:rPr>
            </w:pPr>
            <w:r w:rsidRPr="00206A6C">
              <w:rPr>
                <w:color w:val="000000"/>
              </w:rPr>
              <w:t>0</w:t>
            </w:r>
          </w:p>
        </w:tc>
        <w:tc>
          <w:tcPr>
            <w:tcW w:w="345" w:type="pct"/>
            <w:tcBorders>
              <w:top w:val="nil"/>
              <w:left w:val="nil"/>
              <w:bottom w:val="nil"/>
              <w:right w:val="nil"/>
            </w:tcBorders>
            <w:noWrap/>
            <w:vAlign w:val="center"/>
          </w:tcPr>
          <w:p w:rsidR="002A6E2B" w:rsidRPr="00206A6C" w:rsidRDefault="002A6E2B" w:rsidP="00595828">
            <w:pPr>
              <w:jc w:val="center"/>
              <w:rPr>
                <w:color w:val="000000"/>
              </w:rPr>
            </w:pPr>
            <w:r w:rsidRPr="00206A6C">
              <w:rPr>
                <w:color w:val="000000"/>
              </w:rPr>
              <w:t>2</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w:t>
            </w:r>
          </w:p>
        </w:tc>
        <w:tc>
          <w:tcPr>
            <w:tcW w:w="390" w:type="pct"/>
            <w:tcBorders>
              <w:top w:val="nil"/>
              <w:left w:val="nil"/>
              <w:bottom w:val="nil"/>
              <w:right w:val="nil"/>
            </w:tcBorders>
            <w:noWrap/>
            <w:vAlign w:val="center"/>
          </w:tcPr>
          <w:p w:rsidR="002A6E2B" w:rsidRPr="00206A6C" w:rsidRDefault="002A6E2B" w:rsidP="00595828">
            <w:pPr>
              <w:jc w:val="center"/>
            </w:pPr>
            <w:r w:rsidRPr="00206A6C">
              <w:t>2</w:t>
            </w:r>
          </w:p>
        </w:tc>
        <w:tc>
          <w:tcPr>
            <w:tcW w:w="109" w:type="pct"/>
            <w:tcBorders>
              <w:top w:val="nil"/>
              <w:left w:val="single" w:sz="4" w:space="0" w:color="auto"/>
              <w:bottom w:val="nil"/>
              <w:right w:val="nil"/>
            </w:tcBorders>
            <w:noWrap/>
            <w:vAlign w:val="center"/>
          </w:tcPr>
          <w:p w:rsidR="002A6E2B" w:rsidRPr="00206A6C" w:rsidRDefault="002A6E2B" w:rsidP="00595828">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0,0</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0,6</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0,0</w:t>
            </w:r>
          </w:p>
        </w:tc>
        <w:tc>
          <w:tcPr>
            <w:tcW w:w="354" w:type="pct"/>
            <w:tcBorders>
              <w:top w:val="nil"/>
              <w:left w:val="nil"/>
              <w:bottom w:val="nil"/>
              <w:right w:val="nil"/>
            </w:tcBorders>
            <w:noWrap/>
            <w:vAlign w:val="center"/>
          </w:tcPr>
          <w:p w:rsidR="002A6E2B" w:rsidRPr="00206A6C" w:rsidRDefault="002A6E2B" w:rsidP="00595828">
            <w:pPr>
              <w:jc w:val="center"/>
            </w:pPr>
            <w:r w:rsidRPr="00206A6C">
              <w:t>0,1</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Infracción a leyes especiales</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w:t>
            </w:r>
          </w:p>
        </w:tc>
        <w:tc>
          <w:tcPr>
            <w:tcW w:w="345" w:type="pct"/>
            <w:tcBorders>
              <w:top w:val="nil"/>
              <w:left w:val="nil"/>
              <w:bottom w:val="nil"/>
              <w:right w:val="single" w:sz="4" w:space="0" w:color="auto"/>
            </w:tcBorders>
            <w:noWrap/>
            <w:vAlign w:val="center"/>
          </w:tcPr>
          <w:p w:rsidR="002A6E2B" w:rsidRPr="00206A6C" w:rsidRDefault="002A6E2B" w:rsidP="00595828">
            <w:pPr>
              <w:jc w:val="center"/>
            </w:pPr>
            <w:r w:rsidRPr="00206A6C">
              <w:t>0</w:t>
            </w:r>
          </w:p>
        </w:tc>
        <w:tc>
          <w:tcPr>
            <w:tcW w:w="345" w:type="pct"/>
            <w:tcBorders>
              <w:top w:val="nil"/>
              <w:left w:val="nil"/>
              <w:bottom w:val="nil"/>
              <w:right w:val="single" w:sz="4" w:space="0" w:color="auto"/>
            </w:tcBorders>
            <w:noWrap/>
            <w:vAlign w:val="center"/>
          </w:tcPr>
          <w:p w:rsidR="002A6E2B" w:rsidRPr="00206A6C" w:rsidRDefault="002A6E2B" w:rsidP="00595828">
            <w:pPr>
              <w:jc w:val="center"/>
            </w:pPr>
            <w:r w:rsidRPr="00206A6C">
              <w:t>0</w:t>
            </w:r>
          </w:p>
        </w:tc>
        <w:tc>
          <w:tcPr>
            <w:tcW w:w="390" w:type="pct"/>
            <w:tcBorders>
              <w:top w:val="nil"/>
              <w:left w:val="nil"/>
              <w:bottom w:val="nil"/>
              <w:right w:val="nil"/>
            </w:tcBorders>
            <w:noWrap/>
            <w:vAlign w:val="center"/>
          </w:tcPr>
          <w:p w:rsidR="002A6E2B" w:rsidRPr="00206A6C" w:rsidRDefault="002A6E2B" w:rsidP="00595828">
            <w:pPr>
              <w:jc w:val="center"/>
            </w:pPr>
            <w:r w:rsidRPr="00206A6C">
              <w:t>5</w:t>
            </w:r>
          </w:p>
        </w:tc>
        <w:tc>
          <w:tcPr>
            <w:tcW w:w="109" w:type="pct"/>
            <w:tcBorders>
              <w:top w:val="nil"/>
              <w:left w:val="single" w:sz="4" w:space="0" w:color="auto"/>
              <w:bottom w:val="nil"/>
              <w:right w:val="nil"/>
            </w:tcBorders>
            <w:noWrap/>
            <w:vAlign w:val="center"/>
          </w:tcPr>
          <w:p w:rsidR="002A6E2B" w:rsidRPr="00206A6C" w:rsidRDefault="002A6E2B" w:rsidP="00595828">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0,0</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0,0</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0,0</w:t>
            </w:r>
          </w:p>
        </w:tc>
        <w:tc>
          <w:tcPr>
            <w:tcW w:w="354" w:type="pct"/>
            <w:tcBorders>
              <w:top w:val="nil"/>
              <w:left w:val="nil"/>
              <w:bottom w:val="nil"/>
              <w:right w:val="nil"/>
            </w:tcBorders>
            <w:noWrap/>
            <w:vAlign w:val="center"/>
          </w:tcPr>
          <w:p w:rsidR="002A6E2B" w:rsidRPr="00206A6C" w:rsidRDefault="002A6E2B" w:rsidP="00595828">
            <w:pPr>
              <w:jc w:val="center"/>
            </w:pPr>
            <w:r w:rsidRPr="00206A6C">
              <w:t>0,3</w:t>
            </w:r>
          </w:p>
        </w:tc>
      </w:tr>
      <w:tr w:rsidR="002A6E2B" w:rsidRPr="00BE34FE" w:rsidTr="00595828">
        <w:trPr>
          <w:trHeight w:val="255"/>
          <w:jc w:val="center"/>
        </w:trPr>
        <w:tc>
          <w:tcPr>
            <w:tcW w:w="2036" w:type="pct"/>
            <w:tcBorders>
              <w:top w:val="nil"/>
              <w:left w:val="nil"/>
              <w:bottom w:val="nil"/>
              <w:right w:val="nil"/>
            </w:tcBorders>
            <w:noWrap/>
            <w:vAlign w:val="center"/>
          </w:tcPr>
          <w:p w:rsidR="002A6E2B" w:rsidRPr="00206A6C" w:rsidRDefault="002A6E2B" w:rsidP="00595828">
            <w:r w:rsidRPr="00206A6C">
              <w:t>Contravenciones</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w:t>
            </w:r>
          </w:p>
        </w:tc>
        <w:tc>
          <w:tcPr>
            <w:tcW w:w="345" w:type="pct"/>
            <w:tcBorders>
              <w:top w:val="nil"/>
              <w:left w:val="nil"/>
              <w:bottom w:val="nil"/>
              <w:right w:val="nil"/>
            </w:tcBorders>
            <w:noWrap/>
            <w:vAlign w:val="center"/>
          </w:tcPr>
          <w:p w:rsidR="002A6E2B" w:rsidRPr="00206A6C" w:rsidRDefault="002A6E2B" w:rsidP="00595828">
            <w:pPr>
              <w:jc w:val="center"/>
              <w:rPr>
                <w:color w:val="000000"/>
              </w:rPr>
            </w:pPr>
            <w:r w:rsidRPr="00206A6C">
              <w:rPr>
                <w:color w:val="000000"/>
              </w:rPr>
              <w:t>2</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2</w:t>
            </w:r>
          </w:p>
        </w:tc>
        <w:tc>
          <w:tcPr>
            <w:tcW w:w="390" w:type="pct"/>
            <w:tcBorders>
              <w:top w:val="nil"/>
              <w:left w:val="nil"/>
              <w:bottom w:val="nil"/>
              <w:right w:val="nil"/>
            </w:tcBorders>
            <w:noWrap/>
            <w:vAlign w:val="center"/>
          </w:tcPr>
          <w:p w:rsidR="002A6E2B" w:rsidRPr="00206A6C" w:rsidRDefault="002A6E2B" w:rsidP="00595828">
            <w:pPr>
              <w:jc w:val="center"/>
            </w:pPr>
            <w:r w:rsidRPr="00206A6C">
              <w:t>4</w:t>
            </w:r>
          </w:p>
        </w:tc>
        <w:tc>
          <w:tcPr>
            <w:tcW w:w="109" w:type="pct"/>
            <w:tcBorders>
              <w:top w:val="nil"/>
              <w:left w:val="single" w:sz="4" w:space="0" w:color="auto"/>
              <w:bottom w:val="nil"/>
              <w:right w:val="nil"/>
            </w:tcBorders>
            <w:noWrap/>
            <w:vAlign w:val="center"/>
          </w:tcPr>
          <w:p w:rsidR="002A6E2B" w:rsidRPr="00206A6C" w:rsidRDefault="002A6E2B" w:rsidP="00595828">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0,0</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0,6</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0,4</w:t>
            </w:r>
          </w:p>
        </w:tc>
        <w:tc>
          <w:tcPr>
            <w:tcW w:w="354" w:type="pct"/>
            <w:tcBorders>
              <w:top w:val="nil"/>
              <w:left w:val="nil"/>
              <w:bottom w:val="nil"/>
              <w:right w:val="nil"/>
            </w:tcBorders>
            <w:noWrap/>
            <w:vAlign w:val="center"/>
          </w:tcPr>
          <w:p w:rsidR="002A6E2B" w:rsidRPr="00206A6C" w:rsidRDefault="002A6E2B" w:rsidP="00595828">
            <w:pPr>
              <w:jc w:val="center"/>
            </w:pPr>
            <w:r w:rsidRPr="00206A6C">
              <w:t>0,3</w:t>
            </w:r>
          </w:p>
        </w:tc>
      </w:tr>
      <w:tr w:rsidR="002A6E2B" w:rsidRPr="00BE34FE" w:rsidTr="00595828">
        <w:trPr>
          <w:trHeight w:val="255"/>
          <w:jc w:val="center"/>
        </w:trPr>
        <w:tc>
          <w:tcPr>
            <w:tcW w:w="2036" w:type="pct"/>
            <w:tcBorders>
              <w:top w:val="nil"/>
              <w:left w:val="nil"/>
              <w:bottom w:val="nil"/>
              <w:right w:val="nil"/>
            </w:tcBorders>
            <w:vAlign w:val="center"/>
          </w:tcPr>
          <w:p w:rsidR="002A6E2B" w:rsidRPr="00206A6C" w:rsidRDefault="002A6E2B" w:rsidP="00595828">
            <w:r w:rsidRPr="00206A6C">
              <w:t>Ignorado</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23</w:t>
            </w:r>
          </w:p>
        </w:tc>
        <w:tc>
          <w:tcPr>
            <w:tcW w:w="345" w:type="pct"/>
            <w:tcBorders>
              <w:top w:val="nil"/>
              <w:left w:val="nil"/>
              <w:bottom w:val="nil"/>
              <w:right w:val="nil"/>
            </w:tcBorders>
            <w:noWrap/>
            <w:vAlign w:val="center"/>
          </w:tcPr>
          <w:p w:rsidR="002A6E2B" w:rsidRPr="00206A6C" w:rsidRDefault="002A6E2B" w:rsidP="00595828">
            <w:pPr>
              <w:jc w:val="center"/>
            </w:pPr>
            <w:r w:rsidRPr="00206A6C">
              <w:t>0</w:t>
            </w:r>
          </w:p>
        </w:tc>
        <w:tc>
          <w:tcPr>
            <w:tcW w:w="345"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w:t>
            </w:r>
          </w:p>
        </w:tc>
        <w:tc>
          <w:tcPr>
            <w:tcW w:w="390" w:type="pct"/>
            <w:tcBorders>
              <w:top w:val="nil"/>
              <w:left w:val="nil"/>
              <w:bottom w:val="nil"/>
              <w:right w:val="nil"/>
            </w:tcBorders>
            <w:noWrap/>
            <w:vAlign w:val="center"/>
          </w:tcPr>
          <w:p w:rsidR="002A6E2B" w:rsidRPr="00206A6C" w:rsidRDefault="002A6E2B" w:rsidP="00595828">
            <w:pPr>
              <w:jc w:val="center"/>
            </w:pPr>
            <w:r w:rsidRPr="00206A6C">
              <w:t>0</w:t>
            </w:r>
          </w:p>
        </w:tc>
        <w:tc>
          <w:tcPr>
            <w:tcW w:w="109" w:type="pct"/>
            <w:tcBorders>
              <w:top w:val="nil"/>
              <w:left w:val="single" w:sz="4" w:space="0" w:color="auto"/>
              <w:bottom w:val="nil"/>
              <w:right w:val="nil"/>
            </w:tcBorders>
            <w:noWrap/>
            <w:vAlign w:val="center"/>
          </w:tcPr>
          <w:p w:rsidR="002A6E2B" w:rsidRPr="00206A6C" w:rsidRDefault="002A6E2B" w:rsidP="00595828">
            <w:r w:rsidRPr="00206A6C">
              <w:t> </w:t>
            </w:r>
          </w:p>
        </w:tc>
        <w:tc>
          <w:tcPr>
            <w:tcW w:w="359" w:type="pct"/>
            <w:tcBorders>
              <w:top w:val="nil"/>
              <w:left w:val="single" w:sz="4" w:space="0" w:color="auto"/>
              <w:bottom w:val="nil"/>
              <w:right w:val="nil"/>
            </w:tcBorders>
            <w:noWrap/>
            <w:vAlign w:val="center"/>
          </w:tcPr>
          <w:p w:rsidR="002A6E2B" w:rsidRPr="00206A6C" w:rsidRDefault="002A6E2B" w:rsidP="00595828">
            <w:pPr>
              <w:jc w:val="center"/>
            </w:pPr>
            <w:r w:rsidRPr="00206A6C">
              <w:t>10,0</w:t>
            </w:r>
          </w:p>
        </w:tc>
        <w:tc>
          <w:tcPr>
            <w:tcW w:w="358" w:type="pct"/>
            <w:tcBorders>
              <w:top w:val="nil"/>
              <w:left w:val="single" w:sz="4" w:space="0" w:color="auto"/>
              <w:bottom w:val="nil"/>
              <w:right w:val="single" w:sz="4" w:space="0" w:color="auto"/>
            </w:tcBorders>
            <w:noWrap/>
            <w:vAlign w:val="center"/>
          </w:tcPr>
          <w:p w:rsidR="002A6E2B" w:rsidRPr="00206A6C" w:rsidRDefault="002A6E2B" w:rsidP="00595828">
            <w:pPr>
              <w:jc w:val="center"/>
            </w:pPr>
            <w:r w:rsidRPr="00206A6C">
              <w:t>0,0</w:t>
            </w:r>
          </w:p>
        </w:tc>
        <w:tc>
          <w:tcPr>
            <w:tcW w:w="358" w:type="pct"/>
            <w:tcBorders>
              <w:top w:val="nil"/>
              <w:left w:val="nil"/>
              <w:bottom w:val="nil"/>
              <w:right w:val="single" w:sz="4" w:space="0" w:color="auto"/>
            </w:tcBorders>
            <w:noWrap/>
            <w:vAlign w:val="center"/>
          </w:tcPr>
          <w:p w:rsidR="002A6E2B" w:rsidRPr="00206A6C" w:rsidRDefault="002A6E2B" w:rsidP="00595828">
            <w:pPr>
              <w:jc w:val="center"/>
            </w:pPr>
            <w:r w:rsidRPr="00206A6C">
              <w:t>0,0</w:t>
            </w:r>
          </w:p>
        </w:tc>
        <w:tc>
          <w:tcPr>
            <w:tcW w:w="354" w:type="pct"/>
            <w:tcBorders>
              <w:top w:val="nil"/>
              <w:left w:val="nil"/>
              <w:bottom w:val="nil"/>
              <w:right w:val="nil"/>
            </w:tcBorders>
            <w:noWrap/>
            <w:vAlign w:val="center"/>
          </w:tcPr>
          <w:p w:rsidR="002A6E2B" w:rsidRPr="00206A6C" w:rsidRDefault="002A6E2B" w:rsidP="00595828">
            <w:pPr>
              <w:jc w:val="center"/>
            </w:pPr>
            <w:r w:rsidRPr="00206A6C">
              <w:t>0,0</w:t>
            </w:r>
          </w:p>
        </w:tc>
      </w:tr>
      <w:tr w:rsidR="002A6E2B" w:rsidRPr="00BE34FE" w:rsidTr="00595828">
        <w:trPr>
          <w:trHeight w:val="255"/>
          <w:jc w:val="center"/>
        </w:trPr>
        <w:tc>
          <w:tcPr>
            <w:tcW w:w="2036" w:type="pct"/>
            <w:tcBorders>
              <w:top w:val="nil"/>
              <w:left w:val="nil"/>
              <w:bottom w:val="single" w:sz="4" w:space="0" w:color="auto"/>
              <w:right w:val="nil"/>
            </w:tcBorders>
            <w:noWrap/>
            <w:vAlign w:val="center"/>
          </w:tcPr>
          <w:p w:rsidR="002A6E2B" w:rsidRPr="00206A6C" w:rsidRDefault="002A6E2B" w:rsidP="00595828">
            <w:r w:rsidRPr="00206A6C">
              <w:t> </w:t>
            </w:r>
          </w:p>
        </w:tc>
        <w:tc>
          <w:tcPr>
            <w:tcW w:w="345" w:type="pct"/>
            <w:tcBorders>
              <w:top w:val="nil"/>
              <w:left w:val="single" w:sz="4" w:space="0" w:color="auto"/>
              <w:bottom w:val="single" w:sz="4" w:space="0" w:color="auto"/>
              <w:right w:val="single" w:sz="4" w:space="0" w:color="auto"/>
            </w:tcBorders>
            <w:noWrap/>
            <w:vAlign w:val="center"/>
          </w:tcPr>
          <w:p w:rsidR="002A6E2B" w:rsidRPr="00206A6C" w:rsidRDefault="002A6E2B" w:rsidP="00595828">
            <w:r w:rsidRPr="00206A6C">
              <w:t> </w:t>
            </w:r>
          </w:p>
        </w:tc>
        <w:tc>
          <w:tcPr>
            <w:tcW w:w="345" w:type="pct"/>
            <w:tcBorders>
              <w:top w:val="nil"/>
              <w:left w:val="nil"/>
              <w:bottom w:val="single" w:sz="4" w:space="0" w:color="auto"/>
              <w:right w:val="single" w:sz="4" w:space="0" w:color="auto"/>
            </w:tcBorders>
            <w:noWrap/>
            <w:vAlign w:val="center"/>
          </w:tcPr>
          <w:p w:rsidR="002A6E2B" w:rsidRPr="00206A6C" w:rsidRDefault="002A6E2B" w:rsidP="00595828">
            <w:r w:rsidRPr="00206A6C">
              <w:t> </w:t>
            </w:r>
          </w:p>
        </w:tc>
        <w:tc>
          <w:tcPr>
            <w:tcW w:w="345" w:type="pct"/>
            <w:tcBorders>
              <w:top w:val="nil"/>
              <w:left w:val="nil"/>
              <w:bottom w:val="single" w:sz="4" w:space="0" w:color="auto"/>
              <w:right w:val="single" w:sz="4" w:space="0" w:color="auto"/>
            </w:tcBorders>
            <w:noWrap/>
            <w:vAlign w:val="center"/>
          </w:tcPr>
          <w:p w:rsidR="002A6E2B" w:rsidRPr="00206A6C" w:rsidRDefault="002A6E2B" w:rsidP="00595828">
            <w:r w:rsidRPr="00206A6C">
              <w:t> </w:t>
            </w:r>
          </w:p>
        </w:tc>
        <w:tc>
          <w:tcPr>
            <w:tcW w:w="390" w:type="pct"/>
            <w:tcBorders>
              <w:top w:val="nil"/>
              <w:left w:val="nil"/>
              <w:bottom w:val="single" w:sz="4" w:space="0" w:color="auto"/>
              <w:right w:val="nil"/>
            </w:tcBorders>
            <w:noWrap/>
            <w:vAlign w:val="center"/>
          </w:tcPr>
          <w:p w:rsidR="002A6E2B" w:rsidRPr="00206A6C" w:rsidRDefault="002A6E2B" w:rsidP="00595828">
            <w:r w:rsidRPr="00206A6C">
              <w:t> </w:t>
            </w:r>
          </w:p>
        </w:tc>
        <w:tc>
          <w:tcPr>
            <w:tcW w:w="109" w:type="pct"/>
            <w:tcBorders>
              <w:top w:val="nil"/>
              <w:left w:val="single" w:sz="4" w:space="0" w:color="auto"/>
              <w:bottom w:val="single" w:sz="4" w:space="0" w:color="auto"/>
              <w:right w:val="nil"/>
            </w:tcBorders>
            <w:noWrap/>
            <w:vAlign w:val="center"/>
          </w:tcPr>
          <w:p w:rsidR="002A6E2B" w:rsidRPr="00206A6C" w:rsidRDefault="002A6E2B" w:rsidP="00595828">
            <w:r w:rsidRPr="00206A6C">
              <w:t> </w:t>
            </w:r>
          </w:p>
        </w:tc>
        <w:tc>
          <w:tcPr>
            <w:tcW w:w="359" w:type="pct"/>
            <w:tcBorders>
              <w:top w:val="nil"/>
              <w:left w:val="single" w:sz="4" w:space="0" w:color="auto"/>
              <w:bottom w:val="single" w:sz="4" w:space="0" w:color="auto"/>
              <w:right w:val="single" w:sz="4" w:space="0" w:color="auto"/>
            </w:tcBorders>
            <w:noWrap/>
            <w:vAlign w:val="center"/>
          </w:tcPr>
          <w:p w:rsidR="002A6E2B" w:rsidRPr="00206A6C" w:rsidRDefault="002A6E2B" w:rsidP="00595828">
            <w:r w:rsidRPr="00206A6C">
              <w:t> </w:t>
            </w:r>
          </w:p>
        </w:tc>
        <w:tc>
          <w:tcPr>
            <w:tcW w:w="358" w:type="pct"/>
            <w:tcBorders>
              <w:top w:val="nil"/>
              <w:left w:val="nil"/>
              <w:bottom w:val="single" w:sz="4" w:space="0" w:color="auto"/>
              <w:right w:val="single" w:sz="4" w:space="0" w:color="auto"/>
            </w:tcBorders>
            <w:noWrap/>
            <w:vAlign w:val="center"/>
          </w:tcPr>
          <w:p w:rsidR="002A6E2B" w:rsidRPr="00206A6C" w:rsidRDefault="002A6E2B" w:rsidP="00595828">
            <w:r w:rsidRPr="00206A6C">
              <w:t> </w:t>
            </w:r>
          </w:p>
        </w:tc>
        <w:tc>
          <w:tcPr>
            <w:tcW w:w="358" w:type="pct"/>
            <w:tcBorders>
              <w:top w:val="nil"/>
              <w:left w:val="nil"/>
              <w:bottom w:val="single" w:sz="4" w:space="0" w:color="auto"/>
              <w:right w:val="single" w:sz="4" w:space="0" w:color="auto"/>
            </w:tcBorders>
            <w:noWrap/>
            <w:vAlign w:val="center"/>
          </w:tcPr>
          <w:p w:rsidR="002A6E2B" w:rsidRPr="00206A6C" w:rsidRDefault="002A6E2B" w:rsidP="00595828">
            <w:r w:rsidRPr="00206A6C">
              <w:t> </w:t>
            </w:r>
          </w:p>
        </w:tc>
        <w:tc>
          <w:tcPr>
            <w:tcW w:w="354" w:type="pct"/>
            <w:tcBorders>
              <w:top w:val="nil"/>
              <w:left w:val="nil"/>
              <w:bottom w:val="single" w:sz="4" w:space="0" w:color="auto"/>
              <w:right w:val="nil"/>
            </w:tcBorders>
            <w:noWrap/>
            <w:vAlign w:val="center"/>
          </w:tcPr>
          <w:p w:rsidR="002A6E2B" w:rsidRPr="00206A6C" w:rsidRDefault="002A6E2B" w:rsidP="00595828">
            <w:r w:rsidRPr="00206A6C">
              <w:t> </w:t>
            </w:r>
          </w:p>
        </w:tc>
      </w:tr>
    </w:tbl>
    <w:p w:rsidR="002A6E2B" w:rsidRPr="00857FAE" w:rsidRDefault="002A6E2B" w:rsidP="002A6E2B">
      <w:pPr>
        <w:jc w:val="both"/>
        <w:rPr>
          <w:sz w:val="28"/>
          <w:szCs w:val="28"/>
        </w:rPr>
      </w:pPr>
    </w:p>
    <w:p w:rsidR="002A6E2B" w:rsidRPr="00857FAE" w:rsidRDefault="002A6E2B" w:rsidP="002A6E2B">
      <w:pPr>
        <w:pStyle w:val="Prrafodelista"/>
        <w:numPr>
          <w:ilvl w:val="0"/>
          <w:numId w:val="26"/>
        </w:numPr>
        <w:spacing w:line="360" w:lineRule="auto"/>
        <w:ind w:left="567" w:hanging="567"/>
        <w:contextualSpacing/>
        <w:jc w:val="both"/>
        <w:rPr>
          <w:rFonts w:ascii="Times New Roman" w:hAnsi="Times New Roman" w:cs="Times New Roman"/>
          <w:b/>
          <w:sz w:val="28"/>
          <w:szCs w:val="28"/>
        </w:rPr>
      </w:pPr>
      <w:r w:rsidRPr="00857FAE">
        <w:rPr>
          <w:rFonts w:ascii="Times New Roman" w:hAnsi="Times New Roman" w:cs="Times New Roman"/>
          <w:b/>
          <w:sz w:val="28"/>
          <w:szCs w:val="28"/>
          <w:lang w:val="es-CR"/>
        </w:rPr>
        <w:t>CASOS TERMINADOS</w:t>
      </w:r>
    </w:p>
    <w:p w:rsidR="002A6E2B" w:rsidRPr="00857FAE" w:rsidRDefault="002A6E2B" w:rsidP="002A6E2B">
      <w:pPr>
        <w:jc w:val="both"/>
        <w:rPr>
          <w:sz w:val="28"/>
          <w:szCs w:val="28"/>
        </w:rPr>
      </w:pPr>
    </w:p>
    <w:p w:rsidR="002A6E2B" w:rsidRDefault="002A6E2B" w:rsidP="002A6E2B">
      <w:pPr>
        <w:jc w:val="both"/>
        <w:rPr>
          <w:sz w:val="28"/>
          <w:szCs w:val="28"/>
        </w:rPr>
      </w:pPr>
      <w:r>
        <w:rPr>
          <w:sz w:val="28"/>
          <w:szCs w:val="28"/>
        </w:rPr>
        <w:t xml:space="preserve">Como parte de las labores desarrolladas por el equipo de profesionales de este proyecto, en el presente año se terminaron 1.437 casos, atendiéndose 753 en la sede </w:t>
      </w:r>
      <w:r w:rsidRPr="00706526">
        <w:rPr>
          <w:sz w:val="28"/>
          <w:szCs w:val="28"/>
        </w:rPr>
        <w:t xml:space="preserve">de </w:t>
      </w:r>
      <w:r w:rsidR="00857FAE">
        <w:rPr>
          <w:sz w:val="28"/>
          <w:szCs w:val="28"/>
        </w:rPr>
        <w:t xml:space="preserve">los circuitos judiciales Primero y </w:t>
      </w:r>
      <w:r w:rsidRPr="00706526">
        <w:rPr>
          <w:sz w:val="28"/>
          <w:szCs w:val="28"/>
        </w:rPr>
        <w:t>Tercer</w:t>
      </w:r>
      <w:r w:rsidR="00857FAE">
        <w:rPr>
          <w:sz w:val="28"/>
          <w:szCs w:val="28"/>
        </w:rPr>
        <w:t>o</w:t>
      </w:r>
      <w:r w:rsidRPr="00706526">
        <w:rPr>
          <w:sz w:val="28"/>
          <w:szCs w:val="28"/>
        </w:rPr>
        <w:t xml:space="preserve"> de San José</w:t>
      </w:r>
      <w:r w:rsidR="00857FAE">
        <w:rPr>
          <w:sz w:val="28"/>
          <w:szCs w:val="28"/>
        </w:rPr>
        <w:t>,</w:t>
      </w:r>
      <w:r w:rsidRPr="00706526">
        <w:rPr>
          <w:sz w:val="28"/>
          <w:szCs w:val="28"/>
        </w:rPr>
        <w:t xml:space="preserve"> Pavas </w:t>
      </w:r>
      <w:r w:rsidR="00857FAE">
        <w:rPr>
          <w:sz w:val="28"/>
          <w:szCs w:val="28"/>
        </w:rPr>
        <w:t>(</w:t>
      </w:r>
      <w:r>
        <w:rPr>
          <w:sz w:val="28"/>
          <w:szCs w:val="28"/>
        </w:rPr>
        <w:t>52,4</w:t>
      </w:r>
      <w:r w:rsidRPr="00706526">
        <w:rPr>
          <w:sz w:val="28"/>
          <w:szCs w:val="28"/>
        </w:rPr>
        <w:t xml:space="preserve">%), </w:t>
      </w:r>
      <w:r>
        <w:rPr>
          <w:sz w:val="28"/>
          <w:szCs w:val="28"/>
        </w:rPr>
        <w:t>414</w:t>
      </w:r>
      <w:r w:rsidRPr="00706526">
        <w:rPr>
          <w:sz w:val="28"/>
          <w:szCs w:val="28"/>
        </w:rPr>
        <w:t xml:space="preserve"> en la de Heredia (</w:t>
      </w:r>
      <w:r>
        <w:rPr>
          <w:sz w:val="28"/>
          <w:szCs w:val="28"/>
        </w:rPr>
        <w:t>28,8</w:t>
      </w:r>
      <w:r w:rsidRPr="00706526">
        <w:rPr>
          <w:sz w:val="28"/>
          <w:szCs w:val="28"/>
        </w:rPr>
        <w:t xml:space="preserve">%), </w:t>
      </w:r>
      <w:r>
        <w:rPr>
          <w:sz w:val="28"/>
          <w:szCs w:val="28"/>
        </w:rPr>
        <w:t>118</w:t>
      </w:r>
      <w:r w:rsidRPr="00706526">
        <w:rPr>
          <w:sz w:val="28"/>
          <w:szCs w:val="28"/>
        </w:rPr>
        <w:t xml:space="preserve"> en la del Primero de </w:t>
      </w:r>
      <w:smartTag w:uri="urn:schemas-microsoft-com:office:smarttags" w:element="PersonName">
        <w:smartTagPr>
          <w:attr w:name="ProductID" w:val="la Zona Sur"/>
        </w:smartTagPr>
        <w:r w:rsidRPr="00706526">
          <w:rPr>
            <w:sz w:val="28"/>
            <w:szCs w:val="28"/>
          </w:rPr>
          <w:t>la Zona Sur</w:t>
        </w:r>
      </w:smartTag>
      <w:r w:rsidRPr="00706526">
        <w:rPr>
          <w:sz w:val="28"/>
          <w:szCs w:val="28"/>
        </w:rPr>
        <w:t xml:space="preserve"> (Pérez Zeledón, 8,2%) y </w:t>
      </w:r>
      <w:r>
        <w:rPr>
          <w:sz w:val="28"/>
          <w:szCs w:val="28"/>
        </w:rPr>
        <w:t>152</w:t>
      </w:r>
      <w:r w:rsidRPr="00706526">
        <w:rPr>
          <w:sz w:val="28"/>
          <w:szCs w:val="28"/>
        </w:rPr>
        <w:t xml:space="preserve"> en la del Segundo de </w:t>
      </w:r>
      <w:smartTag w:uri="urn:schemas-microsoft-com:office:smarttags" w:element="PersonName">
        <w:smartTagPr>
          <w:attr w:name="ProductID" w:val="la Zona Atl￡ntica"/>
        </w:smartTagPr>
        <w:r w:rsidRPr="00706526">
          <w:rPr>
            <w:sz w:val="28"/>
            <w:szCs w:val="28"/>
          </w:rPr>
          <w:t>la Zona Atlántica</w:t>
        </w:r>
      </w:smartTag>
      <w:r w:rsidRPr="00706526">
        <w:rPr>
          <w:sz w:val="28"/>
          <w:szCs w:val="28"/>
        </w:rPr>
        <w:t xml:space="preserve"> (Pococí, </w:t>
      </w:r>
      <w:r>
        <w:rPr>
          <w:sz w:val="28"/>
          <w:szCs w:val="28"/>
        </w:rPr>
        <w:t>10,6</w:t>
      </w:r>
      <w:r w:rsidRPr="00706526">
        <w:rPr>
          <w:sz w:val="28"/>
          <w:szCs w:val="28"/>
        </w:rPr>
        <w:t xml:space="preserve">%). </w:t>
      </w:r>
      <w:r>
        <w:rPr>
          <w:sz w:val="28"/>
          <w:szCs w:val="28"/>
        </w:rPr>
        <w:t xml:space="preserve">  </w:t>
      </w:r>
    </w:p>
    <w:p w:rsidR="00BB430F" w:rsidRDefault="00BB430F" w:rsidP="002A6E2B">
      <w:pPr>
        <w:jc w:val="both"/>
        <w:rPr>
          <w:sz w:val="28"/>
          <w:szCs w:val="28"/>
        </w:rPr>
      </w:pPr>
    </w:p>
    <w:p w:rsidR="00BB430F" w:rsidRDefault="00BB430F" w:rsidP="002A6E2B">
      <w:pPr>
        <w:jc w:val="both"/>
        <w:rPr>
          <w:sz w:val="28"/>
          <w:szCs w:val="28"/>
        </w:rPr>
      </w:pPr>
    </w:p>
    <w:p w:rsidR="005413EE" w:rsidRDefault="005413EE" w:rsidP="002A6E2B">
      <w:pPr>
        <w:jc w:val="both"/>
        <w:rPr>
          <w:sz w:val="28"/>
          <w:szCs w:val="28"/>
        </w:rPr>
      </w:pPr>
    </w:p>
    <w:tbl>
      <w:tblPr>
        <w:tblW w:w="7894" w:type="dxa"/>
        <w:jc w:val="center"/>
        <w:tblCellMar>
          <w:left w:w="70" w:type="dxa"/>
          <w:right w:w="70" w:type="dxa"/>
        </w:tblCellMar>
        <w:tblLook w:val="00A0"/>
      </w:tblPr>
      <w:tblGrid>
        <w:gridCol w:w="4962"/>
        <w:gridCol w:w="1480"/>
        <w:gridCol w:w="1452"/>
      </w:tblGrid>
      <w:tr w:rsidR="002A6E2B" w:rsidRPr="00BE34FE" w:rsidTr="00595828">
        <w:trPr>
          <w:trHeight w:val="255"/>
          <w:tblHeader/>
          <w:jc w:val="center"/>
        </w:trPr>
        <w:tc>
          <w:tcPr>
            <w:tcW w:w="4962" w:type="dxa"/>
            <w:tcBorders>
              <w:top w:val="single" w:sz="4" w:space="0" w:color="auto"/>
              <w:left w:val="nil"/>
              <w:bottom w:val="nil"/>
              <w:right w:val="nil"/>
            </w:tcBorders>
            <w:noWrap/>
            <w:vAlign w:val="center"/>
          </w:tcPr>
          <w:p w:rsidR="002A6E2B" w:rsidRPr="009558D2" w:rsidRDefault="002A6E2B" w:rsidP="00595828">
            <w:pPr>
              <w:rPr>
                <w:szCs w:val="24"/>
              </w:rPr>
            </w:pPr>
            <w:r w:rsidRPr="009558D2">
              <w:rPr>
                <w:szCs w:val="24"/>
              </w:rPr>
              <w:lastRenderedPageBreak/>
              <w:t> </w:t>
            </w:r>
          </w:p>
        </w:tc>
        <w:tc>
          <w:tcPr>
            <w:tcW w:w="2932" w:type="dxa"/>
            <w:gridSpan w:val="2"/>
            <w:tcBorders>
              <w:top w:val="single" w:sz="4" w:space="0" w:color="auto"/>
              <w:left w:val="single" w:sz="4" w:space="0" w:color="auto"/>
              <w:bottom w:val="single" w:sz="4" w:space="0" w:color="auto"/>
              <w:right w:val="nil"/>
            </w:tcBorders>
            <w:noWrap/>
            <w:vAlign w:val="center"/>
          </w:tcPr>
          <w:p w:rsidR="002A6E2B" w:rsidRPr="009558D2" w:rsidRDefault="002A6E2B" w:rsidP="00595828">
            <w:pPr>
              <w:jc w:val="center"/>
              <w:rPr>
                <w:b/>
                <w:bCs/>
                <w:szCs w:val="24"/>
              </w:rPr>
            </w:pPr>
            <w:r w:rsidRPr="009558D2">
              <w:rPr>
                <w:b/>
                <w:bCs/>
                <w:szCs w:val="24"/>
              </w:rPr>
              <w:t>Casos Terminados</w:t>
            </w:r>
          </w:p>
        </w:tc>
      </w:tr>
      <w:tr w:rsidR="002A6E2B" w:rsidRPr="00BE34FE" w:rsidTr="00595828">
        <w:trPr>
          <w:trHeight w:val="255"/>
          <w:tblHeader/>
          <w:jc w:val="center"/>
        </w:trPr>
        <w:tc>
          <w:tcPr>
            <w:tcW w:w="4962" w:type="dxa"/>
            <w:tcBorders>
              <w:top w:val="nil"/>
              <w:left w:val="nil"/>
              <w:bottom w:val="single" w:sz="4" w:space="0" w:color="auto"/>
              <w:right w:val="nil"/>
            </w:tcBorders>
            <w:noWrap/>
            <w:vAlign w:val="center"/>
          </w:tcPr>
          <w:p w:rsidR="002A6E2B" w:rsidRPr="009558D2" w:rsidRDefault="002A6E2B" w:rsidP="00595828">
            <w:pPr>
              <w:jc w:val="center"/>
              <w:rPr>
                <w:b/>
                <w:bCs/>
                <w:szCs w:val="24"/>
              </w:rPr>
            </w:pPr>
            <w:r w:rsidRPr="009558D2">
              <w:rPr>
                <w:b/>
                <w:bCs/>
                <w:szCs w:val="24"/>
              </w:rPr>
              <w:t>Sede u Oficina</w:t>
            </w:r>
          </w:p>
        </w:tc>
        <w:tc>
          <w:tcPr>
            <w:tcW w:w="1480" w:type="dxa"/>
            <w:tcBorders>
              <w:top w:val="nil"/>
              <w:left w:val="single" w:sz="4" w:space="0" w:color="auto"/>
              <w:bottom w:val="single" w:sz="4" w:space="0" w:color="auto"/>
              <w:right w:val="single" w:sz="4" w:space="0" w:color="auto"/>
            </w:tcBorders>
            <w:noWrap/>
            <w:vAlign w:val="center"/>
          </w:tcPr>
          <w:p w:rsidR="002A6E2B" w:rsidRPr="009558D2" w:rsidRDefault="002A6E2B" w:rsidP="00595828">
            <w:pPr>
              <w:jc w:val="center"/>
              <w:rPr>
                <w:b/>
                <w:bCs/>
                <w:szCs w:val="24"/>
              </w:rPr>
            </w:pPr>
            <w:r w:rsidRPr="009558D2">
              <w:rPr>
                <w:b/>
                <w:bCs/>
                <w:szCs w:val="24"/>
              </w:rPr>
              <w:t>Absolutos</w:t>
            </w:r>
          </w:p>
        </w:tc>
        <w:tc>
          <w:tcPr>
            <w:tcW w:w="1452" w:type="dxa"/>
            <w:tcBorders>
              <w:top w:val="nil"/>
              <w:left w:val="nil"/>
              <w:bottom w:val="single" w:sz="4" w:space="0" w:color="auto"/>
              <w:right w:val="nil"/>
            </w:tcBorders>
            <w:noWrap/>
            <w:vAlign w:val="center"/>
          </w:tcPr>
          <w:p w:rsidR="002A6E2B" w:rsidRPr="009558D2" w:rsidRDefault="002A6E2B" w:rsidP="00595828">
            <w:pPr>
              <w:jc w:val="center"/>
              <w:rPr>
                <w:b/>
                <w:bCs/>
                <w:szCs w:val="24"/>
              </w:rPr>
            </w:pPr>
            <w:r w:rsidRPr="009558D2">
              <w:rPr>
                <w:b/>
                <w:bCs/>
                <w:szCs w:val="24"/>
              </w:rPr>
              <w:t>Porcentajes</w:t>
            </w:r>
          </w:p>
        </w:tc>
      </w:tr>
      <w:tr w:rsidR="002A6E2B" w:rsidRPr="00BE34FE" w:rsidTr="00595828">
        <w:trPr>
          <w:trHeight w:val="255"/>
          <w:jc w:val="center"/>
        </w:trPr>
        <w:tc>
          <w:tcPr>
            <w:tcW w:w="4962" w:type="dxa"/>
            <w:tcBorders>
              <w:top w:val="nil"/>
              <w:left w:val="nil"/>
              <w:bottom w:val="nil"/>
              <w:right w:val="nil"/>
            </w:tcBorders>
            <w:noWrap/>
            <w:vAlign w:val="center"/>
          </w:tcPr>
          <w:p w:rsidR="002A6E2B" w:rsidRPr="009558D2" w:rsidRDefault="002A6E2B" w:rsidP="00595828">
            <w:pPr>
              <w:rPr>
                <w:szCs w:val="24"/>
              </w:rPr>
            </w:pPr>
          </w:p>
        </w:tc>
        <w:tc>
          <w:tcPr>
            <w:tcW w:w="1480" w:type="dxa"/>
            <w:tcBorders>
              <w:top w:val="nil"/>
              <w:left w:val="single" w:sz="4" w:space="0" w:color="auto"/>
              <w:bottom w:val="nil"/>
              <w:right w:val="single" w:sz="4" w:space="0" w:color="auto"/>
            </w:tcBorders>
            <w:noWrap/>
            <w:vAlign w:val="center"/>
          </w:tcPr>
          <w:p w:rsidR="002A6E2B" w:rsidRPr="009558D2" w:rsidRDefault="002A6E2B" w:rsidP="00595828">
            <w:pPr>
              <w:rPr>
                <w:szCs w:val="24"/>
              </w:rPr>
            </w:pPr>
            <w:r w:rsidRPr="009558D2">
              <w:rPr>
                <w:szCs w:val="24"/>
              </w:rPr>
              <w:t> </w:t>
            </w:r>
          </w:p>
        </w:tc>
        <w:tc>
          <w:tcPr>
            <w:tcW w:w="1452" w:type="dxa"/>
            <w:tcBorders>
              <w:top w:val="nil"/>
              <w:left w:val="nil"/>
              <w:bottom w:val="nil"/>
              <w:right w:val="nil"/>
            </w:tcBorders>
            <w:noWrap/>
            <w:vAlign w:val="center"/>
          </w:tcPr>
          <w:p w:rsidR="002A6E2B" w:rsidRPr="009558D2" w:rsidRDefault="002A6E2B" w:rsidP="00595828">
            <w:pPr>
              <w:rPr>
                <w:szCs w:val="24"/>
              </w:rPr>
            </w:pPr>
            <w:r w:rsidRPr="009558D2">
              <w:rPr>
                <w:szCs w:val="24"/>
              </w:rPr>
              <w:t> </w:t>
            </w:r>
          </w:p>
        </w:tc>
      </w:tr>
      <w:tr w:rsidR="002A6E2B" w:rsidRPr="00BE34FE" w:rsidTr="00595828">
        <w:trPr>
          <w:trHeight w:val="255"/>
          <w:jc w:val="center"/>
        </w:trPr>
        <w:tc>
          <w:tcPr>
            <w:tcW w:w="4962" w:type="dxa"/>
            <w:tcBorders>
              <w:top w:val="nil"/>
              <w:left w:val="nil"/>
              <w:bottom w:val="nil"/>
              <w:right w:val="nil"/>
            </w:tcBorders>
            <w:noWrap/>
            <w:vAlign w:val="center"/>
          </w:tcPr>
          <w:p w:rsidR="002A6E2B" w:rsidRPr="009558D2" w:rsidRDefault="002A6E2B" w:rsidP="00595828">
            <w:pPr>
              <w:rPr>
                <w:b/>
                <w:bCs/>
                <w:szCs w:val="24"/>
              </w:rPr>
            </w:pPr>
            <w:r w:rsidRPr="009558D2">
              <w:rPr>
                <w:b/>
                <w:bCs/>
                <w:szCs w:val="24"/>
              </w:rPr>
              <w:t>Total</w:t>
            </w:r>
          </w:p>
        </w:tc>
        <w:tc>
          <w:tcPr>
            <w:tcW w:w="1480" w:type="dxa"/>
            <w:tcBorders>
              <w:top w:val="nil"/>
              <w:left w:val="single" w:sz="4" w:space="0" w:color="auto"/>
              <w:bottom w:val="nil"/>
              <w:right w:val="single" w:sz="4" w:space="0" w:color="auto"/>
            </w:tcBorders>
            <w:noWrap/>
            <w:vAlign w:val="center"/>
          </w:tcPr>
          <w:p w:rsidR="002A6E2B" w:rsidRPr="009558D2" w:rsidRDefault="002A6E2B" w:rsidP="00595828">
            <w:pPr>
              <w:jc w:val="center"/>
              <w:rPr>
                <w:b/>
                <w:bCs/>
                <w:color w:val="000000"/>
                <w:szCs w:val="24"/>
              </w:rPr>
            </w:pPr>
            <w:r w:rsidRPr="009558D2">
              <w:rPr>
                <w:b/>
                <w:bCs/>
                <w:color w:val="000000"/>
                <w:szCs w:val="24"/>
              </w:rPr>
              <w:t>1.437</w:t>
            </w:r>
          </w:p>
        </w:tc>
        <w:tc>
          <w:tcPr>
            <w:tcW w:w="1452" w:type="dxa"/>
            <w:tcBorders>
              <w:top w:val="nil"/>
              <w:left w:val="nil"/>
              <w:bottom w:val="nil"/>
              <w:right w:val="nil"/>
            </w:tcBorders>
            <w:noWrap/>
            <w:vAlign w:val="center"/>
          </w:tcPr>
          <w:p w:rsidR="002A6E2B" w:rsidRPr="009558D2" w:rsidRDefault="002A6E2B" w:rsidP="00595828">
            <w:pPr>
              <w:jc w:val="center"/>
              <w:rPr>
                <w:b/>
                <w:bCs/>
                <w:color w:val="000000"/>
                <w:szCs w:val="24"/>
              </w:rPr>
            </w:pPr>
            <w:r w:rsidRPr="009558D2">
              <w:rPr>
                <w:b/>
                <w:bCs/>
                <w:color w:val="000000"/>
                <w:szCs w:val="24"/>
              </w:rPr>
              <w:t>100,0</w:t>
            </w:r>
          </w:p>
        </w:tc>
      </w:tr>
      <w:tr w:rsidR="002A6E2B" w:rsidRPr="00BE34FE" w:rsidTr="00595828">
        <w:trPr>
          <w:trHeight w:val="255"/>
          <w:jc w:val="center"/>
        </w:trPr>
        <w:tc>
          <w:tcPr>
            <w:tcW w:w="4962" w:type="dxa"/>
            <w:tcBorders>
              <w:top w:val="nil"/>
              <w:left w:val="nil"/>
              <w:bottom w:val="nil"/>
              <w:right w:val="nil"/>
            </w:tcBorders>
            <w:noWrap/>
            <w:vAlign w:val="center"/>
          </w:tcPr>
          <w:p w:rsidR="002A6E2B" w:rsidRPr="009558D2" w:rsidRDefault="00857FAE" w:rsidP="00595828">
            <w:pPr>
              <w:rPr>
                <w:szCs w:val="24"/>
              </w:rPr>
            </w:pPr>
            <w:r>
              <w:rPr>
                <w:szCs w:val="24"/>
              </w:rPr>
              <w:t xml:space="preserve">I y </w:t>
            </w:r>
            <w:r w:rsidR="002A6E2B" w:rsidRPr="009558D2">
              <w:rPr>
                <w:szCs w:val="24"/>
              </w:rPr>
              <w:t>III Circuito Judicial San José (Pavas)</w:t>
            </w:r>
          </w:p>
        </w:tc>
        <w:tc>
          <w:tcPr>
            <w:tcW w:w="1480" w:type="dxa"/>
            <w:tcBorders>
              <w:top w:val="nil"/>
              <w:left w:val="single" w:sz="4" w:space="0" w:color="auto"/>
              <w:bottom w:val="nil"/>
              <w:right w:val="single" w:sz="4" w:space="0" w:color="auto"/>
            </w:tcBorders>
            <w:noWrap/>
            <w:vAlign w:val="center"/>
          </w:tcPr>
          <w:p w:rsidR="002A6E2B" w:rsidRPr="009558D2" w:rsidRDefault="002A6E2B" w:rsidP="00595828">
            <w:pPr>
              <w:jc w:val="center"/>
              <w:rPr>
                <w:color w:val="000000"/>
                <w:szCs w:val="24"/>
              </w:rPr>
            </w:pPr>
            <w:r w:rsidRPr="009558D2">
              <w:rPr>
                <w:color w:val="000000"/>
                <w:szCs w:val="24"/>
              </w:rPr>
              <w:t>753</w:t>
            </w:r>
          </w:p>
        </w:tc>
        <w:tc>
          <w:tcPr>
            <w:tcW w:w="1452" w:type="dxa"/>
            <w:tcBorders>
              <w:top w:val="nil"/>
              <w:left w:val="nil"/>
              <w:bottom w:val="nil"/>
              <w:right w:val="nil"/>
            </w:tcBorders>
            <w:noWrap/>
            <w:vAlign w:val="center"/>
          </w:tcPr>
          <w:p w:rsidR="002A6E2B" w:rsidRPr="009558D2" w:rsidRDefault="002A6E2B" w:rsidP="00595828">
            <w:pPr>
              <w:jc w:val="center"/>
              <w:rPr>
                <w:color w:val="000000"/>
                <w:szCs w:val="24"/>
              </w:rPr>
            </w:pPr>
            <w:r w:rsidRPr="009558D2">
              <w:rPr>
                <w:color w:val="000000"/>
                <w:szCs w:val="24"/>
              </w:rPr>
              <w:t>52,4</w:t>
            </w:r>
          </w:p>
        </w:tc>
      </w:tr>
      <w:tr w:rsidR="002A6E2B" w:rsidRPr="00BE34FE" w:rsidTr="00595828">
        <w:trPr>
          <w:trHeight w:val="255"/>
          <w:jc w:val="center"/>
        </w:trPr>
        <w:tc>
          <w:tcPr>
            <w:tcW w:w="4962" w:type="dxa"/>
            <w:tcBorders>
              <w:top w:val="nil"/>
              <w:left w:val="nil"/>
              <w:bottom w:val="nil"/>
              <w:right w:val="nil"/>
            </w:tcBorders>
            <w:noWrap/>
            <w:vAlign w:val="center"/>
          </w:tcPr>
          <w:p w:rsidR="002A6E2B" w:rsidRPr="009558D2" w:rsidRDefault="002A6E2B" w:rsidP="00595828">
            <w:pPr>
              <w:rPr>
                <w:szCs w:val="24"/>
              </w:rPr>
            </w:pPr>
            <w:r w:rsidRPr="009558D2">
              <w:rPr>
                <w:szCs w:val="24"/>
              </w:rPr>
              <w:t>Heredia</w:t>
            </w:r>
          </w:p>
        </w:tc>
        <w:tc>
          <w:tcPr>
            <w:tcW w:w="1480" w:type="dxa"/>
            <w:tcBorders>
              <w:top w:val="nil"/>
              <w:left w:val="single" w:sz="4" w:space="0" w:color="auto"/>
              <w:bottom w:val="nil"/>
              <w:right w:val="single" w:sz="4" w:space="0" w:color="auto"/>
            </w:tcBorders>
            <w:noWrap/>
            <w:vAlign w:val="center"/>
          </w:tcPr>
          <w:p w:rsidR="002A6E2B" w:rsidRPr="009558D2" w:rsidRDefault="002A6E2B" w:rsidP="00595828">
            <w:pPr>
              <w:jc w:val="center"/>
              <w:rPr>
                <w:color w:val="000000"/>
                <w:szCs w:val="24"/>
              </w:rPr>
            </w:pPr>
            <w:r w:rsidRPr="009558D2">
              <w:rPr>
                <w:color w:val="000000"/>
                <w:szCs w:val="24"/>
              </w:rPr>
              <w:t>414</w:t>
            </w:r>
          </w:p>
        </w:tc>
        <w:tc>
          <w:tcPr>
            <w:tcW w:w="1452" w:type="dxa"/>
            <w:tcBorders>
              <w:top w:val="nil"/>
              <w:left w:val="nil"/>
              <w:bottom w:val="nil"/>
              <w:right w:val="nil"/>
            </w:tcBorders>
            <w:noWrap/>
            <w:vAlign w:val="center"/>
          </w:tcPr>
          <w:p w:rsidR="002A6E2B" w:rsidRPr="009558D2" w:rsidRDefault="002A6E2B" w:rsidP="00595828">
            <w:pPr>
              <w:jc w:val="center"/>
              <w:rPr>
                <w:color w:val="000000"/>
                <w:szCs w:val="24"/>
              </w:rPr>
            </w:pPr>
            <w:r w:rsidRPr="009558D2">
              <w:rPr>
                <w:color w:val="000000"/>
                <w:szCs w:val="24"/>
              </w:rPr>
              <w:t>28,8</w:t>
            </w:r>
          </w:p>
        </w:tc>
      </w:tr>
      <w:tr w:rsidR="002A6E2B" w:rsidRPr="00BE34FE" w:rsidTr="00595828">
        <w:trPr>
          <w:trHeight w:val="255"/>
          <w:jc w:val="center"/>
        </w:trPr>
        <w:tc>
          <w:tcPr>
            <w:tcW w:w="4962" w:type="dxa"/>
            <w:tcBorders>
              <w:top w:val="nil"/>
              <w:left w:val="nil"/>
              <w:bottom w:val="nil"/>
              <w:right w:val="nil"/>
            </w:tcBorders>
            <w:noWrap/>
            <w:vAlign w:val="center"/>
          </w:tcPr>
          <w:p w:rsidR="002A6E2B" w:rsidRPr="009558D2" w:rsidRDefault="002A6E2B" w:rsidP="00595828">
            <w:pPr>
              <w:rPr>
                <w:szCs w:val="24"/>
              </w:rPr>
            </w:pPr>
            <w:r w:rsidRPr="009558D2">
              <w:rPr>
                <w:szCs w:val="24"/>
              </w:rPr>
              <w:t>I Circuito Judicial Zona Sur (Pérez Zeledón)</w:t>
            </w:r>
          </w:p>
        </w:tc>
        <w:tc>
          <w:tcPr>
            <w:tcW w:w="1480" w:type="dxa"/>
            <w:tcBorders>
              <w:top w:val="nil"/>
              <w:left w:val="single" w:sz="4" w:space="0" w:color="auto"/>
              <w:bottom w:val="nil"/>
              <w:right w:val="single" w:sz="4" w:space="0" w:color="auto"/>
            </w:tcBorders>
            <w:noWrap/>
            <w:vAlign w:val="center"/>
          </w:tcPr>
          <w:p w:rsidR="002A6E2B" w:rsidRPr="009558D2" w:rsidRDefault="002A6E2B" w:rsidP="00595828">
            <w:pPr>
              <w:jc w:val="center"/>
              <w:rPr>
                <w:color w:val="000000"/>
                <w:szCs w:val="24"/>
              </w:rPr>
            </w:pPr>
            <w:r w:rsidRPr="009558D2">
              <w:rPr>
                <w:color w:val="000000"/>
                <w:szCs w:val="24"/>
              </w:rPr>
              <w:t>118</w:t>
            </w:r>
          </w:p>
        </w:tc>
        <w:tc>
          <w:tcPr>
            <w:tcW w:w="1452" w:type="dxa"/>
            <w:tcBorders>
              <w:top w:val="nil"/>
              <w:left w:val="nil"/>
              <w:bottom w:val="nil"/>
              <w:right w:val="nil"/>
            </w:tcBorders>
            <w:noWrap/>
            <w:vAlign w:val="center"/>
          </w:tcPr>
          <w:p w:rsidR="002A6E2B" w:rsidRPr="009558D2" w:rsidRDefault="002A6E2B" w:rsidP="00595828">
            <w:pPr>
              <w:jc w:val="center"/>
              <w:rPr>
                <w:color w:val="000000"/>
                <w:szCs w:val="24"/>
              </w:rPr>
            </w:pPr>
            <w:r w:rsidRPr="009558D2">
              <w:rPr>
                <w:color w:val="000000"/>
                <w:szCs w:val="24"/>
              </w:rPr>
              <w:t>8,2</w:t>
            </w:r>
          </w:p>
        </w:tc>
      </w:tr>
      <w:tr w:rsidR="002A6E2B" w:rsidRPr="00BE34FE" w:rsidTr="00595828">
        <w:trPr>
          <w:trHeight w:val="255"/>
          <w:jc w:val="center"/>
        </w:trPr>
        <w:tc>
          <w:tcPr>
            <w:tcW w:w="4962" w:type="dxa"/>
            <w:tcBorders>
              <w:top w:val="nil"/>
              <w:left w:val="nil"/>
              <w:bottom w:val="nil"/>
              <w:right w:val="nil"/>
            </w:tcBorders>
            <w:noWrap/>
            <w:vAlign w:val="center"/>
          </w:tcPr>
          <w:p w:rsidR="002A6E2B" w:rsidRPr="009558D2" w:rsidRDefault="002A6E2B" w:rsidP="00595828">
            <w:pPr>
              <w:rPr>
                <w:szCs w:val="24"/>
              </w:rPr>
            </w:pPr>
            <w:r w:rsidRPr="009558D2">
              <w:rPr>
                <w:szCs w:val="24"/>
              </w:rPr>
              <w:t>II Circuito Judicial Zona Atlántica (Pococí)</w:t>
            </w:r>
          </w:p>
        </w:tc>
        <w:tc>
          <w:tcPr>
            <w:tcW w:w="1480" w:type="dxa"/>
            <w:tcBorders>
              <w:top w:val="nil"/>
              <w:left w:val="single" w:sz="4" w:space="0" w:color="auto"/>
              <w:bottom w:val="nil"/>
              <w:right w:val="single" w:sz="4" w:space="0" w:color="auto"/>
            </w:tcBorders>
            <w:noWrap/>
            <w:vAlign w:val="center"/>
          </w:tcPr>
          <w:p w:rsidR="002A6E2B" w:rsidRPr="009558D2" w:rsidRDefault="002A6E2B" w:rsidP="00595828">
            <w:pPr>
              <w:jc w:val="center"/>
              <w:rPr>
                <w:color w:val="000000"/>
                <w:szCs w:val="24"/>
              </w:rPr>
            </w:pPr>
            <w:r w:rsidRPr="009558D2">
              <w:rPr>
                <w:color w:val="000000"/>
                <w:szCs w:val="24"/>
              </w:rPr>
              <w:t>152</w:t>
            </w:r>
          </w:p>
        </w:tc>
        <w:tc>
          <w:tcPr>
            <w:tcW w:w="1452" w:type="dxa"/>
            <w:tcBorders>
              <w:top w:val="nil"/>
              <w:left w:val="nil"/>
              <w:bottom w:val="nil"/>
              <w:right w:val="nil"/>
            </w:tcBorders>
            <w:noWrap/>
            <w:vAlign w:val="center"/>
          </w:tcPr>
          <w:p w:rsidR="002A6E2B" w:rsidRPr="009558D2" w:rsidRDefault="002A6E2B" w:rsidP="00595828">
            <w:pPr>
              <w:jc w:val="center"/>
              <w:rPr>
                <w:color w:val="000000"/>
                <w:szCs w:val="24"/>
              </w:rPr>
            </w:pPr>
            <w:r w:rsidRPr="009558D2">
              <w:rPr>
                <w:color w:val="000000"/>
                <w:szCs w:val="24"/>
              </w:rPr>
              <w:t>10,6</w:t>
            </w:r>
          </w:p>
        </w:tc>
      </w:tr>
      <w:tr w:rsidR="002A6E2B" w:rsidRPr="00BE34FE" w:rsidTr="00595828">
        <w:trPr>
          <w:trHeight w:val="255"/>
          <w:jc w:val="center"/>
        </w:trPr>
        <w:tc>
          <w:tcPr>
            <w:tcW w:w="4962" w:type="dxa"/>
            <w:tcBorders>
              <w:top w:val="nil"/>
              <w:left w:val="nil"/>
              <w:bottom w:val="single" w:sz="4" w:space="0" w:color="auto"/>
              <w:right w:val="nil"/>
            </w:tcBorders>
            <w:noWrap/>
            <w:vAlign w:val="center"/>
          </w:tcPr>
          <w:p w:rsidR="002A6E2B" w:rsidRPr="009558D2" w:rsidRDefault="002A6E2B" w:rsidP="00595828">
            <w:pPr>
              <w:rPr>
                <w:szCs w:val="24"/>
              </w:rPr>
            </w:pPr>
            <w:r w:rsidRPr="009558D2">
              <w:rPr>
                <w:szCs w:val="24"/>
              </w:rPr>
              <w:t> </w:t>
            </w:r>
          </w:p>
        </w:tc>
        <w:tc>
          <w:tcPr>
            <w:tcW w:w="1480" w:type="dxa"/>
            <w:tcBorders>
              <w:top w:val="nil"/>
              <w:left w:val="single" w:sz="4" w:space="0" w:color="auto"/>
              <w:bottom w:val="single" w:sz="4" w:space="0" w:color="auto"/>
              <w:right w:val="single" w:sz="4" w:space="0" w:color="auto"/>
            </w:tcBorders>
            <w:noWrap/>
            <w:vAlign w:val="center"/>
          </w:tcPr>
          <w:p w:rsidR="002A6E2B" w:rsidRPr="009558D2" w:rsidRDefault="002A6E2B" w:rsidP="00595828">
            <w:pPr>
              <w:rPr>
                <w:szCs w:val="24"/>
              </w:rPr>
            </w:pPr>
            <w:r w:rsidRPr="009558D2">
              <w:rPr>
                <w:szCs w:val="24"/>
              </w:rPr>
              <w:t> </w:t>
            </w:r>
          </w:p>
        </w:tc>
        <w:tc>
          <w:tcPr>
            <w:tcW w:w="1452" w:type="dxa"/>
            <w:tcBorders>
              <w:top w:val="nil"/>
              <w:left w:val="nil"/>
              <w:bottom w:val="single" w:sz="4" w:space="0" w:color="auto"/>
              <w:right w:val="nil"/>
            </w:tcBorders>
            <w:noWrap/>
            <w:vAlign w:val="center"/>
          </w:tcPr>
          <w:p w:rsidR="002A6E2B" w:rsidRPr="009558D2" w:rsidRDefault="002A6E2B" w:rsidP="00595828">
            <w:pPr>
              <w:rPr>
                <w:szCs w:val="24"/>
              </w:rPr>
            </w:pPr>
            <w:r w:rsidRPr="009558D2">
              <w:rPr>
                <w:szCs w:val="24"/>
              </w:rPr>
              <w:t> </w:t>
            </w:r>
          </w:p>
        </w:tc>
      </w:tr>
    </w:tbl>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En virtud de lo anterior, la resolución mostrada en este Programa reflejó ahora un nada despreciable ascenso de 911 causas versus lo finiquitado en el 2014, lo que corresponde a una variación relativa de </w:t>
      </w:r>
      <w:r w:rsidRPr="00DD455F">
        <w:rPr>
          <w:sz w:val="28"/>
          <w:szCs w:val="28"/>
        </w:rPr>
        <w:t>173,2%</w:t>
      </w:r>
      <w:r>
        <w:rPr>
          <w:sz w:val="28"/>
          <w:szCs w:val="28"/>
        </w:rPr>
        <w:t xml:space="preserve"> (poco menos del triple), como consecuencia de la creación de las tres oficinas más recientes. </w:t>
      </w:r>
    </w:p>
    <w:p w:rsidR="002A6E2B" w:rsidRDefault="002A6E2B" w:rsidP="002A6E2B">
      <w:pPr>
        <w:jc w:val="both"/>
        <w:rPr>
          <w:sz w:val="28"/>
          <w:szCs w:val="28"/>
        </w:rPr>
      </w:pPr>
    </w:p>
    <w:p w:rsidR="002A6E2B" w:rsidRDefault="00054801" w:rsidP="002A6E2B">
      <w:pPr>
        <w:jc w:val="center"/>
        <w:rPr>
          <w:sz w:val="28"/>
          <w:szCs w:val="28"/>
        </w:rPr>
      </w:pPr>
      <w:r>
        <w:rPr>
          <w:noProof/>
          <w:sz w:val="28"/>
          <w:szCs w:val="28"/>
          <w:lang w:eastAsia="es-CR"/>
        </w:rPr>
        <w:drawing>
          <wp:inline distT="0" distB="0" distL="0" distR="0">
            <wp:extent cx="4884420" cy="3169920"/>
            <wp:effectExtent l="0" t="0" r="0" b="0"/>
            <wp:docPr id="3"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6E2B" w:rsidRDefault="002A6E2B" w:rsidP="002A6E2B">
      <w:pPr>
        <w:jc w:val="both"/>
        <w:rPr>
          <w:sz w:val="28"/>
          <w:szCs w:val="28"/>
        </w:rPr>
      </w:pPr>
    </w:p>
    <w:p w:rsidR="002A6E2B" w:rsidRDefault="002A6E2B" w:rsidP="002A6E2B">
      <w:pPr>
        <w:jc w:val="both"/>
        <w:rPr>
          <w:sz w:val="28"/>
          <w:szCs w:val="28"/>
        </w:rPr>
      </w:pPr>
      <w:r>
        <w:rPr>
          <w:sz w:val="28"/>
          <w:szCs w:val="28"/>
        </w:rPr>
        <w:t>Las principales razones que motivaron a la culminación de estas demandas en el 2015 conciernen a la devolución de 599 asuntos al despacho de origen (41,7%), a 501 suspensiones del proceso a prueba (34,9%), a 258 conciliaciones entre las partes (18,0%), mientras que en 36 casos no existió</w:t>
      </w:r>
      <w:r w:rsidRPr="0048120A">
        <w:rPr>
          <w:sz w:val="28"/>
          <w:szCs w:val="28"/>
        </w:rPr>
        <w:t xml:space="preserve"> </w:t>
      </w:r>
      <w:r>
        <w:rPr>
          <w:sz w:val="28"/>
          <w:szCs w:val="28"/>
        </w:rPr>
        <w:t xml:space="preserve">un </w:t>
      </w:r>
      <w:r w:rsidRPr="0048120A">
        <w:rPr>
          <w:sz w:val="28"/>
          <w:szCs w:val="28"/>
        </w:rPr>
        <w:t>acuerdo entre las partes</w:t>
      </w:r>
      <w:r>
        <w:rPr>
          <w:sz w:val="28"/>
          <w:szCs w:val="28"/>
        </w:rPr>
        <w:t xml:space="preserve"> (2,5%)</w:t>
      </w:r>
      <w:r w:rsidR="00AA692A">
        <w:rPr>
          <w:sz w:val="28"/>
          <w:szCs w:val="28"/>
        </w:rPr>
        <w:t>,</w:t>
      </w:r>
      <w:r>
        <w:rPr>
          <w:sz w:val="28"/>
          <w:szCs w:val="28"/>
        </w:rPr>
        <w:t xml:space="preserve"> en 25 n</w:t>
      </w:r>
      <w:r w:rsidRPr="0048120A">
        <w:rPr>
          <w:sz w:val="28"/>
          <w:szCs w:val="28"/>
        </w:rPr>
        <w:t xml:space="preserve">o se presentó </w:t>
      </w:r>
      <w:r>
        <w:rPr>
          <w:sz w:val="28"/>
          <w:szCs w:val="28"/>
        </w:rPr>
        <w:t>alg</w:t>
      </w:r>
      <w:r w:rsidRPr="0048120A">
        <w:rPr>
          <w:sz w:val="28"/>
          <w:szCs w:val="28"/>
        </w:rPr>
        <w:t>una de las partes</w:t>
      </w:r>
      <w:r>
        <w:rPr>
          <w:sz w:val="28"/>
          <w:szCs w:val="28"/>
        </w:rPr>
        <w:t xml:space="preserve"> a la audiencia (1,7%) </w:t>
      </w:r>
      <w:r w:rsidR="00AA692A">
        <w:rPr>
          <w:sz w:val="28"/>
          <w:szCs w:val="28"/>
        </w:rPr>
        <w:t>y 28 demás casos se atribuyen a otros motivos (1,3%)</w:t>
      </w:r>
      <w:r>
        <w:rPr>
          <w:sz w:val="28"/>
          <w:szCs w:val="28"/>
        </w:rPr>
        <w:t xml:space="preserve">.  </w:t>
      </w:r>
    </w:p>
    <w:p w:rsidR="002A6E2B" w:rsidRDefault="002A6E2B" w:rsidP="002A6E2B">
      <w:pPr>
        <w:jc w:val="both"/>
        <w:rPr>
          <w:sz w:val="28"/>
          <w:szCs w:val="28"/>
        </w:rPr>
      </w:pPr>
    </w:p>
    <w:tbl>
      <w:tblPr>
        <w:tblW w:w="5000" w:type="pct"/>
        <w:jc w:val="center"/>
        <w:tblCellMar>
          <w:left w:w="70" w:type="dxa"/>
          <w:right w:w="70" w:type="dxa"/>
        </w:tblCellMar>
        <w:tblLook w:val="00A0"/>
      </w:tblPr>
      <w:tblGrid>
        <w:gridCol w:w="3216"/>
        <w:gridCol w:w="670"/>
        <w:gridCol w:w="670"/>
        <w:gridCol w:w="670"/>
        <w:gridCol w:w="753"/>
        <w:gridCol w:w="242"/>
        <w:gridCol w:w="693"/>
        <w:gridCol w:w="691"/>
        <w:gridCol w:w="691"/>
        <w:gridCol w:w="684"/>
      </w:tblGrid>
      <w:tr w:rsidR="002A6E2B" w:rsidRPr="00BE34FE" w:rsidTr="00595828">
        <w:trPr>
          <w:trHeight w:val="255"/>
          <w:tblHeader/>
          <w:jc w:val="center"/>
        </w:trPr>
        <w:tc>
          <w:tcPr>
            <w:tcW w:w="1790" w:type="pct"/>
            <w:tcBorders>
              <w:top w:val="single" w:sz="4" w:space="0" w:color="auto"/>
              <w:left w:val="nil"/>
              <w:bottom w:val="nil"/>
              <w:right w:val="nil"/>
            </w:tcBorders>
            <w:noWrap/>
            <w:vAlign w:val="center"/>
          </w:tcPr>
          <w:p w:rsidR="002A6E2B" w:rsidRPr="00B6701E" w:rsidRDefault="002A6E2B" w:rsidP="00595828">
            <w:pPr>
              <w:rPr>
                <w:szCs w:val="24"/>
              </w:rPr>
            </w:pPr>
            <w:r w:rsidRPr="00B6701E">
              <w:rPr>
                <w:szCs w:val="24"/>
              </w:rPr>
              <w:lastRenderedPageBreak/>
              <w:t> </w:t>
            </w:r>
          </w:p>
        </w:tc>
        <w:tc>
          <w:tcPr>
            <w:tcW w:w="1538" w:type="pct"/>
            <w:gridSpan w:val="4"/>
            <w:tcBorders>
              <w:top w:val="single" w:sz="4" w:space="0" w:color="auto"/>
              <w:left w:val="single" w:sz="4" w:space="0" w:color="auto"/>
              <w:bottom w:val="single" w:sz="4" w:space="0" w:color="auto"/>
              <w:right w:val="nil"/>
            </w:tcBorders>
            <w:noWrap/>
            <w:vAlign w:val="center"/>
          </w:tcPr>
          <w:p w:rsidR="002A6E2B" w:rsidRPr="00B6701E" w:rsidRDefault="002A6E2B" w:rsidP="00595828">
            <w:pPr>
              <w:jc w:val="center"/>
              <w:rPr>
                <w:b/>
                <w:bCs/>
                <w:szCs w:val="24"/>
              </w:rPr>
            </w:pPr>
            <w:r w:rsidRPr="00B6701E">
              <w:rPr>
                <w:b/>
                <w:bCs/>
                <w:szCs w:val="24"/>
              </w:rPr>
              <w:t>Casos Terminados</w:t>
            </w:r>
          </w:p>
        </w:tc>
        <w:tc>
          <w:tcPr>
            <w:tcW w:w="135" w:type="pct"/>
            <w:tcBorders>
              <w:top w:val="single" w:sz="4" w:space="0" w:color="auto"/>
              <w:left w:val="single" w:sz="4" w:space="0" w:color="auto"/>
              <w:bottom w:val="nil"/>
              <w:right w:val="single" w:sz="4" w:space="0" w:color="auto"/>
            </w:tcBorders>
            <w:noWrap/>
            <w:vAlign w:val="center"/>
          </w:tcPr>
          <w:p w:rsidR="002A6E2B" w:rsidRPr="00B6701E" w:rsidRDefault="002A6E2B" w:rsidP="00595828">
            <w:pPr>
              <w:rPr>
                <w:b/>
                <w:bCs/>
                <w:szCs w:val="24"/>
              </w:rPr>
            </w:pPr>
            <w:r w:rsidRPr="00B6701E">
              <w:rPr>
                <w:b/>
                <w:bCs/>
                <w:szCs w:val="24"/>
              </w:rPr>
              <w:t> </w:t>
            </w:r>
          </w:p>
        </w:tc>
        <w:tc>
          <w:tcPr>
            <w:tcW w:w="1537" w:type="pct"/>
            <w:gridSpan w:val="4"/>
            <w:tcBorders>
              <w:top w:val="single" w:sz="4" w:space="0" w:color="auto"/>
              <w:left w:val="nil"/>
              <w:bottom w:val="single" w:sz="4" w:space="0" w:color="auto"/>
              <w:right w:val="nil"/>
            </w:tcBorders>
            <w:noWrap/>
            <w:vAlign w:val="center"/>
          </w:tcPr>
          <w:p w:rsidR="002A6E2B" w:rsidRPr="00B6701E" w:rsidRDefault="002A6E2B" w:rsidP="00595828">
            <w:pPr>
              <w:jc w:val="center"/>
              <w:rPr>
                <w:b/>
                <w:bCs/>
                <w:szCs w:val="24"/>
              </w:rPr>
            </w:pPr>
            <w:r w:rsidRPr="00B6701E">
              <w:rPr>
                <w:b/>
                <w:bCs/>
                <w:szCs w:val="24"/>
              </w:rPr>
              <w:t>Porcentajes</w:t>
            </w:r>
          </w:p>
        </w:tc>
      </w:tr>
      <w:tr w:rsidR="002A6E2B" w:rsidRPr="00BE34FE" w:rsidTr="00595828">
        <w:trPr>
          <w:trHeight w:val="255"/>
          <w:tblHeader/>
          <w:jc w:val="center"/>
        </w:trPr>
        <w:tc>
          <w:tcPr>
            <w:tcW w:w="1790" w:type="pct"/>
            <w:tcBorders>
              <w:top w:val="nil"/>
              <w:left w:val="nil"/>
              <w:bottom w:val="single" w:sz="4" w:space="0" w:color="auto"/>
              <w:right w:val="nil"/>
            </w:tcBorders>
            <w:noWrap/>
            <w:vAlign w:val="center"/>
          </w:tcPr>
          <w:p w:rsidR="002A6E2B" w:rsidRPr="00B6701E" w:rsidRDefault="002A6E2B" w:rsidP="00595828">
            <w:pPr>
              <w:jc w:val="center"/>
              <w:rPr>
                <w:b/>
                <w:bCs/>
                <w:szCs w:val="24"/>
              </w:rPr>
            </w:pPr>
            <w:r w:rsidRPr="00B6701E">
              <w:rPr>
                <w:b/>
                <w:bCs/>
                <w:szCs w:val="24"/>
              </w:rPr>
              <w:t>Motivo de Término</w:t>
            </w:r>
          </w:p>
        </w:tc>
        <w:tc>
          <w:tcPr>
            <w:tcW w:w="373" w:type="pct"/>
            <w:tcBorders>
              <w:top w:val="nil"/>
              <w:left w:val="single" w:sz="4" w:space="0" w:color="auto"/>
              <w:bottom w:val="single" w:sz="4" w:space="0" w:color="auto"/>
              <w:right w:val="single" w:sz="4" w:space="0" w:color="auto"/>
            </w:tcBorders>
            <w:noWrap/>
            <w:vAlign w:val="center"/>
          </w:tcPr>
          <w:p w:rsidR="002A6E2B" w:rsidRPr="00B6701E" w:rsidRDefault="002A6E2B" w:rsidP="00595828">
            <w:pPr>
              <w:jc w:val="center"/>
              <w:rPr>
                <w:b/>
                <w:bCs/>
                <w:szCs w:val="24"/>
              </w:rPr>
            </w:pPr>
            <w:r w:rsidRPr="00B6701E">
              <w:rPr>
                <w:b/>
                <w:bCs/>
                <w:szCs w:val="24"/>
              </w:rPr>
              <w:t>2012</w:t>
            </w:r>
          </w:p>
        </w:tc>
        <w:tc>
          <w:tcPr>
            <w:tcW w:w="373" w:type="pct"/>
            <w:tcBorders>
              <w:top w:val="nil"/>
              <w:left w:val="nil"/>
              <w:bottom w:val="single" w:sz="4" w:space="0" w:color="auto"/>
              <w:right w:val="single" w:sz="4" w:space="0" w:color="auto"/>
            </w:tcBorders>
            <w:noWrap/>
            <w:vAlign w:val="center"/>
          </w:tcPr>
          <w:p w:rsidR="002A6E2B" w:rsidRPr="00B6701E" w:rsidRDefault="002A6E2B" w:rsidP="00595828">
            <w:pPr>
              <w:jc w:val="center"/>
              <w:rPr>
                <w:b/>
                <w:bCs/>
                <w:szCs w:val="24"/>
              </w:rPr>
            </w:pPr>
            <w:r w:rsidRPr="00B6701E">
              <w:rPr>
                <w:b/>
                <w:bCs/>
                <w:szCs w:val="24"/>
              </w:rPr>
              <w:t>2013</w:t>
            </w:r>
          </w:p>
        </w:tc>
        <w:tc>
          <w:tcPr>
            <w:tcW w:w="373" w:type="pct"/>
            <w:tcBorders>
              <w:top w:val="nil"/>
              <w:left w:val="nil"/>
              <w:bottom w:val="single" w:sz="4" w:space="0" w:color="auto"/>
              <w:right w:val="single" w:sz="4" w:space="0" w:color="auto"/>
            </w:tcBorders>
            <w:noWrap/>
            <w:vAlign w:val="center"/>
          </w:tcPr>
          <w:p w:rsidR="002A6E2B" w:rsidRPr="00B6701E" w:rsidRDefault="002A6E2B" w:rsidP="00595828">
            <w:pPr>
              <w:jc w:val="center"/>
              <w:rPr>
                <w:b/>
                <w:bCs/>
                <w:szCs w:val="24"/>
              </w:rPr>
            </w:pPr>
            <w:r w:rsidRPr="00B6701E">
              <w:rPr>
                <w:b/>
                <w:bCs/>
                <w:szCs w:val="24"/>
              </w:rPr>
              <w:t>2014</w:t>
            </w:r>
          </w:p>
        </w:tc>
        <w:tc>
          <w:tcPr>
            <w:tcW w:w="418" w:type="pct"/>
            <w:tcBorders>
              <w:top w:val="nil"/>
              <w:left w:val="nil"/>
              <w:bottom w:val="single" w:sz="4" w:space="0" w:color="auto"/>
              <w:right w:val="nil"/>
            </w:tcBorders>
            <w:noWrap/>
            <w:vAlign w:val="center"/>
          </w:tcPr>
          <w:p w:rsidR="002A6E2B" w:rsidRPr="00B6701E" w:rsidRDefault="002A6E2B" w:rsidP="00595828">
            <w:pPr>
              <w:jc w:val="center"/>
              <w:rPr>
                <w:b/>
                <w:bCs/>
                <w:szCs w:val="24"/>
              </w:rPr>
            </w:pPr>
            <w:r w:rsidRPr="00B6701E">
              <w:rPr>
                <w:b/>
                <w:bCs/>
                <w:szCs w:val="24"/>
              </w:rPr>
              <w:t>2015</w:t>
            </w:r>
          </w:p>
        </w:tc>
        <w:tc>
          <w:tcPr>
            <w:tcW w:w="135" w:type="pct"/>
            <w:tcBorders>
              <w:top w:val="nil"/>
              <w:left w:val="single" w:sz="4" w:space="0" w:color="auto"/>
              <w:bottom w:val="single" w:sz="4" w:space="0" w:color="auto"/>
              <w:right w:val="nil"/>
            </w:tcBorders>
            <w:noWrap/>
            <w:vAlign w:val="center"/>
          </w:tcPr>
          <w:p w:rsidR="002A6E2B" w:rsidRPr="00B6701E" w:rsidRDefault="002A6E2B" w:rsidP="00595828">
            <w:pPr>
              <w:jc w:val="center"/>
              <w:rPr>
                <w:b/>
                <w:bCs/>
                <w:szCs w:val="24"/>
              </w:rPr>
            </w:pPr>
            <w:r w:rsidRPr="00B6701E">
              <w:rPr>
                <w:b/>
                <w:bCs/>
                <w:szCs w:val="24"/>
              </w:rPr>
              <w:t> </w:t>
            </w:r>
          </w:p>
        </w:tc>
        <w:tc>
          <w:tcPr>
            <w:tcW w:w="386" w:type="pct"/>
            <w:tcBorders>
              <w:top w:val="nil"/>
              <w:left w:val="single" w:sz="4" w:space="0" w:color="auto"/>
              <w:bottom w:val="single" w:sz="4" w:space="0" w:color="auto"/>
              <w:right w:val="single" w:sz="4" w:space="0" w:color="auto"/>
            </w:tcBorders>
            <w:noWrap/>
            <w:vAlign w:val="center"/>
          </w:tcPr>
          <w:p w:rsidR="002A6E2B" w:rsidRPr="00B6701E" w:rsidRDefault="002A6E2B" w:rsidP="00595828">
            <w:pPr>
              <w:jc w:val="center"/>
              <w:rPr>
                <w:b/>
                <w:bCs/>
                <w:szCs w:val="24"/>
              </w:rPr>
            </w:pPr>
            <w:r w:rsidRPr="00B6701E">
              <w:rPr>
                <w:b/>
                <w:bCs/>
                <w:szCs w:val="24"/>
              </w:rPr>
              <w:t>2012</w:t>
            </w:r>
          </w:p>
        </w:tc>
        <w:tc>
          <w:tcPr>
            <w:tcW w:w="385" w:type="pct"/>
            <w:tcBorders>
              <w:top w:val="nil"/>
              <w:left w:val="nil"/>
              <w:bottom w:val="single" w:sz="4" w:space="0" w:color="auto"/>
              <w:right w:val="single" w:sz="4" w:space="0" w:color="auto"/>
            </w:tcBorders>
            <w:noWrap/>
            <w:vAlign w:val="center"/>
          </w:tcPr>
          <w:p w:rsidR="002A6E2B" w:rsidRPr="00B6701E" w:rsidRDefault="002A6E2B" w:rsidP="00595828">
            <w:pPr>
              <w:jc w:val="center"/>
              <w:rPr>
                <w:b/>
                <w:bCs/>
                <w:szCs w:val="24"/>
              </w:rPr>
            </w:pPr>
            <w:r w:rsidRPr="00B6701E">
              <w:rPr>
                <w:b/>
                <w:bCs/>
                <w:szCs w:val="24"/>
              </w:rPr>
              <w:t>2013</w:t>
            </w:r>
          </w:p>
        </w:tc>
        <w:tc>
          <w:tcPr>
            <w:tcW w:w="385" w:type="pct"/>
            <w:tcBorders>
              <w:top w:val="nil"/>
              <w:left w:val="nil"/>
              <w:bottom w:val="single" w:sz="4" w:space="0" w:color="auto"/>
              <w:right w:val="single" w:sz="4" w:space="0" w:color="auto"/>
            </w:tcBorders>
            <w:noWrap/>
            <w:vAlign w:val="center"/>
          </w:tcPr>
          <w:p w:rsidR="002A6E2B" w:rsidRPr="00B6701E" w:rsidRDefault="002A6E2B" w:rsidP="00595828">
            <w:pPr>
              <w:jc w:val="center"/>
              <w:rPr>
                <w:b/>
                <w:bCs/>
                <w:szCs w:val="24"/>
              </w:rPr>
            </w:pPr>
            <w:r w:rsidRPr="00B6701E">
              <w:rPr>
                <w:b/>
                <w:bCs/>
                <w:szCs w:val="24"/>
              </w:rPr>
              <w:t>2014</w:t>
            </w:r>
          </w:p>
        </w:tc>
        <w:tc>
          <w:tcPr>
            <w:tcW w:w="381" w:type="pct"/>
            <w:tcBorders>
              <w:top w:val="nil"/>
              <w:left w:val="nil"/>
              <w:bottom w:val="single" w:sz="4" w:space="0" w:color="auto"/>
              <w:right w:val="nil"/>
            </w:tcBorders>
            <w:noWrap/>
            <w:vAlign w:val="center"/>
          </w:tcPr>
          <w:p w:rsidR="002A6E2B" w:rsidRPr="00B6701E" w:rsidRDefault="002A6E2B" w:rsidP="00595828">
            <w:pPr>
              <w:jc w:val="center"/>
              <w:rPr>
                <w:b/>
                <w:bCs/>
                <w:szCs w:val="24"/>
              </w:rPr>
            </w:pPr>
            <w:r w:rsidRPr="00B6701E">
              <w:rPr>
                <w:b/>
                <w:bCs/>
                <w:szCs w:val="24"/>
              </w:rPr>
              <w:t>2015</w:t>
            </w:r>
          </w:p>
        </w:tc>
      </w:tr>
      <w:tr w:rsidR="002A6E2B" w:rsidRPr="00BE34FE" w:rsidTr="00595828">
        <w:trPr>
          <w:trHeight w:val="255"/>
          <w:jc w:val="center"/>
        </w:trPr>
        <w:tc>
          <w:tcPr>
            <w:tcW w:w="1790" w:type="pct"/>
            <w:tcBorders>
              <w:top w:val="nil"/>
              <w:left w:val="nil"/>
              <w:bottom w:val="nil"/>
              <w:right w:val="nil"/>
            </w:tcBorders>
            <w:noWrap/>
            <w:vAlign w:val="center"/>
          </w:tcPr>
          <w:p w:rsidR="002A6E2B" w:rsidRPr="00B6701E" w:rsidRDefault="002A6E2B" w:rsidP="00595828">
            <w:pPr>
              <w:rPr>
                <w:szCs w:val="24"/>
              </w:rPr>
            </w:pP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rPr>
                <w:szCs w:val="24"/>
              </w:rPr>
            </w:pPr>
            <w:r w:rsidRPr="00B6701E">
              <w:rPr>
                <w:szCs w:val="24"/>
              </w:rPr>
              <w:t> </w:t>
            </w:r>
          </w:p>
        </w:tc>
        <w:tc>
          <w:tcPr>
            <w:tcW w:w="373" w:type="pct"/>
            <w:tcBorders>
              <w:top w:val="nil"/>
              <w:left w:val="nil"/>
              <w:bottom w:val="nil"/>
              <w:right w:val="single" w:sz="4" w:space="0" w:color="auto"/>
            </w:tcBorders>
            <w:noWrap/>
            <w:vAlign w:val="center"/>
          </w:tcPr>
          <w:p w:rsidR="002A6E2B" w:rsidRPr="00B6701E" w:rsidRDefault="002A6E2B" w:rsidP="00595828">
            <w:pPr>
              <w:rPr>
                <w:szCs w:val="24"/>
              </w:rPr>
            </w:pPr>
            <w:r w:rsidRPr="00B6701E">
              <w:rPr>
                <w:szCs w:val="24"/>
              </w:rPr>
              <w:t> </w:t>
            </w:r>
          </w:p>
        </w:tc>
        <w:tc>
          <w:tcPr>
            <w:tcW w:w="373" w:type="pct"/>
            <w:tcBorders>
              <w:top w:val="nil"/>
              <w:left w:val="nil"/>
              <w:bottom w:val="nil"/>
              <w:right w:val="single" w:sz="4" w:space="0" w:color="auto"/>
            </w:tcBorders>
            <w:noWrap/>
            <w:vAlign w:val="center"/>
          </w:tcPr>
          <w:p w:rsidR="002A6E2B" w:rsidRPr="00B6701E" w:rsidRDefault="002A6E2B" w:rsidP="00595828">
            <w:pPr>
              <w:rPr>
                <w:szCs w:val="24"/>
              </w:rPr>
            </w:pPr>
            <w:r w:rsidRPr="00B6701E">
              <w:rPr>
                <w:szCs w:val="24"/>
              </w:rPr>
              <w:t> </w:t>
            </w:r>
          </w:p>
        </w:tc>
        <w:tc>
          <w:tcPr>
            <w:tcW w:w="418" w:type="pct"/>
            <w:tcBorders>
              <w:top w:val="nil"/>
              <w:left w:val="nil"/>
              <w:bottom w:val="nil"/>
              <w:right w:val="nil"/>
            </w:tcBorders>
            <w:noWrap/>
            <w:vAlign w:val="center"/>
          </w:tcPr>
          <w:p w:rsidR="002A6E2B" w:rsidRPr="00B6701E" w:rsidRDefault="002A6E2B" w:rsidP="00595828">
            <w:pPr>
              <w:rPr>
                <w:szCs w:val="24"/>
              </w:rPr>
            </w:pPr>
          </w:p>
        </w:tc>
        <w:tc>
          <w:tcPr>
            <w:tcW w:w="135" w:type="pct"/>
            <w:tcBorders>
              <w:top w:val="nil"/>
              <w:left w:val="single" w:sz="4" w:space="0" w:color="auto"/>
              <w:bottom w:val="nil"/>
              <w:right w:val="nil"/>
            </w:tcBorders>
            <w:noWrap/>
            <w:vAlign w:val="center"/>
          </w:tcPr>
          <w:p w:rsidR="002A6E2B" w:rsidRPr="00B6701E" w:rsidRDefault="002A6E2B" w:rsidP="00595828">
            <w:pPr>
              <w:rPr>
                <w:szCs w:val="24"/>
              </w:rPr>
            </w:pPr>
            <w:r w:rsidRPr="00B6701E">
              <w:rPr>
                <w:szCs w:val="24"/>
              </w:rPr>
              <w:t> </w:t>
            </w:r>
          </w:p>
        </w:tc>
        <w:tc>
          <w:tcPr>
            <w:tcW w:w="386" w:type="pct"/>
            <w:tcBorders>
              <w:top w:val="nil"/>
              <w:left w:val="single" w:sz="4" w:space="0" w:color="auto"/>
              <w:bottom w:val="nil"/>
              <w:right w:val="single" w:sz="4" w:space="0" w:color="auto"/>
            </w:tcBorders>
            <w:noWrap/>
            <w:vAlign w:val="center"/>
          </w:tcPr>
          <w:p w:rsidR="002A6E2B" w:rsidRPr="00B6701E" w:rsidRDefault="002A6E2B" w:rsidP="00595828">
            <w:pPr>
              <w:rPr>
                <w:szCs w:val="24"/>
              </w:rPr>
            </w:pPr>
            <w:r w:rsidRPr="00B6701E">
              <w:rPr>
                <w:szCs w:val="24"/>
              </w:rPr>
              <w:t> </w:t>
            </w:r>
          </w:p>
        </w:tc>
        <w:tc>
          <w:tcPr>
            <w:tcW w:w="385" w:type="pct"/>
            <w:tcBorders>
              <w:top w:val="nil"/>
              <w:left w:val="nil"/>
              <w:bottom w:val="nil"/>
              <w:right w:val="single" w:sz="4" w:space="0" w:color="auto"/>
            </w:tcBorders>
            <w:noWrap/>
            <w:vAlign w:val="center"/>
          </w:tcPr>
          <w:p w:rsidR="002A6E2B" w:rsidRPr="00B6701E" w:rsidRDefault="002A6E2B" w:rsidP="00595828">
            <w:pPr>
              <w:rPr>
                <w:szCs w:val="24"/>
              </w:rPr>
            </w:pPr>
            <w:r w:rsidRPr="00B6701E">
              <w:rPr>
                <w:szCs w:val="24"/>
              </w:rPr>
              <w:t> </w:t>
            </w:r>
          </w:p>
        </w:tc>
        <w:tc>
          <w:tcPr>
            <w:tcW w:w="385" w:type="pct"/>
            <w:tcBorders>
              <w:top w:val="nil"/>
              <w:left w:val="nil"/>
              <w:bottom w:val="nil"/>
              <w:right w:val="single" w:sz="4" w:space="0" w:color="auto"/>
            </w:tcBorders>
            <w:noWrap/>
            <w:vAlign w:val="center"/>
          </w:tcPr>
          <w:p w:rsidR="002A6E2B" w:rsidRPr="00B6701E" w:rsidRDefault="002A6E2B" w:rsidP="00595828">
            <w:pPr>
              <w:rPr>
                <w:szCs w:val="24"/>
              </w:rPr>
            </w:pPr>
            <w:r w:rsidRPr="00B6701E">
              <w:rPr>
                <w:szCs w:val="24"/>
              </w:rPr>
              <w:t> </w:t>
            </w:r>
          </w:p>
        </w:tc>
        <w:tc>
          <w:tcPr>
            <w:tcW w:w="381" w:type="pct"/>
            <w:tcBorders>
              <w:top w:val="nil"/>
              <w:left w:val="nil"/>
              <w:bottom w:val="nil"/>
              <w:right w:val="nil"/>
            </w:tcBorders>
            <w:noWrap/>
            <w:vAlign w:val="center"/>
          </w:tcPr>
          <w:p w:rsidR="002A6E2B" w:rsidRPr="00B6701E" w:rsidRDefault="002A6E2B" w:rsidP="00595828">
            <w:pPr>
              <w:rPr>
                <w:szCs w:val="24"/>
              </w:rPr>
            </w:pPr>
          </w:p>
        </w:tc>
      </w:tr>
      <w:tr w:rsidR="002A6E2B" w:rsidRPr="00BE34FE" w:rsidTr="00595828">
        <w:trPr>
          <w:trHeight w:val="255"/>
          <w:jc w:val="center"/>
        </w:trPr>
        <w:tc>
          <w:tcPr>
            <w:tcW w:w="1790" w:type="pct"/>
            <w:tcBorders>
              <w:top w:val="nil"/>
              <w:left w:val="nil"/>
              <w:bottom w:val="nil"/>
              <w:right w:val="nil"/>
            </w:tcBorders>
            <w:noWrap/>
            <w:vAlign w:val="center"/>
          </w:tcPr>
          <w:p w:rsidR="002A6E2B" w:rsidRPr="00B6701E" w:rsidRDefault="002A6E2B" w:rsidP="00595828">
            <w:pPr>
              <w:rPr>
                <w:b/>
                <w:bCs/>
                <w:szCs w:val="24"/>
              </w:rPr>
            </w:pPr>
            <w:r w:rsidRPr="00B6701E">
              <w:rPr>
                <w:b/>
                <w:bCs/>
                <w:szCs w:val="24"/>
              </w:rPr>
              <w:t>Total</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b/>
                <w:bCs/>
                <w:color w:val="000000"/>
                <w:szCs w:val="24"/>
              </w:rPr>
            </w:pPr>
            <w:r w:rsidRPr="00B6701E">
              <w:rPr>
                <w:b/>
                <w:bCs/>
                <w:color w:val="000000"/>
                <w:szCs w:val="24"/>
              </w:rPr>
              <w:t>185</w:t>
            </w:r>
          </w:p>
        </w:tc>
        <w:tc>
          <w:tcPr>
            <w:tcW w:w="373" w:type="pct"/>
            <w:tcBorders>
              <w:top w:val="nil"/>
              <w:left w:val="nil"/>
              <w:bottom w:val="nil"/>
              <w:right w:val="nil"/>
            </w:tcBorders>
            <w:noWrap/>
            <w:vAlign w:val="center"/>
          </w:tcPr>
          <w:p w:rsidR="002A6E2B" w:rsidRPr="00B6701E" w:rsidRDefault="002A6E2B" w:rsidP="00595828">
            <w:pPr>
              <w:jc w:val="center"/>
              <w:rPr>
                <w:b/>
                <w:bCs/>
                <w:color w:val="000000"/>
                <w:szCs w:val="24"/>
              </w:rPr>
            </w:pPr>
            <w:r w:rsidRPr="00B6701E">
              <w:rPr>
                <w:b/>
                <w:bCs/>
                <w:color w:val="000000"/>
                <w:szCs w:val="24"/>
              </w:rPr>
              <w:t>315</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b/>
                <w:bCs/>
                <w:color w:val="000000"/>
                <w:szCs w:val="24"/>
              </w:rPr>
            </w:pPr>
            <w:r w:rsidRPr="00B6701E">
              <w:rPr>
                <w:b/>
                <w:bCs/>
                <w:color w:val="000000"/>
                <w:szCs w:val="24"/>
              </w:rPr>
              <w:t>526</w:t>
            </w:r>
          </w:p>
        </w:tc>
        <w:tc>
          <w:tcPr>
            <w:tcW w:w="418" w:type="pct"/>
            <w:tcBorders>
              <w:top w:val="nil"/>
              <w:left w:val="nil"/>
              <w:bottom w:val="nil"/>
              <w:right w:val="nil"/>
            </w:tcBorders>
            <w:noWrap/>
            <w:vAlign w:val="center"/>
          </w:tcPr>
          <w:p w:rsidR="002A6E2B" w:rsidRPr="00B6701E" w:rsidRDefault="002A6E2B" w:rsidP="00595828">
            <w:pPr>
              <w:jc w:val="center"/>
              <w:rPr>
                <w:b/>
                <w:bCs/>
                <w:color w:val="000000"/>
                <w:szCs w:val="24"/>
              </w:rPr>
            </w:pPr>
            <w:r w:rsidRPr="00B6701E">
              <w:rPr>
                <w:b/>
                <w:bCs/>
                <w:color w:val="000000"/>
                <w:szCs w:val="24"/>
              </w:rPr>
              <w:t>1.437</w:t>
            </w:r>
          </w:p>
        </w:tc>
        <w:tc>
          <w:tcPr>
            <w:tcW w:w="135" w:type="pct"/>
            <w:tcBorders>
              <w:top w:val="nil"/>
              <w:left w:val="single" w:sz="4" w:space="0" w:color="auto"/>
              <w:bottom w:val="nil"/>
              <w:right w:val="nil"/>
            </w:tcBorders>
            <w:noWrap/>
            <w:vAlign w:val="center"/>
          </w:tcPr>
          <w:p w:rsidR="002A6E2B" w:rsidRPr="00B6701E" w:rsidRDefault="002A6E2B" w:rsidP="00595828">
            <w:pPr>
              <w:jc w:val="center"/>
              <w:rPr>
                <w:b/>
                <w:bCs/>
                <w:szCs w:val="24"/>
              </w:rPr>
            </w:pPr>
            <w:r w:rsidRPr="00B6701E">
              <w:rPr>
                <w:b/>
                <w:bCs/>
                <w:szCs w:val="24"/>
              </w:rPr>
              <w:t> </w:t>
            </w:r>
          </w:p>
        </w:tc>
        <w:tc>
          <w:tcPr>
            <w:tcW w:w="386" w:type="pct"/>
            <w:tcBorders>
              <w:top w:val="nil"/>
              <w:left w:val="single" w:sz="4" w:space="0" w:color="auto"/>
              <w:bottom w:val="nil"/>
              <w:right w:val="single" w:sz="4" w:space="0" w:color="auto"/>
            </w:tcBorders>
            <w:noWrap/>
            <w:vAlign w:val="center"/>
          </w:tcPr>
          <w:p w:rsidR="002A6E2B" w:rsidRPr="00B6701E" w:rsidRDefault="002A6E2B" w:rsidP="00595828">
            <w:pPr>
              <w:jc w:val="center"/>
              <w:rPr>
                <w:b/>
                <w:bCs/>
                <w:color w:val="000000"/>
                <w:szCs w:val="24"/>
              </w:rPr>
            </w:pPr>
            <w:r w:rsidRPr="00B6701E">
              <w:rPr>
                <w:b/>
                <w:bCs/>
                <w:color w:val="000000"/>
                <w:szCs w:val="24"/>
              </w:rPr>
              <w:t>100,0</w:t>
            </w:r>
          </w:p>
        </w:tc>
        <w:tc>
          <w:tcPr>
            <w:tcW w:w="385" w:type="pct"/>
            <w:tcBorders>
              <w:top w:val="nil"/>
              <w:left w:val="nil"/>
              <w:bottom w:val="nil"/>
              <w:right w:val="nil"/>
            </w:tcBorders>
            <w:noWrap/>
            <w:vAlign w:val="center"/>
          </w:tcPr>
          <w:p w:rsidR="002A6E2B" w:rsidRPr="00B6701E" w:rsidRDefault="002A6E2B" w:rsidP="00595828">
            <w:pPr>
              <w:jc w:val="center"/>
              <w:rPr>
                <w:b/>
                <w:bCs/>
                <w:color w:val="000000"/>
                <w:szCs w:val="24"/>
              </w:rPr>
            </w:pPr>
            <w:r w:rsidRPr="00B6701E">
              <w:rPr>
                <w:b/>
                <w:bCs/>
                <w:color w:val="000000"/>
                <w:szCs w:val="24"/>
              </w:rPr>
              <w:t>100,0</w:t>
            </w:r>
          </w:p>
        </w:tc>
        <w:tc>
          <w:tcPr>
            <w:tcW w:w="385" w:type="pct"/>
            <w:tcBorders>
              <w:top w:val="nil"/>
              <w:left w:val="single" w:sz="4" w:space="0" w:color="auto"/>
              <w:bottom w:val="nil"/>
              <w:right w:val="single" w:sz="4" w:space="0" w:color="auto"/>
            </w:tcBorders>
            <w:noWrap/>
            <w:vAlign w:val="center"/>
          </w:tcPr>
          <w:p w:rsidR="002A6E2B" w:rsidRPr="00B6701E" w:rsidRDefault="002A6E2B" w:rsidP="00595828">
            <w:pPr>
              <w:jc w:val="center"/>
              <w:rPr>
                <w:b/>
                <w:bCs/>
                <w:color w:val="000000"/>
                <w:szCs w:val="24"/>
              </w:rPr>
            </w:pPr>
            <w:r w:rsidRPr="00B6701E">
              <w:rPr>
                <w:b/>
                <w:bCs/>
                <w:color w:val="000000"/>
                <w:szCs w:val="24"/>
              </w:rPr>
              <w:t>100,0</w:t>
            </w:r>
          </w:p>
        </w:tc>
        <w:tc>
          <w:tcPr>
            <w:tcW w:w="381" w:type="pct"/>
            <w:tcBorders>
              <w:top w:val="nil"/>
              <w:left w:val="nil"/>
              <w:bottom w:val="nil"/>
              <w:right w:val="nil"/>
            </w:tcBorders>
            <w:noWrap/>
            <w:vAlign w:val="center"/>
          </w:tcPr>
          <w:p w:rsidR="002A6E2B" w:rsidRPr="00B6701E" w:rsidRDefault="002A6E2B" w:rsidP="00595828">
            <w:pPr>
              <w:jc w:val="center"/>
              <w:rPr>
                <w:b/>
                <w:bCs/>
                <w:color w:val="000000"/>
                <w:szCs w:val="24"/>
              </w:rPr>
            </w:pPr>
            <w:r w:rsidRPr="00B6701E">
              <w:rPr>
                <w:b/>
                <w:bCs/>
                <w:color w:val="000000"/>
                <w:szCs w:val="24"/>
              </w:rPr>
              <w:t>100,0</w:t>
            </w:r>
          </w:p>
        </w:tc>
      </w:tr>
      <w:tr w:rsidR="002A6E2B" w:rsidRPr="00BE34FE" w:rsidTr="00595828">
        <w:trPr>
          <w:trHeight w:val="255"/>
          <w:jc w:val="center"/>
        </w:trPr>
        <w:tc>
          <w:tcPr>
            <w:tcW w:w="1790" w:type="pct"/>
            <w:tcBorders>
              <w:top w:val="nil"/>
              <w:left w:val="nil"/>
              <w:bottom w:val="nil"/>
              <w:right w:val="nil"/>
            </w:tcBorders>
            <w:noWrap/>
            <w:vAlign w:val="center"/>
          </w:tcPr>
          <w:p w:rsidR="002A6E2B" w:rsidRPr="00B6701E" w:rsidRDefault="002A6E2B" w:rsidP="00595828">
            <w:pPr>
              <w:rPr>
                <w:szCs w:val="24"/>
              </w:rPr>
            </w:pPr>
            <w:r w:rsidRPr="00B6701E">
              <w:rPr>
                <w:szCs w:val="24"/>
              </w:rPr>
              <w:t>Suspensión proceso a prueba</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color w:val="000000"/>
                <w:szCs w:val="24"/>
              </w:rPr>
            </w:pPr>
            <w:r w:rsidRPr="00B6701E">
              <w:rPr>
                <w:color w:val="000000"/>
                <w:szCs w:val="24"/>
              </w:rPr>
              <w:t>40</w:t>
            </w:r>
          </w:p>
        </w:tc>
        <w:tc>
          <w:tcPr>
            <w:tcW w:w="373" w:type="pct"/>
            <w:tcBorders>
              <w:top w:val="nil"/>
              <w:left w:val="nil"/>
              <w:bottom w:val="nil"/>
              <w:right w:val="nil"/>
            </w:tcBorders>
            <w:noWrap/>
            <w:vAlign w:val="center"/>
          </w:tcPr>
          <w:p w:rsidR="002A6E2B" w:rsidRPr="00B6701E" w:rsidRDefault="002A6E2B" w:rsidP="00595828">
            <w:pPr>
              <w:jc w:val="center"/>
              <w:rPr>
                <w:color w:val="000000"/>
                <w:szCs w:val="24"/>
              </w:rPr>
            </w:pPr>
            <w:r w:rsidRPr="00B6701E">
              <w:rPr>
                <w:color w:val="000000"/>
                <w:szCs w:val="24"/>
              </w:rPr>
              <w:t>102</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color w:val="000000"/>
                <w:szCs w:val="24"/>
              </w:rPr>
            </w:pPr>
            <w:r w:rsidRPr="00B6701E">
              <w:rPr>
                <w:color w:val="000000"/>
                <w:szCs w:val="24"/>
              </w:rPr>
              <w:t>179</w:t>
            </w:r>
          </w:p>
        </w:tc>
        <w:tc>
          <w:tcPr>
            <w:tcW w:w="418"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501</w:t>
            </w:r>
          </w:p>
        </w:tc>
        <w:tc>
          <w:tcPr>
            <w:tcW w:w="135" w:type="pct"/>
            <w:tcBorders>
              <w:top w:val="nil"/>
              <w:left w:val="single" w:sz="4" w:space="0" w:color="auto"/>
              <w:bottom w:val="nil"/>
              <w:right w:val="nil"/>
            </w:tcBorders>
            <w:noWrap/>
            <w:vAlign w:val="center"/>
          </w:tcPr>
          <w:p w:rsidR="002A6E2B" w:rsidRPr="00B6701E" w:rsidRDefault="002A6E2B" w:rsidP="00595828">
            <w:pPr>
              <w:jc w:val="center"/>
              <w:rPr>
                <w:szCs w:val="24"/>
              </w:rPr>
            </w:pPr>
            <w:r w:rsidRPr="00B6701E">
              <w:rPr>
                <w:szCs w:val="24"/>
              </w:rPr>
              <w:t> </w:t>
            </w:r>
          </w:p>
        </w:tc>
        <w:tc>
          <w:tcPr>
            <w:tcW w:w="386"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21,6</w:t>
            </w:r>
          </w:p>
        </w:tc>
        <w:tc>
          <w:tcPr>
            <w:tcW w:w="385"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32,4</w:t>
            </w:r>
          </w:p>
        </w:tc>
        <w:tc>
          <w:tcPr>
            <w:tcW w:w="385"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34,0</w:t>
            </w:r>
          </w:p>
        </w:tc>
        <w:tc>
          <w:tcPr>
            <w:tcW w:w="381"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34,9</w:t>
            </w:r>
          </w:p>
        </w:tc>
      </w:tr>
      <w:tr w:rsidR="002A6E2B" w:rsidRPr="00BE34FE" w:rsidTr="00595828">
        <w:trPr>
          <w:trHeight w:val="255"/>
          <w:jc w:val="center"/>
        </w:trPr>
        <w:tc>
          <w:tcPr>
            <w:tcW w:w="1790" w:type="pct"/>
            <w:tcBorders>
              <w:top w:val="nil"/>
              <w:left w:val="nil"/>
              <w:bottom w:val="nil"/>
              <w:right w:val="nil"/>
            </w:tcBorders>
            <w:noWrap/>
            <w:vAlign w:val="center"/>
          </w:tcPr>
          <w:p w:rsidR="002A6E2B" w:rsidRPr="00B6701E" w:rsidRDefault="002A6E2B" w:rsidP="00595828">
            <w:pPr>
              <w:rPr>
                <w:szCs w:val="24"/>
              </w:rPr>
            </w:pPr>
            <w:r w:rsidRPr="00B6701E">
              <w:rPr>
                <w:szCs w:val="24"/>
              </w:rPr>
              <w:t>Conciliación</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color w:val="000000"/>
                <w:szCs w:val="24"/>
              </w:rPr>
            </w:pPr>
            <w:r w:rsidRPr="00B6701E">
              <w:rPr>
                <w:color w:val="000000"/>
                <w:szCs w:val="24"/>
              </w:rPr>
              <w:t>13</w:t>
            </w:r>
          </w:p>
        </w:tc>
        <w:tc>
          <w:tcPr>
            <w:tcW w:w="373" w:type="pct"/>
            <w:tcBorders>
              <w:top w:val="nil"/>
              <w:left w:val="nil"/>
              <w:bottom w:val="nil"/>
              <w:right w:val="nil"/>
            </w:tcBorders>
            <w:noWrap/>
            <w:vAlign w:val="center"/>
          </w:tcPr>
          <w:p w:rsidR="002A6E2B" w:rsidRPr="00B6701E" w:rsidRDefault="002A6E2B" w:rsidP="00595828">
            <w:pPr>
              <w:jc w:val="center"/>
              <w:rPr>
                <w:color w:val="000000"/>
                <w:szCs w:val="24"/>
              </w:rPr>
            </w:pPr>
            <w:r w:rsidRPr="00B6701E">
              <w:rPr>
                <w:color w:val="000000"/>
                <w:szCs w:val="24"/>
              </w:rPr>
              <w:t>50</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color w:val="000000"/>
                <w:szCs w:val="24"/>
              </w:rPr>
            </w:pPr>
            <w:r w:rsidRPr="00B6701E">
              <w:rPr>
                <w:color w:val="000000"/>
                <w:szCs w:val="24"/>
              </w:rPr>
              <w:t>94</w:t>
            </w:r>
          </w:p>
        </w:tc>
        <w:tc>
          <w:tcPr>
            <w:tcW w:w="418"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258</w:t>
            </w:r>
          </w:p>
        </w:tc>
        <w:tc>
          <w:tcPr>
            <w:tcW w:w="135" w:type="pct"/>
            <w:tcBorders>
              <w:top w:val="nil"/>
              <w:left w:val="single" w:sz="4" w:space="0" w:color="auto"/>
              <w:bottom w:val="nil"/>
              <w:right w:val="nil"/>
            </w:tcBorders>
            <w:noWrap/>
            <w:vAlign w:val="center"/>
          </w:tcPr>
          <w:p w:rsidR="002A6E2B" w:rsidRPr="00B6701E" w:rsidRDefault="002A6E2B" w:rsidP="00595828">
            <w:pPr>
              <w:jc w:val="center"/>
              <w:rPr>
                <w:szCs w:val="24"/>
              </w:rPr>
            </w:pPr>
            <w:r w:rsidRPr="00B6701E">
              <w:rPr>
                <w:szCs w:val="24"/>
              </w:rPr>
              <w:t> </w:t>
            </w:r>
          </w:p>
        </w:tc>
        <w:tc>
          <w:tcPr>
            <w:tcW w:w="386"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7,0</w:t>
            </w:r>
          </w:p>
        </w:tc>
        <w:tc>
          <w:tcPr>
            <w:tcW w:w="385"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15,9</w:t>
            </w:r>
          </w:p>
        </w:tc>
        <w:tc>
          <w:tcPr>
            <w:tcW w:w="385"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17,9</w:t>
            </w:r>
          </w:p>
        </w:tc>
        <w:tc>
          <w:tcPr>
            <w:tcW w:w="381"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18,0</w:t>
            </w:r>
          </w:p>
        </w:tc>
      </w:tr>
      <w:tr w:rsidR="002A6E2B" w:rsidRPr="00BE34FE" w:rsidTr="00595828">
        <w:trPr>
          <w:trHeight w:val="255"/>
          <w:jc w:val="center"/>
        </w:trPr>
        <w:tc>
          <w:tcPr>
            <w:tcW w:w="1790" w:type="pct"/>
            <w:tcBorders>
              <w:top w:val="nil"/>
              <w:left w:val="nil"/>
              <w:bottom w:val="nil"/>
              <w:right w:val="nil"/>
            </w:tcBorders>
            <w:noWrap/>
            <w:vAlign w:val="center"/>
          </w:tcPr>
          <w:p w:rsidR="002A6E2B" w:rsidRPr="00B6701E" w:rsidRDefault="002A6E2B" w:rsidP="00595828">
            <w:pPr>
              <w:rPr>
                <w:szCs w:val="24"/>
              </w:rPr>
            </w:pPr>
            <w:r w:rsidRPr="00B6701E">
              <w:rPr>
                <w:szCs w:val="24"/>
              </w:rPr>
              <w:t>Reparación integral del daño</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color w:val="000000"/>
                <w:szCs w:val="24"/>
              </w:rPr>
            </w:pPr>
            <w:r w:rsidRPr="00B6701E">
              <w:rPr>
                <w:color w:val="000000"/>
                <w:szCs w:val="24"/>
              </w:rPr>
              <w:t>0</w:t>
            </w:r>
          </w:p>
        </w:tc>
        <w:tc>
          <w:tcPr>
            <w:tcW w:w="373" w:type="pct"/>
            <w:tcBorders>
              <w:top w:val="nil"/>
              <w:left w:val="nil"/>
              <w:bottom w:val="nil"/>
              <w:right w:val="nil"/>
            </w:tcBorders>
            <w:noWrap/>
            <w:vAlign w:val="center"/>
          </w:tcPr>
          <w:p w:rsidR="002A6E2B" w:rsidRPr="00B6701E" w:rsidRDefault="002A6E2B" w:rsidP="00595828">
            <w:pPr>
              <w:jc w:val="center"/>
              <w:rPr>
                <w:color w:val="000000"/>
                <w:szCs w:val="24"/>
              </w:rPr>
            </w:pPr>
            <w:r w:rsidRPr="00B6701E">
              <w:rPr>
                <w:color w:val="000000"/>
                <w:szCs w:val="24"/>
              </w:rPr>
              <w:t>4</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color w:val="000000"/>
                <w:szCs w:val="24"/>
              </w:rPr>
            </w:pPr>
            <w:r w:rsidRPr="00B6701E">
              <w:rPr>
                <w:color w:val="000000"/>
                <w:szCs w:val="24"/>
              </w:rPr>
              <w:t>1</w:t>
            </w:r>
          </w:p>
        </w:tc>
        <w:tc>
          <w:tcPr>
            <w:tcW w:w="418"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5</w:t>
            </w:r>
          </w:p>
        </w:tc>
        <w:tc>
          <w:tcPr>
            <w:tcW w:w="135" w:type="pct"/>
            <w:tcBorders>
              <w:top w:val="nil"/>
              <w:left w:val="single" w:sz="4" w:space="0" w:color="auto"/>
              <w:bottom w:val="nil"/>
              <w:right w:val="nil"/>
            </w:tcBorders>
            <w:noWrap/>
            <w:vAlign w:val="center"/>
          </w:tcPr>
          <w:p w:rsidR="002A6E2B" w:rsidRPr="00B6701E" w:rsidRDefault="002A6E2B" w:rsidP="00595828">
            <w:pPr>
              <w:jc w:val="center"/>
              <w:rPr>
                <w:szCs w:val="24"/>
              </w:rPr>
            </w:pPr>
            <w:r w:rsidRPr="00B6701E">
              <w:rPr>
                <w:szCs w:val="24"/>
              </w:rPr>
              <w:t> </w:t>
            </w:r>
          </w:p>
        </w:tc>
        <w:tc>
          <w:tcPr>
            <w:tcW w:w="386"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0,0</w:t>
            </w:r>
          </w:p>
        </w:tc>
        <w:tc>
          <w:tcPr>
            <w:tcW w:w="385"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1,3</w:t>
            </w:r>
          </w:p>
        </w:tc>
        <w:tc>
          <w:tcPr>
            <w:tcW w:w="385"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0,2</w:t>
            </w:r>
          </w:p>
        </w:tc>
        <w:tc>
          <w:tcPr>
            <w:tcW w:w="381"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0,3</w:t>
            </w:r>
          </w:p>
        </w:tc>
      </w:tr>
      <w:tr w:rsidR="002A6E2B" w:rsidRPr="00BE34FE" w:rsidTr="00595828">
        <w:trPr>
          <w:trHeight w:val="255"/>
          <w:jc w:val="center"/>
        </w:trPr>
        <w:tc>
          <w:tcPr>
            <w:tcW w:w="1790" w:type="pct"/>
            <w:tcBorders>
              <w:top w:val="nil"/>
              <w:left w:val="nil"/>
              <w:bottom w:val="nil"/>
              <w:right w:val="nil"/>
            </w:tcBorders>
            <w:noWrap/>
            <w:vAlign w:val="center"/>
          </w:tcPr>
          <w:p w:rsidR="002A6E2B" w:rsidRPr="00B6701E" w:rsidRDefault="002A6E2B" w:rsidP="00595828">
            <w:pPr>
              <w:rPr>
                <w:szCs w:val="24"/>
              </w:rPr>
            </w:pPr>
            <w:r w:rsidRPr="00B6701E">
              <w:rPr>
                <w:szCs w:val="24"/>
              </w:rPr>
              <w:t>Casos devueltos</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78</w:t>
            </w:r>
          </w:p>
        </w:tc>
        <w:tc>
          <w:tcPr>
            <w:tcW w:w="373" w:type="pct"/>
            <w:tcBorders>
              <w:top w:val="nil"/>
              <w:left w:val="nil"/>
              <w:bottom w:val="nil"/>
              <w:right w:val="nil"/>
            </w:tcBorders>
            <w:noWrap/>
            <w:vAlign w:val="center"/>
          </w:tcPr>
          <w:p w:rsidR="002A6E2B" w:rsidRPr="00B6701E" w:rsidRDefault="002A6E2B" w:rsidP="00595828">
            <w:pPr>
              <w:jc w:val="center"/>
              <w:rPr>
                <w:color w:val="000000"/>
                <w:szCs w:val="24"/>
              </w:rPr>
            </w:pPr>
            <w:r w:rsidRPr="00B6701E">
              <w:rPr>
                <w:color w:val="000000"/>
                <w:szCs w:val="24"/>
              </w:rPr>
              <w:t>56</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color w:val="000000"/>
                <w:szCs w:val="24"/>
              </w:rPr>
            </w:pPr>
            <w:r w:rsidRPr="00B6701E">
              <w:rPr>
                <w:color w:val="000000"/>
                <w:szCs w:val="24"/>
              </w:rPr>
              <w:t>118</w:t>
            </w:r>
          </w:p>
        </w:tc>
        <w:tc>
          <w:tcPr>
            <w:tcW w:w="418"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599</w:t>
            </w:r>
          </w:p>
        </w:tc>
        <w:tc>
          <w:tcPr>
            <w:tcW w:w="135" w:type="pct"/>
            <w:tcBorders>
              <w:top w:val="nil"/>
              <w:left w:val="single" w:sz="4" w:space="0" w:color="auto"/>
              <w:bottom w:val="nil"/>
              <w:right w:val="nil"/>
            </w:tcBorders>
            <w:noWrap/>
            <w:vAlign w:val="center"/>
          </w:tcPr>
          <w:p w:rsidR="002A6E2B" w:rsidRPr="00B6701E" w:rsidRDefault="002A6E2B" w:rsidP="00595828">
            <w:pPr>
              <w:jc w:val="center"/>
              <w:rPr>
                <w:szCs w:val="24"/>
              </w:rPr>
            </w:pPr>
            <w:r w:rsidRPr="00B6701E">
              <w:rPr>
                <w:szCs w:val="24"/>
              </w:rPr>
              <w:t> </w:t>
            </w:r>
          </w:p>
        </w:tc>
        <w:tc>
          <w:tcPr>
            <w:tcW w:w="386"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42,2</w:t>
            </w:r>
          </w:p>
        </w:tc>
        <w:tc>
          <w:tcPr>
            <w:tcW w:w="385"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17,8</w:t>
            </w:r>
          </w:p>
        </w:tc>
        <w:tc>
          <w:tcPr>
            <w:tcW w:w="385"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22,4</w:t>
            </w:r>
          </w:p>
        </w:tc>
        <w:tc>
          <w:tcPr>
            <w:tcW w:w="381"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41,7</w:t>
            </w:r>
          </w:p>
        </w:tc>
      </w:tr>
      <w:tr w:rsidR="002A6E2B" w:rsidRPr="00BE34FE" w:rsidTr="00595828">
        <w:trPr>
          <w:trHeight w:val="255"/>
          <w:jc w:val="center"/>
        </w:trPr>
        <w:tc>
          <w:tcPr>
            <w:tcW w:w="1790" w:type="pct"/>
            <w:tcBorders>
              <w:top w:val="nil"/>
              <w:left w:val="nil"/>
              <w:bottom w:val="nil"/>
              <w:right w:val="nil"/>
            </w:tcBorders>
            <w:noWrap/>
            <w:vAlign w:val="center"/>
          </w:tcPr>
          <w:p w:rsidR="002A6E2B" w:rsidRPr="00B6701E" w:rsidRDefault="002A6E2B" w:rsidP="00595828">
            <w:pPr>
              <w:rPr>
                <w:szCs w:val="24"/>
              </w:rPr>
            </w:pPr>
            <w:r w:rsidRPr="00B6701E">
              <w:rPr>
                <w:szCs w:val="24"/>
              </w:rPr>
              <w:t>No hubo acuerdo entre las partes</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w:t>
            </w:r>
          </w:p>
        </w:tc>
        <w:tc>
          <w:tcPr>
            <w:tcW w:w="373" w:type="pct"/>
            <w:tcBorders>
              <w:top w:val="nil"/>
              <w:left w:val="nil"/>
              <w:bottom w:val="nil"/>
              <w:right w:val="nil"/>
            </w:tcBorders>
            <w:noWrap/>
            <w:vAlign w:val="center"/>
          </w:tcPr>
          <w:p w:rsidR="002A6E2B" w:rsidRPr="00B6701E" w:rsidRDefault="002A6E2B" w:rsidP="00595828">
            <w:pPr>
              <w:jc w:val="center"/>
              <w:rPr>
                <w:color w:val="000000"/>
                <w:szCs w:val="24"/>
              </w:rPr>
            </w:pPr>
            <w:r w:rsidRPr="00B6701E">
              <w:rPr>
                <w:color w:val="000000"/>
                <w:szCs w:val="24"/>
              </w:rPr>
              <w:t>5</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color w:val="000000"/>
                <w:szCs w:val="24"/>
              </w:rPr>
            </w:pPr>
            <w:r w:rsidRPr="00B6701E">
              <w:rPr>
                <w:color w:val="000000"/>
                <w:szCs w:val="24"/>
              </w:rPr>
              <w:t>13</w:t>
            </w:r>
          </w:p>
        </w:tc>
        <w:tc>
          <w:tcPr>
            <w:tcW w:w="418"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36</w:t>
            </w:r>
          </w:p>
        </w:tc>
        <w:tc>
          <w:tcPr>
            <w:tcW w:w="135" w:type="pct"/>
            <w:tcBorders>
              <w:top w:val="nil"/>
              <w:left w:val="single" w:sz="4" w:space="0" w:color="auto"/>
              <w:bottom w:val="nil"/>
              <w:right w:val="nil"/>
            </w:tcBorders>
            <w:noWrap/>
            <w:vAlign w:val="center"/>
          </w:tcPr>
          <w:p w:rsidR="002A6E2B" w:rsidRPr="00B6701E" w:rsidRDefault="002A6E2B" w:rsidP="00595828">
            <w:pPr>
              <w:jc w:val="center"/>
              <w:rPr>
                <w:szCs w:val="24"/>
              </w:rPr>
            </w:pPr>
            <w:r w:rsidRPr="00B6701E">
              <w:rPr>
                <w:szCs w:val="24"/>
              </w:rPr>
              <w:t> </w:t>
            </w:r>
          </w:p>
        </w:tc>
        <w:tc>
          <w:tcPr>
            <w:tcW w:w="386"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0,0</w:t>
            </w:r>
          </w:p>
        </w:tc>
        <w:tc>
          <w:tcPr>
            <w:tcW w:w="385"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1,6</w:t>
            </w:r>
          </w:p>
        </w:tc>
        <w:tc>
          <w:tcPr>
            <w:tcW w:w="385"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2,5</w:t>
            </w:r>
          </w:p>
        </w:tc>
        <w:tc>
          <w:tcPr>
            <w:tcW w:w="381"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2,5</w:t>
            </w:r>
          </w:p>
        </w:tc>
      </w:tr>
      <w:tr w:rsidR="002A6E2B" w:rsidRPr="00BE34FE" w:rsidTr="00595828">
        <w:trPr>
          <w:trHeight w:val="255"/>
          <w:jc w:val="center"/>
        </w:trPr>
        <w:tc>
          <w:tcPr>
            <w:tcW w:w="1790" w:type="pct"/>
            <w:tcBorders>
              <w:top w:val="nil"/>
              <w:left w:val="nil"/>
              <w:bottom w:val="nil"/>
              <w:right w:val="nil"/>
            </w:tcBorders>
            <w:noWrap/>
            <w:vAlign w:val="center"/>
          </w:tcPr>
          <w:p w:rsidR="002A6E2B" w:rsidRPr="00B6701E" w:rsidRDefault="002A6E2B" w:rsidP="00595828">
            <w:pPr>
              <w:rPr>
                <w:szCs w:val="24"/>
              </w:rPr>
            </w:pPr>
            <w:r w:rsidRPr="00B6701E">
              <w:rPr>
                <w:szCs w:val="24"/>
              </w:rPr>
              <w:t>No se presentó una de las partes</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w:t>
            </w:r>
          </w:p>
        </w:tc>
        <w:tc>
          <w:tcPr>
            <w:tcW w:w="373"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0</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w:t>
            </w:r>
          </w:p>
        </w:tc>
        <w:tc>
          <w:tcPr>
            <w:tcW w:w="418"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25</w:t>
            </w:r>
          </w:p>
        </w:tc>
        <w:tc>
          <w:tcPr>
            <w:tcW w:w="135" w:type="pct"/>
            <w:tcBorders>
              <w:top w:val="nil"/>
              <w:left w:val="single" w:sz="4" w:space="0" w:color="auto"/>
              <w:bottom w:val="nil"/>
              <w:right w:val="nil"/>
            </w:tcBorders>
            <w:noWrap/>
            <w:vAlign w:val="center"/>
          </w:tcPr>
          <w:p w:rsidR="002A6E2B" w:rsidRPr="00B6701E" w:rsidRDefault="002A6E2B" w:rsidP="00595828">
            <w:pPr>
              <w:jc w:val="center"/>
              <w:rPr>
                <w:szCs w:val="24"/>
              </w:rPr>
            </w:pPr>
            <w:r w:rsidRPr="00B6701E">
              <w:rPr>
                <w:szCs w:val="24"/>
              </w:rPr>
              <w:t> </w:t>
            </w:r>
          </w:p>
        </w:tc>
        <w:tc>
          <w:tcPr>
            <w:tcW w:w="386"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0,0</w:t>
            </w:r>
          </w:p>
        </w:tc>
        <w:tc>
          <w:tcPr>
            <w:tcW w:w="385"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0,0</w:t>
            </w:r>
          </w:p>
        </w:tc>
        <w:tc>
          <w:tcPr>
            <w:tcW w:w="385"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0,0</w:t>
            </w:r>
          </w:p>
        </w:tc>
        <w:tc>
          <w:tcPr>
            <w:tcW w:w="381"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1,7</w:t>
            </w:r>
          </w:p>
        </w:tc>
      </w:tr>
      <w:tr w:rsidR="002A6E2B" w:rsidRPr="00BE34FE" w:rsidTr="00595828">
        <w:trPr>
          <w:trHeight w:val="255"/>
          <w:jc w:val="center"/>
        </w:trPr>
        <w:tc>
          <w:tcPr>
            <w:tcW w:w="1790" w:type="pct"/>
            <w:tcBorders>
              <w:top w:val="nil"/>
              <w:left w:val="nil"/>
              <w:bottom w:val="nil"/>
              <w:right w:val="nil"/>
            </w:tcBorders>
            <w:noWrap/>
            <w:vAlign w:val="center"/>
          </w:tcPr>
          <w:p w:rsidR="002A6E2B" w:rsidRPr="00B6701E" w:rsidRDefault="002A6E2B" w:rsidP="00595828">
            <w:pPr>
              <w:rPr>
                <w:szCs w:val="24"/>
              </w:rPr>
            </w:pPr>
            <w:r w:rsidRPr="00B6701E">
              <w:rPr>
                <w:szCs w:val="24"/>
              </w:rPr>
              <w:t>Desestimado</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w:t>
            </w:r>
          </w:p>
        </w:tc>
        <w:tc>
          <w:tcPr>
            <w:tcW w:w="373"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0</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w:t>
            </w:r>
          </w:p>
        </w:tc>
        <w:tc>
          <w:tcPr>
            <w:tcW w:w="418"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1</w:t>
            </w:r>
          </w:p>
        </w:tc>
        <w:tc>
          <w:tcPr>
            <w:tcW w:w="135" w:type="pct"/>
            <w:tcBorders>
              <w:top w:val="nil"/>
              <w:left w:val="single" w:sz="4" w:space="0" w:color="auto"/>
              <w:bottom w:val="nil"/>
              <w:right w:val="nil"/>
            </w:tcBorders>
            <w:noWrap/>
            <w:vAlign w:val="center"/>
          </w:tcPr>
          <w:p w:rsidR="002A6E2B" w:rsidRPr="00B6701E" w:rsidRDefault="002A6E2B" w:rsidP="00595828">
            <w:pPr>
              <w:jc w:val="center"/>
              <w:rPr>
                <w:szCs w:val="24"/>
              </w:rPr>
            </w:pPr>
            <w:r w:rsidRPr="00B6701E">
              <w:rPr>
                <w:szCs w:val="24"/>
              </w:rPr>
              <w:t> </w:t>
            </w:r>
          </w:p>
        </w:tc>
        <w:tc>
          <w:tcPr>
            <w:tcW w:w="386"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0,0</w:t>
            </w:r>
          </w:p>
        </w:tc>
        <w:tc>
          <w:tcPr>
            <w:tcW w:w="385"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0,0</w:t>
            </w:r>
          </w:p>
        </w:tc>
        <w:tc>
          <w:tcPr>
            <w:tcW w:w="385"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0,0</w:t>
            </w:r>
          </w:p>
        </w:tc>
        <w:tc>
          <w:tcPr>
            <w:tcW w:w="381"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0,1</w:t>
            </w:r>
          </w:p>
        </w:tc>
      </w:tr>
      <w:tr w:rsidR="002A6E2B" w:rsidRPr="00BE34FE" w:rsidTr="00595828">
        <w:trPr>
          <w:trHeight w:val="255"/>
          <w:jc w:val="center"/>
        </w:trPr>
        <w:tc>
          <w:tcPr>
            <w:tcW w:w="1790" w:type="pct"/>
            <w:tcBorders>
              <w:top w:val="nil"/>
              <w:left w:val="nil"/>
              <w:bottom w:val="nil"/>
              <w:right w:val="nil"/>
            </w:tcBorders>
            <w:noWrap/>
            <w:vAlign w:val="center"/>
          </w:tcPr>
          <w:p w:rsidR="002A6E2B" w:rsidRPr="00B6701E" w:rsidRDefault="002A6E2B" w:rsidP="00595828">
            <w:pPr>
              <w:rPr>
                <w:szCs w:val="24"/>
              </w:rPr>
            </w:pPr>
            <w:r w:rsidRPr="00B6701E">
              <w:rPr>
                <w:szCs w:val="24"/>
              </w:rPr>
              <w:t>Acumulado</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w:t>
            </w:r>
          </w:p>
        </w:tc>
        <w:tc>
          <w:tcPr>
            <w:tcW w:w="373"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0</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w:t>
            </w:r>
          </w:p>
        </w:tc>
        <w:tc>
          <w:tcPr>
            <w:tcW w:w="418"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2</w:t>
            </w:r>
          </w:p>
        </w:tc>
        <w:tc>
          <w:tcPr>
            <w:tcW w:w="135" w:type="pct"/>
            <w:tcBorders>
              <w:top w:val="nil"/>
              <w:left w:val="single" w:sz="4" w:space="0" w:color="auto"/>
              <w:bottom w:val="nil"/>
              <w:right w:val="nil"/>
            </w:tcBorders>
            <w:noWrap/>
            <w:vAlign w:val="center"/>
          </w:tcPr>
          <w:p w:rsidR="002A6E2B" w:rsidRPr="00B6701E" w:rsidRDefault="002A6E2B" w:rsidP="00595828">
            <w:pPr>
              <w:jc w:val="center"/>
              <w:rPr>
                <w:szCs w:val="24"/>
              </w:rPr>
            </w:pPr>
            <w:r w:rsidRPr="00B6701E">
              <w:rPr>
                <w:szCs w:val="24"/>
              </w:rPr>
              <w:t> </w:t>
            </w:r>
          </w:p>
        </w:tc>
        <w:tc>
          <w:tcPr>
            <w:tcW w:w="386"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0,0</w:t>
            </w:r>
          </w:p>
        </w:tc>
        <w:tc>
          <w:tcPr>
            <w:tcW w:w="385"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0,0</w:t>
            </w:r>
          </w:p>
        </w:tc>
        <w:tc>
          <w:tcPr>
            <w:tcW w:w="385"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0,0</w:t>
            </w:r>
          </w:p>
        </w:tc>
        <w:tc>
          <w:tcPr>
            <w:tcW w:w="381"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0,1</w:t>
            </w:r>
          </w:p>
        </w:tc>
      </w:tr>
      <w:tr w:rsidR="002A6E2B" w:rsidRPr="00BE34FE" w:rsidTr="00595828">
        <w:trPr>
          <w:trHeight w:val="255"/>
          <w:jc w:val="center"/>
        </w:trPr>
        <w:tc>
          <w:tcPr>
            <w:tcW w:w="1790" w:type="pct"/>
            <w:tcBorders>
              <w:top w:val="nil"/>
              <w:left w:val="nil"/>
              <w:bottom w:val="nil"/>
              <w:right w:val="nil"/>
            </w:tcBorders>
            <w:noWrap/>
            <w:vAlign w:val="center"/>
          </w:tcPr>
          <w:p w:rsidR="002A6E2B" w:rsidRPr="00B6701E" w:rsidRDefault="002A6E2B" w:rsidP="00595828">
            <w:pPr>
              <w:rPr>
                <w:szCs w:val="24"/>
              </w:rPr>
            </w:pPr>
            <w:r w:rsidRPr="00B6701E">
              <w:rPr>
                <w:szCs w:val="24"/>
              </w:rPr>
              <w:t>Otros motivos</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color w:val="000000"/>
                <w:szCs w:val="24"/>
              </w:rPr>
            </w:pPr>
            <w:r w:rsidRPr="00B6701E">
              <w:rPr>
                <w:color w:val="000000"/>
                <w:szCs w:val="24"/>
              </w:rPr>
              <w:t>54</w:t>
            </w:r>
          </w:p>
        </w:tc>
        <w:tc>
          <w:tcPr>
            <w:tcW w:w="373" w:type="pct"/>
            <w:tcBorders>
              <w:top w:val="nil"/>
              <w:left w:val="nil"/>
              <w:bottom w:val="nil"/>
              <w:right w:val="nil"/>
            </w:tcBorders>
            <w:noWrap/>
            <w:vAlign w:val="center"/>
          </w:tcPr>
          <w:p w:rsidR="002A6E2B" w:rsidRPr="00B6701E" w:rsidRDefault="002A6E2B" w:rsidP="00595828">
            <w:pPr>
              <w:jc w:val="center"/>
              <w:rPr>
                <w:color w:val="000000"/>
                <w:szCs w:val="24"/>
              </w:rPr>
            </w:pPr>
            <w:r w:rsidRPr="00B6701E">
              <w:rPr>
                <w:color w:val="000000"/>
                <w:szCs w:val="24"/>
              </w:rPr>
              <w:t>98</w:t>
            </w:r>
          </w:p>
        </w:tc>
        <w:tc>
          <w:tcPr>
            <w:tcW w:w="373" w:type="pct"/>
            <w:tcBorders>
              <w:top w:val="nil"/>
              <w:left w:val="single" w:sz="4" w:space="0" w:color="auto"/>
              <w:bottom w:val="nil"/>
              <w:right w:val="single" w:sz="4" w:space="0" w:color="auto"/>
            </w:tcBorders>
            <w:noWrap/>
            <w:vAlign w:val="center"/>
          </w:tcPr>
          <w:p w:rsidR="002A6E2B" w:rsidRPr="00B6701E" w:rsidRDefault="002A6E2B" w:rsidP="00595828">
            <w:pPr>
              <w:jc w:val="center"/>
              <w:rPr>
                <w:color w:val="000000"/>
                <w:szCs w:val="24"/>
              </w:rPr>
            </w:pPr>
            <w:r w:rsidRPr="00B6701E">
              <w:rPr>
                <w:color w:val="000000"/>
                <w:szCs w:val="24"/>
              </w:rPr>
              <w:t>121</w:t>
            </w:r>
          </w:p>
        </w:tc>
        <w:tc>
          <w:tcPr>
            <w:tcW w:w="418"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10</w:t>
            </w:r>
          </w:p>
        </w:tc>
        <w:tc>
          <w:tcPr>
            <w:tcW w:w="135" w:type="pct"/>
            <w:tcBorders>
              <w:top w:val="nil"/>
              <w:left w:val="single" w:sz="4" w:space="0" w:color="auto"/>
              <w:bottom w:val="nil"/>
              <w:right w:val="nil"/>
            </w:tcBorders>
            <w:noWrap/>
            <w:vAlign w:val="center"/>
          </w:tcPr>
          <w:p w:rsidR="002A6E2B" w:rsidRPr="00B6701E" w:rsidRDefault="002A6E2B" w:rsidP="00595828">
            <w:pPr>
              <w:jc w:val="center"/>
              <w:rPr>
                <w:szCs w:val="24"/>
              </w:rPr>
            </w:pPr>
            <w:r w:rsidRPr="00B6701E">
              <w:rPr>
                <w:szCs w:val="24"/>
              </w:rPr>
              <w:t> </w:t>
            </w:r>
          </w:p>
        </w:tc>
        <w:tc>
          <w:tcPr>
            <w:tcW w:w="386"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29,2</w:t>
            </w:r>
          </w:p>
        </w:tc>
        <w:tc>
          <w:tcPr>
            <w:tcW w:w="385"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31,1</w:t>
            </w:r>
          </w:p>
        </w:tc>
        <w:tc>
          <w:tcPr>
            <w:tcW w:w="385" w:type="pct"/>
            <w:tcBorders>
              <w:top w:val="nil"/>
              <w:left w:val="single" w:sz="4" w:space="0" w:color="auto"/>
              <w:bottom w:val="nil"/>
              <w:right w:val="single" w:sz="4" w:space="0" w:color="auto"/>
            </w:tcBorders>
            <w:noWrap/>
            <w:vAlign w:val="center"/>
          </w:tcPr>
          <w:p w:rsidR="002A6E2B" w:rsidRPr="00B6701E" w:rsidRDefault="002A6E2B" w:rsidP="00595828">
            <w:pPr>
              <w:jc w:val="center"/>
              <w:rPr>
                <w:szCs w:val="24"/>
              </w:rPr>
            </w:pPr>
            <w:r w:rsidRPr="00B6701E">
              <w:rPr>
                <w:szCs w:val="24"/>
              </w:rPr>
              <w:t>23,0</w:t>
            </w:r>
          </w:p>
        </w:tc>
        <w:tc>
          <w:tcPr>
            <w:tcW w:w="381" w:type="pct"/>
            <w:tcBorders>
              <w:top w:val="nil"/>
              <w:left w:val="nil"/>
              <w:bottom w:val="nil"/>
              <w:right w:val="nil"/>
            </w:tcBorders>
            <w:noWrap/>
            <w:vAlign w:val="center"/>
          </w:tcPr>
          <w:p w:rsidR="002A6E2B" w:rsidRPr="00B6701E" w:rsidRDefault="002A6E2B" w:rsidP="00595828">
            <w:pPr>
              <w:jc w:val="center"/>
              <w:rPr>
                <w:szCs w:val="24"/>
              </w:rPr>
            </w:pPr>
            <w:r w:rsidRPr="00B6701E">
              <w:rPr>
                <w:szCs w:val="24"/>
              </w:rPr>
              <w:t>0,7</w:t>
            </w:r>
          </w:p>
        </w:tc>
      </w:tr>
      <w:tr w:rsidR="002A6E2B" w:rsidRPr="00BE34FE" w:rsidTr="00595828">
        <w:trPr>
          <w:trHeight w:val="255"/>
          <w:jc w:val="center"/>
        </w:trPr>
        <w:tc>
          <w:tcPr>
            <w:tcW w:w="1790" w:type="pct"/>
            <w:tcBorders>
              <w:top w:val="nil"/>
              <w:left w:val="nil"/>
              <w:bottom w:val="single" w:sz="4" w:space="0" w:color="auto"/>
              <w:right w:val="nil"/>
            </w:tcBorders>
            <w:noWrap/>
            <w:vAlign w:val="center"/>
          </w:tcPr>
          <w:p w:rsidR="002A6E2B" w:rsidRPr="00B6701E" w:rsidRDefault="002A6E2B" w:rsidP="00595828">
            <w:pPr>
              <w:rPr>
                <w:szCs w:val="24"/>
              </w:rPr>
            </w:pPr>
            <w:r w:rsidRPr="00B6701E">
              <w:rPr>
                <w:szCs w:val="24"/>
              </w:rPr>
              <w:t> </w:t>
            </w:r>
          </w:p>
        </w:tc>
        <w:tc>
          <w:tcPr>
            <w:tcW w:w="373" w:type="pct"/>
            <w:tcBorders>
              <w:top w:val="nil"/>
              <w:left w:val="single" w:sz="4" w:space="0" w:color="auto"/>
              <w:bottom w:val="single" w:sz="4" w:space="0" w:color="auto"/>
              <w:right w:val="single" w:sz="4" w:space="0" w:color="auto"/>
            </w:tcBorders>
            <w:noWrap/>
            <w:vAlign w:val="center"/>
          </w:tcPr>
          <w:p w:rsidR="002A6E2B" w:rsidRPr="00B6701E" w:rsidRDefault="002A6E2B" w:rsidP="00595828">
            <w:pPr>
              <w:rPr>
                <w:szCs w:val="24"/>
              </w:rPr>
            </w:pPr>
            <w:r w:rsidRPr="00B6701E">
              <w:rPr>
                <w:szCs w:val="24"/>
              </w:rPr>
              <w:t> </w:t>
            </w:r>
          </w:p>
        </w:tc>
        <w:tc>
          <w:tcPr>
            <w:tcW w:w="373" w:type="pct"/>
            <w:tcBorders>
              <w:top w:val="nil"/>
              <w:left w:val="nil"/>
              <w:bottom w:val="single" w:sz="4" w:space="0" w:color="auto"/>
              <w:right w:val="single" w:sz="4" w:space="0" w:color="auto"/>
            </w:tcBorders>
            <w:noWrap/>
            <w:vAlign w:val="center"/>
          </w:tcPr>
          <w:p w:rsidR="002A6E2B" w:rsidRPr="00B6701E" w:rsidRDefault="002A6E2B" w:rsidP="00595828">
            <w:pPr>
              <w:rPr>
                <w:szCs w:val="24"/>
              </w:rPr>
            </w:pPr>
            <w:r w:rsidRPr="00B6701E">
              <w:rPr>
                <w:szCs w:val="24"/>
              </w:rPr>
              <w:t> </w:t>
            </w:r>
          </w:p>
        </w:tc>
        <w:tc>
          <w:tcPr>
            <w:tcW w:w="373" w:type="pct"/>
            <w:tcBorders>
              <w:top w:val="nil"/>
              <w:left w:val="nil"/>
              <w:bottom w:val="single" w:sz="4" w:space="0" w:color="auto"/>
              <w:right w:val="single" w:sz="4" w:space="0" w:color="auto"/>
            </w:tcBorders>
            <w:noWrap/>
            <w:vAlign w:val="center"/>
          </w:tcPr>
          <w:p w:rsidR="002A6E2B" w:rsidRPr="00B6701E" w:rsidRDefault="002A6E2B" w:rsidP="00595828">
            <w:pPr>
              <w:rPr>
                <w:szCs w:val="24"/>
              </w:rPr>
            </w:pPr>
            <w:r w:rsidRPr="00B6701E">
              <w:rPr>
                <w:szCs w:val="24"/>
              </w:rPr>
              <w:t> </w:t>
            </w:r>
          </w:p>
        </w:tc>
        <w:tc>
          <w:tcPr>
            <w:tcW w:w="418" w:type="pct"/>
            <w:tcBorders>
              <w:top w:val="nil"/>
              <w:left w:val="nil"/>
              <w:bottom w:val="single" w:sz="4" w:space="0" w:color="auto"/>
              <w:right w:val="nil"/>
            </w:tcBorders>
            <w:noWrap/>
            <w:vAlign w:val="center"/>
          </w:tcPr>
          <w:p w:rsidR="002A6E2B" w:rsidRPr="00B6701E" w:rsidRDefault="002A6E2B" w:rsidP="00595828">
            <w:pPr>
              <w:rPr>
                <w:szCs w:val="24"/>
              </w:rPr>
            </w:pPr>
            <w:r w:rsidRPr="00B6701E">
              <w:rPr>
                <w:szCs w:val="24"/>
              </w:rPr>
              <w:t> </w:t>
            </w:r>
          </w:p>
        </w:tc>
        <w:tc>
          <w:tcPr>
            <w:tcW w:w="135" w:type="pct"/>
            <w:tcBorders>
              <w:top w:val="nil"/>
              <w:left w:val="single" w:sz="4" w:space="0" w:color="auto"/>
              <w:bottom w:val="single" w:sz="4" w:space="0" w:color="auto"/>
              <w:right w:val="nil"/>
            </w:tcBorders>
            <w:noWrap/>
            <w:vAlign w:val="center"/>
          </w:tcPr>
          <w:p w:rsidR="002A6E2B" w:rsidRPr="00B6701E" w:rsidRDefault="002A6E2B" w:rsidP="00595828">
            <w:pPr>
              <w:rPr>
                <w:szCs w:val="24"/>
              </w:rPr>
            </w:pPr>
            <w:r w:rsidRPr="00B6701E">
              <w:rPr>
                <w:szCs w:val="24"/>
              </w:rPr>
              <w:t> </w:t>
            </w:r>
          </w:p>
        </w:tc>
        <w:tc>
          <w:tcPr>
            <w:tcW w:w="386" w:type="pct"/>
            <w:tcBorders>
              <w:top w:val="nil"/>
              <w:left w:val="single" w:sz="4" w:space="0" w:color="auto"/>
              <w:bottom w:val="single" w:sz="4" w:space="0" w:color="auto"/>
              <w:right w:val="single" w:sz="4" w:space="0" w:color="auto"/>
            </w:tcBorders>
            <w:noWrap/>
            <w:vAlign w:val="center"/>
          </w:tcPr>
          <w:p w:rsidR="002A6E2B" w:rsidRPr="00B6701E" w:rsidRDefault="002A6E2B" w:rsidP="00595828">
            <w:pPr>
              <w:rPr>
                <w:szCs w:val="24"/>
              </w:rPr>
            </w:pPr>
            <w:r w:rsidRPr="00B6701E">
              <w:rPr>
                <w:szCs w:val="24"/>
              </w:rPr>
              <w:t> </w:t>
            </w:r>
          </w:p>
        </w:tc>
        <w:tc>
          <w:tcPr>
            <w:tcW w:w="385" w:type="pct"/>
            <w:tcBorders>
              <w:top w:val="nil"/>
              <w:left w:val="nil"/>
              <w:bottom w:val="single" w:sz="4" w:space="0" w:color="auto"/>
              <w:right w:val="single" w:sz="4" w:space="0" w:color="auto"/>
            </w:tcBorders>
            <w:noWrap/>
            <w:vAlign w:val="center"/>
          </w:tcPr>
          <w:p w:rsidR="002A6E2B" w:rsidRPr="00B6701E" w:rsidRDefault="002A6E2B" w:rsidP="00595828">
            <w:pPr>
              <w:rPr>
                <w:szCs w:val="24"/>
              </w:rPr>
            </w:pPr>
            <w:r w:rsidRPr="00B6701E">
              <w:rPr>
                <w:szCs w:val="24"/>
              </w:rPr>
              <w:t> </w:t>
            </w:r>
          </w:p>
        </w:tc>
        <w:tc>
          <w:tcPr>
            <w:tcW w:w="385" w:type="pct"/>
            <w:tcBorders>
              <w:top w:val="nil"/>
              <w:left w:val="nil"/>
              <w:bottom w:val="single" w:sz="4" w:space="0" w:color="auto"/>
              <w:right w:val="single" w:sz="4" w:space="0" w:color="auto"/>
            </w:tcBorders>
            <w:noWrap/>
            <w:vAlign w:val="center"/>
          </w:tcPr>
          <w:p w:rsidR="002A6E2B" w:rsidRPr="00B6701E" w:rsidRDefault="002A6E2B" w:rsidP="00595828">
            <w:pPr>
              <w:rPr>
                <w:szCs w:val="24"/>
              </w:rPr>
            </w:pPr>
            <w:r w:rsidRPr="00B6701E">
              <w:rPr>
                <w:szCs w:val="24"/>
              </w:rPr>
              <w:t> </w:t>
            </w:r>
          </w:p>
        </w:tc>
        <w:tc>
          <w:tcPr>
            <w:tcW w:w="381" w:type="pct"/>
            <w:tcBorders>
              <w:top w:val="nil"/>
              <w:left w:val="nil"/>
              <w:bottom w:val="single" w:sz="4" w:space="0" w:color="auto"/>
              <w:right w:val="nil"/>
            </w:tcBorders>
            <w:noWrap/>
            <w:vAlign w:val="center"/>
          </w:tcPr>
          <w:p w:rsidR="002A6E2B" w:rsidRPr="00B6701E" w:rsidRDefault="002A6E2B" w:rsidP="00595828">
            <w:pPr>
              <w:rPr>
                <w:szCs w:val="24"/>
              </w:rPr>
            </w:pPr>
            <w:r w:rsidRPr="00B6701E">
              <w:rPr>
                <w:szCs w:val="24"/>
              </w:rPr>
              <w:t> </w:t>
            </w:r>
          </w:p>
        </w:tc>
      </w:tr>
    </w:tbl>
    <w:p w:rsidR="002A6E2B" w:rsidRDefault="002A6E2B" w:rsidP="002A6E2B">
      <w:pPr>
        <w:jc w:val="both"/>
        <w:rPr>
          <w:sz w:val="28"/>
          <w:szCs w:val="28"/>
        </w:rPr>
      </w:pPr>
    </w:p>
    <w:p w:rsidR="002A6E2B" w:rsidRDefault="002A6E2B" w:rsidP="002A6E2B">
      <w:pPr>
        <w:jc w:val="both"/>
        <w:rPr>
          <w:sz w:val="28"/>
          <w:szCs w:val="28"/>
        </w:rPr>
      </w:pPr>
      <w:r>
        <w:rPr>
          <w:sz w:val="28"/>
          <w:szCs w:val="28"/>
        </w:rPr>
        <w:t>Al profundizar sobre los motivos por los cuales se devolvieron las 599 causas actuales a las dependencias de origen se tiene que en 270 procesos no existió aceptabilidad por parte de la persona imputada (45,1%), en 131 n</w:t>
      </w:r>
      <w:r w:rsidRPr="00265540">
        <w:rPr>
          <w:sz w:val="28"/>
          <w:szCs w:val="28"/>
        </w:rPr>
        <w:t xml:space="preserve">o </w:t>
      </w:r>
      <w:r>
        <w:rPr>
          <w:sz w:val="28"/>
          <w:szCs w:val="28"/>
        </w:rPr>
        <w:t xml:space="preserve">se </w:t>
      </w:r>
      <w:r w:rsidRPr="00265540">
        <w:rPr>
          <w:sz w:val="28"/>
          <w:szCs w:val="28"/>
        </w:rPr>
        <w:t>cumpl</w:t>
      </w:r>
      <w:r>
        <w:rPr>
          <w:sz w:val="28"/>
          <w:szCs w:val="28"/>
        </w:rPr>
        <w:t>ió</w:t>
      </w:r>
      <w:r w:rsidRPr="00265540">
        <w:rPr>
          <w:sz w:val="28"/>
          <w:szCs w:val="28"/>
        </w:rPr>
        <w:t xml:space="preserve"> con los requisitos de admisibilidad</w:t>
      </w:r>
      <w:r>
        <w:rPr>
          <w:sz w:val="28"/>
          <w:szCs w:val="28"/>
        </w:rPr>
        <w:t xml:space="preserve"> (21,9%), en 75 n</w:t>
      </w:r>
      <w:r w:rsidRPr="00265540">
        <w:rPr>
          <w:sz w:val="28"/>
          <w:szCs w:val="28"/>
        </w:rPr>
        <w:t>o se logr</w:t>
      </w:r>
      <w:r>
        <w:rPr>
          <w:sz w:val="28"/>
          <w:szCs w:val="28"/>
        </w:rPr>
        <w:t>ó</w:t>
      </w:r>
      <w:r w:rsidRPr="00265540">
        <w:rPr>
          <w:sz w:val="28"/>
          <w:szCs w:val="28"/>
        </w:rPr>
        <w:t xml:space="preserve"> ubicar a la persona imputada</w:t>
      </w:r>
      <w:r>
        <w:rPr>
          <w:sz w:val="28"/>
          <w:szCs w:val="28"/>
        </w:rPr>
        <w:t xml:space="preserve"> (12,5%), en 47 no hubo aceptación por parte de la víctima (7,8%), en 33 se d</w:t>
      </w:r>
      <w:r w:rsidRPr="00265540">
        <w:rPr>
          <w:sz w:val="28"/>
          <w:szCs w:val="28"/>
        </w:rPr>
        <w:t>ev</w:t>
      </w:r>
      <w:r>
        <w:rPr>
          <w:sz w:val="28"/>
          <w:szCs w:val="28"/>
        </w:rPr>
        <w:t>olvió el asunto</w:t>
      </w:r>
      <w:r w:rsidRPr="00265540">
        <w:rPr>
          <w:sz w:val="28"/>
          <w:szCs w:val="28"/>
        </w:rPr>
        <w:t xml:space="preserve"> por estrategia de la defensa</w:t>
      </w:r>
      <w:r>
        <w:rPr>
          <w:sz w:val="28"/>
          <w:szCs w:val="28"/>
        </w:rPr>
        <w:t xml:space="preserve"> (5,5%), en 23 se emitió un </w:t>
      </w:r>
      <w:r w:rsidRPr="00265540">
        <w:rPr>
          <w:sz w:val="28"/>
          <w:szCs w:val="28"/>
        </w:rPr>
        <w:t>criterio técnico</w:t>
      </w:r>
      <w:r>
        <w:rPr>
          <w:sz w:val="28"/>
          <w:szCs w:val="28"/>
        </w:rPr>
        <w:t xml:space="preserve"> </w:t>
      </w:r>
      <w:r w:rsidRPr="00265540">
        <w:rPr>
          <w:sz w:val="28"/>
          <w:szCs w:val="28"/>
        </w:rPr>
        <w:t>psicosocial</w:t>
      </w:r>
      <w:r>
        <w:rPr>
          <w:sz w:val="28"/>
          <w:szCs w:val="28"/>
        </w:rPr>
        <w:t xml:space="preserve"> (3,8%), en 14 faltó viabilidad probatoria (2,3%) y en seis n</w:t>
      </w:r>
      <w:r w:rsidRPr="00265540">
        <w:rPr>
          <w:sz w:val="28"/>
          <w:szCs w:val="28"/>
        </w:rPr>
        <w:t xml:space="preserve">o </w:t>
      </w:r>
      <w:r>
        <w:rPr>
          <w:sz w:val="28"/>
          <w:szCs w:val="28"/>
        </w:rPr>
        <w:t xml:space="preserve">fue posible </w:t>
      </w:r>
      <w:r w:rsidRPr="00265540">
        <w:rPr>
          <w:sz w:val="28"/>
          <w:szCs w:val="28"/>
        </w:rPr>
        <w:t>ubicar a la persona ofendida</w:t>
      </w:r>
      <w:r>
        <w:rPr>
          <w:sz w:val="28"/>
          <w:szCs w:val="28"/>
        </w:rPr>
        <w:t xml:space="preserve"> (1,0%), según se desprende de la próxima tabla.  </w:t>
      </w:r>
    </w:p>
    <w:p w:rsidR="002A6E2B" w:rsidRDefault="002A6E2B" w:rsidP="002A6E2B">
      <w:pPr>
        <w:jc w:val="both"/>
        <w:rPr>
          <w:sz w:val="28"/>
          <w:szCs w:val="28"/>
        </w:rPr>
      </w:pPr>
    </w:p>
    <w:tbl>
      <w:tblPr>
        <w:tblW w:w="5000" w:type="pct"/>
        <w:jc w:val="center"/>
        <w:tblCellMar>
          <w:left w:w="70" w:type="dxa"/>
          <w:right w:w="70" w:type="dxa"/>
        </w:tblCellMar>
        <w:tblLook w:val="00A0"/>
      </w:tblPr>
      <w:tblGrid>
        <w:gridCol w:w="4168"/>
        <w:gridCol w:w="565"/>
        <w:gridCol w:w="565"/>
        <w:gridCol w:w="566"/>
        <w:gridCol w:w="566"/>
        <w:gridCol w:w="190"/>
        <w:gridCol w:w="590"/>
        <w:gridCol w:w="590"/>
        <w:gridCol w:w="590"/>
        <w:gridCol w:w="590"/>
      </w:tblGrid>
      <w:tr w:rsidR="002A6E2B" w:rsidRPr="00BE34FE" w:rsidTr="00595828">
        <w:trPr>
          <w:trHeight w:val="255"/>
          <w:tblHeader/>
          <w:jc w:val="center"/>
        </w:trPr>
        <w:tc>
          <w:tcPr>
            <w:tcW w:w="1895" w:type="pct"/>
            <w:tcBorders>
              <w:top w:val="single" w:sz="4" w:space="0" w:color="auto"/>
              <w:left w:val="nil"/>
              <w:bottom w:val="nil"/>
              <w:right w:val="nil"/>
            </w:tcBorders>
            <w:noWrap/>
            <w:vAlign w:val="center"/>
          </w:tcPr>
          <w:p w:rsidR="002A6E2B" w:rsidRPr="003A3BBF" w:rsidRDefault="002A6E2B" w:rsidP="00595828">
            <w:r w:rsidRPr="003A3BBF">
              <w:t> </w:t>
            </w:r>
          </w:p>
        </w:tc>
        <w:tc>
          <w:tcPr>
            <w:tcW w:w="1488" w:type="pct"/>
            <w:gridSpan w:val="4"/>
            <w:tcBorders>
              <w:top w:val="single" w:sz="4" w:space="0" w:color="auto"/>
              <w:left w:val="single" w:sz="4" w:space="0" w:color="auto"/>
              <w:bottom w:val="single" w:sz="4" w:space="0" w:color="auto"/>
              <w:right w:val="nil"/>
            </w:tcBorders>
            <w:noWrap/>
            <w:vAlign w:val="center"/>
          </w:tcPr>
          <w:p w:rsidR="002A6E2B" w:rsidRPr="003A3BBF" w:rsidRDefault="002A6E2B" w:rsidP="00595828">
            <w:pPr>
              <w:jc w:val="center"/>
              <w:rPr>
                <w:b/>
                <w:bCs/>
              </w:rPr>
            </w:pPr>
            <w:r w:rsidRPr="003A3BBF">
              <w:rPr>
                <w:b/>
                <w:bCs/>
              </w:rPr>
              <w:t>Casos Terminados</w:t>
            </w:r>
          </w:p>
        </w:tc>
        <w:tc>
          <w:tcPr>
            <w:tcW w:w="130" w:type="pct"/>
            <w:tcBorders>
              <w:top w:val="single" w:sz="4" w:space="0" w:color="auto"/>
              <w:left w:val="single" w:sz="4" w:space="0" w:color="auto"/>
              <w:bottom w:val="nil"/>
              <w:right w:val="single" w:sz="4" w:space="0" w:color="auto"/>
            </w:tcBorders>
            <w:noWrap/>
            <w:vAlign w:val="center"/>
          </w:tcPr>
          <w:p w:rsidR="002A6E2B" w:rsidRPr="003A3BBF" w:rsidRDefault="002A6E2B" w:rsidP="00595828">
            <w:pPr>
              <w:rPr>
                <w:b/>
                <w:bCs/>
              </w:rPr>
            </w:pPr>
            <w:r w:rsidRPr="003A3BBF">
              <w:rPr>
                <w:b/>
                <w:bCs/>
              </w:rPr>
              <w:t> </w:t>
            </w:r>
          </w:p>
        </w:tc>
        <w:tc>
          <w:tcPr>
            <w:tcW w:w="1488" w:type="pct"/>
            <w:gridSpan w:val="4"/>
            <w:tcBorders>
              <w:top w:val="single" w:sz="4" w:space="0" w:color="auto"/>
              <w:left w:val="nil"/>
              <w:bottom w:val="single" w:sz="4" w:space="0" w:color="auto"/>
              <w:right w:val="nil"/>
            </w:tcBorders>
            <w:noWrap/>
            <w:vAlign w:val="center"/>
          </w:tcPr>
          <w:p w:rsidR="002A6E2B" w:rsidRPr="003A3BBF" w:rsidRDefault="002A6E2B" w:rsidP="00595828">
            <w:pPr>
              <w:jc w:val="center"/>
              <w:rPr>
                <w:b/>
                <w:bCs/>
              </w:rPr>
            </w:pPr>
            <w:r w:rsidRPr="003A3BBF">
              <w:rPr>
                <w:b/>
                <w:bCs/>
              </w:rPr>
              <w:t>Porcentajes</w:t>
            </w:r>
          </w:p>
        </w:tc>
      </w:tr>
      <w:tr w:rsidR="002A6E2B" w:rsidRPr="00BE34FE" w:rsidTr="00595828">
        <w:trPr>
          <w:trHeight w:val="255"/>
          <w:tblHeader/>
          <w:jc w:val="center"/>
        </w:trPr>
        <w:tc>
          <w:tcPr>
            <w:tcW w:w="1895" w:type="pct"/>
            <w:tcBorders>
              <w:top w:val="nil"/>
              <w:left w:val="nil"/>
              <w:bottom w:val="single" w:sz="4" w:space="0" w:color="auto"/>
              <w:right w:val="nil"/>
            </w:tcBorders>
            <w:noWrap/>
            <w:vAlign w:val="center"/>
          </w:tcPr>
          <w:p w:rsidR="002A6E2B" w:rsidRPr="003A3BBF" w:rsidRDefault="002A6E2B" w:rsidP="00595828">
            <w:pPr>
              <w:jc w:val="center"/>
              <w:rPr>
                <w:b/>
                <w:bCs/>
              </w:rPr>
            </w:pPr>
            <w:r w:rsidRPr="003A3BBF">
              <w:rPr>
                <w:b/>
                <w:bCs/>
              </w:rPr>
              <w:t>Motivo del Caso Devuelto</w:t>
            </w:r>
          </w:p>
        </w:tc>
        <w:tc>
          <w:tcPr>
            <w:tcW w:w="372" w:type="pct"/>
            <w:tcBorders>
              <w:top w:val="nil"/>
              <w:left w:val="single" w:sz="4" w:space="0" w:color="auto"/>
              <w:bottom w:val="single" w:sz="4" w:space="0" w:color="auto"/>
              <w:right w:val="single" w:sz="4" w:space="0" w:color="auto"/>
            </w:tcBorders>
            <w:noWrap/>
            <w:vAlign w:val="center"/>
          </w:tcPr>
          <w:p w:rsidR="002A6E2B" w:rsidRPr="003A3BBF" w:rsidRDefault="002A6E2B" w:rsidP="00595828">
            <w:pPr>
              <w:jc w:val="center"/>
              <w:rPr>
                <w:b/>
                <w:bCs/>
              </w:rPr>
            </w:pPr>
            <w:r w:rsidRPr="003A3BBF">
              <w:rPr>
                <w:b/>
                <w:bCs/>
              </w:rPr>
              <w:t>2012</w:t>
            </w:r>
          </w:p>
        </w:tc>
        <w:tc>
          <w:tcPr>
            <w:tcW w:w="372" w:type="pct"/>
            <w:tcBorders>
              <w:top w:val="nil"/>
              <w:left w:val="nil"/>
              <w:bottom w:val="single" w:sz="4" w:space="0" w:color="auto"/>
              <w:right w:val="single" w:sz="4" w:space="0" w:color="auto"/>
            </w:tcBorders>
            <w:noWrap/>
            <w:vAlign w:val="center"/>
          </w:tcPr>
          <w:p w:rsidR="002A6E2B" w:rsidRPr="003A3BBF" w:rsidRDefault="002A6E2B" w:rsidP="00595828">
            <w:pPr>
              <w:jc w:val="center"/>
              <w:rPr>
                <w:b/>
                <w:bCs/>
              </w:rPr>
            </w:pPr>
            <w:r w:rsidRPr="003A3BBF">
              <w:rPr>
                <w:b/>
                <w:bCs/>
              </w:rPr>
              <w:t>2013</w:t>
            </w:r>
          </w:p>
        </w:tc>
        <w:tc>
          <w:tcPr>
            <w:tcW w:w="372" w:type="pct"/>
            <w:tcBorders>
              <w:top w:val="nil"/>
              <w:left w:val="nil"/>
              <w:bottom w:val="single" w:sz="4" w:space="0" w:color="auto"/>
              <w:right w:val="single" w:sz="4" w:space="0" w:color="auto"/>
            </w:tcBorders>
            <w:noWrap/>
            <w:vAlign w:val="center"/>
          </w:tcPr>
          <w:p w:rsidR="002A6E2B" w:rsidRPr="003A3BBF" w:rsidRDefault="002A6E2B" w:rsidP="00595828">
            <w:pPr>
              <w:jc w:val="center"/>
              <w:rPr>
                <w:b/>
                <w:bCs/>
              </w:rPr>
            </w:pPr>
            <w:r w:rsidRPr="003A3BBF">
              <w:rPr>
                <w:b/>
                <w:bCs/>
              </w:rPr>
              <w:t>2014</w:t>
            </w:r>
          </w:p>
        </w:tc>
        <w:tc>
          <w:tcPr>
            <w:tcW w:w="372" w:type="pct"/>
            <w:tcBorders>
              <w:top w:val="nil"/>
              <w:left w:val="nil"/>
              <w:bottom w:val="single" w:sz="4" w:space="0" w:color="auto"/>
              <w:right w:val="nil"/>
            </w:tcBorders>
            <w:noWrap/>
            <w:vAlign w:val="center"/>
          </w:tcPr>
          <w:p w:rsidR="002A6E2B" w:rsidRPr="003A3BBF" w:rsidRDefault="002A6E2B" w:rsidP="00595828">
            <w:pPr>
              <w:jc w:val="center"/>
              <w:rPr>
                <w:b/>
                <w:bCs/>
              </w:rPr>
            </w:pPr>
            <w:r w:rsidRPr="003A3BBF">
              <w:rPr>
                <w:b/>
                <w:bCs/>
              </w:rPr>
              <w:t>2015</w:t>
            </w:r>
          </w:p>
        </w:tc>
        <w:tc>
          <w:tcPr>
            <w:tcW w:w="130" w:type="pct"/>
            <w:tcBorders>
              <w:top w:val="nil"/>
              <w:left w:val="single" w:sz="4" w:space="0" w:color="auto"/>
              <w:bottom w:val="single" w:sz="4" w:space="0" w:color="auto"/>
              <w:right w:val="nil"/>
            </w:tcBorders>
            <w:noWrap/>
            <w:vAlign w:val="center"/>
          </w:tcPr>
          <w:p w:rsidR="002A6E2B" w:rsidRPr="003A3BBF" w:rsidRDefault="002A6E2B" w:rsidP="00595828">
            <w:pPr>
              <w:jc w:val="center"/>
              <w:rPr>
                <w:b/>
                <w:bCs/>
              </w:rPr>
            </w:pPr>
            <w:r w:rsidRPr="003A3BBF">
              <w:rPr>
                <w:b/>
                <w:bCs/>
              </w:rPr>
              <w:t> </w:t>
            </w:r>
          </w:p>
        </w:tc>
        <w:tc>
          <w:tcPr>
            <w:tcW w:w="373" w:type="pct"/>
            <w:tcBorders>
              <w:top w:val="nil"/>
              <w:left w:val="single" w:sz="4" w:space="0" w:color="auto"/>
              <w:bottom w:val="single" w:sz="4" w:space="0" w:color="auto"/>
              <w:right w:val="single" w:sz="4" w:space="0" w:color="auto"/>
            </w:tcBorders>
            <w:noWrap/>
            <w:vAlign w:val="center"/>
          </w:tcPr>
          <w:p w:rsidR="002A6E2B" w:rsidRPr="003A3BBF" w:rsidRDefault="002A6E2B" w:rsidP="00595828">
            <w:pPr>
              <w:jc w:val="center"/>
              <w:rPr>
                <w:b/>
                <w:bCs/>
              </w:rPr>
            </w:pPr>
            <w:r w:rsidRPr="003A3BBF">
              <w:rPr>
                <w:b/>
                <w:bCs/>
              </w:rPr>
              <w:t>2012</w:t>
            </w:r>
          </w:p>
        </w:tc>
        <w:tc>
          <w:tcPr>
            <w:tcW w:w="373" w:type="pct"/>
            <w:tcBorders>
              <w:top w:val="nil"/>
              <w:left w:val="nil"/>
              <w:bottom w:val="single" w:sz="4" w:space="0" w:color="auto"/>
              <w:right w:val="single" w:sz="4" w:space="0" w:color="auto"/>
            </w:tcBorders>
            <w:noWrap/>
            <w:vAlign w:val="center"/>
          </w:tcPr>
          <w:p w:rsidR="002A6E2B" w:rsidRPr="003A3BBF" w:rsidRDefault="002A6E2B" w:rsidP="00595828">
            <w:pPr>
              <w:jc w:val="center"/>
              <w:rPr>
                <w:b/>
                <w:bCs/>
              </w:rPr>
            </w:pPr>
            <w:r w:rsidRPr="003A3BBF">
              <w:rPr>
                <w:b/>
                <w:bCs/>
              </w:rPr>
              <w:t>2013</w:t>
            </w:r>
          </w:p>
        </w:tc>
        <w:tc>
          <w:tcPr>
            <w:tcW w:w="373" w:type="pct"/>
            <w:tcBorders>
              <w:top w:val="nil"/>
              <w:left w:val="nil"/>
              <w:bottom w:val="single" w:sz="4" w:space="0" w:color="auto"/>
              <w:right w:val="single" w:sz="4" w:space="0" w:color="auto"/>
            </w:tcBorders>
            <w:noWrap/>
            <w:vAlign w:val="center"/>
          </w:tcPr>
          <w:p w:rsidR="002A6E2B" w:rsidRPr="003A3BBF" w:rsidRDefault="002A6E2B" w:rsidP="00595828">
            <w:pPr>
              <w:jc w:val="center"/>
              <w:rPr>
                <w:b/>
                <w:bCs/>
              </w:rPr>
            </w:pPr>
            <w:r w:rsidRPr="003A3BBF">
              <w:rPr>
                <w:b/>
                <w:bCs/>
              </w:rPr>
              <w:t>2014</w:t>
            </w:r>
          </w:p>
        </w:tc>
        <w:tc>
          <w:tcPr>
            <w:tcW w:w="369" w:type="pct"/>
            <w:tcBorders>
              <w:top w:val="nil"/>
              <w:left w:val="nil"/>
              <w:bottom w:val="single" w:sz="4" w:space="0" w:color="auto"/>
              <w:right w:val="nil"/>
            </w:tcBorders>
            <w:noWrap/>
            <w:vAlign w:val="center"/>
          </w:tcPr>
          <w:p w:rsidR="002A6E2B" w:rsidRPr="003A3BBF" w:rsidRDefault="002A6E2B" w:rsidP="00595828">
            <w:pPr>
              <w:jc w:val="center"/>
              <w:rPr>
                <w:b/>
                <w:bCs/>
              </w:rPr>
            </w:pPr>
            <w:r w:rsidRPr="003A3BBF">
              <w:rPr>
                <w:b/>
                <w:bCs/>
              </w:rPr>
              <w:t>2015</w:t>
            </w:r>
          </w:p>
        </w:tc>
      </w:tr>
      <w:tr w:rsidR="002A6E2B" w:rsidRPr="00BE34FE" w:rsidTr="00595828">
        <w:trPr>
          <w:trHeight w:val="255"/>
          <w:jc w:val="center"/>
        </w:trPr>
        <w:tc>
          <w:tcPr>
            <w:tcW w:w="1895" w:type="pct"/>
            <w:tcBorders>
              <w:top w:val="nil"/>
              <w:left w:val="nil"/>
              <w:bottom w:val="nil"/>
              <w:right w:val="nil"/>
            </w:tcBorders>
            <w:noWrap/>
            <w:vAlign w:val="center"/>
          </w:tcPr>
          <w:p w:rsidR="002A6E2B" w:rsidRPr="003A3BBF" w:rsidRDefault="002A6E2B" w:rsidP="00595828"/>
        </w:tc>
        <w:tc>
          <w:tcPr>
            <w:tcW w:w="372" w:type="pct"/>
            <w:tcBorders>
              <w:top w:val="nil"/>
              <w:left w:val="single" w:sz="4" w:space="0" w:color="auto"/>
              <w:bottom w:val="nil"/>
              <w:right w:val="single" w:sz="4" w:space="0" w:color="auto"/>
            </w:tcBorders>
            <w:noWrap/>
            <w:vAlign w:val="center"/>
          </w:tcPr>
          <w:p w:rsidR="002A6E2B" w:rsidRPr="003A3BBF" w:rsidRDefault="002A6E2B" w:rsidP="00595828">
            <w:r w:rsidRPr="003A3BBF">
              <w:t> </w:t>
            </w:r>
          </w:p>
        </w:tc>
        <w:tc>
          <w:tcPr>
            <w:tcW w:w="372" w:type="pct"/>
            <w:tcBorders>
              <w:top w:val="nil"/>
              <w:left w:val="nil"/>
              <w:bottom w:val="nil"/>
              <w:right w:val="single" w:sz="4" w:space="0" w:color="auto"/>
            </w:tcBorders>
            <w:noWrap/>
            <w:vAlign w:val="center"/>
          </w:tcPr>
          <w:p w:rsidR="002A6E2B" w:rsidRPr="003A3BBF" w:rsidRDefault="002A6E2B" w:rsidP="00595828">
            <w:r w:rsidRPr="003A3BBF">
              <w:t> </w:t>
            </w:r>
          </w:p>
        </w:tc>
        <w:tc>
          <w:tcPr>
            <w:tcW w:w="372" w:type="pct"/>
            <w:tcBorders>
              <w:top w:val="nil"/>
              <w:left w:val="nil"/>
              <w:bottom w:val="nil"/>
              <w:right w:val="single" w:sz="4" w:space="0" w:color="auto"/>
            </w:tcBorders>
            <w:noWrap/>
            <w:vAlign w:val="center"/>
          </w:tcPr>
          <w:p w:rsidR="002A6E2B" w:rsidRPr="003A3BBF" w:rsidRDefault="002A6E2B" w:rsidP="00595828">
            <w:r w:rsidRPr="003A3BBF">
              <w:t> </w:t>
            </w:r>
          </w:p>
        </w:tc>
        <w:tc>
          <w:tcPr>
            <w:tcW w:w="372" w:type="pct"/>
            <w:tcBorders>
              <w:top w:val="nil"/>
              <w:left w:val="nil"/>
              <w:bottom w:val="nil"/>
              <w:right w:val="nil"/>
            </w:tcBorders>
            <w:noWrap/>
            <w:vAlign w:val="center"/>
          </w:tcPr>
          <w:p w:rsidR="002A6E2B" w:rsidRPr="003A3BBF" w:rsidRDefault="002A6E2B" w:rsidP="00595828"/>
        </w:tc>
        <w:tc>
          <w:tcPr>
            <w:tcW w:w="130" w:type="pct"/>
            <w:tcBorders>
              <w:top w:val="nil"/>
              <w:left w:val="single" w:sz="4" w:space="0" w:color="auto"/>
              <w:bottom w:val="nil"/>
              <w:right w:val="nil"/>
            </w:tcBorders>
            <w:noWrap/>
            <w:vAlign w:val="center"/>
          </w:tcPr>
          <w:p w:rsidR="002A6E2B" w:rsidRPr="003A3BBF" w:rsidRDefault="002A6E2B" w:rsidP="00595828">
            <w:r w:rsidRPr="003A3BBF">
              <w:t> </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r w:rsidRPr="003A3BBF">
              <w:t> </w:t>
            </w:r>
          </w:p>
        </w:tc>
        <w:tc>
          <w:tcPr>
            <w:tcW w:w="373" w:type="pct"/>
            <w:tcBorders>
              <w:top w:val="nil"/>
              <w:left w:val="nil"/>
              <w:bottom w:val="nil"/>
              <w:right w:val="single" w:sz="4" w:space="0" w:color="auto"/>
            </w:tcBorders>
            <w:noWrap/>
            <w:vAlign w:val="center"/>
          </w:tcPr>
          <w:p w:rsidR="002A6E2B" w:rsidRPr="003A3BBF" w:rsidRDefault="002A6E2B" w:rsidP="00595828">
            <w:r w:rsidRPr="003A3BBF">
              <w:t> </w:t>
            </w:r>
          </w:p>
        </w:tc>
        <w:tc>
          <w:tcPr>
            <w:tcW w:w="373" w:type="pct"/>
            <w:tcBorders>
              <w:top w:val="nil"/>
              <w:left w:val="nil"/>
              <w:bottom w:val="nil"/>
              <w:right w:val="single" w:sz="4" w:space="0" w:color="auto"/>
            </w:tcBorders>
            <w:noWrap/>
            <w:vAlign w:val="center"/>
          </w:tcPr>
          <w:p w:rsidR="002A6E2B" w:rsidRPr="003A3BBF" w:rsidRDefault="002A6E2B" w:rsidP="00595828">
            <w:r w:rsidRPr="003A3BBF">
              <w:t> </w:t>
            </w:r>
          </w:p>
        </w:tc>
        <w:tc>
          <w:tcPr>
            <w:tcW w:w="369" w:type="pct"/>
            <w:tcBorders>
              <w:top w:val="nil"/>
              <w:left w:val="nil"/>
              <w:bottom w:val="nil"/>
              <w:right w:val="nil"/>
            </w:tcBorders>
            <w:noWrap/>
            <w:vAlign w:val="center"/>
          </w:tcPr>
          <w:p w:rsidR="002A6E2B" w:rsidRPr="003A3BBF" w:rsidRDefault="002A6E2B" w:rsidP="00595828"/>
        </w:tc>
      </w:tr>
      <w:tr w:rsidR="002A6E2B" w:rsidRPr="00BE34FE" w:rsidTr="00595828">
        <w:trPr>
          <w:trHeight w:val="255"/>
          <w:jc w:val="center"/>
        </w:trPr>
        <w:tc>
          <w:tcPr>
            <w:tcW w:w="1895" w:type="pct"/>
            <w:tcBorders>
              <w:top w:val="nil"/>
              <w:left w:val="nil"/>
              <w:bottom w:val="nil"/>
              <w:right w:val="nil"/>
            </w:tcBorders>
            <w:noWrap/>
            <w:vAlign w:val="center"/>
          </w:tcPr>
          <w:p w:rsidR="002A6E2B" w:rsidRPr="003A3BBF" w:rsidRDefault="002A6E2B" w:rsidP="00595828">
            <w:pPr>
              <w:rPr>
                <w:b/>
                <w:bCs/>
              </w:rPr>
            </w:pPr>
            <w:r w:rsidRPr="003A3BBF">
              <w:rPr>
                <w:b/>
                <w:bCs/>
              </w:rPr>
              <w:t>Total</w:t>
            </w:r>
          </w:p>
        </w:tc>
        <w:tc>
          <w:tcPr>
            <w:tcW w:w="372" w:type="pct"/>
            <w:tcBorders>
              <w:top w:val="nil"/>
              <w:left w:val="single" w:sz="4" w:space="0" w:color="auto"/>
              <w:bottom w:val="nil"/>
              <w:right w:val="nil"/>
            </w:tcBorders>
            <w:noWrap/>
            <w:vAlign w:val="center"/>
          </w:tcPr>
          <w:p w:rsidR="002A6E2B" w:rsidRPr="003A3BBF" w:rsidRDefault="002A6E2B" w:rsidP="00595828">
            <w:pPr>
              <w:jc w:val="center"/>
              <w:rPr>
                <w:b/>
                <w:bCs/>
                <w:color w:val="000000"/>
              </w:rPr>
            </w:pPr>
            <w:r w:rsidRPr="003A3BBF">
              <w:rPr>
                <w:b/>
                <w:bCs/>
                <w:color w:val="000000"/>
              </w:rPr>
              <w:t>78</w:t>
            </w:r>
          </w:p>
        </w:tc>
        <w:tc>
          <w:tcPr>
            <w:tcW w:w="372" w:type="pct"/>
            <w:tcBorders>
              <w:top w:val="nil"/>
              <w:left w:val="single" w:sz="4" w:space="0" w:color="auto"/>
              <w:bottom w:val="nil"/>
              <w:right w:val="nil"/>
            </w:tcBorders>
            <w:noWrap/>
            <w:vAlign w:val="center"/>
          </w:tcPr>
          <w:p w:rsidR="002A6E2B" w:rsidRPr="003A3BBF" w:rsidRDefault="002A6E2B" w:rsidP="00595828">
            <w:pPr>
              <w:jc w:val="center"/>
              <w:rPr>
                <w:b/>
                <w:bCs/>
                <w:color w:val="000000"/>
              </w:rPr>
            </w:pPr>
            <w:r w:rsidRPr="003A3BBF">
              <w:rPr>
                <w:b/>
                <w:bCs/>
                <w:color w:val="000000"/>
              </w:rPr>
              <w:t>56</w:t>
            </w:r>
          </w:p>
        </w:tc>
        <w:tc>
          <w:tcPr>
            <w:tcW w:w="372" w:type="pct"/>
            <w:tcBorders>
              <w:top w:val="nil"/>
              <w:left w:val="single" w:sz="4" w:space="0" w:color="auto"/>
              <w:bottom w:val="nil"/>
              <w:right w:val="nil"/>
            </w:tcBorders>
            <w:noWrap/>
            <w:vAlign w:val="center"/>
          </w:tcPr>
          <w:p w:rsidR="002A6E2B" w:rsidRPr="003A3BBF" w:rsidRDefault="002A6E2B" w:rsidP="00595828">
            <w:pPr>
              <w:jc w:val="center"/>
              <w:rPr>
                <w:b/>
                <w:bCs/>
                <w:color w:val="000000"/>
              </w:rPr>
            </w:pPr>
            <w:r w:rsidRPr="003A3BBF">
              <w:rPr>
                <w:b/>
                <w:bCs/>
                <w:color w:val="000000"/>
              </w:rPr>
              <w:t>118</w:t>
            </w:r>
          </w:p>
        </w:tc>
        <w:tc>
          <w:tcPr>
            <w:tcW w:w="372" w:type="pct"/>
            <w:tcBorders>
              <w:top w:val="nil"/>
              <w:left w:val="single" w:sz="4" w:space="0" w:color="auto"/>
              <w:bottom w:val="nil"/>
              <w:right w:val="nil"/>
            </w:tcBorders>
            <w:noWrap/>
            <w:vAlign w:val="center"/>
          </w:tcPr>
          <w:p w:rsidR="002A6E2B" w:rsidRPr="003A3BBF" w:rsidRDefault="002A6E2B" w:rsidP="00595828">
            <w:pPr>
              <w:jc w:val="center"/>
              <w:rPr>
                <w:b/>
                <w:bCs/>
                <w:color w:val="000000"/>
              </w:rPr>
            </w:pPr>
            <w:r w:rsidRPr="003A3BBF">
              <w:rPr>
                <w:b/>
                <w:bCs/>
                <w:color w:val="000000"/>
              </w:rPr>
              <w:t>599</w:t>
            </w:r>
          </w:p>
        </w:tc>
        <w:tc>
          <w:tcPr>
            <w:tcW w:w="130" w:type="pct"/>
            <w:tcBorders>
              <w:top w:val="nil"/>
              <w:left w:val="single" w:sz="4" w:space="0" w:color="auto"/>
              <w:bottom w:val="nil"/>
              <w:right w:val="nil"/>
            </w:tcBorders>
            <w:noWrap/>
            <w:vAlign w:val="center"/>
          </w:tcPr>
          <w:p w:rsidR="002A6E2B" w:rsidRPr="003A3BBF" w:rsidRDefault="002A6E2B" w:rsidP="00595828">
            <w:pPr>
              <w:jc w:val="center"/>
              <w:rPr>
                <w:b/>
                <w:bCs/>
              </w:rPr>
            </w:pPr>
            <w:r w:rsidRPr="003A3BBF">
              <w:rPr>
                <w:b/>
                <w:bCs/>
              </w:rPr>
              <w:t> </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rPr>
                <w:b/>
                <w:bCs/>
                <w:color w:val="000000"/>
              </w:rPr>
            </w:pPr>
            <w:r w:rsidRPr="003A3BBF">
              <w:rPr>
                <w:b/>
                <w:bCs/>
                <w:color w:val="000000"/>
              </w:rPr>
              <w:t>100,0</w:t>
            </w:r>
          </w:p>
        </w:tc>
        <w:tc>
          <w:tcPr>
            <w:tcW w:w="373" w:type="pct"/>
            <w:tcBorders>
              <w:top w:val="nil"/>
              <w:left w:val="nil"/>
              <w:bottom w:val="nil"/>
              <w:right w:val="nil"/>
            </w:tcBorders>
            <w:noWrap/>
            <w:vAlign w:val="center"/>
          </w:tcPr>
          <w:p w:rsidR="002A6E2B" w:rsidRPr="003A3BBF" w:rsidRDefault="002A6E2B" w:rsidP="00595828">
            <w:pPr>
              <w:jc w:val="center"/>
              <w:rPr>
                <w:b/>
                <w:bCs/>
                <w:color w:val="000000"/>
              </w:rPr>
            </w:pPr>
            <w:r w:rsidRPr="003A3BBF">
              <w:rPr>
                <w:b/>
                <w:bCs/>
                <w:color w:val="000000"/>
              </w:rPr>
              <w:t>100,0</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rPr>
                <w:b/>
                <w:bCs/>
                <w:color w:val="000000"/>
              </w:rPr>
            </w:pPr>
            <w:r w:rsidRPr="003A3BBF">
              <w:rPr>
                <w:b/>
                <w:bCs/>
                <w:color w:val="000000"/>
              </w:rPr>
              <w:t>100,0</w:t>
            </w:r>
          </w:p>
        </w:tc>
        <w:tc>
          <w:tcPr>
            <w:tcW w:w="369" w:type="pct"/>
            <w:tcBorders>
              <w:top w:val="nil"/>
              <w:left w:val="nil"/>
              <w:bottom w:val="nil"/>
              <w:right w:val="nil"/>
            </w:tcBorders>
            <w:noWrap/>
            <w:vAlign w:val="center"/>
          </w:tcPr>
          <w:p w:rsidR="002A6E2B" w:rsidRPr="003A3BBF" w:rsidRDefault="002A6E2B" w:rsidP="00595828">
            <w:pPr>
              <w:jc w:val="center"/>
              <w:rPr>
                <w:b/>
                <w:bCs/>
                <w:color w:val="000000"/>
              </w:rPr>
            </w:pPr>
            <w:r w:rsidRPr="003A3BBF">
              <w:rPr>
                <w:b/>
                <w:bCs/>
                <w:color w:val="000000"/>
              </w:rPr>
              <w:t>100,0</w:t>
            </w:r>
          </w:p>
        </w:tc>
      </w:tr>
      <w:tr w:rsidR="002A6E2B" w:rsidRPr="00BE34FE" w:rsidTr="00595828">
        <w:trPr>
          <w:trHeight w:val="255"/>
          <w:jc w:val="center"/>
        </w:trPr>
        <w:tc>
          <w:tcPr>
            <w:tcW w:w="1895" w:type="pct"/>
            <w:tcBorders>
              <w:top w:val="nil"/>
              <w:left w:val="nil"/>
              <w:bottom w:val="nil"/>
              <w:right w:val="nil"/>
            </w:tcBorders>
            <w:noWrap/>
            <w:vAlign w:val="center"/>
          </w:tcPr>
          <w:p w:rsidR="002A6E2B" w:rsidRPr="003A3BBF" w:rsidRDefault="002A6E2B" w:rsidP="00595828">
            <w:r w:rsidRPr="003A3BBF">
              <w:t xml:space="preserve">   a. Por criterio técnico-psicosocial</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rPr>
                <w:color w:val="000000"/>
              </w:rPr>
            </w:pPr>
            <w:r w:rsidRPr="003A3BBF">
              <w:rPr>
                <w:color w:val="000000"/>
              </w:rPr>
              <w:t>2</w:t>
            </w:r>
          </w:p>
        </w:tc>
        <w:tc>
          <w:tcPr>
            <w:tcW w:w="372" w:type="pct"/>
            <w:tcBorders>
              <w:top w:val="nil"/>
              <w:left w:val="nil"/>
              <w:bottom w:val="nil"/>
              <w:right w:val="nil"/>
            </w:tcBorders>
            <w:noWrap/>
            <w:vAlign w:val="center"/>
          </w:tcPr>
          <w:p w:rsidR="002A6E2B" w:rsidRPr="003A3BBF" w:rsidRDefault="002A6E2B" w:rsidP="00595828">
            <w:pPr>
              <w:jc w:val="center"/>
              <w:rPr>
                <w:color w:val="000000"/>
              </w:rPr>
            </w:pPr>
            <w:r w:rsidRPr="003A3BBF">
              <w:rPr>
                <w:color w:val="000000"/>
              </w:rPr>
              <w:t>3</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rPr>
                <w:color w:val="000000"/>
              </w:rPr>
            </w:pPr>
            <w:r w:rsidRPr="003A3BBF">
              <w:rPr>
                <w:color w:val="000000"/>
              </w:rPr>
              <w:t>2</w:t>
            </w:r>
          </w:p>
        </w:tc>
        <w:tc>
          <w:tcPr>
            <w:tcW w:w="372" w:type="pct"/>
            <w:tcBorders>
              <w:top w:val="nil"/>
              <w:left w:val="nil"/>
              <w:bottom w:val="nil"/>
              <w:right w:val="nil"/>
            </w:tcBorders>
            <w:noWrap/>
            <w:vAlign w:val="center"/>
          </w:tcPr>
          <w:p w:rsidR="002A6E2B" w:rsidRPr="003A3BBF" w:rsidRDefault="002A6E2B" w:rsidP="00595828">
            <w:pPr>
              <w:jc w:val="center"/>
            </w:pPr>
            <w:r w:rsidRPr="003A3BBF">
              <w:t>23</w:t>
            </w:r>
          </w:p>
        </w:tc>
        <w:tc>
          <w:tcPr>
            <w:tcW w:w="130" w:type="pct"/>
            <w:tcBorders>
              <w:top w:val="nil"/>
              <w:left w:val="single" w:sz="4" w:space="0" w:color="auto"/>
              <w:bottom w:val="nil"/>
              <w:right w:val="nil"/>
            </w:tcBorders>
            <w:noWrap/>
            <w:vAlign w:val="center"/>
          </w:tcPr>
          <w:p w:rsidR="002A6E2B" w:rsidRPr="003A3BBF" w:rsidRDefault="002A6E2B" w:rsidP="00595828">
            <w:pPr>
              <w:jc w:val="center"/>
            </w:pPr>
            <w:r w:rsidRPr="003A3BBF">
              <w:t> </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2,6</w:t>
            </w:r>
          </w:p>
        </w:tc>
        <w:tc>
          <w:tcPr>
            <w:tcW w:w="373" w:type="pct"/>
            <w:tcBorders>
              <w:top w:val="nil"/>
              <w:left w:val="nil"/>
              <w:bottom w:val="nil"/>
              <w:right w:val="nil"/>
            </w:tcBorders>
            <w:noWrap/>
            <w:vAlign w:val="center"/>
          </w:tcPr>
          <w:p w:rsidR="002A6E2B" w:rsidRPr="003A3BBF" w:rsidRDefault="002A6E2B" w:rsidP="00595828">
            <w:pPr>
              <w:jc w:val="center"/>
            </w:pPr>
            <w:r w:rsidRPr="003A3BBF">
              <w:t>5,4</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1,7</w:t>
            </w:r>
          </w:p>
        </w:tc>
        <w:tc>
          <w:tcPr>
            <w:tcW w:w="369" w:type="pct"/>
            <w:tcBorders>
              <w:top w:val="nil"/>
              <w:left w:val="nil"/>
              <w:bottom w:val="nil"/>
              <w:right w:val="nil"/>
            </w:tcBorders>
            <w:noWrap/>
            <w:vAlign w:val="center"/>
          </w:tcPr>
          <w:p w:rsidR="002A6E2B" w:rsidRPr="003A3BBF" w:rsidRDefault="002A6E2B" w:rsidP="00595828">
            <w:pPr>
              <w:jc w:val="center"/>
            </w:pPr>
            <w:r w:rsidRPr="003A3BBF">
              <w:t>3,8</w:t>
            </w:r>
          </w:p>
        </w:tc>
      </w:tr>
      <w:tr w:rsidR="002A6E2B" w:rsidRPr="00BE34FE" w:rsidTr="00595828">
        <w:trPr>
          <w:trHeight w:val="255"/>
          <w:jc w:val="center"/>
        </w:trPr>
        <w:tc>
          <w:tcPr>
            <w:tcW w:w="1895" w:type="pct"/>
            <w:tcBorders>
              <w:top w:val="nil"/>
              <w:left w:val="nil"/>
              <w:bottom w:val="nil"/>
              <w:right w:val="nil"/>
            </w:tcBorders>
            <w:noWrap/>
            <w:vAlign w:val="center"/>
          </w:tcPr>
          <w:p w:rsidR="002A6E2B" w:rsidRPr="003A3BBF" w:rsidRDefault="002A6E2B" w:rsidP="00595828">
            <w:r w:rsidRPr="003A3BBF">
              <w:t xml:space="preserve">   b. No acepta persona imputada</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rPr>
                <w:color w:val="000000"/>
              </w:rPr>
            </w:pPr>
            <w:r w:rsidRPr="003A3BBF">
              <w:rPr>
                <w:color w:val="000000"/>
              </w:rPr>
              <w:t>30</w:t>
            </w:r>
          </w:p>
        </w:tc>
        <w:tc>
          <w:tcPr>
            <w:tcW w:w="372" w:type="pct"/>
            <w:tcBorders>
              <w:top w:val="nil"/>
              <w:left w:val="nil"/>
              <w:bottom w:val="nil"/>
              <w:right w:val="nil"/>
            </w:tcBorders>
            <w:noWrap/>
            <w:vAlign w:val="center"/>
          </w:tcPr>
          <w:p w:rsidR="002A6E2B" w:rsidRPr="003A3BBF" w:rsidRDefault="002A6E2B" w:rsidP="00595828">
            <w:pPr>
              <w:jc w:val="center"/>
              <w:rPr>
                <w:color w:val="000000"/>
              </w:rPr>
            </w:pPr>
            <w:r w:rsidRPr="003A3BBF">
              <w:rPr>
                <w:color w:val="000000"/>
              </w:rPr>
              <w:t>18</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rPr>
                <w:color w:val="000000"/>
              </w:rPr>
            </w:pPr>
            <w:r w:rsidRPr="003A3BBF">
              <w:rPr>
                <w:color w:val="000000"/>
              </w:rPr>
              <w:t>49</w:t>
            </w:r>
          </w:p>
        </w:tc>
        <w:tc>
          <w:tcPr>
            <w:tcW w:w="372" w:type="pct"/>
            <w:tcBorders>
              <w:top w:val="nil"/>
              <w:left w:val="nil"/>
              <w:bottom w:val="nil"/>
              <w:right w:val="nil"/>
            </w:tcBorders>
            <w:noWrap/>
            <w:vAlign w:val="center"/>
          </w:tcPr>
          <w:p w:rsidR="002A6E2B" w:rsidRPr="003A3BBF" w:rsidRDefault="002A6E2B" w:rsidP="00595828">
            <w:pPr>
              <w:jc w:val="center"/>
            </w:pPr>
            <w:r w:rsidRPr="003A3BBF">
              <w:t>270</w:t>
            </w:r>
          </w:p>
        </w:tc>
        <w:tc>
          <w:tcPr>
            <w:tcW w:w="130" w:type="pct"/>
            <w:tcBorders>
              <w:top w:val="nil"/>
              <w:left w:val="single" w:sz="4" w:space="0" w:color="auto"/>
              <w:bottom w:val="nil"/>
              <w:right w:val="nil"/>
            </w:tcBorders>
            <w:noWrap/>
            <w:vAlign w:val="center"/>
          </w:tcPr>
          <w:p w:rsidR="002A6E2B" w:rsidRPr="003A3BBF" w:rsidRDefault="002A6E2B" w:rsidP="00595828">
            <w:pPr>
              <w:jc w:val="center"/>
            </w:pPr>
            <w:r w:rsidRPr="003A3BBF">
              <w:t> </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38,5</w:t>
            </w:r>
          </w:p>
        </w:tc>
        <w:tc>
          <w:tcPr>
            <w:tcW w:w="373" w:type="pct"/>
            <w:tcBorders>
              <w:top w:val="nil"/>
              <w:left w:val="nil"/>
              <w:bottom w:val="nil"/>
              <w:right w:val="nil"/>
            </w:tcBorders>
            <w:noWrap/>
            <w:vAlign w:val="center"/>
          </w:tcPr>
          <w:p w:rsidR="002A6E2B" w:rsidRPr="003A3BBF" w:rsidRDefault="002A6E2B" w:rsidP="00595828">
            <w:pPr>
              <w:jc w:val="center"/>
            </w:pPr>
            <w:r w:rsidRPr="003A3BBF">
              <w:t>32,1</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41,5</w:t>
            </w:r>
          </w:p>
        </w:tc>
        <w:tc>
          <w:tcPr>
            <w:tcW w:w="369" w:type="pct"/>
            <w:tcBorders>
              <w:top w:val="nil"/>
              <w:left w:val="nil"/>
              <w:bottom w:val="nil"/>
              <w:right w:val="nil"/>
            </w:tcBorders>
            <w:noWrap/>
            <w:vAlign w:val="center"/>
          </w:tcPr>
          <w:p w:rsidR="002A6E2B" w:rsidRPr="003A3BBF" w:rsidRDefault="002A6E2B" w:rsidP="00595828">
            <w:pPr>
              <w:jc w:val="center"/>
            </w:pPr>
            <w:r w:rsidRPr="003A3BBF">
              <w:t>45,1</w:t>
            </w:r>
          </w:p>
        </w:tc>
      </w:tr>
      <w:tr w:rsidR="002A6E2B" w:rsidRPr="00BE34FE" w:rsidTr="00595828">
        <w:trPr>
          <w:trHeight w:val="255"/>
          <w:jc w:val="center"/>
        </w:trPr>
        <w:tc>
          <w:tcPr>
            <w:tcW w:w="1895" w:type="pct"/>
            <w:tcBorders>
              <w:top w:val="nil"/>
              <w:left w:val="nil"/>
              <w:bottom w:val="nil"/>
              <w:right w:val="nil"/>
            </w:tcBorders>
            <w:noWrap/>
            <w:vAlign w:val="center"/>
          </w:tcPr>
          <w:p w:rsidR="002A6E2B" w:rsidRPr="003A3BBF" w:rsidRDefault="002A6E2B" w:rsidP="00595828">
            <w:r w:rsidRPr="003A3BBF">
              <w:t xml:space="preserve">   c. No acepta la víctima</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rPr>
                <w:color w:val="000000"/>
              </w:rPr>
            </w:pPr>
            <w:r w:rsidRPr="003A3BBF">
              <w:rPr>
                <w:color w:val="000000"/>
              </w:rPr>
              <w:t>5</w:t>
            </w:r>
          </w:p>
        </w:tc>
        <w:tc>
          <w:tcPr>
            <w:tcW w:w="372" w:type="pct"/>
            <w:tcBorders>
              <w:top w:val="nil"/>
              <w:left w:val="nil"/>
              <w:bottom w:val="nil"/>
              <w:right w:val="nil"/>
            </w:tcBorders>
            <w:noWrap/>
            <w:vAlign w:val="center"/>
          </w:tcPr>
          <w:p w:rsidR="002A6E2B" w:rsidRPr="003A3BBF" w:rsidRDefault="002A6E2B" w:rsidP="00595828">
            <w:pPr>
              <w:jc w:val="center"/>
              <w:rPr>
                <w:color w:val="000000"/>
              </w:rPr>
            </w:pPr>
            <w:r w:rsidRPr="003A3BBF">
              <w:rPr>
                <w:color w:val="000000"/>
              </w:rPr>
              <w:t>8</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rPr>
                <w:color w:val="000000"/>
              </w:rPr>
            </w:pPr>
            <w:r w:rsidRPr="003A3BBF">
              <w:rPr>
                <w:color w:val="000000"/>
              </w:rPr>
              <w:t>12</w:t>
            </w:r>
          </w:p>
        </w:tc>
        <w:tc>
          <w:tcPr>
            <w:tcW w:w="372" w:type="pct"/>
            <w:tcBorders>
              <w:top w:val="nil"/>
              <w:left w:val="nil"/>
              <w:bottom w:val="nil"/>
              <w:right w:val="nil"/>
            </w:tcBorders>
            <w:noWrap/>
            <w:vAlign w:val="center"/>
          </w:tcPr>
          <w:p w:rsidR="002A6E2B" w:rsidRPr="003A3BBF" w:rsidRDefault="002A6E2B" w:rsidP="00595828">
            <w:pPr>
              <w:jc w:val="center"/>
            </w:pPr>
            <w:r w:rsidRPr="003A3BBF">
              <w:t>47</w:t>
            </w:r>
          </w:p>
        </w:tc>
        <w:tc>
          <w:tcPr>
            <w:tcW w:w="130" w:type="pct"/>
            <w:tcBorders>
              <w:top w:val="nil"/>
              <w:left w:val="single" w:sz="4" w:space="0" w:color="auto"/>
              <w:bottom w:val="nil"/>
              <w:right w:val="nil"/>
            </w:tcBorders>
            <w:noWrap/>
            <w:vAlign w:val="center"/>
          </w:tcPr>
          <w:p w:rsidR="002A6E2B" w:rsidRPr="003A3BBF" w:rsidRDefault="002A6E2B" w:rsidP="00595828">
            <w:pPr>
              <w:jc w:val="center"/>
            </w:pPr>
            <w:r w:rsidRPr="003A3BBF">
              <w:t> </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6,4</w:t>
            </w:r>
          </w:p>
        </w:tc>
        <w:tc>
          <w:tcPr>
            <w:tcW w:w="373" w:type="pct"/>
            <w:tcBorders>
              <w:top w:val="nil"/>
              <w:left w:val="nil"/>
              <w:bottom w:val="nil"/>
              <w:right w:val="nil"/>
            </w:tcBorders>
            <w:noWrap/>
            <w:vAlign w:val="center"/>
          </w:tcPr>
          <w:p w:rsidR="002A6E2B" w:rsidRPr="003A3BBF" w:rsidRDefault="002A6E2B" w:rsidP="00595828">
            <w:pPr>
              <w:jc w:val="center"/>
            </w:pPr>
            <w:r w:rsidRPr="003A3BBF">
              <w:t>14,3</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10,2</w:t>
            </w:r>
          </w:p>
        </w:tc>
        <w:tc>
          <w:tcPr>
            <w:tcW w:w="369" w:type="pct"/>
            <w:tcBorders>
              <w:top w:val="nil"/>
              <w:left w:val="nil"/>
              <w:bottom w:val="nil"/>
              <w:right w:val="nil"/>
            </w:tcBorders>
            <w:noWrap/>
            <w:vAlign w:val="center"/>
          </w:tcPr>
          <w:p w:rsidR="002A6E2B" w:rsidRPr="003A3BBF" w:rsidRDefault="002A6E2B" w:rsidP="00595828">
            <w:pPr>
              <w:jc w:val="center"/>
            </w:pPr>
            <w:r w:rsidRPr="003A3BBF">
              <w:t>7,8</w:t>
            </w:r>
          </w:p>
        </w:tc>
      </w:tr>
      <w:tr w:rsidR="002A6E2B" w:rsidRPr="00BE34FE" w:rsidTr="00595828">
        <w:trPr>
          <w:trHeight w:val="255"/>
          <w:jc w:val="center"/>
        </w:trPr>
        <w:tc>
          <w:tcPr>
            <w:tcW w:w="1895" w:type="pct"/>
            <w:tcBorders>
              <w:top w:val="nil"/>
              <w:left w:val="nil"/>
              <w:bottom w:val="nil"/>
              <w:right w:val="nil"/>
            </w:tcBorders>
            <w:noWrap/>
            <w:vAlign w:val="center"/>
          </w:tcPr>
          <w:p w:rsidR="002A6E2B" w:rsidRPr="003A3BBF" w:rsidRDefault="002A6E2B" w:rsidP="00595828">
            <w:r w:rsidRPr="003A3BBF">
              <w:t xml:space="preserve">   d. Devueltos por estrategia de la defensa</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41</w:t>
            </w:r>
          </w:p>
        </w:tc>
        <w:tc>
          <w:tcPr>
            <w:tcW w:w="372" w:type="pct"/>
            <w:tcBorders>
              <w:top w:val="nil"/>
              <w:left w:val="nil"/>
              <w:bottom w:val="nil"/>
              <w:right w:val="nil"/>
            </w:tcBorders>
            <w:noWrap/>
            <w:vAlign w:val="center"/>
          </w:tcPr>
          <w:p w:rsidR="002A6E2B" w:rsidRPr="003A3BBF" w:rsidRDefault="002A6E2B" w:rsidP="00595828">
            <w:pPr>
              <w:jc w:val="center"/>
              <w:rPr>
                <w:color w:val="000000"/>
              </w:rPr>
            </w:pPr>
            <w:r w:rsidRPr="003A3BBF">
              <w:rPr>
                <w:color w:val="000000"/>
              </w:rPr>
              <w:t>7</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rPr>
                <w:color w:val="000000"/>
              </w:rPr>
            </w:pPr>
            <w:r w:rsidRPr="003A3BBF">
              <w:rPr>
                <w:color w:val="000000"/>
              </w:rPr>
              <w:t>20</w:t>
            </w:r>
          </w:p>
        </w:tc>
        <w:tc>
          <w:tcPr>
            <w:tcW w:w="372" w:type="pct"/>
            <w:tcBorders>
              <w:top w:val="nil"/>
              <w:left w:val="nil"/>
              <w:bottom w:val="nil"/>
              <w:right w:val="nil"/>
            </w:tcBorders>
            <w:noWrap/>
            <w:vAlign w:val="center"/>
          </w:tcPr>
          <w:p w:rsidR="002A6E2B" w:rsidRPr="003A3BBF" w:rsidRDefault="002A6E2B" w:rsidP="00595828">
            <w:pPr>
              <w:jc w:val="center"/>
            </w:pPr>
            <w:r w:rsidRPr="003A3BBF">
              <w:t>33</w:t>
            </w:r>
          </w:p>
        </w:tc>
        <w:tc>
          <w:tcPr>
            <w:tcW w:w="130" w:type="pct"/>
            <w:tcBorders>
              <w:top w:val="nil"/>
              <w:left w:val="single" w:sz="4" w:space="0" w:color="auto"/>
              <w:bottom w:val="nil"/>
              <w:right w:val="nil"/>
            </w:tcBorders>
            <w:noWrap/>
            <w:vAlign w:val="center"/>
          </w:tcPr>
          <w:p w:rsidR="002A6E2B" w:rsidRPr="003A3BBF" w:rsidRDefault="002A6E2B" w:rsidP="00595828">
            <w:pPr>
              <w:jc w:val="center"/>
            </w:pPr>
            <w:r w:rsidRPr="003A3BBF">
              <w:t> </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52,6</w:t>
            </w:r>
          </w:p>
        </w:tc>
        <w:tc>
          <w:tcPr>
            <w:tcW w:w="373" w:type="pct"/>
            <w:tcBorders>
              <w:top w:val="nil"/>
              <w:left w:val="nil"/>
              <w:bottom w:val="nil"/>
              <w:right w:val="nil"/>
            </w:tcBorders>
            <w:noWrap/>
            <w:vAlign w:val="center"/>
          </w:tcPr>
          <w:p w:rsidR="002A6E2B" w:rsidRPr="003A3BBF" w:rsidRDefault="002A6E2B" w:rsidP="00595828">
            <w:pPr>
              <w:jc w:val="center"/>
            </w:pPr>
            <w:r w:rsidRPr="003A3BBF">
              <w:t>12,5</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16,9</w:t>
            </w:r>
          </w:p>
        </w:tc>
        <w:tc>
          <w:tcPr>
            <w:tcW w:w="369" w:type="pct"/>
            <w:tcBorders>
              <w:top w:val="nil"/>
              <w:left w:val="nil"/>
              <w:bottom w:val="nil"/>
              <w:right w:val="nil"/>
            </w:tcBorders>
            <w:noWrap/>
            <w:vAlign w:val="center"/>
          </w:tcPr>
          <w:p w:rsidR="002A6E2B" w:rsidRPr="003A3BBF" w:rsidRDefault="002A6E2B" w:rsidP="00595828">
            <w:pPr>
              <w:jc w:val="center"/>
            </w:pPr>
            <w:r w:rsidRPr="003A3BBF">
              <w:t>5,5</w:t>
            </w:r>
          </w:p>
        </w:tc>
      </w:tr>
      <w:tr w:rsidR="002A6E2B" w:rsidRPr="00BE34FE" w:rsidTr="00595828">
        <w:trPr>
          <w:trHeight w:val="255"/>
          <w:jc w:val="center"/>
        </w:trPr>
        <w:tc>
          <w:tcPr>
            <w:tcW w:w="1895" w:type="pct"/>
            <w:tcBorders>
              <w:top w:val="nil"/>
              <w:left w:val="nil"/>
              <w:bottom w:val="nil"/>
              <w:right w:val="nil"/>
            </w:tcBorders>
            <w:noWrap/>
            <w:vAlign w:val="center"/>
          </w:tcPr>
          <w:p w:rsidR="002A6E2B" w:rsidRPr="003A3BBF" w:rsidRDefault="002A6E2B" w:rsidP="00595828">
            <w:r w:rsidRPr="003A3BBF">
              <w:t xml:space="preserve">   e. Falta viabilidad probatoria</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w:t>
            </w:r>
          </w:p>
        </w:tc>
        <w:tc>
          <w:tcPr>
            <w:tcW w:w="372" w:type="pct"/>
            <w:tcBorders>
              <w:top w:val="nil"/>
              <w:left w:val="nil"/>
              <w:bottom w:val="nil"/>
              <w:right w:val="nil"/>
            </w:tcBorders>
            <w:noWrap/>
            <w:vAlign w:val="center"/>
          </w:tcPr>
          <w:p w:rsidR="002A6E2B" w:rsidRPr="003A3BBF" w:rsidRDefault="002A6E2B" w:rsidP="00595828">
            <w:pPr>
              <w:jc w:val="center"/>
              <w:rPr>
                <w:color w:val="000000"/>
              </w:rPr>
            </w:pPr>
            <w:r w:rsidRPr="003A3BBF">
              <w:rPr>
                <w:color w:val="000000"/>
              </w:rPr>
              <w:t>10</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w:t>
            </w:r>
          </w:p>
        </w:tc>
        <w:tc>
          <w:tcPr>
            <w:tcW w:w="372" w:type="pct"/>
            <w:tcBorders>
              <w:top w:val="nil"/>
              <w:left w:val="nil"/>
              <w:bottom w:val="nil"/>
              <w:right w:val="nil"/>
            </w:tcBorders>
            <w:noWrap/>
            <w:vAlign w:val="center"/>
          </w:tcPr>
          <w:p w:rsidR="002A6E2B" w:rsidRPr="003A3BBF" w:rsidRDefault="002A6E2B" w:rsidP="00595828">
            <w:pPr>
              <w:jc w:val="center"/>
            </w:pPr>
            <w:r w:rsidRPr="003A3BBF">
              <w:t>14</w:t>
            </w:r>
          </w:p>
        </w:tc>
        <w:tc>
          <w:tcPr>
            <w:tcW w:w="130" w:type="pct"/>
            <w:tcBorders>
              <w:top w:val="nil"/>
              <w:left w:val="single" w:sz="4" w:space="0" w:color="auto"/>
              <w:bottom w:val="nil"/>
              <w:right w:val="nil"/>
            </w:tcBorders>
            <w:noWrap/>
            <w:vAlign w:val="center"/>
          </w:tcPr>
          <w:p w:rsidR="002A6E2B" w:rsidRPr="003A3BBF" w:rsidRDefault="002A6E2B" w:rsidP="00595828">
            <w:pPr>
              <w:jc w:val="center"/>
            </w:pPr>
            <w:r w:rsidRPr="003A3BBF">
              <w:t> </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0,0</w:t>
            </w:r>
          </w:p>
        </w:tc>
        <w:tc>
          <w:tcPr>
            <w:tcW w:w="373" w:type="pct"/>
            <w:tcBorders>
              <w:top w:val="nil"/>
              <w:left w:val="nil"/>
              <w:bottom w:val="nil"/>
              <w:right w:val="nil"/>
            </w:tcBorders>
            <w:noWrap/>
            <w:vAlign w:val="center"/>
          </w:tcPr>
          <w:p w:rsidR="002A6E2B" w:rsidRPr="003A3BBF" w:rsidRDefault="002A6E2B" w:rsidP="00595828">
            <w:pPr>
              <w:jc w:val="center"/>
            </w:pPr>
            <w:r w:rsidRPr="003A3BBF">
              <w:t>17,9</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0,0</w:t>
            </w:r>
          </w:p>
        </w:tc>
        <w:tc>
          <w:tcPr>
            <w:tcW w:w="369" w:type="pct"/>
            <w:tcBorders>
              <w:top w:val="nil"/>
              <w:left w:val="nil"/>
              <w:bottom w:val="nil"/>
              <w:right w:val="nil"/>
            </w:tcBorders>
            <w:noWrap/>
            <w:vAlign w:val="center"/>
          </w:tcPr>
          <w:p w:rsidR="002A6E2B" w:rsidRPr="003A3BBF" w:rsidRDefault="002A6E2B" w:rsidP="00595828">
            <w:pPr>
              <w:jc w:val="center"/>
            </w:pPr>
            <w:r w:rsidRPr="003A3BBF">
              <w:t>2,3</w:t>
            </w:r>
          </w:p>
        </w:tc>
      </w:tr>
      <w:tr w:rsidR="002A6E2B" w:rsidRPr="00BE34FE" w:rsidTr="00595828">
        <w:trPr>
          <w:trHeight w:val="255"/>
          <w:jc w:val="center"/>
        </w:trPr>
        <w:tc>
          <w:tcPr>
            <w:tcW w:w="1895" w:type="pct"/>
            <w:tcBorders>
              <w:top w:val="nil"/>
              <w:left w:val="nil"/>
              <w:bottom w:val="nil"/>
              <w:right w:val="nil"/>
            </w:tcBorders>
            <w:noWrap/>
            <w:vAlign w:val="center"/>
          </w:tcPr>
          <w:p w:rsidR="002A6E2B" w:rsidRPr="003A3BBF" w:rsidRDefault="002A6E2B" w:rsidP="00595828">
            <w:r w:rsidRPr="003A3BBF">
              <w:t xml:space="preserve">   f. No cumple con los requisitos de admisibilidad</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w:t>
            </w:r>
          </w:p>
        </w:tc>
        <w:tc>
          <w:tcPr>
            <w:tcW w:w="372" w:type="pct"/>
            <w:tcBorders>
              <w:top w:val="nil"/>
              <w:left w:val="nil"/>
              <w:bottom w:val="nil"/>
              <w:right w:val="nil"/>
            </w:tcBorders>
            <w:noWrap/>
            <w:vAlign w:val="center"/>
          </w:tcPr>
          <w:p w:rsidR="002A6E2B" w:rsidRPr="003A3BBF" w:rsidRDefault="002A6E2B" w:rsidP="00595828">
            <w:pPr>
              <w:jc w:val="center"/>
              <w:rPr>
                <w:color w:val="000000"/>
              </w:rPr>
            </w:pPr>
            <w:r w:rsidRPr="003A3BBF">
              <w:rPr>
                <w:color w:val="000000"/>
              </w:rPr>
              <w:t>10</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rPr>
                <w:color w:val="000000"/>
              </w:rPr>
            </w:pPr>
            <w:r w:rsidRPr="003A3BBF">
              <w:rPr>
                <w:color w:val="000000"/>
              </w:rPr>
              <w:t>35</w:t>
            </w:r>
          </w:p>
        </w:tc>
        <w:tc>
          <w:tcPr>
            <w:tcW w:w="372" w:type="pct"/>
            <w:tcBorders>
              <w:top w:val="nil"/>
              <w:left w:val="nil"/>
              <w:bottom w:val="nil"/>
              <w:right w:val="nil"/>
            </w:tcBorders>
            <w:noWrap/>
            <w:vAlign w:val="center"/>
          </w:tcPr>
          <w:p w:rsidR="002A6E2B" w:rsidRPr="003A3BBF" w:rsidRDefault="002A6E2B" w:rsidP="00595828">
            <w:pPr>
              <w:jc w:val="center"/>
            </w:pPr>
            <w:r w:rsidRPr="003A3BBF">
              <w:t>131</w:t>
            </w:r>
          </w:p>
        </w:tc>
        <w:tc>
          <w:tcPr>
            <w:tcW w:w="130" w:type="pct"/>
            <w:tcBorders>
              <w:top w:val="nil"/>
              <w:left w:val="single" w:sz="4" w:space="0" w:color="auto"/>
              <w:bottom w:val="nil"/>
              <w:right w:val="nil"/>
            </w:tcBorders>
            <w:noWrap/>
            <w:vAlign w:val="center"/>
          </w:tcPr>
          <w:p w:rsidR="002A6E2B" w:rsidRPr="003A3BBF" w:rsidRDefault="002A6E2B" w:rsidP="00595828">
            <w:pPr>
              <w:jc w:val="center"/>
            </w:pPr>
            <w:r w:rsidRPr="003A3BBF">
              <w:t> </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0,0</w:t>
            </w:r>
          </w:p>
        </w:tc>
        <w:tc>
          <w:tcPr>
            <w:tcW w:w="373" w:type="pct"/>
            <w:tcBorders>
              <w:top w:val="nil"/>
              <w:left w:val="nil"/>
              <w:bottom w:val="nil"/>
              <w:right w:val="nil"/>
            </w:tcBorders>
            <w:noWrap/>
            <w:vAlign w:val="center"/>
          </w:tcPr>
          <w:p w:rsidR="002A6E2B" w:rsidRPr="003A3BBF" w:rsidRDefault="002A6E2B" w:rsidP="00595828">
            <w:pPr>
              <w:jc w:val="center"/>
            </w:pPr>
            <w:r w:rsidRPr="003A3BBF">
              <w:t>17,9</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29,7</w:t>
            </w:r>
          </w:p>
        </w:tc>
        <w:tc>
          <w:tcPr>
            <w:tcW w:w="369" w:type="pct"/>
            <w:tcBorders>
              <w:top w:val="nil"/>
              <w:left w:val="nil"/>
              <w:bottom w:val="nil"/>
              <w:right w:val="nil"/>
            </w:tcBorders>
            <w:noWrap/>
            <w:vAlign w:val="center"/>
          </w:tcPr>
          <w:p w:rsidR="002A6E2B" w:rsidRPr="003A3BBF" w:rsidRDefault="002A6E2B" w:rsidP="00595828">
            <w:pPr>
              <w:jc w:val="center"/>
            </w:pPr>
            <w:r w:rsidRPr="003A3BBF">
              <w:t>21,9</w:t>
            </w:r>
          </w:p>
        </w:tc>
      </w:tr>
      <w:tr w:rsidR="002A6E2B" w:rsidRPr="00BE34FE" w:rsidTr="00595828">
        <w:trPr>
          <w:trHeight w:val="255"/>
          <w:jc w:val="center"/>
        </w:trPr>
        <w:tc>
          <w:tcPr>
            <w:tcW w:w="1895" w:type="pct"/>
            <w:tcBorders>
              <w:top w:val="nil"/>
              <w:left w:val="nil"/>
              <w:bottom w:val="nil"/>
              <w:right w:val="nil"/>
            </w:tcBorders>
            <w:noWrap/>
            <w:vAlign w:val="center"/>
          </w:tcPr>
          <w:p w:rsidR="002A6E2B" w:rsidRPr="003A3BBF" w:rsidRDefault="002A6E2B" w:rsidP="00595828">
            <w:r w:rsidRPr="003A3BBF">
              <w:t xml:space="preserve">   g. No se logró ubicar a la persona ofendida</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w:t>
            </w:r>
          </w:p>
        </w:tc>
        <w:tc>
          <w:tcPr>
            <w:tcW w:w="372" w:type="pct"/>
            <w:tcBorders>
              <w:top w:val="nil"/>
              <w:left w:val="nil"/>
              <w:bottom w:val="nil"/>
              <w:right w:val="nil"/>
            </w:tcBorders>
            <w:noWrap/>
            <w:vAlign w:val="center"/>
          </w:tcPr>
          <w:p w:rsidR="002A6E2B" w:rsidRPr="003A3BBF" w:rsidRDefault="002A6E2B" w:rsidP="00595828">
            <w:pPr>
              <w:jc w:val="center"/>
            </w:pPr>
            <w:r w:rsidRPr="003A3BBF">
              <w:t>0</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w:t>
            </w:r>
          </w:p>
        </w:tc>
        <w:tc>
          <w:tcPr>
            <w:tcW w:w="372" w:type="pct"/>
            <w:tcBorders>
              <w:top w:val="nil"/>
              <w:left w:val="nil"/>
              <w:bottom w:val="nil"/>
              <w:right w:val="nil"/>
            </w:tcBorders>
            <w:noWrap/>
            <w:vAlign w:val="center"/>
          </w:tcPr>
          <w:p w:rsidR="002A6E2B" w:rsidRPr="003A3BBF" w:rsidRDefault="002A6E2B" w:rsidP="00595828">
            <w:pPr>
              <w:jc w:val="center"/>
            </w:pPr>
            <w:r w:rsidRPr="003A3BBF">
              <w:t>6</w:t>
            </w:r>
          </w:p>
        </w:tc>
        <w:tc>
          <w:tcPr>
            <w:tcW w:w="130" w:type="pct"/>
            <w:tcBorders>
              <w:top w:val="nil"/>
              <w:left w:val="single" w:sz="4" w:space="0" w:color="auto"/>
              <w:bottom w:val="nil"/>
              <w:right w:val="nil"/>
            </w:tcBorders>
            <w:noWrap/>
            <w:vAlign w:val="center"/>
          </w:tcPr>
          <w:p w:rsidR="002A6E2B" w:rsidRPr="003A3BBF" w:rsidRDefault="002A6E2B" w:rsidP="00595828">
            <w:pPr>
              <w:jc w:val="center"/>
            </w:pPr>
            <w:r w:rsidRPr="003A3BBF">
              <w:t> </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0,0</w:t>
            </w:r>
          </w:p>
        </w:tc>
        <w:tc>
          <w:tcPr>
            <w:tcW w:w="373" w:type="pct"/>
            <w:tcBorders>
              <w:top w:val="nil"/>
              <w:left w:val="nil"/>
              <w:bottom w:val="nil"/>
              <w:right w:val="nil"/>
            </w:tcBorders>
            <w:noWrap/>
            <w:vAlign w:val="center"/>
          </w:tcPr>
          <w:p w:rsidR="002A6E2B" w:rsidRPr="003A3BBF" w:rsidRDefault="002A6E2B" w:rsidP="00595828">
            <w:pPr>
              <w:jc w:val="center"/>
            </w:pPr>
            <w:r w:rsidRPr="003A3BBF">
              <w:t>0,0</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0,0</w:t>
            </w:r>
          </w:p>
        </w:tc>
        <w:tc>
          <w:tcPr>
            <w:tcW w:w="369" w:type="pct"/>
            <w:tcBorders>
              <w:top w:val="nil"/>
              <w:left w:val="nil"/>
              <w:bottom w:val="nil"/>
              <w:right w:val="nil"/>
            </w:tcBorders>
            <w:noWrap/>
            <w:vAlign w:val="center"/>
          </w:tcPr>
          <w:p w:rsidR="002A6E2B" w:rsidRPr="003A3BBF" w:rsidRDefault="002A6E2B" w:rsidP="00595828">
            <w:pPr>
              <w:jc w:val="center"/>
            </w:pPr>
            <w:r w:rsidRPr="003A3BBF">
              <w:t>1,0</w:t>
            </w:r>
          </w:p>
        </w:tc>
      </w:tr>
      <w:tr w:rsidR="002A6E2B" w:rsidRPr="00BE34FE" w:rsidTr="00595828">
        <w:trPr>
          <w:trHeight w:val="255"/>
          <w:jc w:val="center"/>
        </w:trPr>
        <w:tc>
          <w:tcPr>
            <w:tcW w:w="1895" w:type="pct"/>
            <w:tcBorders>
              <w:top w:val="nil"/>
              <w:left w:val="nil"/>
              <w:bottom w:val="nil"/>
              <w:right w:val="nil"/>
            </w:tcBorders>
            <w:noWrap/>
            <w:vAlign w:val="center"/>
          </w:tcPr>
          <w:p w:rsidR="002A6E2B" w:rsidRPr="003A3BBF" w:rsidRDefault="002A6E2B" w:rsidP="00595828">
            <w:r w:rsidRPr="003A3BBF">
              <w:t xml:space="preserve">   h. No se logró ubicar a la persona imputada</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w:t>
            </w:r>
          </w:p>
        </w:tc>
        <w:tc>
          <w:tcPr>
            <w:tcW w:w="372" w:type="pct"/>
            <w:tcBorders>
              <w:top w:val="nil"/>
              <w:left w:val="nil"/>
              <w:bottom w:val="nil"/>
              <w:right w:val="nil"/>
            </w:tcBorders>
            <w:noWrap/>
            <w:vAlign w:val="center"/>
          </w:tcPr>
          <w:p w:rsidR="002A6E2B" w:rsidRPr="003A3BBF" w:rsidRDefault="002A6E2B" w:rsidP="00595828">
            <w:pPr>
              <w:jc w:val="center"/>
            </w:pPr>
            <w:r w:rsidRPr="003A3BBF">
              <w:t>0</w:t>
            </w:r>
          </w:p>
        </w:tc>
        <w:tc>
          <w:tcPr>
            <w:tcW w:w="372"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w:t>
            </w:r>
          </w:p>
        </w:tc>
        <w:tc>
          <w:tcPr>
            <w:tcW w:w="372" w:type="pct"/>
            <w:tcBorders>
              <w:top w:val="nil"/>
              <w:left w:val="nil"/>
              <w:bottom w:val="nil"/>
              <w:right w:val="nil"/>
            </w:tcBorders>
            <w:noWrap/>
            <w:vAlign w:val="center"/>
          </w:tcPr>
          <w:p w:rsidR="002A6E2B" w:rsidRPr="003A3BBF" w:rsidRDefault="002A6E2B" w:rsidP="00595828">
            <w:pPr>
              <w:jc w:val="center"/>
            </w:pPr>
            <w:r w:rsidRPr="003A3BBF">
              <w:t>75</w:t>
            </w:r>
          </w:p>
        </w:tc>
        <w:tc>
          <w:tcPr>
            <w:tcW w:w="130" w:type="pct"/>
            <w:tcBorders>
              <w:top w:val="nil"/>
              <w:left w:val="single" w:sz="4" w:space="0" w:color="auto"/>
              <w:bottom w:val="nil"/>
              <w:right w:val="nil"/>
            </w:tcBorders>
            <w:noWrap/>
            <w:vAlign w:val="center"/>
          </w:tcPr>
          <w:p w:rsidR="002A6E2B" w:rsidRPr="003A3BBF" w:rsidRDefault="002A6E2B" w:rsidP="00595828">
            <w:pPr>
              <w:jc w:val="center"/>
            </w:pPr>
            <w:r w:rsidRPr="003A3BBF">
              <w:t> </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0,0</w:t>
            </w:r>
          </w:p>
        </w:tc>
        <w:tc>
          <w:tcPr>
            <w:tcW w:w="373" w:type="pct"/>
            <w:tcBorders>
              <w:top w:val="nil"/>
              <w:left w:val="nil"/>
              <w:bottom w:val="nil"/>
              <w:right w:val="nil"/>
            </w:tcBorders>
            <w:noWrap/>
            <w:vAlign w:val="center"/>
          </w:tcPr>
          <w:p w:rsidR="002A6E2B" w:rsidRPr="003A3BBF" w:rsidRDefault="002A6E2B" w:rsidP="00595828">
            <w:pPr>
              <w:jc w:val="center"/>
            </w:pPr>
            <w:r w:rsidRPr="003A3BBF">
              <w:t>0,0</w:t>
            </w:r>
          </w:p>
        </w:tc>
        <w:tc>
          <w:tcPr>
            <w:tcW w:w="373" w:type="pct"/>
            <w:tcBorders>
              <w:top w:val="nil"/>
              <w:left w:val="single" w:sz="4" w:space="0" w:color="auto"/>
              <w:bottom w:val="nil"/>
              <w:right w:val="single" w:sz="4" w:space="0" w:color="auto"/>
            </w:tcBorders>
            <w:noWrap/>
            <w:vAlign w:val="center"/>
          </w:tcPr>
          <w:p w:rsidR="002A6E2B" w:rsidRPr="003A3BBF" w:rsidRDefault="002A6E2B" w:rsidP="00595828">
            <w:pPr>
              <w:jc w:val="center"/>
            </w:pPr>
            <w:r w:rsidRPr="003A3BBF">
              <w:t>0,0</w:t>
            </w:r>
          </w:p>
        </w:tc>
        <w:tc>
          <w:tcPr>
            <w:tcW w:w="369" w:type="pct"/>
            <w:tcBorders>
              <w:top w:val="nil"/>
              <w:left w:val="nil"/>
              <w:bottom w:val="nil"/>
              <w:right w:val="nil"/>
            </w:tcBorders>
            <w:noWrap/>
            <w:vAlign w:val="center"/>
          </w:tcPr>
          <w:p w:rsidR="002A6E2B" w:rsidRPr="003A3BBF" w:rsidRDefault="002A6E2B" w:rsidP="00595828">
            <w:pPr>
              <w:jc w:val="center"/>
            </w:pPr>
            <w:r w:rsidRPr="003A3BBF">
              <w:t>12,5</w:t>
            </w:r>
          </w:p>
        </w:tc>
      </w:tr>
      <w:tr w:rsidR="002A6E2B" w:rsidRPr="00BE34FE" w:rsidTr="00595828">
        <w:trPr>
          <w:trHeight w:val="255"/>
          <w:jc w:val="center"/>
        </w:trPr>
        <w:tc>
          <w:tcPr>
            <w:tcW w:w="1895" w:type="pct"/>
            <w:tcBorders>
              <w:top w:val="nil"/>
              <w:left w:val="nil"/>
              <w:bottom w:val="single" w:sz="4" w:space="0" w:color="auto"/>
              <w:right w:val="nil"/>
            </w:tcBorders>
            <w:noWrap/>
            <w:vAlign w:val="center"/>
          </w:tcPr>
          <w:p w:rsidR="002A6E2B" w:rsidRPr="003A3BBF" w:rsidRDefault="002A6E2B" w:rsidP="00595828">
            <w:r w:rsidRPr="003A3BBF">
              <w:t> </w:t>
            </w:r>
          </w:p>
        </w:tc>
        <w:tc>
          <w:tcPr>
            <w:tcW w:w="372" w:type="pct"/>
            <w:tcBorders>
              <w:top w:val="nil"/>
              <w:left w:val="single" w:sz="4" w:space="0" w:color="auto"/>
              <w:bottom w:val="single" w:sz="4" w:space="0" w:color="auto"/>
              <w:right w:val="single" w:sz="4" w:space="0" w:color="auto"/>
            </w:tcBorders>
            <w:noWrap/>
            <w:vAlign w:val="center"/>
          </w:tcPr>
          <w:p w:rsidR="002A6E2B" w:rsidRPr="003A3BBF" w:rsidRDefault="002A6E2B" w:rsidP="00595828">
            <w:r w:rsidRPr="003A3BBF">
              <w:t> </w:t>
            </w:r>
          </w:p>
        </w:tc>
        <w:tc>
          <w:tcPr>
            <w:tcW w:w="372" w:type="pct"/>
            <w:tcBorders>
              <w:top w:val="nil"/>
              <w:left w:val="nil"/>
              <w:bottom w:val="single" w:sz="4" w:space="0" w:color="auto"/>
              <w:right w:val="single" w:sz="4" w:space="0" w:color="auto"/>
            </w:tcBorders>
            <w:noWrap/>
            <w:vAlign w:val="center"/>
          </w:tcPr>
          <w:p w:rsidR="002A6E2B" w:rsidRPr="003A3BBF" w:rsidRDefault="002A6E2B" w:rsidP="00595828">
            <w:r w:rsidRPr="003A3BBF">
              <w:t> </w:t>
            </w:r>
          </w:p>
        </w:tc>
        <w:tc>
          <w:tcPr>
            <w:tcW w:w="372" w:type="pct"/>
            <w:tcBorders>
              <w:top w:val="nil"/>
              <w:left w:val="nil"/>
              <w:bottom w:val="single" w:sz="4" w:space="0" w:color="auto"/>
              <w:right w:val="single" w:sz="4" w:space="0" w:color="auto"/>
            </w:tcBorders>
            <w:noWrap/>
            <w:vAlign w:val="center"/>
          </w:tcPr>
          <w:p w:rsidR="002A6E2B" w:rsidRPr="003A3BBF" w:rsidRDefault="002A6E2B" w:rsidP="00595828">
            <w:r w:rsidRPr="003A3BBF">
              <w:t> </w:t>
            </w:r>
          </w:p>
        </w:tc>
        <w:tc>
          <w:tcPr>
            <w:tcW w:w="372" w:type="pct"/>
            <w:tcBorders>
              <w:top w:val="nil"/>
              <w:left w:val="nil"/>
              <w:bottom w:val="single" w:sz="4" w:space="0" w:color="auto"/>
              <w:right w:val="nil"/>
            </w:tcBorders>
            <w:noWrap/>
            <w:vAlign w:val="center"/>
          </w:tcPr>
          <w:p w:rsidR="002A6E2B" w:rsidRPr="003A3BBF" w:rsidRDefault="002A6E2B" w:rsidP="00595828">
            <w:r w:rsidRPr="003A3BBF">
              <w:t> </w:t>
            </w:r>
          </w:p>
        </w:tc>
        <w:tc>
          <w:tcPr>
            <w:tcW w:w="130" w:type="pct"/>
            <w:tcBorders>
              <w:top w:val="nil"/>
              <w:left w:val="single" w:sz="4" w:space="0" w:color="auto"/>
              <w:bottom w:val="single" w:sz="4" w:space="0" w:color="auto"/>
              <w:right w:val="nil"/>
            </w:tcBorders>
            <w:noWrap/>
            <w:vAlign w:val="center"/>
          </w:tcPr>
          <w:p w:rsidR="002A6E2B" w:rsidRPr="003A3BBF" w:rsidRDefault="002A6E2B" w:rsidP="00595828">
            <w:r w:rsidRPr="003A3BBF">
              <w:t> </w:t>
            </w:r>
          </w:p>
        </w:tc>
        <w:tc>
          <w:tcPr>
            <w:tcW w:w="373" w:type="pct"/>
            <w:tcBorders>
              <w:top w:val="nil"/>
              <w:left w:val="single" w:sz="4" w:space="0" w:color="auto"/>
              <w:bottom w:val="single" w:sz="4" w:space="0" w:color="auto"/>
              <w:right w:val="single" w:sz="4" w:space="0" w:color="auto"/>
            </w:tcBorders>
            <w:noWrap/>
            <w:vAlign w:val="center"/>
          </w:tcPr>
          <w:p w:rsidR="002A6E2B" w:rsidRPr="003A3BBF" w:rsidRDefault="002A6E2B" w:rsidP="00595828">
            <w:r w:rsidRPr="003A3BBF">
              <w:t> </w:t>
            </w:r>
          </w:p>
        </w:tc>
        <w:tc>
          <w:tcPr>
            <w:tcW w:w="373" w:type="pct"/>
            <w:tcBorders>
              <w:top w:val="nil"/>
              <w:left w:val="nil"/>
              <w:bottom w:val="single" w:sz="4" w:space="0" w:color="auto"/>
              <w:right w:val="single" w:sz="4" w:space="0" w:color="auto"/>
            </w:tcBorders>
            <w:noWrap/>
            <w:vAlign w:val="center"/>
          </w:tcPr>
          <w:p w:rsidR="002A6E2B" w:rsidRPr="003A3BBF" w:rsidRDefault="002A6E2B" w:rsidP="00595828">
            <w:r w:rsidRPr="003A3BBF">
              <w:t> </w:t>
            </w:r>
          </w:p>
        </w:tc>
        <w:tc>
          <w:tcPr>
            <w:tcW w:w="373" w:type="pct"/>
            <w:tcBorders>
              <w:top w:val="nil"/>
              <w:left w:val="nil"/>
              <w:bottom w:val="single" w:sz="4" w:space="0" w:color="auto"/>
              <w:right w:val="single" w:sz="4" w:space="0" w:color="auto"/>
            </w:tcBorders>
            <w:noWrap/>
            <w:vAlign w:val="center"/>
          </w:tcPr>
          <w:p w:rsidR="002A6E2B" w:rsidRPr="003A3BBF" w:rsidRDefault="002A6E2B" w:rsidP="00595828">
            <w:r w:rsidRPr="003A3BBF">
              <w:t> </w:t>
            </w:r>
          </w:p>
        </w:tc>
        <w:tc>
          <w:tcPr>
            <w:tcW w:w="369" w:type="pct"/>
            <w:tcBorders>
              <w:top w:val="nil"/>
              <w:left w:val="nil"/>
              <w:bottom w:val="single" w:sz="4" w:space="0" w:color="auto"/>
              <w:right w:val="nil"/>
            </w:tcBorders>
            <w:noWrap/>
            <w:vAlign w:val="center"/>
          </w:tcPr>
          <w:p w:rsidR="002A6E2B" w:rsidRPr="003A3BBF" w:rsidRDefault="002A6E2B" w:rsidP="00595828">
            <w:r w:rsidRPr="003A3BBF">
              <w:t> </w:t>
            </w:r>
          </w:p>
        </w:tc>
      </w:tr>
    </w:tbl>
    <w:p w:rsidR="002A6E2B" w:rsidRDefault="002A6E2B" w:rsidP="002A6E2B">
      <w:pPr>
        <w:jc w:val="both"/>
        <w:rPr>
          <w:sz w:val="28"/>
          <w:szCs w:val="28"/>
        </w:rPr>
      </w:pPr>
    </w:p>
    <w:p w:rsidR="00056A90" w:rsidRDefault="00056A90" w:rsidP="002A6E2B">
      <w:pPr>
        <w:jc w:val="both"/>
        <w:rPr>
          <w:sz w:val="28"/>
          <w:szCs w:val="28"/>
        </w:rPr>
      </w:pPr>
    </w:p>
    <w:p w:rsidR="00056A90" w:rsidRDefault="00056A90" w:rsidP="002A6E2B">
      <w:pPr>
        <w:jc w:val="both"/>
        <w:rPr>
          <w:sz w:val="28"/>
          <w:szCs w:val="28"/>
        </w:rPr>
      </w:pPr>
    </w:p>
    <w:p w:rsidR="00056A90" w:rsidRDefault="00056A90" w:rsidP="002A6E2B">
      <w:pPr>
        <w:jc w:val="both"/>
        <w:rPr>
          <w:sz w:val="28"/>
          <w:szCs w:val="28"/>
        </w:rPr>
      </w:pPr>
    </w:p>
    <w:p w:rsidR="002A6E2B" w:rsidRPr="00793626" w:rsidRDefault="002A6E2B" w:rsidP="002A6E2B">
      <w:pPr>
        <w:pStyle w:val="Prrafodelista"/>
        <w:numPr>
          <w:ilvl w:val="0"/>
          <w:numId w:val="26"/>
        </w:numPr>
        <w:spacing w:line="360" w:lineRule="auto"/>
        <w:ind w:left="426" w:hanging="426"/>
        <w:contextualSpacing/>
        <w:jc w:val="both"/>
        <w:rPr>
          <w:rFonts w:ascii="Times New Roman" w:hAnsi="Times New Roman" w:cs="Times New Roman"/>
          <w:b/>
          <w:sz w:val="28"/>
          <w:szCs w:val="28"/>
        </w:rPr>
      </w:pPr>
      <w:r w:rsidRPr="00793626">
        <w:rPr>
          <w:rFonts w:ascii="Times New Roman" w:hAnsi="Times New Roman" w:cs="Times New Roman"/>
          <w:b/>
          <w:sz w:val="28"/>
          <w:szCs w:val="28"/>
          <w:lang w:val="es-CR"/>
        </w:rPr>
        <w:lastRenderedPageBreak/>
        <w:t>CIRCULANTE AL FINALIZAR EL AÑO</w:t>
      </w:r>
    </w:p>
    <w:p w:rsidR="002A6E2B" w:rsidRPr="00793626" w:rsidRDefault="002A6E2B" w:rsidP="002A6E2B">
      <w:pPr>
        <w:jc w:val="both"/>
        <w:rPr>
          <w:sz w:val="28"/>
          <w:szCs w:val="28"/>
        </w:rPr>
      </w:pPr>
    </w:p>
    <w:p w:rsidR="002A6E2B" w:rsidRDefault="002A6E2B" w:rsidP="002A6E2B">
      <w:pPr>
        <w:jc w:val="both"/>
        <w:rPr>
          <w:sz w:val="28"/>
          <w:szCs w:val="28"/>
        </w:rPr>
      </w:pPr>
      <w:r>
        <w:rPr>
          <w:sz w:val="28"/>
          <w:szCs w:val="28"/>
        </w:rPr>
        <w:t xml:space="preserve">El Programa de Justicia Restaurativa acumuló un circulante de 187 expedientes al finalizar el 2015, por lo que su pendencia señala un crecimiento de 145 asuntos, en comparación con las existencias registradas hace un año exacto, para un crecimiento porcentual de 345,2% (poco más del cuádruple). </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Como se ha comentado en los apartados previos, estas </w:t>
      </w:r>
      <w:r w:rsidR="007650FB">
        <w:rPr>
          <w:sz w:val="28"/>
          <w:szCs w:val="28"/>
        </w:rPr>
        <w:t xml:space="preserve">importantes </w:t>
      </w:r>
      <w:r>
        <w:rPr>
          <w:sz w:val="28"/>
          <w:szCs w:val="28"/>
        </w:rPr>
        <w:t xml:space="preserve">variaciones se encuentran explicadas por la inserción de las sedes ubicadas en los circuitos judiciales </w:t>
      </w:r>
      <w:r w:rsidRPr="00165CBC">
        <w:rPr>
          <w:sz w:val="28"/>
          <w:szCs w:val="28"/>
        </w:rPr>
        <w:t xml:space="preserve">de Heredia, Primero de </w:t>
      </w:r>
      <w:smartTag w:uri="urn:schemas-microsoft-com:office:smarttags" w:element="PersonName">
        <w:smartTagPr>
          <w:attr w:name="ProductID" w:val="la Zona Sur"/>
        </w:smartTagPr>
        <w:r w:rsidRPr="00165CBC">
          <w:rPr>
            <w:sz w:val="28"/>
            <w:szCs w:val="28"/>
          </w:rPr>
          <w:t>la Zona Sur</w:t>
        </w:r>
      </w:smartTag>
      <w:r w:rsidRPr="00165CBC">
        <w:rPr>
          <w:sz w:val="28"/>
          <w:szCs w:val="28"/>
        </w:rPr>
        <w:t xml:space="preserve"> (Pérez Zeledón) y Segundo de </w:t>
      </w:r>
      <w:smartTag w:uri="urn:schemas-microsoft-com:office:smarttags" w:element="PersonName">
        <w:smartTagPr>
          <w:attr w:name="ProductID" w:val="la Zona Atl￡ntica"/>
        </w:smartTagPr>
        <w:r w:rsidRPr="00165CBC">
          <w:rPr>
            <w:sz w:val="28"/>
            <w:szCs w:val="28"/>
          </w:rPr>
          <w:t>la Zona Atlántica</w:t>
        </w:r>
      </w:smartTag>
      <w:r w:rsidRPr="00165CBC">
        <w:rPr>
          <w:sz w:val="28"/>
          <w:szCs w:val="28"/>
        </w:rPr>
        <w:t xml:space="preserve"> (Pococí)</w:t>
      </w:r>
      <w:r w:rsidR="007650FB">
        <w:rPr>
          <w:sz w:val="28"/>
          <w:szCs w:val="28"/>
        </w:rPr>
        <w:t>,</w:t>
      </w:r>
      <w:r>
        <w:rPr>
          <w:sz w:val="28"/>
          <w:szCs w:val="28"/>
        </w:rPr>
        <w:t xml:space="preserve"> </w:t>
      </w:r>
      <w:r w:rsidR="004F4CBD">
        <w:rPr>
          <w:sz w:val="28"/>
          <w:szCs w:val="28"/>
        </w:rPr>
        <w:t>agrega</w:t>
      </w:r>
      <w:r w:rsidR="007650FB">
        <w:rPr>
          <w:sz w:val="28"/>
          <w:szCs w:val="28"/>
        </w:rPr>
        <w:t xml:space="preserve">das </w:t>
      </w:r>
      <w:r w:rsidR="004F4CBD">
        <w:rPr>
          <w:sz w:val="28"/>
          <w:szCs w:val="28"/>
        </w:rPr>
        <w:t>en</w:t>
      </w:r>
      <w:r w:rsidR="007650FB">
        <w:rPr>
          <w:sz w:val="28"/>
          <w:szCs w:val="28"/>
        </w:rPr>
        <w:t xml:space="preserve"> </w:t>
      </w:r>
      <w:r w:rsidR="004F4CBD">
        <w:rPr>
          <w:sz w:val="28"/>
          <w:szCs w:val="28"/>
        </w:rPr>
        <w:t xml:space="preserve">la </w:t>
      </w:r>
      <w:r>
        <w:rPr>
          <w:sz w:val="28"/>
          <w:szCs w:val="28"/>
        </w:rPr>
        <w:t xml:space="preserve">presente </w:t>
      </w:r>
      <w:r w:rsidR="004F4CBD">
        <w:rPr>
          <w:sz w:val="28"/>
          <w:szCs w:val="28"/>
        </w:rPr>
        <w:t>edición</w:t>
      </w:r>
      <w:r>
        <w:rPr>
          <w:sz w:val="28"/>
          <w:szCs w:val="28"/>
        </w:rPr>
        <w:t xml:space="preserve">, que mantuvieron </w:t>
      </w:r>
      <w:r w:rsidR="00D621F0">
        <w:rPr>
          <w:sz w:val="28"/>
          <w:szCs w:val="28"/>
        </w:rPr>
        <w:t xml:space="preserve">en ese momento </w:t>
      </w:r>
      <w:r w:rsidRPr="004F4B43">
        <w:rPr>
          <w:sz w:val="28"/>
          <w:szCs w:val="28"/>
        </w:rPr>
        <w:t>36</w:t>
      </w:r>
      <w:r>
        <w:rPr>
          <w:sz w:val="28"/>
          <w:szCs w:val="28"/>
        </w:rPr>
        <w:t xml:space="preserve">, nueve y </w:t>
      </w:r>
      <w:r w:rsidRPr="004F4B43">
        <w:rPr>
          <w:sz w:val="28"/>
          <w:szCs w:val="28"/>
        </w:rPr>
        <w:t>57</w:t>
      </w:r>
      <w:r>
        <w:rPr>
          <w:sz w:val="28"/>
          <w:szCs w:val="28"/>
        </w:rPr>
        <w:t xml:space="preserve"> causas activas respectivamente</w:t>
      </w:r>
      <w:r w:rsidR="004F4CBD">
        <w:rPr>
          <w:sz w:val="28"/>
          <w:szCs w:val="28"/>
        </w:rPr>
        <w:t>, para el</w:t>
      </w:r>
      <w:r>
        <w:rPr>
          <w:sz w:val="28"/>
          <w:szCs w:val="28"/>
        </w:rPr>
        <w:t xml:space="preserve"> </w:t>
      </w:r>
      <w:r w:rsidRPr="004F4B43">
        <w:rPr>
          <w:sz w:val="28"/>
          <w:szCs w:val="28"/>
        </w:rPr>
        <w:t>19,3</w:t>
      </w:r>
      <w:r>
        <w:rPr>
          <w:sz w:val="28"/>
          <w:szCs w:val="28"/>
        </w:rPr>
        <w:t xml:space="preserve">%, </w:t>
      </w:r>
      <w:r w:rsidR="004F4CBD">
        <w:rPr>
          <w:sz w:val="28"/>
          <w:szCs w:val="28"/>
        </w:rPr>
        <w:t xml:space="preserve">el </w:t>
      </w:r>
      <w:r>
        <w:rPr>
          <w:sz w:val="28"/>
          <w:szCs w:val="28"/>
        </w:rPr>
        <w:t xml:space="preserve">4,8% y </w:t>
      </w:r>
      <w:r w:rsidR="004F4CBD">
        <w:rPr>
          <w:sz w:val="28"/>
          <w:szCs w:val="28"/>
        </w:rPr>
        <w:t xml:space="preserve">el </w:t>
      </w:r>
      <w:r w:rsidRPr="004F4B43">
        <w:rPr>
          <w:sz w:val="28"/>
          <w:szCs w:val="28"/>
        </w:rPr>
        <w:t>30,5</w:t>
      </w:r>
      <w:r>
        <w:rPr>
          <w:sz w:val="28"/>
          <w:szCs w:val="28"/>
        </w:rPr>
        <w:t xml:space="preserve">%, además de la sede </w:t>
      </w:r>
      <w:r w:rsidR="007650FB">
        <w:rPr>
          <w:sz w:val="28"/>
          <w:szCs w:val="28"/>
        </w:rPr>
        <w:t xml:space="preserve">competente </w:t>
      </w:r>
      <w:r>
        <w:rPr>
          <w:sz w:val="28"/>
          <w:szCs w:val="28"/>
        </w:rPr>
        <w:t xml:space="preserve">desde el 2012 en el </w:t>
      </w:r>
      <w:r w:rsidR="007650FB">
        <w:rPr>
          <w:sz w:val="28"/>
          <w:szCs w:val="28"/>
        </w:rPr>
        <w:t xml:space="preserve">Primer Circuito Judicial de San José y en el </w:t>
      </w:r>
      <w:r>
        <w:rPr>
          <w:sz w:val="28"/>
          <w:szCs w:val="28"/>
        </w:rPr>
        <w:t xml:space="preserve">Tercer Circuito Judicial de San José </w:t>
      </w:r>
      <w:r w:rsidR="007650FB">
        <w:rPr>
          <w:sz w:val="28"/>
          <w:szCs w:val="28"/>
        </w:rPr>
        <w:t>(</w:t>
      </w:r>
      <w:r>
        <w:rPr>
          <w:sz w:val="28"/>
          <w:szCs w:val="28"/>
        </w:rPr>
        <w:t>Pavas</w:t>
      </w:r>
      <w:r w:rsidR="007650FB">
        <w:rPr>
          <w:sz w:val="28"/>
          <w:szCs w:val="28"/>
        </w:rPr>
        <w:t>)</w:t>
      </w:r>
      <w:r>
        <w:rPr>
          <w:sz w:val="28"/>
          <w:szCs w:val="28"/>
        </w:rPr>
        <w:t xml:space="preserve">, con la cual inició el proyecto piloto, que aglutinó ahora 85 causas en trámite (45,5%).  </w:t>
      </w:r>
    </w:p>
    <w:p w:rsidR="002A6E2B" w:rsidRDefault="002A6E2B" w:rsidP="002A6E2B">
      <w:pPr>
        <w:jc w:val="both"/>
        <w:rPr>
          <w:sz w:val="28"/>
          <w:szCs w:val="28"/>
        </w:rPr>
      </w:pPr>
    </w:p>
    <w:tbl>
      <w:tblPr>
        <w:tblW w:w="7134" w:type="dxa"/>
        <w:jc w:val="center"/>
        <w:tblCellMar>
          <w:left w:w="70" w:type="dxa"/>
          <w:right w:w="70" w:type="dxa"/>
        </w:tblCellMar>
        <w:tblLook w:val="00A0"/>
      </w:tblPr>
      <w:tblGrid>
        <w:gridCol w:w="4015"/>
        <w:gridCol w:w="1559"/>
        <w:gridCol w:w="1560"/>
      </w:tblGrid>
      <w:tr w:rsidR="002A6E2B" w:rsidRPr="00BE34FE" w:rsidTr="007650FB">
        <w:trPr>
          <w:trHeight w:val="255"/>
          <w:tblHeader/>
          <w:jc w:val="center"/>
        </w:trPr>
        <w:tc>
          <w:tcPr>
            <w:tcW w:w="4015" w:type="dxa"/>
            <w:tcBorders>
              <w:top w:val="single" w:sz="4" w:space="0" w:color="auto"/>
              <w:left w:val="nil"/>
              <w:bottom w:val="nil"/>
              <w:right w:val="nil"/>
            </w:tcBorders>
            <w:noWrap/>
            <w:vAlign w:val="center"/>
          </w:tcPr>
          <w:p w:rsidR="002A6E2B" w:rsidRPr="004F4B43" w:rsidRDefault="002A6E2B" w:rsidP="00595828">
            <w:pPr>
              <w:rPr>
                <w:szCs w:val="24"/>
              </w:rPr>
            </w:pPr>
            <w:r w:rsidRPr="004F4B43">
              <w:rPr>
                <w:szCs w:val="24"/>
              </w:rPr>
              <w:t> </w:t>
            </w:r>
          </w:p>
        </w:tc>
        <w:tc>
          <w:tcPr>
            <w:tcW w:w="3119" w:type="dxa"/>
            <w:gridSpan w:val="2"/>
            <w:tcBorders>
              <w:top w:val="single" w:sz="4" w:space="0" w:color="auto"/>
              <w:left w:val="single" w:sz="4" w:space="0" w:color="auto"/>
              <w:bottom w:val="single" w:sz="4" w:space="0" w:color="auto"/>
              <w:right w:val="nil"/>
            </w:tcBorders>
            <w:noWrap/>
            <w:vAlign w:val="center"/>
          </w:tcPr>
          <w:p w:rsidR="002A6E2B" w:rsidRPr="004F4B43" w:rsidRDefault="002A6E2B" w:rsidP="00595828">
            <w:pPr>
              <w:jc w:val="center"/>
              <w:rPr>
                <w:b/>
                <w:bCs/>
                <w:szCs w:val="24"/>
              </w:rPr>
            </w:pPr>
            <w:r w:rsidRPr="004F4B43">
              <w:rPr>
                <w:b/>
                <w:bCs/>
                <w:szCs w:val="24"/>
              </w:rPr>
              <w:t>Circulante al 31-12-15</w:t>
            </w:r>
          </w:p>
        </w:tc>
      </w:tr>
      <w:tr w:rsidR="002A6E2B" w:rsidRPr="00BE34FE" w:rsidTr="007650FB">
        <w:trPr>
          <w:trHeight w:val="255"/>
          <w:tblHeader/>
          <w:jc w:val="center"/>
        </w:trPr>
        <w:tc>
          <w:tcPr>
            <w:tcW w:w="4015" w:type="dxa"/>
            <w:tcBorders>
              <w:top w:val="nil"/>
              <w:left w:val="nil"/>
              <w:bottom w:val="single" w:sz="4" w:space="0" w:color="auto"/>
              <w:right w:val="nil"/>
            </w:tcBorders>
            <w:noWrap/>
            <w:vAlign w:val="center"/>
          </w:tcPr>
          <w:p w:rsidR="002A6E2B" w:rsidRPr="004F4B43" w:rsidRDefault="002A6E2B" w:rsidP="00595828">
            <w:pPr>
              <w:jc w:val="center"/>
              <w:rPr>
                <w:b/>
                <w:bCs/>
                <w:szCs w:val="24"/>
              </w:rPr>
            </w:pPr>
            <w:r w:rsidRPr="004F4B43">
              <w:rPr>
                <w:b/>
                <w:bCs/>
                <w:szCs w:val="24"/>
              </w:rPr>
              <w:t>Sede u Oficina</w:t>
            </w:r>
          </w:p>
        </w:tc>
        <w:tc>
          <w:tcPr>
            <w:tcW w:w="1559" w:type="dxa"/>
            <w:tcBorders>
              <w:top w:val="nil"/>
              <w:left w:val="single" w:sz="4" w:space="0" w:color="auto"/>
              <w:bottom w:val="single" w:sz="4" w:space="0" w:color="auto"/>
              <w:right w:val="single" w:sz="4" w:space="0" w:color="auto"/>
            </w:tcBorders>
            <w:noWrap/>
            <w:vAlign w:val="center"/>
          </w:tcPr>
          <w:p w:rsidR="002A6E2B" w:rsidRPr="004F4B43" w:rsidRDefault="002A6E2B" w:rsidP="00595828">
            <w:pPr>
              <w:jc w:val="center"/>
              <w:rPr>
                <w:b/>
                <w:bCs/>
                <w:szCs w:val="24"/>
              </w:rPr>
            </w:pPr>
            <w:r w:rsidRPr="004F4B43">
              <w:rPr>
                <w:b/>
                <w:bCs/>
                <w:szCs w:val="24"/>
              </w:rPr>
              <w:t>Absolutos</w:t>
            </w:r>
          </w:p>
        </w:tc>
        <w:tc>
          <w:tcPr>
            <w:tcW w:w="1560" w:type="dxa"/>
            <w:tcBorders>
              <w:top w:val="nil"/>
              <w:left w:val="nil"/>
              <w:bottom w:val="single" w:sz="4" w:space="0" w:color="auto"/>
              <w:right w:val="nil"/>
            </w:tcBorders>
            <w:noWrap/>
            <w:vAlign w:val="center"/>
          </w:tcPr>
          <w:p w:rsidR="002A6E2B" w:rsidRPr="004F4B43" w:rsidRDefault="002A6E2B" w:rsidP="00595828">
            <w:pPr>
              <w:jc w:val="center"/>
              <w:rPr>
                <w:b/>
                <w:bCs/>
                <w:szCs w:val="24"/>
              </w:rPr>
            </w:pPr>
            <w:r w:rsidRPr="004F4B43">
              <w:rPr>
                <w:b/>
                <w:bCs/>
                <w:szCs w:val="24"/>
              </w:rPr>
              <w:t>Porcentajes</w:t>
            </w:r>
          </w:p>
        </w:tc>
      </w:tr>
      <w:tr w:rsidR="002A6E2B" w:rsidRPr="00BE34FE" w:rsidTr="007650FB">
        <w:trPr>
          <w:trHeight w:val="255"/>
          <w:jc w:val="center"/>
        </w:trPr>
        <w:tc>
          <w:tcPr>
            <w:tcW w:w="4015" w:type="dxa"/>
            <w:tcBorders>
              <w:top w:val="nil"/>
              <w:left w:val="nil"/>
              <w:bottom w:val="nil"/>
              <w:right w:val="nil"/>
            </w:tcBorders>
            <w:noWrap/>
            <w:vAlign w:val="center"/>
          </w:tcPr>
          <w:p w:rsidR="002A6E2B" w:rsidRPr="004F4B43" w:rsidRDefault="002A6E2B" w:rsidP="00595828">
            <w:pPr>
              <w:rPr>
                <w:szCs w:val="24"/>
              </w:rPr>
            </w:pPr>
          </w:p>
        </w:tc>
        <w:tc>
          <w:tcPr>
            <w:tcW w:w="1559" w:type="dxa"/>
            <w:tcBorders>
              <w:top w:val="nil"/>
              <w:left w:val="single" w:sz="4" w:space="0" w:color="auto"/>
              <w:bottom w:val="nil"/>
              <w:right w:val="single" w:sz="4" w:space="0" w:color="auto"/>
            </w:tcBorders>
            <w:noWrap/>
            <w:vAlign w:val="center"/>
          </w:tcPr>
          <w:p w:rsidR="002A6E2B" w:rsidRPr="004F4B43" w:rsidRDefault="002A6E2B" w:rsidP="00595828">
            <w:pPr>
              <w:rPr>
                <w:szCs w:val="24"/>
              </w:rPr>
            </w:pPr>
            <w:r w:rsidRPr="004F4B43">
              <w:rPr>
                <w:szCs w:val="24"/>
              </w:rPr>
              <w:t> </w:t>
            </w:r>
          </w:p>
        </w:tc>
        <w:tc>
          <w:tcPr>
            <w:tcW w:w="1560" w:type="dxa"/>
            <w:tcBorders>
              <w:top w:val="nil"/>
              <w:left w:val="nil"/>
              <w:bottom w:val="nil"/>
              <w:right w:val="nil"/>
            </w:tcBorders>
            <w:noWrap/>
            <w:vAlign w:val="center"/>
          </w:tcPr>
          <w:p w:rsidR="002A6E2B" w:rsidRPr="004F4B43" w:rsidRDefault="002A6E2B" w:rsidP="00595828">
            <w:pPr>
              <w:rPr>
                <w:szCs w:val="24"/>
              </w:rPr>
            </w:pPr>
            <w:r w:rsidRPr="004F4B43">
              <w:rPr>
                <w:szCs w:val="24"/>
              </w:rPr>
              <w:t> </w:t>
            </w:r>
          </w:p>
        </w:tc>
      </w:tr>
      <w:tr w:rsidR="002A6E2B" w:rsidRPr="00BE34FE" w:rsidTr="007650FB">
        <w:trPr>
          <w:trHeight w:val="255"/>
          <w:jc w:val="center"/>
        </w:trPr>
        <w:tc>
          <w:tcPr>
            <w:tcW w:w="4015" w:type="dxa"/>
            <w:tcBorders>
              <w:top w:val="nil"/>
              <w:left w:val="nil"/>
              <w:bottom w:val="nil"/>
              <w:right w:val="nil"/>
            </w:tcBorders>
            <w:noWrap/>
            <w:vAlign w:val="center"/>
          </w:tcPr>
          <w:p w:rsidR="002A6E2B" w:rsidRPr="004F4B43" w:rsidRDefault="002A6E2B" w:rsidP="00595828">
            <w:pPr>
              <w:rPr>
                <w:b/>
                <w:bCs/>
                <w:szCs w:val="24"/>
              </w:rPr>
            </w:pPr>
            <w:r w:rsidRPr="004F4B43">
              <w:rPr>
                <w:b/>
                <w:bCs/>
                <w:szCs w:val="24"/>
              </w:rPr>
              <w:t>Total</w:t>
            </w:r>
          </w:p>
        </w:tc>
        <w:tc>
          <w:tcPr>
            <w:tcW w:w="1559" w:type="dxa"/>
            <w:tcBorders>
              <w:top w:val="nil"/>
              <w:left w:val="single" w:sz="4" w:space="0" w:color="auto"/>
              <w:bottom w:val="nil"/>
              <w:right w:val="single" w:sz="4" w:space="0" w:color="auto"/>
            </w:tcBorders>
            <w:noWrap/>
            <w:vAlign w:val="center"/>
          </w:tcPr>
          <w:p w:rsidR="002A6E2B" w:rsidRPr="004F4B43" w:rsidRDefault="002A6E2B" w:rsidP="00595828">
            <w:pPr>
              <w:jc w:val="center"/>
              <w:rPr>
                <w:b/>
                <w:bCs/>
                <w:color w:val="000000"/>
                <w:szCs w:val="24"/>
              </w:rPr>
            </w:pPr>
            <w:r w:rsidRPr="004F4B43">
              <w:rPr>
                <w:b/>
                <w:bCs/>
                <w:color w:val="000000"/>
                <w:szCs w:val="24"/>
              </w:rPr>
              <w:t>187</w:t>
            </w:r>
          </w:p>
        </w:tc>
        <w:tc>
          <w:tcPr>
            <w:tcW w:w="1560" w:type="dxa"/>
            <w:tcBorders>
              <w:top w:val="nil"/>
              <w:left w:val="nil"/>
              <w:bottom w:val="nil"/>
              <w:right w:val="nil"/>
            </w:tcBorders>
            <w:noWrap/>
            <w:vAlign w:val="center"/>
          </w:tcPr>
          <w:p w:rsidR="002A6E2B" w:rsidRPr="004F4B43" w:rsidRDefault="002A6E2B" w:rsidP="00595828">
            <w:pPr>
              <w:jc w:val="center"/>
              <w:rPr>
                <w:b/>
                <w:bCs/>
                <w:color w:val="000000"/>
                <w:szCs w:val="24"/>
              </w:rPr>
            </w:pPr>
            <w:r w:rsidRPr="004F4B43">
              <w:rPr>
                <w:b/>
                <w:bCs/>
                <w:color w:val="000000"/>
                <w:szCs w:val="24"/>
              </w:rPr>
              <w:t>100,0</w:t>
            </w:r>
          </w:p>
        </w:tc>
      </w:tr>
      <w:tr w:rsidR="002A6E2B" w:rsidRPr="00BE34FE" w:rsidTr="007650FB">
        <w:trPr>
          <w:trHeight w:val="255"/>
          <w:jc w:val="center"/>
        </w:trPr>
        <w:tc>
          <w:tcPr>
            <w:tcW w:w="4015" w:type="dxa"/>
            <w:tcBorders>
              <w:top w:val="nil"/>
              <w:left w:val="nil"/>
              <w:bottom w:val="nil"/>
              <w:right w:val="nil"/>
            </w:tcBorders>
            <w:noWrap/>
            <w:vAlign w:val="center"/>
          </w:tcPr>
          <w:p w:rsidR="002A6E2B" w:rsidRPr="004F4B43" w:rsidRDefault="007650FB" w:rsidP="00595828">
            <w:pPr>
              <w:rPr>
                <w:szCs w:val="24"/>
              </w:rPr>
            </w:pPr>
            <w:r>
              <w:rPr>
                <w:szCs w:val="24"/>
              </w:rPr>
              <w:t xml:space="preserve">I y </w:t>
            </w:r>
            <w:r w:rsidR="002A6E2B" w:rsidRPr="004F4B43">
              <w:rPr>
                <w:szCs w:val="24"/>
              </w:rPr>
              <w:t>III Circuito Judicial San José (Pavas)</w:t>
            </w:r>
          </w:p>
        </w:tc>
        <w:tc>
          <w:tcPr>
            <w:tcW w:w="1559" w:type="dxa"/>
            <w:tcBorders>
              <w:top w:val="nil"/>
              <w:left w:val="single" w:sz="4" w:space="0" w:color="auto"/>
              <w:bottom w:val="nil"/>
              <w:right w:val="single" w:sz="4" w:space="0" w:color="auto"/>
            </w:tcBorders>
            <w:noWrap/>
            <w:vAlign w:val="center"/>
          </w:tcPr>
          <w:p w:rsidR="002A6E2B" w:rsidRPr="004F4B43" w:rsidRDefault="002A6E2B" w:rsidP="00595828">
            <w:pPr>
              <w:jc w:val="center"/>
              <w:rPr>
                <w:color w:val="000000"/>
                <w:szCs w:val="24"/>
              </w:rPr>
            </w:pPr>
            <w:r w:rsidRPr="004F4B43">
              <w:rPr>
                <w:color w:val="000000"/>
                <w:szCs w:val="24"/>
              </w:rPr>
              <w:t>85</w:t>
            </w:r>
          </w:p>
        </w:tc>
        <w:tc>
          <w:tcPr>
            <w:tcW w:w="1560" w:type="dxa"/>
            <w:tcBorders>
              <w:top w:val="nil"/>
              <w:left w:val="nil"/>
              <w:bottom w:val="nil"/>
              <w:right w:val="nil"/>
            </w:tcBorders>
            <w:noWrap/>
            <w:vAlign w:val="center"/>
          </w:tcPr>
          <w:p w:rsidR="002A6E2B" w:rsidRPr="004F4B43" w:rsidRDefault="002A6E2B" w:rsidP="00595828">
            <w:pPr>
              <w:jc w:val="center"/>
              <w:rPr>
                <w:color w:val="000000"/>
                <w:szCs w:val="24"/>
              </w:rPr>
            </w:pPr>
            <w:r w:rsidRPr="004F4B43">
              <w:rPr>
                <w:color w:val="000000"/>
                <w:szCs w:val="24"/>
              </w:rPr>
              <w:t>45,5</w:t>
            </w:r>
          </w:p>
        </w:tc>
      </w:tr>
      <w:tr w:rsidR="002A6E2B" w:rsidRPr="00BE34FE" w:rsidTr="007650FB">
        <w:trPr>
          <w:trHeight w:val="255"/>
          <w:jc w:val="center"/>
        </w:trPr>
        <w:tc>
          <w:tcPr>
            <w:tcW w:w="4015" w:type="dxa"/>
            <w:tcBorders>
              <w:top w:val="nil"/>
              <w:left w:val="nil"/>
              <w:bottom w:val="nil"/>
              <w:right w:val="nil"/>
            </w:tcBorders>
            <w:noWrap/>
            <w:vAlign w:val="center"/>
          </w:tcPr>
          <w:p w:rsidR="002A6E2B" w:rsidRPr="004F4B43" w:rsidRDefault="002A6E2B" w:rsidP="00595828">
            <w:pPr>
              <w:rPr>
                <w:szCs w:val="24"/>
              </w:rPr>
            </w:pPr>
            <w:r w:rsidRPr="004F4B43">
              <w:rPr>
                <w:szCs w:val="24"/>
              </w:rPr>
              <w:t>Heredia</w:t>
            </w:r>
          </w:p>
        </w:tc>
        <w:tc>
          <w:tcPr>
            <w:tcW w:w="1559" w:type="dxa"/>
            <w:tcBorders>
              <w:top w:val="nil"/>
              <w:left w:val="single" w:sz="4" w:space="0" w:color="auto"/>
              <w:bottom w:val="nil"/>
              <w:right w:val="single" w:sz="4" w:space="0" w:color="auto"/>
            </w:tcBorders>
            <w:noWrap/>
            <w:vAlign w:val="center"/>
          </w:tcPr>
          <w:p w:rsidR="002A6E2B" w:rsidRPr="004F4B43" w:rsidRDefault="002A6E2B" w:rsidP="00595828">
            <w:pPr>
              <w:jc w:val="center"/>
              <w:rPr>
                <w:color w:val="000000"/>
                <w:szCs w:val="24"/>
              </w:rPr>
            </w:pPr>
            <w:r w:rsidRPr="004F4B43">
              <w:rPr>
                <w:color w:val="000000"/>
                <w:szCs w:val="24"/>
              </w:rPr>
              <w:t>36</w:t>
            </w:r>
          </w:p>
        </w:tc>
        <w:tc>
          <w:tcPr>
            <w:tcW w:w="1560" w:type="dxa"/>
            <w:tcBorders>
              <w:top w:val="nil"/>
              <w:left w:val="nil"/>
              <w:bottom w:val="nil"/>
              <w:right w:val="nil"/>
            </w:tcBorders>
            <w:noWrap/>
            <w:vAlign w:val="center"/>
          </w:tcPr>
          <w:p w:rsidR="002A6E2B" w:rsidRPr="004F4B43" w:rsidRDefault="002A6E2B" w:rsidP="00595828">
            <w:pPr>
              <w:jc w:val="center"/>
              <w:rPr>
                <w:color w:val="000000"/>
                <w:szCs w:val="24"/>
              </w:rPr>
            </w:pPr>
            <w:r w:rsidRPr="004F4B43">
              <w:rPr>
                <w:color w:val="000000"/>
                <w:szCs w:val="24"/>
              </w:rPr>
              <w:t>19,3</w:t>
            </w:r>
          </w:p>
        </w:tc>
      </w:tr>
      <w:tr w:rsidR="002A6E2B" w:rsidRPr="00BE34FE" w:rsidTr="007650FB">
        <w:trPr>
          <w:trHeight w:val="255"/>
          <w:jc w:val="center"/>
        </w:trPr>
        <w:tc>
          <w:tcPr>
            <w:tcW w:w="4015" w:type="dxa"/>
            <w:tcBorders>
              <w:top w:val="nil"/>
              <w:left w:val="nil"/>
              <w:bottom w:val="nil"/>
              <w:right w:val="nil"/>
            </w:tcBorders>
            <w:noWrap/>
            <w:vAlign w:val="center"/>
          </w:tcPr>
          <w:p w:rsidR="002A6E2B" w:rsidRPr="004F4B43" w:rsidRDefault="002A6E2B" w:rsidP="00595828">
            <w:pPr>
              <w:rPr>
                <w:szCs w:val="24"/>
              </w:rPr>
            </w:pPr>
            <w:r w:rsidRPr="004F4B43">
              <w:rPr>
                <w:szCs w:val="24"/>
              </w:rPr>
              <w:t>I Circuito Judicial Zona Sur (Pérez Zeledón)</w:t>
            </w:r>
          </w:p>
        </w:tc>
        <w:tc>
          <w:tcPr>
            <w:tcW w:w="1559" w:type="dxa"/>
            <w:tcBorders>
              <w:top w:val="nil"/>
              <w:left w:val="single" w:sz="4" w:space="0" w:color="auto"/>
              <w:bottom w:val="nil"/>
              <w:right w:val="single" w:sz="4" w:space="0" w:color="auto"/>
            </w:tcBorders>
            <w:noWrap/>
            <w:vAlign w:val="center"/>
          </w:tcPr>
          <w:p w:rsidR="002A6E2B" w:rsidRPr="004F4B43" w:rsidRDefault="002A6E2B" w:rsidP="00595828">
            <w:pPr>
              <w:jc w:val="center"/>
              <w:rPr>
                <w:color w:val="000000"/>
                <w:szCs w:val="24"/>
              </w:rPr>
            </w:pPr>
            <w:r w:rsidRPr="004F4B43">
              <w:rPr>
                <w:color w:val="000000"/>
                <w:szCs w:val="24"/>
              </w:rPr>
              <w:t>9</w:t>
            </w:r>
          </w:p>
        </w:tc>
        <w:tc>
          <w:tcPr>
            <w:tcW w:w="1560" w:type="dxa"/>
            <w:tcBorders>
              <w:top w:val="nil"/>
              <w:left w:val="nil"/>
              <w:bottom w:val="nil"/>
              <w:right w:val="nil"/>
            </w:tcBorders>
            <w:noWrap/>
            <w:vAlign w:val="center"/>
          </w:tcPr>
          <w:p w:rsidR="002A6E2B" w:rsidRPr="004F4B43" w:rsidRDefault="002A6E2B" w:rsidP="00595828">
            <w:pPr>
              <w:jc w:val="center"/>
              <w:rPr>
                <w:color w:val="000000"/>
                <w:szCs w:val="24"/>
              </w:rPr>
            </w:pPr>
            <w:r w:rsidRPr="004F4B43">
              <w:rPr>
                <w:color w:val="000000"/>
                <w:szCs w:val="24"/>
              </w:rPr>
              <w:t>4,8</w:t>
            </w:r>
          </w:p>
        </w:tc>
      </w:tr>
      <w:tr w:rsidR="002A6E2B" w:rsidRPr="00BE34FE" w:rsidTr="007650FB">
        <w:trPr>
          <w:trHeight w:val="255"/>
          <w:jc w:val="center"/>
        </w:trPr>
        <w:tc>
          <w:tcPr>
            <w:tcW w:w="4015" w:type="dxa"/>
            <w:tcBorders>
              <w:top w:val="nil"/>
              <w:left w:val="nil"/>
              <w:bottom w:val="nil"/>
              <w:right w:val="nil"/>
            </w:tcBorders>
            <w:noWrap/>
            <w:vAlign w:val="center"/>
          </w:tcPr>
          <w:p w:rsidR="002A6E2B" w:rsidRPr="004F4B43" w:rsidRDefault="002A6E2B" w:rsidP="00595828">
            <w:pPr>
              <w:rPr>
                <w:szCs w:val="24"/>
              </w:rPr>
            </w:pPr>
            <w:r w:rsidRPr="004F4B43">
              <w:rPr>
                <w:szCs w:val="24"/>
              </w:rPr>
              <w:t>II Circuito Judicial Zona Atlántica (Pococí)</w:t>
            </w:r>
          </w:p>
        </w:tc>
        <w:tc>
          <w:tcPr>
            <w:tcW w:w="1559" w:type="dxa"/>
            <w:tcBorders>
              <w:top w:val="nil"/>
              <w:left w:val="single" w:sz="4" w:space="0" w:color="auto"/>
              <w:bottom w:val="nil"/>
              <w:right w:val="single" w:sz="4" w:space="0" w:color="auto"/>
            </w:tcBorders>
            <w:noWrap/>
            <w:vAlign w:val="center"/>
          </w:tcPr>
          <w:p w:rsidR="002A6E2B" w:rsidRPr="004F4B43" w:rsidRDefault="002A6E2B" w:rsidP="00595828">
            <w:pPr>
              <w:jc w:val="center"/>
              <w:rPr>
                <w:color w:val="000000"/>
                <w:szCs w:val="24"/>
              </w:rPr>
            </w:pPr>
            <w:r w:rsidRPr="004F4B43">
              <w:rPr>
                <w:color w:val="000000"/>
                <w:szCs w:val="24"/>
              </w:rPr>
              <w:t>57</w:t>
            </w:r>
          </w:p>
        </w:tc>
        <w:tc>
          <w:tcPr>
            <w:tcW w:w="1560" w:type="dxa"/>
            <w:tcBorders>
              <w:top w:val="nil"/>
              <w:left w:val="nil"/>
              <w:bottom w:val="nil"/>
              <w:right w:val="nil"/>
            </w:tcBorders>
            <w:noWrap/>
            <w:vAlign w:val="center"/>
          </w:tcPr>
          <w:p w:rsidR="002A6E2B" w:rsidRPr="004F4B43" w:rsidRDefault="002A6E2B" w:rsidP="00595828">
            <w:pPr>
              <w:jc w:val="center"/>
              <w:rPr>
                <w:color w:val="000000"/>
                <w:szCs w:val="24"/>
              </w:rPr>
            </w:pPr>
            <w:r w:rsidRPr="004F4B43">
              <w:rPr>
                <w:color w:val="000000"/>
                <w:szCs w:val="24"/>
              </w:rPr>
              <w:t>30,5</w:t>
            </w:r>
          </w:p>
        </w:tc>
      </w:tr>
      <w:tr w:rsidR="002A6E2B" w:rsidRPr="00BE34FE" w:rsidTr="007650FB">
        <w:trPr>
          <w:trHeight w:val="255"/>
          <w:jc w:val="center"/>
        </w:trPr>
        <w:tc>
          <w:tcPr>
            <w:tcW w:w="4015" w:type="dxa"/>
            <w:tcBorders>
              <w:top w:val="nil"/>
              <w:left w:val="nil"/>
              <w:bottom w:val="single" w:sz="4" w:space="0" w:color="auto"/>
              <w:right w:val="nil"/>
            </w:tcBorders>
            <w:noWrap/>
            <w:vAlign w:val="center"/>
          </w:tcPr>
          <w:p w:rsidR="002A6E2B" w:rsidRPr="004F4B43" w:rsidRDefault="002A6E2B" w:rsidP="00595828">
            <w:pPr>
              <w:rPr>
                <w:szCs w:val="24"/>
              </w:rPr>
            </w:pPr>
            <w:r w:rsidRPr="004F4B43">
              <w:rPr>
                <w:szCs w:val="24"/>
              </w:rPr>
              <w:t> </w:t>
            </w:r>
          </w:p>
        </w:tc>
        <w:tc>
          <w:tcPr>
            <w:tcW w:w="1559" w:type="dxa"/>
            <w:tcBorders>
              <w:top w:val="nil"/>
              <w:left w:val="single" w:sz="4" w:space="0" w:color="auto"/>
              <w:bottom w:val="single" w:sz="4" w:space="0" w:color="auto"/>
              <w:right w:val="single" w:sz="4" w:space="0" w:color="auto"/>
            </w:tcBorders>
            <w:noWrap/>
            <w:vAlign w:val="center"/>
          </w:tcPr>
          <w:p w:rsidR="002A6E2B" w:rsidRPr="004F4B43" w:rsidRDefault="002A6E2B" w:rsidP="00595828">
            <w:pPr>
              <w:rPr>
                <w:szCs w:val="24"/>
              </w:rPr>
            </w:pPr>
            <w:r w:rsidRPr="004F4B43">
              <w:rPr>
                <w:szCs w:val="24"/>
              </w:rPr>
              <w:t> </w:t>
            </w:r>
          </w:p>
        </w:tc>
        <w:tc>
          <w:tcPr>
            <w:tcW w:w="1560" w:type="dxa"/>
            <w:tcBorders>
              <w:top w:val="nil"/>
              <w:left w:val="nil"/>
              <w:bottom w:val="single" w:sz="4" w:space="0" w:color="auto"/>
              <w:right w:val="nil"/>
            </w:tcBorders>
            <w:noWrap/>
            <w:vAlign w:val="center"/>
          </w:tcPr>
          <w:p w:rsidR="002A6E2B" w:rsidRPr="004F4B43" w:rsidRDefault="002A6E2B" w:rsidP="00595828">
            <w:pPr>
              <w:rPr>
                <w:szCs w:val="24"/>
              </w:rPr>
            </w:pPr>
            <w:r w:rsidRPr="004F4B43">
              <w:rPr>
                <w:szCs w:val="24"/>
              </w:rPr>
              <w:t> </w:t>
            </w:r>
          </w:p>
        </w:tc>
      </w:tr>
    </w:tbl>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En la siguiente gráfica se ilustra la evolución del circulante asociado a este proyecto, al culminar cada uno de los períodos, del cuatrienio estudiado. </w:t>
      </w:r>
    </w:p>
    <w:p w:rsidR="002A6E2B" w:rsidRDefault="002A6E2B" w:rsidP="002A6E2B">
      <w:pPr>
        <w:jc w:val="both"/>
        <w:rPr>
          <w:sz w:val="28"/>
          <w:szCs w:val="28"/>
        </w:rPr>
      </w:pPr>
    </w:p>
    <w:p w:rsidR="002A6E2B" w:rsidRDefault="002A6E2B" w:rsidP="002A6E2B">
      <w:pPr>
        <w:jc w:val="both"/>
        <w:rPr>
          <w:sz w:val="28"/>
          <w:szCs w:val="28"/>
        </w:rPr>
      </w:pPr>
    </w:p>
    <w:p w:rsidR="002A6E2B" w:rsidRDefault="002A6E2B" w:rsidP="002A6E2B">
      <w:pPr>
        <w:jc w:val="both"/>
        <w:rPr>
          <w:sz w:val="28"/>
          <w:szCs w:val="28"/>
        </w:rPr>
      </w:pPr>
    </w:p>
    <w:p w:rsidR="002A6E2B" w:rsidRDefault="00054801" w:rsidP="002A6E2B">
      <w:pPr>
        <w:jc w:val="center"/>
        <w:rPr>
          <w:sz w:val="28"/>
          <w:szCs w:val="28"/>
        </w:rPr>
      </w:pPr>
      <w:r>
        <w:rPr>
          <w:noProof/>
          <w:sz w:val="28"/>
          <w:szCs w:val="28"/>
          <w:lang w:eastAsia="es-CR"/>
        </w:rPr>
        <w:lastRenderedPageBreak/>
        <w:drawing>
          <wp:inline distT="0" distB="0" distL="0" distR="0">
            <wp:extent cx="4838700" cy="3124200"/>
            <wp:effectExtent l="0" t="0" r="0" b="0"/>
            <wp:docPr id="4"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6E2B" w:rsidRPr="00864E35" w:rsidRDefault="002A6E2B" w:rsidP="002A6E2B">
      <w:pPr>
        <w:jc w:val="both"/>
        <w:rPr>
          <w:sz w:val="28"/>
          <w:szCs w:val="28"/>
        </w:rPr>
      </w:pPr>
    </w:p>
    <w:p w:rsidR="002A6E2B" w:rsidRPr="00864E35" w:rsidRDefault="002A6E2B" w:rsidP="002A6E2B">
      <w:pPr>
        <w:pStyle w:val="Prrafodelista"/>
        <w:numPr>
          <w:ilvl w:val="0"/>
          <w:numId w:val="26"/>
        </w:numPr>
        <w:spacing w:line="360" w:lineRule="auto"/>
        <w:ind w:left="567" w:hanging="567"/>
        <w:contextualSpacing/>
        <w:jc w:val="both"/>
        <w:rPr>
          <w:rFonts w:ascii="Times New Roman" w:hAnsi="Times New Roman" w:cs="Times New Roman"/>
          <w:b/>
          <w:sz w:val="28"/>
          <w:szCs w:val="28"/>
        </w:rPr>
      </w:pPr>
      <w:r w:rsidRPr="00864E35">
        <w:rPr>
          <w:rFonts w:ascii="Times New Roman" w:hAnsi="Times New Roman" w:cs="Times New Roman"/>
          <w:b/>
          <w:sz w:val="28"/>
          <w:szCs w:val="28"/>
          <w:lang w:val="es-CR"/>
        </w:rPr>
        <w:t>PERSONAS ATENDIDAS EN EL PROGRAMA</w:t>
      </w:r>
    </w:p>
    <w:p w:rsidR="002A6E2B" w:rsidRPr="00864E35" w:rsidRDefault="002A6E2B" w:rsidP="002A6E2B">
      <w:pPr>
        <w:jc w:val="both"/>
        <w:rPr>
          <w:sz w:val="28"/>
          <w:szCs w:val="28"/>
        </w:rPr>
      </w:pPr>
    </w:p>
    <w:p w:rsidR="002A6E2B" w:rsidRDefault="002A6E2B" w:rsidP="002A6E2B">
      <w:pPr>
        <w:jc w:val="both"/>
        <w:rPr>
          <w:sz w:val="28"/>
          <w:szCs w:val="28"/>
        </w:rPr>
      </w:pPr>
      <w:r>
        <w:rPr>
          <w:sz w:val="28"/>
          <w:szCs w:val="28"/>
        </w:rPr>
        <w:t xml:space="preserve">En el Programa de Justicia Restaurativa se </w:t>
      </w:r>
      <w:r w:rsidR="00970580">
        <w:rPr>
          <w:sz w:val="28"/>
          <w:szCs w:val="28"/>
        </w:rPr>
        <w:t xml:space="preserve">brindaron </w:t>
      </w:r>
      <w:r>
        <w:rPr>
          <w:sz w:val="28"/>
          <w:szCs w:val="28"/>
        </w:rPr>
        <w:t xml:space="preserve">3.528 </w:t>
      </w:r>
      <w:r w:rsidR="00970580">
        <w:rPr>
          <w:sz w:val="28"/>
          <w:szCs w:val="28"/>
        </w:rPr>
        <w:t xml:space="preserve">atenciones a las </w:t>
      </w:r>
      <w:r>
        <w:rPr>
          <w:sz w:val="28"/>
          <w:szCs w:val="28"/>
        </w:rPr>
        <w:t xml:space="preserve">personas </w:t>
      </w:r>
      <w:r w:rsidR="00CC6336">
        <w:rPr>
          <w:sz w:val="28"/>
          <w:szCs w:val="28"/>
        </w:rPr>
        <w:t xml:space="preserve">usuarias </w:t>
      </w:r>
      <w:r>
        <w:rPr>
          <w:sz w:val="28"/>
          <w:szCs w:val="28"/>
        </w:rPr>
        <w:t xml:space="preserve">durante el 2015, de las cuales 1.769 </w:t>
      </w:r>
      <w:r w:rsidR="00167D37">
        <w:rPr>
          <w:sz w:val="28"/>
          <w:szCs w:val="28"/>
        </w:rPr>
        <w:t xml:space="preserve">se </w:t>
      </w:r>
      <w:r w:rsidR="00970580">
        <w:rPr>
          <w:sz w:val="28"/>
          <w:szCs w:val="28"/>
        </w:rPr>
        <w:t>registra</w:t>
      </w:r>
      <w:r w:rsidR="00167D37">
        <w:rPr>
          <w:sz w:val="28"/>
          <w:szCs w:val="28"/>
        </w:rPr>
        <w:t>ron</w:t>
      </w:r>
      <w:r w:rsidR="00970580">
        <w:rPr>
          <w:sz w:val="28"/>
          <w:szCs w:val="28"/>
        </w:rPr>
        <w:t xml:space="preserve"> </w:t>
      </w:r>
      <w:r>
        <w:rPr>
          <w:sz w:val="28"/>
          <w:szCs w:val="28"/>
        </w:rPr>
        <w:t xml:space="preserve">en la sede </w:t>
      </w:r>
      <w:r w:rsidR="008D4FDE">
        <w:rPr>
          <w:sz w:val="28"/>
          <w:szCs w:val="28"/>
        </w:rPr>
        <w:t>competente en</w:t>
      </w:r>
      <w:r w:rsidRPr="00EF7FAD">
        <w:rPr>
          <w:sz w:val="28"/>
          <w:szCs w:val="28"/>
        </w:rPr>
        <w:t xml:space="preserve"> </w:t>
      </w:r>
      <w:r w:rsidR="003E01E4">
        <w:rPr>
          <w:sz w:val="28"/>
          <w:szCs w:val="28"/>
        </w:rPr>
        <w:t xml:space="preserve">los circuitos judiciales Primero y </w:t>
      </w:r>
      <w:r w:rsidRPr="00EF7FAD">
        <w:rPr>
          <w:sz w:val="28"/>
          <w:szCs w:val="28"/>
        </w:rPr>
        <w:t>Tercer</w:t>
      </w:r>
      <w:r w:rsidR="003E01E4">
        <w:rPr>
          <w:sz w:val="28"/>
          <w:szCs w:val="28"/>
        </w:rPr>
        <w:t>o</w:t>
      </w:r>
      <w:r w:rsidRPr="00EF7FAD">
        <w:rPr>
          <w:sz w:val="28"/>
          <w:szCs w:val="28"/>
        </w:rPr>
        <w:t xml:space="preserve"> de San José</w:t>
      </w:r>
      <w:r w:rsidR="003E01E4">
        <w:rPr>
          <w:sz w:val="28"/>
          <w:szCs w:val="28"/>
        </w:rPr>
        <w:t>,</w:t>
      </w:r>
      <w:r w:rsidRPr="00EF7FAD">
        <w:rPr>
          <w:sz w:val="28"/>
          <w:szCs w:val="28"/>
        </w:rPr>
        <w:t xml:space="preserve"> Pavas </w:t>
      </w:r>
      <w:r w:rsidR="003E01E4">
        <w:rPr>
          <w:sz w:val="28"/>
          <w:szCs w:val="28"/>
        </w:rPr>
        <w:t>(</w:t>
      </w:r>
      <w:r>
        <w:rPr>
          <w:sz w:val="28"/>
          <w:szCs w:val="28"/>
        </w:rPr>
        <w:t>50,</w:t>
      </w:r>
      <w:r w:rsidR="00E70AC6">
        <w:rPr>
          <w:sz w:val="28"/>
          <w:szCs w:val="28"/>
        </w:rPr>
        <w:t>2</w:t>
      </w:r>
      <w:r w:rsidRPr="00EF7FAD">
        <w:rPr>
          <w:sz w:val="28"/>
          <w:szCs w:val="28"/>
        </w:rPr>
        <w:t xml:space="preserve">%), </w:t>
      </w:r>
      <w:r>
        <w:rPr>
          <w:sz w:val="28"/>
          <w:szCs w:val="28"/>
        </w:rPr>
        <w:t>974</w:t>
      </w:r>
      <w:r w:rsidRPr="00EF7FAD">
        <w:rPr>
          <w:sz w:val="28"/>
          <w:szCs w:val="28"/>
        </w:rPr>
        <w:t xml:space="preserve"> en la de Heredia (</w:t>
      </w:r>
      <w:r>
        <w:rPr>
          <w:sz w:val="28"/>
          <w:szCs w:val="28"/>
        </w:rPr>
        <w:t>27,6</w:t>
      </w:r>
      <w:r w:rsidRPr="00EF7FAD">
        <w:rPr>
          <w:sz w:val="28"/>
          <w:szCs w:val="28"/>
        </w:rPr>
        <w:t xml:space="preserve">%), </w:t>
      </w:r>
      <w:r>
        <w:rPr>
          <w:sz w:val="28"/>
          <w:szCs w:val="28"/>
        </w:rPr>
        <w:t>322</w:t>
      </w:r>
      <w:r w:rsidRPr="00EF7FAD">
        <w:rPr>
          <w:sz w:val="28"/>
          <w:szCs w:val="28"/>
        </w:rPr>
        <w:t xml:space="preserve"> en la del Primero de </w:t>
      </w:r>
      <w:smartTag w:uri="urn:schemas-microsoft-com:office:smarttags" w:element="PersonName">
        <w:smartTagPr>
          <w:attr w:name="ProductID" w:val="la Zona Sur"/>
        </w:smartTagPr>
        <w:r w:rsidRPr="00EF7FAD">
          <w:rPr>
            <w:sz w:val="28"/>
            <w:szCs w:val="28"/>
          </w:rPr>
          <w:t>la Zona Sur</w:t>
        </w:r>
      </w:smartTag>
      <w:r w:rsidRPr="00EF7FAD">
        <w:rPr>
          <w:sz w:val="28"/>
          <w:szCs w:val="28"/>
        </w:rPr>
        <w:t xml:space="preserve"> (Pérez Zeledón, </w:t>
      </w:r>
      <w:r>
        <w:rPr>
          <w:sz w:val="28"/>
          <w:szCs w:val="28"/>
        </w:rPr>
        <w:t>9,1</w:t>
      </w:r>
      <w:r w:rsidRPr="00EF7FAD">
        <w:rPr>
          <w:sz w:val="28"/>
          <w:szCs w:val="28"/>
        </w:rPr>
        <w:t xml:space="preserve">%) y </w:t>
      </w:r>
      <w:r>
        <w:rPr>
          <w:sz w:val="28"/>
          <w:szCs w:val="28"/>
        </w:rPr>
        <w:t>463</w:t>
      </w:r>
      <w:r w:rsidRPr="00EF7FAD">
        <w:rPr>
          <w:sz w:val="28"/>
          <w:szCs w:val="28"/>
        </w:rPr>
        <w:t xml:space="preserve"> en la del Segundo de </w:t>
      </w:r>
      <w:smartTag w:uri="urn:schemas-microsoft-com:office:smarttags" w:element="PersonName">
        <w:smartTagPr>
          <w:attr w:name="ProductID" w:val="la Zona Atl￡ntica"/>
        </w:smartTagPr>
        <w:r w:rsidRPr="00EF7FAD">
          <w:rPr>
            <w:sz w:val="28"/>
            <w:szCs w:val="28"/>
          </w:rPr>
          <w:t>la Zona Atlántica</w:t>
        </w:r>
      </w:smartTag>
      <w:r w:rsidRPr="00EF7FAD">
        <w:rPr>
          <w:sz w:val="28"/>
          <w:szCs w:val="28"/>
        </w:rPr>
        <w:t xml:space="preserve"> (Pococí, </w:t>
      </w:r>
      <w:r>
        <w:rPr>
          <w:sz w:val="28"/>
          <w:szCs w:val="28"/>
        </w:rPr>
        <w:t>13,1</w:t>
      </w:r>
      <w:r w:rsidRPr="00EF7FAD">
        <w:rPr>
          <w:sz w:val="28"/>
          <w:szCs w:val="28"/>
        </w:rPr>
        <w:t xml:space="preserve">%). </w:t>
      </w:r>
      <w:r>
        <w:rPr>
          <w:sz w:val="28"/>
          <w:szCs w:val="28"/>
        </w:rPr>
        <w:t xml:space="preserve">  </w:t>
      </w:r>
    </w:p>
    <w:p w:rsidR="002A6E2B" w:rsidRDefault="002A6E2B" w:rsidP="002A6E2B">
      <w:pPr>
        <w:jc w:val="both"/>
        <w:rPr>
          <w:sz w:val="28"/>
          <w:szCs w:val="28"/>
        </w:rPr>
      </w:pPr>
    </w:p>
    <w:tbl>
      <w:tblPr>
        <w:tblW w:w="8666" w:type="dxa"/>
        <w:jc w:val="center"/>
        <w:tblCellMar>
          <w:left w:w="70" w:type="dxa"/>
          <w:right w:w="70" w:type="dxa"/>
        </w:tblCellMar>
        <w:tblLook w:val="00A0"/>
      </w:tblPr>
      <w:tblGrid>
        <w:gridCol w:w="4272"/>
        <w:gridCol w:w="1134"/>
        <w:gridCol w:w="1155"/>
        <w:gridCol w:w="1058"/>
        <w:gridCol w:w="1047"/>
      </w:tblGrid>
      <w:tr w:rsidR="002A6E2B" w:rsidRPr="00BE34FE" w:rsidTr="00595828">
        <w:trPr>
          <w:trHeight w:val="255"/>
          <w:tblHeader/>
          <w:jc w:val="center"/>
        </w:trPr>
        <w:tc>
          <w:tcPr>
            <w:tcW w:w="4272" w:type="dxa"/>
            <w:tcBorders>
              <w:top w:val="single" w:sz="4" w:space="0" w:color="auto"/>
              <w:left w:val="nil"/>
              <w:bottom w:val="nil"/>
              <w:right w:val="single" w:sz="4" w:space="0" w:color="auto"/>
            </w:tcBorders>
            <w:noWrap/>
            <w:vAlign w:val="center"/>
          </w:tcPr>
          <w:p w:rsidR="002A6E2B" w:rsidRPr="00722444" w:rsidRDefault="002A6E2B" w:rsidP="00595828">
            <w:r w:rsidRPr="00722444">
              <w:rPr>
                <w:sz w:val="22"/>
              </w:rPr>
              <w:t> </w:t>
            </w:r>
          </w:p>
        </w:tc>
        <w:tc>
          <w:tcPr>
            <w:tcW w:w="4394" w:type="dxa"/>
            <w:gridSpan w:val="4"/>
            <w:tcBorders>
              <w:top w:val="single" w:sz="4" w:space="0" w:color="auto"/>
              <w:left w:val="single" w:sz="4" w:space="0" w:color="auto"/>
              <w:bottom w:val="single" w:sz="4" w:space="0" w:color="auto"/>
              <w:right w:val="nil"/>
            </w:tcBorders>
            <w:noWrap/>
            <w:vAlign w:val="center"/>
          </w:tcPr>
          <w:p w:rsidR="002A6E2B" w:rsidRPr="00722444" w:rsidRDefault="001D3474" w:rsidP="001D3474">
            <w:pPr>
              <w:jc w:val="center"/>
              <w:rPr>
                <w:b/>
                <w:bCs/>
              </w:rPr>
            </w:pPr>
            <w:r>
              <w:rPr>
                <w:b/>
                <w:bCs/>
                <w:sz w:val="22"/>
              </w:rPr>
              <w:t>A</w:t>
            </w:r>
            <w:r w:rsidR="002A6E2B" w:rsidRPr="00722444">
              <w:rPr>
                <w:b/>
                <w:bCs/>
                <w:sz w:val="22"/>
              </w:rPr>
              <w:t>ten</w:t>
            </w:r>
            <w:r>
              <w:rPr>
                <w:b/>
                <w:bCs/>
                <w:sz w:val="22"/>
              </w:rPr>
              <w:t>ciones</w:t>
            </w:r>
            <w:r w:rsidR="002A6E2B" w:rsidRPr="00722444">
              <w:rPr>
                <w:b/>
                <w:bCs/>
                <w:sz w:val="22"/>
              </w:rPr>
              <w:t xml:space="preserve"> </w:t>
            </w:r>
            <w:r>
              <w:rPr>
                <w:b/>
                <w:bCs/>
                <w:sz w:val="22"/>
              </w:rPr>
              <w:t xml:space="preserve">brindadas </w:t>
            </w:r>
            <w:r w:rsidR="002A6E2B" w:rsidRPr="00722444">
              <w:rPr>
                <w:b/>
                <w:bCs/>
                <w:sz w:val="22"/>
              </w:rPr>
              <w:t>por</w:t>
            </w:r>
          </w:p>
        </w:tc>
      </w:tr>
      <w:tr w:rsidR="002A6E2B" w:rsidRPr="00BE34FE" w:rsidTr="00595828">
        <w:trPr>
          <w:trHeight w:val="255"/>
          <w:tblHeader/>
          <w:jc w:val="center"/>
        </w:trPr>
        <w:tc>
          <w:tcPr>
            <w:tcW w:w="4272" w:type="dxa"/>
            <w:tcBorders>
              <w:top w:val="nil"/>
              <w:left w:val="nil"/>
              <w:bottom w:val="nil"/>
              <w:right w:val="nil"/>
            </w:tcBorders>
            <w:noWrap/>
            <w:vAlign w:val="center"/>
          </w:tcPr>
          <w:p w:rsidR="002A6E2B" w:rsidRPr="00722444" w:rsidRDefault="002A6E2B" w:rsidP="00595828">
            <w:pPr>
              <w:jc w:val="center"/>
              <w:rPr>
                <w:b/>
                <w:bCs/>
              </w:rPr>
            </w:pPr>
            <w:r w:rsidRPr="00722444">
              <w:rPr>
                <w:b/>
                <w:bCs/>
                <w:sz w:val="22"/>
              </w:rPr>
              <w:t>Sede u Oficina</w:t>
            </w:r>
          </w:p>
        </w:tc>
        <w:tc>
          <w:tcPr>
            <w:tcW w:w="1134" w:type="dxa"/>
            <w:tcBorders>
              <w:top w:val="nil"/>
              <w:left w:val="single" w:sz="4" w:space="0" w:color="auto"/>
              <w:bottom w:val="nil"/>
              <w:right w:val="single" w:sz="4" w:space="0" w:color="auto"/>
            </w:tcBorders>
            <w:noWrap/>
            <w:vAlign w:val="center"/>
          </w:tcPr>
          <w:p w:rsidR="002A6E2B" w:rsidRPr="00722444" w:rsidRDefault="002A6E2B" w:rsidP="00595828">
            <w:pPr>
              <w:jc w:val="center"/>
              <w:rPr>
                <w:b/>
                <w:bCs/>
              </w:rPr>
            </w:pPr>
            <w:r w:rsidRPr="00722444">
              <w:rPr>
                <w:b/>
                <w:bCs/>
                <w:sz w:val="22"/>
              </w:rPr>
              <w:t> </w:t>
            </w:r>
          </w:p>
        </w:tc>
        <w:tc>
          <w:tcPr>
            <w:tcW w:w="1155" w:type="dxa"/>
            <w:tcBorders>
              <w:top w:val="nil"/>
              <w:left w:val="nil"/>
              <w:bottom w:val="nil"/>
              <w:right w:val="nil"/>
            </w:tcBorders>
            <w:noWrap/>
            <w:vAlign w:val="center"/>
          </w:tcPr>
          <w:p w:rsidR="002A6E2B" w:rsidRPr="00722444" w:rsidRDefault="002A6E2B" w:rsidP="00595828">
            <w:pPr>
              <w:jc w:val="center"/>
              <w:rPr>
                <w:b/>
                <w:bCs/>
              </w:rPr>
            </w:pPr>
            <w:r w:rsidRPr="00722444">
              <w:rPr>
                <w:b/>
                <w:bCs/>
                <w:sz w:val="22"/>
              </w:rPr>
              <w:t>Dupla</w:t>
            </w:r>
          </w:p>
        </w:tc>
        <w:tc>
          <w:tcPr>
            <w:tcW w:w="1058" w:type="dxa"/>
            <w:tcBorders>
              <w:top w:val="nil"/>
              <w:left w:val="single" w:sz="4" w:space="0" w:color="auto"/>
              <w:bottom w:val="nil"/>
              <w:right w:val="single" w:sz="4" w:space="0" w:color="auto"/>
            </w:tcBorders>
            <w:noWrap/>
            <w:vAlign w:val="center"/>
          </w:tcPr>
          <w:p w:rsidR="002A6E2B" w:rsidRPr="00722444" w:rsidRDefault="002A6E2B" w:rsidP="00595828">
            <w:pPr>
              <w:jc w:val="center"/>
              <w:rPr>
                <w:b/>
                <w:bCs/>
              </w:rPr>
            </w:pPr>
            <w:r w:rsidRPr="00722444">
              <w:rPr>
                <w:b/>
                <w:bCs/>
                <w:sz w:val="22"/>
              </w:rPr>
              <w:t>Fiscal o</w:t>
            </w:r>
          </w:p>
        </w:tc>
        <w:tc>
          <w:tcPr>
            <w:tcW w:w="1047" w:type="dxa"/>
            <w:tcBorders>
              <w:top w:val="nil"/>
              <w:left w:val="nil"/>
              <w:bottom w:val="nil"/>
              <w:right w:val="nil"/>
            </w:tcBorders>
            <w:noWrap/>
            <w:vAlign w:val="center"/>
          </w:tcPr>
          <w:p w:rsidR="002A6E2B" w:rsidRPr="00722444" w:rsidRDefault="002A6E2B" w:rsidP="00595828">
            <w:pPr>
              <w:jc w:val="center"/>
              <w:rPr>
                <w:b/>
                <w:bCs/>
              </w:rPr>
            </w:pPr>
            <w:r w:rsidRPr="00722444">
              <w:rPr>
                <w:b/>
                <w:bCs/>
                <w:sz w:val="22"/>
              </w:rPr>
              <w:t>Defensa</w:t>
            </w:r>
          </w:p>
        </w:tc>
      </w:tr>
      <w:tr w:rsidR="002A6E2B" w:rsidRPr="00BE34FE" w:rsidTr="00595828">
        <w:trPr>
          <w:trHeight w:val="255"/>
          <w:tblHeader/>
          <w:jc w:val="center"/>
        </w:trPr>
        <w:tc>
          <w:tcPr>
            <w:tcW w:w="4272" w:type="dxa"/>
            <w:tcBorders>
              <w:top w:val="nil"/>
              <w:left w:val="nil"/>
              <w:bottom w:val="single" w:sz="4" w:space="0" w:color="auto"/>
              <w:right w:val="nil"/>
            </w:tcBorders>
            <w:noWrap/>
            <w:vAlign w:val="center"/>
          </w:tcPr>
          <w:p w:rsidR="002A6E2B" w:rsidRPr="00722444" w:rsidRDefault="002A6E2B" w:rsidP="00595828">
            <w:r w:rsidRPr="00722444">
              <w:rPr>
                <w:sz w:val="22"/>
              </w:rPr>
              <w:t> </w:t>
            </w:r>
          </w:p>
        </w:tc>
        <w:tc>
          <w:tcPr>
            <w:tcW w:w="1134" w:type="dxa"/>
            <w:tcBorders>
              <w:top w:val="nil"/>
              <w:left w:val="single" w:sz="4" w:space="0" w:color="auto"/>
              <w:bottom w:val="single" w:sz="4" w:space="0" w:color="auto"/>
              <w:right w:val="single" w:sz="4" w:space="0" w:color="auto"/>
            </w:tcBorders>
            <w:noWrap/>
            <w:vAlign w:val="center"/>
          </w:tcPr>
          <w:p w:rsidR="002A6E2B" w:rsidRPr="00722444" w:rsidRDefault="002A6E2B" w:rsidP="00595828">
            <w:pPr>
              <w:jc w:val="center"/>
              <w:rPr>
                <w:b/>
                <w:bCs/>
              </w:rPr>
            </w:pPr>
            <w:r w:rsidRPr="00722444">
              <w:rPr>
                <w:b/>
                <w:bCs/>
                <w:sz w:val="22"/>
              </w:rPr>
              <w:t>Total</w:t>
            </w:r>
          </w:p>
        </w:tc>
        <w:tc>
          <w:tcPr>
            <w:tcW w:w="1155" w:type="dxa"/>
            <w:tcBorders>
              <w:top w:val="nil"/>
              <w:left w:val="nil"/>
              <w:bottom w:val="single" w:sz="4" w:space="0" w:color="auto"/>
              <w:right w:val="nil"/>
            </w:tcBorders>
            <w:noWrap/>
            <w:vAlign w:val="center"/>
          </w:tcPr>
          <w:p w:rsidR="002A6E2B" w:rsidRPr="00722444" w:rsidRDefault="002A6E2B" w:rsidP="00595828">
            <w:pPr>
              <w:jc w:val="center"/>
              <w:rPr>
                <w:b/>
                <w:bCs/>
              </w:rPr>
            </w:pPr>
            <w:r w:rsidRPr="00722444">
              <w:rPr>
                <w:b/>
                <w:bCs/>
                <w:sz w:val="22"/>
              </w:rPr>
              <w:t>Psicosocial</w:t>
            </w:r>
          </w:p>
        </w:tc>
        <w:tc>
          <w:tcPr>
            <w:tcW w:w="1058" w:type="dxa"/>
            <w:tcBorders>
              <w:top w:val="nil"/>
              <w:left w:val="single" w:sz="4" w:space="0" w:color="auto"/>
              <w:bottom w:val="single" w:sz="4" w:space="0" w:color="auto"/>
              <w:right w:val="single" w:sz="4" w:space="0" w:color="auto"/>
            </w:tcBorders>
            <w:noWrap/>
            <w:vAlign w:val="center"/>
          </w:tcPr>
          <w:p w:rsidR="002A6E2B" w:rsidRPr="00722444" w:rsidRDefault="002A6E2B" w:rsidP="00595828">
            <w:pPr>
              <w:jc w:val="center"/>
              <w:rPr>
                <w:b/>
                <w:bCs/>
              </w:rPr>
            </w:pPr>
            <w:r w:rsidRPr="00722444">
              <w:rPr>
                <w:b/>
                <w:bCs/>
                <w:sz w:val="22"/>
              </w:rPr>
              <w:t>Fiscala</w:t>
            </w:r>
          </w:p>
        </w:tc>
        <w:tc>
          <w:tcPr>
            <w:tcW w:w="1047" w:type="dxa"/>
            <w:tcBorders>
              <w:top w:val="nil"/>
              <w:left w:val="nil"/>
              <w:bottom w:val="single" w:sz="4" w:space="0" w:color="auto"/>
              <w:right w:val="nil"/>
            </w:tcBorders>
            <w:noWrap/>
            <w:vAlign w:val="center"/>
          </w:tcPr>
          <w:p w:rsidR="002A6E2B" w:rsidRPr="00722444" w:rsidRDefault="002A6E2B" w:rsidP="00595828">
            <w:pPr>
              <w:jc w:val="center"/>
              <w:rPr>
                <w:b/>
                <w:bCs/>
              </w:rPr>
            </w:pPr>
            <w:r w:rsidRPr="00722444">
              <w:rPr>
                <w:b/>
                <w:bCs/>
                <w:sz w:val="22"/>
              </w:rPr>
              <w:t>Pública</w:t>
            </w:r>
          </w:p>
        </w:tc>
      </w:tr>
      <w:tr w:rsidR="002A6E2B" w:rsidRPr="00BE34FE" w:rsidTr="00595828">
        <w:trPr>
          <w:trHeight w:val="255"/>
          <w:jc w:val="center"/>
        </w:trPr>
        <w:tc>
          <w:tcPr>
            <w:tcW w:w="4272" w:type="dxa"/>
            <w:tcBorders>
              <w:top w:val="nil"/>
              <w:left w:val="nil"/>
              <w:bottom w:val="nil"/>
              <w:right w:val="nil"/>
            </w:tcBorders>
            <w:noWrap/>
            <w:vAlign w:val="center"/>
          </w:tcPr>
          <w:p w:rsidR="002A6E2B" w:rsidRPr="00722444" w:rsidRDefault="002A6E2B" w:rsidP="00595828"/>
        </w:tc>
        <w:tc>
          <w:tcPr>
            <w:tcW w:w="1134" w:type="dxa"/>
            <w:tcBorders>
              <w:top w:val="nil"/>
              <w:left w:val="single" w:sz="4" w:space="0" w:color="auto"/>
              <w:bottom w:val="nil"/>
              <w:right w:val="single" w:sz="4" w:space="0" w:color="auto"/>
            </w:tcBorders>
            <w:noWrap/>
            <w:vAlign w:val="center"/>
          </w:tcPr>
          <w:p w:rsidR="002A6E2B" w:rsidRPr="00722444" w:rsidRDefault="002A6E2B" w:rsidP="00595828">
            <w:r w:rsidRPr="00722444">
              <w:rPr>
                <w:sz w:val="22"/>
              </w:rPr>
              <w:t> </w:t>
            </w:r>
          </w:p>
        </w:tc>
        <w:tc>
          <w:tcPr>
            <w:tcW w:w="1155" w:type="dxa"/>
            <w:tcBorders>
              <w:top w:val="nil"/>
              <w:left w:val="nil"/>
              <w:bottom w:val="nil"/>
              <w:right w:val="single" w:sz="4" w:space="0" w:color="auto"/>
            </w:tcBorders>
            <w:noWrap/>
            <w:vAlign w:val="center"/>
          </w:tcPr>
          <w:p w:rsidR="002A6E2B" w:rsidRPr="00722444" w:rsidRDefault="002A6E2B" w:rsidP="00595828">
            <w:r w:rsidRPr="00722444">
              <w:rPr>
                <w:sz w:val="22"/>
              </w:rPr>
              <w:t> </w:t>
            </w:r>
          </w:p>
        </w:tc>
        <w:tc>
          <w:tcPr>
            <w:tcW w:w="1058" w:type="dxa"/>
            <w:tcBorders>
              <w:top w:val="nil"/>
              <w:left w:val="nil"/>
              <w:bottom w:val="nil"/>
              <w:right w:val="single" w:sz="4" w:space="0" w:color="auto"/>
            </w:tcBorders>
            <w:noWrap/>
            <w:vAlign w:val="center"/>
          </w:tcPr>
          <w:p w:rsidR="002A6E2B" w:rsidRPr="00722444" w:rsidRDefault="002A6E2B" w:rsidP="00595828">
            <w:r w:rsidRPr="00722444">
              <w:rPr>
                <w:sz w:val="22"/>
              </w:rPr>
              <w:t> </w:t>
            </w:r>
          </w:p>
        </w:tc>
        <w:tc>
          <w:tcPr>
            <w:tcW w:w="1047" w:type="dxa"/>
            <w:tcBorders>
              <w:top w:val="nil"/>
              <w:left w:val="nil"/>
              <w:bottom w:val="nil"/>
              <w:right w:val="nil"/>
            </w:tcBorders>
            <w:noWrap/>
            <w:vAlign w:val="center"/>
          </w:tcPr>
          <w:p w:rsidR="002A6E2B" w:rsidRPr="00722444" w:rsidRDefault="002A6E2B" w:rsidP="00595828"/>
        </w:tc>
      </w:tr>
      <w:tr w:rsidR="002A6E2B" w:rsidRPr="00BE34FE" w:rsidTr="00595828">
        <w:trPr>
          <w:trHeight w:val="255"/>
          <w:jc w:val="center"/>
        </w:trPr>
        <w:tc>
          <w:tcPr>
            <w:tcW w:w="4272" w:type="dxa"/>
            <w:tcBorders>
              <w:top w:val="nil"/>
              <w:left w:val="nil"/>
              <w:bottom w:val="nil"/>
              <w:right w:val="nil"/>
            </w:tcBorders>
            <w:noWrap/>
            <w:vAlign w:val="center"/>
          </w:tcPr>
          <w:p w:rsidR="002A6E2B" w:rsidRPr="00722444" w:rsidRDefault="002A6E2B" w:rsidP="00595828">
            <w:pPr>
              <w:rPr>
                <w:b/>
                <w:bCs/>
              </w:rPr>
            </w:pPr>
            <w:r w:rsidRPr="00722444">
              <w:rPr>
                <w:b/>
                <w:bCs/>
                <w:sz w:val="22"/>
              </w:rPr>
              <w:t>Total</w:t>
            </w:r>
          </w:p>
        </w:tc>
        <w:tc>
          <w:tcPr>
            <w:tcW w:w="1134" w:type="dxa"/>
            <w:tcBorders>
              <w:top w:val="nil"/>
              <w:left w:val="single" w:sz="4" w:space="0" w:color="auto"/>
              <w:bottom w:val="nil"/>
              <w:right w:val="single" w:sz="4" w:space="0" w:color="auto"/>
            </w:tcBorders>
            <w:noWrap/>
            <w:vAlign w:val="center"/>
          </w:tcPr>
          <w:p w:rsidR="002A6E2B" w:rsidRPr="00722444" w:rsidRDefault="002A6E2B" w:rsidP="00595828">
            <w:pPr>
              <w:jc w:val="center"/>
              <w:rPr>
                <w:b/>
                <w:bCs/>
                <w:color w:val="000000"/>
              </w:rPr>
            </w:pPr>
            <w:r w:rsidRPr="00722444">
              <w:rPr>
                <w:b/>
                <w:bCs/>
                <w:color w:val="000000"/>
                <w:sz w:val="22"/>
              </w:rPr>
              <w:t>3.528</w:t>
            </w:r>
          </w:p>
        </w:tc>
        <w:tc>
          <w:tcPr>
            <w:tcW w:w="1155" w:type="dxa"/>
            <w:tcBorders>
              <w:top w:val="nil"/>
              <w:left w:val="nil"/>
              <w:bottom w:val="nil"/>
              <w:right w:val="single" w:sz="4" w:space="0" w:color="auto"/>
            </w:tcBorders>
            <w:noWrap/>
            <w:vAlign w:val="center"/>
          </w:tcPr>
          <w:p w:rsidR="002A6E2B" w:rsidRPr="00722444" w:rsidRDefault="002A6E2B" w:rsidP="00595828">
            <w:pPr>
              <w:jc w:val="center"/>
              <w:rPr>
                <w:b/>
                <w:bCs/>
                <w:color w:val="000000"/>
              </w:rPr>
            </w:pPr>
            <w:r w:rsidRPr="00722444">
              <w:rPr>
                <w:b/>
                <w:bCs/>
                <w:color w:val="000000"/>
                <w:sz w:val="22"/>
              </w:rPr>
              <w:t>1.529</w:t>
            </w:r>
          </w:p>
        </w:tc>
        <w:tc>
          <w:tcPr>
            <w:tcW w:w="1058" w:type="dxa"/>
            <w:tcBorders>
              <w:top w:val="nil"/>
              <w:left w:val="nil"/>
              <w:bottom w:val="nil"/>
              <w:right w:val="single" w:sz="4" w:space="0" w:color="auto"/>
            </w:tcBorders>
            <w:noWrap/>
            <w:vAlign w:val="center"/>
          </w:tcPr>
          <w:p w:rsidR="002A6E2B" w:rsidRPr="00722444" w:rsidRDefault="002A6E2B" w:rsidP="00595828">
            <w:pPr>
              <w:jc w:val="center"/>
              <w:rPr>
                <w:b/>
                <w:bCs/>
                <w:color w:val="000000"/>
              </w:rPr>
            </w:pPr>
            <w:r w:rsidRPr="00722444">
              <w:rPr>
                <w:b/>
                <w:bCs/>
                <w:color w:val="000000"/>
                <w:sz w:val="22"/>
              </w:rPr>
              <w:t>920</w:t>
            </w:r>
          </w:p>
        </w:tc>
        <w:tc>
          <w:tcPr>
            <w:tcW w:w="1047" w:type="dxa"/>
            <w:tcBorders>
              <w:top w:val="nil"/>
              <w:left w:val="nil"/>
              <w:bottom w:val="nil"/>
              <w:right w:val="nil"/>
            </w:tcBorders>
            <w:noWrap/>
            <w:vAlign w:val="center"/>
          </w:tcPr>
          <w:p w:rsidR="002A6E2B" w:rsidRPr="00722444" w:rsidRDefault="002A6E2B" w:rsidP="00595828">
            <w:pPr>
              <w:jc w:val="center"/>
              <w:rPr>
                <w:b/>
                <w:bCs/>
                <w:color w:val="000000"/>
              </w:rPr>
            </w:pPr>
            <w:r w:rsidRPr="00722444">
              <w:rPr>
                <w:b/>
                <w:bCs/>
                <w:color w:val="000000"/>
                <w:sz w:val="22"/>
              </w:rPr>
              <w:t>1.079</w:t>
            </w:r>
          </w:p>
        </w:tc>
      </w:tr>
      <w:tr w:rsidR="002A6E2B" w:rsidRPr="00BE34FE" w:rsidTr="00595828">
        <w:trPr>
          <w:trHeight w:val="255"/>
          <w:jc w:val="center"/>
        </w:trPr>
        <w:tc>
          <w:tcPr>
            <w:tcW w:w="4272" w:type="dxa"/>
            <w:tcBorders>
              <w:top w:val="nil"/>
              <w:left w:val="nil"/>
              <w:bottom w:val="nil"/>
              <w:right w:val="nil"/>
            </w:tcBorders>
            <w:noWrap/>
            <w:vAlign w:val="center"/>
          </w:tcPr>
          <w:p w:rsidR="002A6E2B" w:rsidRPr="00722444" w:rsidRDefault="0026736B" w:rsidP="00595828">
            <w:r>
              <w:rPr>
                <w:sz w:val="22"/>
              </w:rPr>
              <w:t xml:space="preserve">I y </w:t>
            </w:r>
            <w:r w:rsidR="002A6E2B" w:rsidRPr="00722444">
              <w:rPr>
                <w:sz w:val="22"/>
              </w:rPr>
              <w:t>III Circuito Judicial San José (Pavas)</w:t>
            </w:r>
          </w:p>
        </w:tc>
        <w:tc>
          <w:tcPr>
            <w:tcW w:w="1134" w:type="dxa"/>
            <w:tcBorders>
              <w:top w:val="nil"/>
              <w:left w:val="single" w:sz="4" w:space="0" w:color="auto"/>
              <w:bottom w:val="nil"/>
              <w:right w:val="single" w:sz="4" w:space="0" w:color="auto"/>
            </w:tcBorders>
            <w:noWrap/>
            <w:vAlign w:val="center"/>
          </w:tcPr>
          <w:p w:rsidR="002A6E2B" w:rsidRPr="00722444" w:rsidRDefault="002A6E2B" w:rsidP="00595828">
            <w:pPr>
              <w:jc w:val="center"/>
            </w:pPr>
            <w:r w:rsidRPr="00722444">
              <w:rPr>
                <w:sz w:val="22"/>
              </w:rPr>
              <w:t>1.769</w:t>
            </w:r>
          </w:p>
        </w:tc>
        <w:tc>
          <w:tcPr>
            <w:tcW w:w="1155" w:type="dxa"/>
            <w:tcBorders>
              <w:top w:val="nil"/>
              <w:left w:val="nil"/>
              <w:bottom w:val="nil"/>
              <w:right w:val="single" w:sz="4" w:space="0" w:color="auto"/>
            </w:tcBorders>
            <w:noWrap/>
            <w:vAlign w:val="center"/>
          </w:tcPr>
          <w:p w:rsidR="002A6E2B" w:rsidRPr="00722444" w:rsidRDefault="002A6E2B" w:rsidP="00595828">
            <w:pPr>
              <w:jc w:val="center"/>
              <w:rPr>
                <w:color w:val="000000"/>
              </w:rPr>
            </w:pPr>
            <w:r w:rsidRPr="00722444">
              <w:rPr>
                <w:color w:val="000000"/>
                <w:sz w:val="22"/>
              </w:rPr>
              <w:t>726</w:t>
            </w:r>
          </w:p>
        </w:tc>
        <w:tc>
          <w:tcPr>
            <w:tcW w:w="1058" w:type="dxa"/>
            <w:tcBorders>
              <w:top w:val="nil"/>
              <w:left w:val="nil"/>
              <w:bottom w:val="nil"/>
              <w:right w:val="single" w:sz="4" w:space="0" w:color="auto"/>
            </w:tcBorders>
            <w:noWrap/>
            <w:vAlign w:val="center"/>
          </w:tcPr>
          <w:p w:rsidR="002A6E2B" w:rsidRPr="00722444" w:rsidRDefault="002A6E2B" w:rsidP="00595828">
            <w:pPr>
              <w:jc w:val="center"/>
              <w:rPr>
                <w:color w:val="000000"/>
              </w:rPr>
            </w:pPr>
            <w:r w:rsidRPr="00722444">
              <w:rPr>
                <w:color w:val="000000"/>
                <w:sz w:val="22"/>
              </w:rPr>
              <w:t>428</w:t>
            </w:r>
          </w:p>
        </w:tc>
        <w:tc>
          <w:tcPr>
            <w:tcW w:w="1047" w:type="dxa"/>
            <w:tcBorders>
              <w:top w:val="nil"/>
              <w:left w:val="nil"/>
              <w:bottom w:val="nil"/>
              <w:right w:val="nil"/>
            </w:tcBorders>
            <w:noWrap/>
            <w:vAlign w:val="center"/>
          </w:tcPr>
          <w:p w:rsidR="002A6E2B" w:rsidRPr="00722444" w:rsidRDefault="002A6E2B" w:rsidP="00595828">
            <w:pPr>
              <w:jc w:val="center"/>
            </w:pPr>
            <w:r w:rsidRPr="00722444">
              <w:rPr>
                <w:sz w:val="22"/>
              </w:rPr>
              <w:t>615</w:t>
            </w:r>
          </w:p>
        </w:tc>
      </w:tr>
      <w:tr w:rsidR="002A6E2B" w:rsidRPr="00BE34FE" w:rsidTr="00595828">
        <w:trPr>
          <w:trHeight w:val="255"/>
          <w:jc w:val="center"/>
        </w:trPr>
        <w:tc>
          <w:tcPr>
            <w:tcW w:w="4272" w:type="dxa"/>
            <w:tcBorders>
              <w:top w:val="nil"/>
              <w:left w:val="nil"/>
              <w:bottom w:val="nil"/>
              <w:right w:val="nil"/>
            </w:tcBorders>
            <w:noWrap/>
            <w:vAlign w:val="center"/>
          </w:tcPr>
          <w:p w:rsidR="002A6E2B" w:rsidRPr="00722444" w:rsidRDefault="002A6E2B" w:rsidP="00595828">
            <w:r w:rsidRPr="00722444">
              <w:rPr>
                <w:sz w:val="22"/>
              </w:rPr>
              <w:t>Heredia</w:t>
            </w:r>
          </w:p>
        </w:tc>
        <w:tc>
          <w:tcPr>
            <w:tcW w:w="1134" w:type="dxa"/>
            <w:tcBorders>
              <w:top w:val="nil"/>
              <w:left w:val="single" w:sz="4" w:space="0" w:color="auto"/>
              <w:bottom w:val="nil"/>
              <w:right w:val="single" w:sz="4" w:space="0" w:color="auto"/>
            </w:tcBorders>
            <w:noWrap/>
            <w:vAlign w:val="center"/>
          </w:tcPr>
          <w:p w:rsidR="002A6E2B" w:rsidRPr="00722444" w:rsidRDefault="002A6E2B" w:rsidP="00595828">
            <w:pPr>
              <w:jc w:val="center"/>
            </w:pPr>
            <w:r w:rsidRPr="00722444">
              <w:rPr>
                <w:sz w:val="22"/>
              </w:rPr>
              <w:t>974</w:t>
            </w:r>
          </w:p>
        </w:tc>
        <w:tc>
          <w:tcPr>
            <w:tcW w:w="1155" w:type="dxa"/>
            <w:tcBorders>
              <w:top w:val="nil"/>
              <w:left w:val="nil"/>
              <w:bottom w:val="nil"/>
              <w:right w:val="single" w:sz="4" w:space="0" w:color="auto"/>
            </w:tcBorders>
            <w:noWrap/>
            <w:vAlign w:val="center"/>
          </w:tcPr>
          <w:p w:rsidR="002A6E2B" w:rsidRPr="00722444" w:rsidRDefault="002A6E2B" w:rsidP="00595828">
            <w:pPr>
              <w:jc w:val="center"/>
              <w:rPr>
                <w:color w:val="000000"/>
              </w:rPr>
            </w:pPr>
            <w:r w:rsidRPr="00722444">
              <w:rPr>
                <w:color w:val="000000"/>
                <w:sz w:val="22"/>
              </w:rPr>
              <w:t>449</w:t>
            </w:r>
          </w:p>
        </w:tc>
        <w:tc>
          <w:tcPr>
            <w:tcW w:w="1058" w:type="dxa"/>
            <w:tcBorders>
              <w:top w:val="nil"/>
              <w:left w:val="nil"/>
              <w:bottom w:val="nil"/>
              <w:right w:val="single" w:sz="4" w:space="0" w:color="auto"/>
            </w:tcBorders>
            <w:noWrap/>
            <w:vAlign w:val="center"/>
          </w:tcPr>
          <w:p w:rsidR="002A6E2B" w:rsidRPr="00722444" w:rsidRDefault="002A6E2B" w:rsidP="00595828">
            <w:pPr>
              <w:jc w:val="center"/>
              <w:rPr>
                <w:color w:val="000000"/>
              </w:rPr>
            </w:pPr>
            <w:r w:rsidRPr="00722444">
              <w:rPr>
                <w:color w:val="000000"/>
                <w:sz w:val="22"/>
              </w:rPr>
              <w:t>319</w:t>
            </w:r>
          </w:p>
        </w:tc>
        <w:tc>
          <w:tcPr>
            <w:tcW w:w="1047" w:type="dxa"/>
            <w:tcBorders>
              <w:top w:val="nil"/>
              <w:left w:val="nil"/>
              <w:bottom w:val="nil"/>
              <w:right w:val="nil"/>
            </w:tcBorders>
            <w:noWrap/>
            <w:vAlign w:val="center"/>
          </w:tcPr>
          <w:p w:rsidR="002A6E2B" w:rsidRPr="00722444" w:rsidRDefault="002A6E2B" w:rsidP="00595828">
            <w:pPr>
              <w:jc w:val="center"/>
            </w:pPr>
            <w:r w:rsidRPr="00722444">
              <w:rPr>
                <w:sz w:val="22"/>
              </w:rPr>
              <w:t>206</w:t>
            </w:r>
          </w:p>
        </w:tc>
      </w:tr>
      <w:tr w:rsidR="002A6E2B" w:rsidRPr="00BE34FE" w:rsidTr="00595828">
        <w:trPr>
          <w:trHeight w:val="255"/>
          <w:jc w:val="center"/>
        </w:trPr>
        <w:tc>
          <w:tcPr>
            <w:tcW w:w="4272" w:type="dxa"/>
            <w:tcBorders>
              <w:top w:val="nil"/>
              <w:left w:val="nil"/>
              <w:bottom w:val="nil"/>
              <w:right w:val="nil"/>
            </w:tcBorders>
            <w:noWrap/>
            <w:vAlign w:val="center"/>
          </w:tcPr>
          <w:p w:rsidR="002A6E2B" w:rsidRPr="00722444" w:rsidRDefault="002A6E2B" w:rsidP="00595828">
            <w:r w:rsidRPr="00722444">
              <w:rPr>
                <w:sz w:val="22"/>
              </w:rPr>
              <w:t>I Circuito Judicial Zona Sur (Pérez Zeledón)</w:t>
            </w:r>
          </w:p>
        </w:tc>
        <w:tc>
          <w:tcPr>
            <w:tcW w:w="1134" w:type="dxa"/>
            <w:tcBorders>
              <w:top w:val="nil"/>
              <w:left w:val="single" w:sz="4" w:space="0" w:color="auto"/>
              <w:bottom w:val="nil"/>
              <w:right w:val="single" w:sz="4" w:space="0" w:color="auto"/>
            </w:tcBorders>
            <w:noWrap/>
            <w:vAlign w:val="center"/>
          </w:tcPr>
          <w:p w:rsidR="002A6E2B" w:rsidRPr="00722444" w:rsidRDefault="002A6E2B" w:rsidP="00595828">
            <w:pPr>
              <w:jc w:val="center"/>
            </w:pPr>
            <w:r w:rsidRPr="00722444">
              <w:rPr>
                <w:sz w:val="22"/>
              </w:rPr>
              <w:t>322</w:t>
            </w:r>
          </w:p>
        </w:tc>
        <w:tc>
          <w:tcPr>
            <w:tcW w:w="1155" w:type="dxa"/>
            <w:tcBorders>
              <w:top w:val="nil"/>
              <w:left w:val="nil"/>
              <w:bottom w:val="nil"/>
              <w:right w:val="single" w:sz="4" w:space="0" w:color="auto"/>
            </w:tcBorders>
            <w:noWrap/>
            <w:vAlign w:val="center"/>
          </w:tcPr>
          <w:p w:rsidR="002A6E2B" w:rsidRPr="00722444" w:rsidRDefault="002A6E2B" w:rsidP="00595828">
            <w:pPr>
              <w:jc w:val="center"/>
              <w:rPr>
                <w:color w:val="000000"/>
              </w:rPr>
            </w:pPr>
            <w:r w:rsidRPr="00722444">
              <w:rPr>
                <w:color w:val="000000"/>
                <w:sz w:val="22"/>
              </w:rPr>
              <w:t>142</w:t>
            </w:r>
          </w:p>
        </w:tc>
        <w:tc>
          <w:tcPr>
            <w:tcW w:w="1058" w:type="dxa"/>
            <w:tcBorders>
              <w:top w:val="nil"/>
              <w:left w:val="nil"/>
              <w:bottom w:val="nil"/>
              <w:right w:val="single" w:sz="4" w:space="0" w:color="auto"/>
            </w:tcBorders>
            <w:noWrap/>
            <w:vAlign w:val="center"/>
          </w:tcPr>
          <w:p w:rsidR="002A6E2B" w:rsidRPr="00722444" w:rsidRDefault="002A6E2B" w:rsidP="00595828">
            <w:pPr>
              <w:jc w:val="center"/>
              <w:rPr>
                <w:color w:val="000000"/>
              </w:rPr>
            </w:pPr>
            <w:r w:rsidRPr="00722444">
              <w:rPr>
                <w:color w:val="000000"/>
                <w:sz w:val="22"/>
              </w:rPr>
              <w:t>76</w:t>
            </w:r>
          </w:p>
        </w:tc>
        <w:tc>
          <w:tcPr>
            <w:tcW w:w="1047" w:type="dxa"/>
            <w:tcBorders>
              <w:top w:val="nil"/>
              <w:left w:val="nil"/>
              <w:bottom w:val="nil"/>
              <w:right w:val="nil"/>
            </w:tcBorders>
            <w:noWrap/>
            <w:vAlign w:val="center"/>
          </w:tcPr>
          <w:p w:rsidR="002A6E2B" w:rsidRPr="00722444" w:rsidRDefault="002A6E2B" w:rsidP="00595828">
            <w:pPr>
              <w:jc w:val="center"/>
            </w:pPr>
            <w:r w:rsidRPr="00722444">
              <w:rPr>
                <w:sz w:val="22"/>
              </w:rPr>
              <w:t>104</w:t>
            </w:r>
          </w:p>
        </w:tc>
      </w:tr>
      <w:tr w:rsidR="002A6E2B" w:rsidRPr="00BE34FE" w:rsidTr="00595828">
        <w:trPr>
          <w:trHeight w:val="255"/>
          <w:jc w:val="center"/>
        </w:trPr>
        <w:tc>
          <w:tcPr>
            <w:tcW w:w="4272" w:type="dxa"/>
            <w:tcBorders>
              <w:top w:val="nil"/>
              <w:left w:val="nil"/>
              <w:bottom w:val="nil"/>
              <w:right w:val="nil"/>
            </w:tcBorders>
            <w:noWrap/>
            <w:vAlign w:val="center"/>
          </w:tcPr>
          <w:p w:rsidR="002A6E2B" w:rsidRPr="00722444" w:rsidRDefault="002A6E2B" w:rsidP="00595828">
            <w:r w:rsidRPr="00722444">
              <w:rPr>
                <w:sz w:val="22"/>
              </w:rPr>
              <w:t>II Circuito Judicial Zona Atlántica (Pococí)</w:t>
            </w:r>
          </w:p>
        </w:tc>
        <w:tc>
          <w:tcPr>
            <w:tcW w:w="1134" w:type="dxa"/>
            <w:tcBorders>
              <w:top w:val="nil"/>
              <w:left w:val="single" w:sz="4" w:space="0" w:color="auto"/>
              <w:bottom w:val="nil"/>
              <w:right w:val="single" w:sz="4" w:space="0" w:color="auto"/>
            </w:tcBorders>
            <w:noWrap/>
            <w:vAlign w:val="center"/>
          </w:tcPr>
          <w:p w:rsidR="002A6E2B" w:rsidRPr="00722444" w:rsidRDefault="002A6E2B" w:rsidP="00595828">
            <w:pPr>
              <w:jc w:val="center"/>
            </w:pPr>
            <w:r w:rsidRPr="00722444">
              <w:rPr>
                <w:sz w:val="22"/>
              </w:rPr>
              <w:t>463</w:t>
            </w:r>
          </w:p>
        </w:tc>
        <w:tc>
          <w:tcPr>
            <w:tcW w:w="1155" w:type="dxa"/>
            <w:tcBorders>
              <w:top w:val="nil"/>
              <w:left w:val="nil"/>
              <w:bottom w:val="nil"/>
              <w:right w:val="single" w:sz="4" w:space="0" w:color="auto"/>
            </w:tcBorders>
            <w:noWrap/>
            <w:vAlign w:val="center"/>
          </w:tcPr>
          <w:p w:rsidR="002A6E2B" w:rsidRPr="00722444" w:rsidRDefault="002A6E2B" w:rsidP="00595828">
            <w:pPr>
              <w:jc w:val="center"/>
              <w:rPr>
                <w:color w:val="000000"/>
              </w:rPr>
            </w:pPr>
            <w:r w:rsidRPr="00722444">
              <w:rPr>
                <w:color w:val="000000"/>
                <w:sz w:val="22"/>
              </w:rPr>
              <w:t>212</w:t>
            </w:r>
          </w:p>
        </w:tc>
        <w:tc>
          <w:tcPr>
            <w:tcW w:w="1058" w:type="dxa"/>
            <w:tcBorders>
              <w:top w:val="nil"/>
              <w:left w:val="nil"/>
              <w:bottom w:val="nil"/>
              <w:right w:val="single" w:sz="4" w:space="0" w:color="auto"/>
            </w:tcBorders>
            <w:noWrap/>
            <w:vAlign w:val="center"/>
          </w:tcPr>
          <w:p w:rsidR="002A6E2B" w:rsidRPr="00722444" w:rsidRDefault="002A6E2B" w:rsidP="00595828">
            <w:pPr>
              <w:jc w:val="center"/>
              <w:rPr>
                <w:color w:val="000000"/>
              </w:rPr>
            </w:pPr>
            <w:r w:rsidRPr="00722444">
              <w:rPr>
                <w:color w:val="000000"/>
                <w:sz w:val="22"/>
              </w:rPr>
              <w:t>97</w:t>
            </w:r>
          </w:p>
        </w:tc>
        <w:tc>
          <w:tcPr>
            <w:tcW w:w="1047" w:type="dxa"/>
            <w:tcBorders>
              <w:top w:val="nil"/>
              <w:left w:val="nil"/>
              <w:bottom w:val="nil"/>
              <w:right w:val="nil"/>
            </w:tcBorders>
            <w:noWrap/>
            <w:vAlign w:val="center"/>
          </w:tcPr>
          <w:p w:rsidR="002A6E2B" w:rsidRPr="00722444" w:rsidRDefault="002A6E2B" w:rsidP="00595828">
            <w:pPr>
              <w:jc w:val="center"/>
            </w:pPr>
            <w:r w:rsidRPr="00722444">
              <w:rPr>
                <w:sz w:val="22"/>
              </w:rPr>
              <w:t>154</w:t>
            </w:r>
          </w:p>
        </w:tc>
      </w:tr>
      <w:tr w:rsidR="002A6E2B" w:rsidRPr="00BE34FE" w:rsidTr="00595828">
        <w:trPr>
          <w:trHeight w:val="255"/>
          <w:jc w:val="center"/>
        </w:trPr>
        <w:tc>
          <w:tcPr>
            <w:tcW w:w="4272" w:type="dxa"/>
            <w:tcBorders>
              <w:top w:val="nil"/>
              <w:left w:val="nil"/>
              <w:bottom w:val="single" w:sz="4" w:space="0" w:color="auto"/>
              <w:right w:val="nil"/>
            </w:tcBorders>
            <w:noWrap/>
            <w:vAlign w:val="center"/>
          </w:tcPr>
          <w:p w:rsidR="002A6E2B" w:rsidRPr="00722444" w:rsidRDefault="002A6E2B" w:rsidP="00595828">
            <w:r w:rsidRPr="00722444">
              <w:rPr>
                <w:sz w:val="22"/>
              </w:rPr>
              <w:t> </w:t>
            </w:r>
          </w:p>
        </w:tc>
        <w:tc>
          <w:tcPr>
            <w:tcW w:w="1134" w:type="dxa"/>
            <w:tcBorders>
              <w:top w:val="nil"/>
              <w:left w:val="single" w:sz="4" w:space="0" w:color="auto"/>
              <w:bottom w:val="single" w:sz="4" w:space="0" w:color="auto"/>
              <w:right w:val="single" w:sz="4" w:space="0" w:color="auto"/>
            </w:tcBorders>
            <w:noWrap/>
            <w:vAlign w:val="center"/>
          </w:tcPr>
          <w:p w:rsidR="002A6E2B" w:rsidRPr="00722444" w:rsidRDefault="002A6E2B" w:rsidP="00595828">
            <w:r w:rsidRPr="00722444">
              <w:rPr>
                <w:sz w:val="22"/>
              </w:rPr>
              <w:t> </w:t>
            </w:r>
          </w:p>
        </w:tc>
        <w:tc>
          <w:tcPr>
            <w:tcW w:w="1155" w:type="dxa"/>
            <w:tcBorders>
              <w:top w:val="nil"/>
              <w:left w:val="nil"/>
              <w:bottom w:val="single" w:sz="4" w:space="0" w:color="auto"/>
              <w:right w:val="single" w:sz="4" w:space="0" w:color="auto"/>
            </w:tcBorders>
            <w:noWrap/>
            <w:vAlign w:val="center"/>
          </w:tcPr>
          <w:p w:rsidR="002A6E2B" w:rsidRPr="00722444" w:rsidRDefault="002A6E2B" w:rsidP="00595828">
            <w:r w:rsidRPr="00722444">
              <w:rPr>
                <w:sz w:val="22"/>
              </w:rPr>
              <w:t> </w:t>
            </w:r>
          </w:p>
        </w:tc>
        <w:tc>
          <w:tcPr>
            <w:tcW w:w="1058" w:type="dxa"/>
            <w:tcBorders>
              <w:top w:val="nil"/>
              <w:left w:val="nil"/>
              <w:bottom w:val="single" w:sz="4" w:space="0" w:color="auto"/>
              <w:right w:val="single" w:sz="4" w:space="0" w:color="auto"/>
            </w:tcBorders>
            <w:noWrap/>
            <w:vAlign w:val="center"/>
          </w:tcPr>
          <w:p w:rsidR="002A6E2B" w:rsidRPr="00722444" w:rsidRDefault="002A6E2B" w:rsidP="00595828">
            <w:r w:rsidRPr="00722444">
              <w:rPr>
                <w:sz w:val="22"/>
              </w:rPr>
              <w:t> </w:t>
            </w:r>
          </w:p>
        </w:tc>
        <w:tc>
          <w:tcPr>
            <w:tcW w:w="1047" w:type="dxa"/>
            <w:tcBorders>
              <w:top w:val="nil"/>
              <w:left w:val="nil"/>
              <w:bottom w:val="single" w:sz="4" w:space="0" w:color="auto"/>
              <w:right w:val="nil"/>
            </w:tcBorders>
            <w:noWrap/>
            <w:vAlign w:val="center"/>
          </w:tcPr>
          <w:p w:rsidR="002A6E2B" w:rsidRPr="00722444" w:rsidRDefault="002A6E2B" w:rsidP="00595828">
            <w:r w:rsidRPr="00722444">
              <w:rPr>
                <w:sz w:val="22"/>
              </w:rPr>
              <w:t> </w:t>
            </w:r>
          </w:p>
        </w:tc>
      </w:tr>
    </w:tbl>
    <w:p w:rsidR="002A6E2B" w:rsidRDefault="002A6E2B" w:rsidP="002A6E2B">
      <w:pPr>
        <w:jc w:val="both"/>
        <w:rPr>
          <w:sz w:val="28"/>
          <w:szCs w:val="28"/>
        </w:rPr>
      </w:pPr>
      <w:r>
        <w:rPr>
          <w:sz w:val="28"/>
          <w:szCs w:val="28"/>
        </w:rPr>
        <w:t xml:space="preserve"> </w:t>
      </w:r>
    </w:p>
    <w:p w:rsidR="000C25CC" w:rsidRDefault="00CC6336" w:rsidP="002A6E2B">
      <w:pPr>
        <w:jc w:val="both"/>
        <w:rPr>
          <w:sz w:val="28"/>
          <w:szCs w:val="28"/>
        </w:rPr>
      </w:pPr>
      <w:r>
        <w:rPr>
          <w:sz w:val="28"/>
          <w:szCs w:val="28"/>
        </w:rPr>
        <w:t xml:space="preserve">  </w:t>
      </w:r>
      <w:r w:rsidR="000C25CC" w:rsidRPr="000C25CC">
        <w:rPr>
          <w:sz w:val="28"/>
          <w:szCs w:val="28"/>
        </w:rPr>
        <w:t xml:space="preserve"> </w:t>
      </w:r>
    </w:p>
    <w:p w:rsidR="000C25CC" w:rsidRDefault="000C25CC" w:rsidP="002A6E2B">
      <w:pPr>
        <w:jc w:val="both"/>
        <w:rPr>
          <w:sz w:val="28"/>
          <w:szCs w:val="28"/>
        </w:rPr>
      </w:pPr>
    </w:p>
    <w:p w:rsidR="002A6E2B" w:rsidRDefault="002A6E2B" w:rsidP="002A6E2B">
      <w:pPr>
        <w:jc w:val="both"/>
        <w:rPr>
          <w:sz w:val="28"/>
          <w:szCs w:val="28"/>
        </w:rPr>
      </w:pPr>
      <w:r>
        <w:rPr>
          <w:sz w:val="28"/>
          <w:szCs w:val="28"/>
        </w:rPr>
        <w:lastRenderedPageBreak/>
        <w:t>De manera análoga, el detalle de esta</w:t>
      </w:r>
      <w:r w:rsidR="00167D37">
        <w:rPr>
          <w:sz w:val="28"/>
          <w:szCs w:val="28"/>
        </w:rPr>
        <w:t>s</w:t>
      </w:r>
      <w:r>
        <w:rPr>
          <w:sz w:val="28"/>
          <w:szCs w:val="28"/>
        </w:rPr>
        <w:t xml:space="preserve"> </w:t>
      </w:r>
      <w:r w:rsidR="00167D37">
        <w:rPr>
          <w:sz w:val="28"/>
          <w:szCs w:val="28"/>
        </w:rPr>
        <w:t xml:space="preserve">atenciones </w:t>
      </w:r>
      <w:r>
        <w:rPr>
          <w:sz w:val="28"/>
          <w:szCs w:val="28"/>
        </w:rPr>
        <w:t xml:space="preserve">según el tipo de profesional que brindó su colaboración indica que 1.529 casos fueron atendidos por una dupla psicosocial (43,3%), 920 por un fiscal o una fiscala del Ministerio Público (26,1%) y 1.079 por un o una profesional en Derecho de </w:t>
      </w:r>
      <w:smartTag w:uri="urn:schemas-microsoft-com:office:smarttags" w:element="PersonName">
        <w:smartTagPr>
          <w:attr w:name="ProductID" w:val="la Defensa P￺blica"/>
        </w:smartTagPr>
        <w:r>
          <w:rPr>
            <w:sz w:val="28"/>
            <w:szCs w:val="28"/>
          </w:rPr>
          <w:t>la Defensa Pública</w:t>
        </w:r>
      </w:smartTag>
      <w:r>
        <w:rPr>
          <w:sz w:val="28"/>
          <w:szCs w:val="28"/>
        </w:rPr>
        <w:t xml:space="preserve"> (30,6%). </w:t>
      </w:r>
    </w:p>
    <w:p w:rsidR="00CC6336" w:rsidRDefault="00CC6336" w:rsidP="002A6E2B">
      <w:pPr>
        <w:jc w:val="both"/>
        <w:rPr>
          <w:sz w:val="28"/>
          <w:szCs w:val="28"/>
        </w:rPr>
      </w:pPr>
    </w:p>
    <w:p w:rsidR="00CC6336" w:rsidRDefault="00CC6336" w:rsidP="002A6E2B">
      <w:pPr>
        <w:jc w:val="both"/>
        <w:rPr>
          <w:sz w:val="28"/>
          <w:szCs w:val="28"/>
        </w:rPr>
      </w:pPr>
      <w:r>
        <w:rPr>
          <w:sz w:val="28"/>
          <w:szCs w:val="28"/>
        </w:rPr>
        <w:t>En este sentido, se debe aclarar que e</w:t>
      </w:r>
      <w:r w:rsidRPr="000C25CC">
        <w:rPr>
          <w:sz w:val="28"/>
          <w:szCs w:val="28"/>
        </w:rPr>
        <w:t>l número de atenciones</w:t>
      </w:r>
      <w:r>
        <w:rPr>
          <w:sz w:val="28"/>
          <w:szCs w:val="28"/>
        </w:rPr>
        <w:t xml:space="preserve"> no corresponde a la cantidad</w:t>
      </w:r>
      <w:r w:rsidRPr="000C25CC">
        <w:rPr>
          <w:sz w:val="28"/>
          <w:szCs w:val="28"/>
        </w:rPr>
        <w:t xml:space="preserve"> de personas atendidas, </w:t>
      </w:r>
      <w:r>
        <w:rPr>
          <w:sz w:val="28"/>
          <w:szCs w:val="28"/>
        </w:rPr>
        <w:t>por cuanto una</w:t>
      </w:r>
      <w:r w:rsidRPr="000C25CC">
        <w:rPr>
          <w:sz w:val="28"/>
          <w:szCs w:val="28"/>
        </w:rPr>
        <w:t xml:space="preserve"> </w:t>
      </w:r>
      <w:r>
        <w:rPr>
          <w:sz w:val="28"/>
          <w:szCs w:val="28"/>
        </w:rPr>
        <w:t xml:space="preserve">misma </w:t>
      </w:r>
      <w:r w:rsidRPr="000C25CC">
        <w:rPr>
          <w:sz w:val="28"/>
          <w:szCs w:val="28"/>
        </w:rPr>
        <w:t xml:space="preserve">persona </w:t>
      </w:r>
      <w:r>
        <w:rPr>
          <w:sz w:val="28"/>
          <w:szCs w:val="28"/>
        </w:rPr>
        <w:t>puede ser</w:t>
      </w:r>
      <w:r w:rsidRPr="000C25CC">
        <w:rPr>
          <w:sz w:val="28"/>
          <w:szCs w:val="28"/>
        </w:rPr>
        <w:t xml:space="preserve"> atendida </w:t>
      </w:r>
      <w:r>
        <w:rPr>
          <w:sz w:val="28"/>
          <w:szCs w:val="28"/>
        </w:rPr>
        <w:t>por varias de estas</w:t>
      </w:r>
      <w:r w:rsidRPr="000C25CC">
        <w:rPr>
          <w:sz w:val="28"/>
          <w:szCs w:val="28"/>
        </w:rPr>
        <w:t xml:space="preserve"> </w:t>
      </w:r>
      <w:r>
        <w:rPr>
          <w:sz w:val="28"/>
          <w:szCs w:val="28"/>
        </w:rPr>
        <w:t xml:space="preserve">tres </w:t>
      </w:r>
      <w:r w:rsidRPr="000C25CC">
        <w:rPr>
          <w:sz w:val="28"/>
          <w:szCs w:val="28"/>
        </w:rPr>
        <w:t>área</w:t>
      </w:r>
      <w:r>
        <w:rPr>
          <w:sz w:val="28"/>
          <w:szCs w:val="28"/>
        </w:rPr>
        <w:t>s, en forma simultánea.</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Las características de estas especialidades evidencian para el último año que de </w:t>
      </w:r>
      <w:r w:rsidR="00C04613">
        <w:rPr>
          <w:sz w:val="28"/>
          <w:szCs w:val="28"/>
        </w:rPr>
        <w:t xml:space="preserve">las </w:t>
      </w:r>
      <w:r>
        <w:rPr>
          <w:sz w:val="28"/>
          <w:szCs w:val="28"/>
        </w:rPr>
        <w:t xml:space="preserve">1.529 </w:t>
      </w:r>
      <w:r w:rsidR="00C04613">
        <w:rPr>
          <w:sz w:val="28"/>
          <w:szCs w:val="28"/>
        </w:rPr>
        <w:t xml:space="preserve">personas tratadas </w:t>
      </w:r>
      <w:r>
        <w:rPr>
          <w:sz w:val="28"/>
          <w:szCs w:val="28"/>
        </w:rPr>
        <w:t xml:space="preserve">por una dupla psicosocial, 372 atañen a víctimas (24,3%), </w:t>
      </w:r>
      <w:smartTag w:uri="urn:schemas-microsoft-com:office:smarttags" w:element="metricconverter">
        <w:smartTagPr>
          <w:attr w:name="ProductID" w:val="889 a"/>
        </w:smartTagPr>
        <w:r>
          <w:rPr>
            <w:sz w:val="28"/>
            <w:szCs w:val="28"/>
          </w:rPr>
          <w:t>889 a</w:t>
        </w:r>
      </w:smartTag>
      <w:r>
        <w:rPr>
          <w:sz w:val="28"/>
          <w:szCs w:val="28"/>
        </w:rPr>
        <w:t xml:space="preserve"> la </w:t>
      </w:r>
      <w:r w:rsidR="00C04613">
        <w:rPr>
          <w:sz w:val="28"/>
          <w:szCs w:val="28"/>
        </w:rPr>
        <w:t xml:space="preserve">parte </w:t>
      </w:r>
      <w:r>
        <w:rPr>
          <w:sz w:val="28"/>
          <w:szCs w:val="28"/>
        </w:rPr>
        <w:t xml:space="preserve">imputada (58,1%), </w:t>
      </w:r>
      <w:smartTag w:uri="urn:schemas-microsoft-com:office:smarttags" w:element="metricconverter">
        <w:smartTagPr>
          <w:attr w:name="ProductID" w:val="258 a"/>
        </w:smartTagPr>
        <w:r>
          <w:rPr>
            <w:sz w:val="28"/>
            <w:szCs w:val="28"/>
          </w:rPr>
          <w:t>258 a</w:t>
        </w:r>
      </w:smartTag>
      <w:r>
        <w:rPr>
          <w:sz w:val="28"/>
          <w:szCs w:val="28"/>
        </w:rPr>
        <w:t xml:space="preserve"> personas de apoyo (16,9%) y 10 se refieren a r</w:t>
      </w:r>
      <w:r w:rsidRPr="00BD0741">
        <w:rPr>
          <w:sz w:val="28"/>
          <w:szCs w:val="28"/>
        </w:rPr>
        <w:t>emisi</w:t>
      </w:r>
      <w:r>
        <w:rPr>
          <w:sz w:val="28"/>
          <w:szCs w:val="28"/>
        </w:rPr>
        <w:t>o</w:t>
      </w:r>
      <w:r w:rsidRPr="00BD0741">
        <w:rPr>
          <w:sz w:val="28"/>
          <w:szCs w:val="28"/>
        </w:rPr>
        <w:t>n</w:t>
      </w:r>
      <w:r>
        <w:rPr>
          <w:sz w:val="28"/>
          <w:szCs w:val="28"/>
        </w:rPr>
        <w:t xml:space="preserve">es a </w:t>
      </w:r>
      <w:smartTag w:uri="urn:schemas-microsoft-com:office:smarttags" w:element="PersonName">
        <w:smartTagPr>
          <w:attr w:name="ProductID" w:val="la Oficina"/>
        </w:smartTagPr>
        <w:r>
          <w:rPr>
            <w:sz w:val="28"/>
            <w:szCs w:val="28"/>
          </w:rPr>
          <w:t>la</w:t>
        </w:r>
        <w:r w:rsidRPr="00BD0741">
          <w:rPr>
            <w:sz w:val="28"/>
            <w:szCs w:val="28"/>
          </w:rPr>
          <w:t xml:space="preserve"> Oficina</w:t>
        </w:r>
      </w:smartTag>
      <w:r w:rsidRPr="00BD0741">
        <w:rPr>
          <w:sz w:val="28"/>
          <w:szCs w:val="28"/>
        </w:rPr>
        <w:t xml:space="preserve"> </w:t>
      </w:r>
      <w:r>
        <w:rPr>
          <w:sz w:val="28"/>
          <w:szCs w:val="28"/>
        </w:rPr>
        <w:t xml:space="preserve">de </w:t>
      </w:r>
      <w:r w:rsidRPr="00BD0741">
        <w:rPr>
          <w:sz w:val="28"/>
          <w:szCs w:val="28"/>
        </w:rPr>
        <w:t xml:space="preserve">Atención </w:t>
      </w:r>
      <w:r>
        <w:rPr>
          <w:sz w:val="28"/>
          <w:szCs w:val="28"/>
        </w:rPr>
        <w:t xml:space="preserve">de las </w:t>
      </w:r>
      <w:r w:rsidRPr="00BD0741">
        <w:rPr>
          <w:sz w:val="28"/>
          <w:szCs w:val="28"/>
        </w:rPr>
        <w:t>V</w:t>
      </w:r>
      <w:r>
        <w:rPr>
          <w:sz w:val="28"/>
          <w:szCs w:val="28"/>
        </w:rPr>
        <w:t>í</w:t>
      </w:r>
      <w:r w:rsidRPr="00BD0741">
        <w:rPr>
          <w:sz w:val="28"/>
          <w:szCs w:val="28"/>
        </w:rPr>
        <w:t>ctimas</w:t>
      </w:r>
      <w:r>
        <w:rPr>
          <w:sz w:val="28"/>
          <w:szCs w:val="28"/>
        </w:rPr>
        <w:t xml:space="preserve"> (0,7%). </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Por su parte, de las 920 personas abordadas por un fiscal o una fiscala, 363 apuntan a víctimas (39,5%), </w:t>
      </w:r>
      <w:smartTag w:uri="urn:schemas-microsoft-com:office:smarttags" w:element="metricconverter">
        <w:smartTagPr>
          <w:attr w:name="ProductID" w:val="224 a"/>
        </w:smartTagPr>
        <w:r>
          <w:rPr>
            <w:sz w:val="28"/>
            <w:szCs w:val="28"/>
          </w:rPr>
          <w:t>224 a</w:t>
        </w:r>
      </w:smartTag>
      <w:r>
        <w:rPr>
          <w:sz w:val="28"/>
          <w:szCs w:val="28"/>
        </w:rPr>
        <w:t xml:space="preserve"> la persona imputada (24,3%), </w:t>
      </w:r>
      <w:smartTag w:uri="urn:schemas-microsoft-com:office:smarttags" w:element="metricconverter">
        <w:smartTagPr>
          <w:attr w:name="ProductID" w:val="87 a"/>
        </w:smartTagPr>
        <w:r>
          <w:rPr>
            <w:sz w:val="28"/>
            <w:szCs w:val="28"/>
          </w:rPr>
          <w:t>87 a</w:t>
        </w:r>
      </w:smartTag>
      <w:r>
        <w:rPr>
          <w:sz w:val="28"/>
          <w:szCs w:val="28"/>
        </w:rPr>
        <w:t xml:space="preserve"> personas de apoyo (9,5%) y </w:t>
      </w:r>
      <w:smartTag w:uri="urn:schemas-microsoft-com:office:smarttags" w:element="metricconverter">
        <w:smartTagPr>
          <w:attr w:name="ProductID" w:val="246 a"/>
        </w:smartTagPr>
        <w:r>
          <w:rPr>
            <w:sz w:val="28"/>
            <w:szCs w:val="28"/>
          </w:rPr>
          <w:t>246 a</w:t>
        </w:r>
      </w:smartTag>
      <w:r>
        <w:rPr>
          <w:sz w:val="28"/>
          <w:szCs w:val="28"/>
        </w:rPr>
        <w:t xml:space="preserve"> abogados o abogadas particulares (26,7%). </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Finalmente, de los 1.079 casos intervenidos por un o una profesional de </w:t>
      </w:r>
      <w:smartTag w:uri="urn:schemas-microsoft-com:office:smarttags" w:element="PersonName">
        <w:smartTagPr>
          <w:attr w:name="ProductID" w:val="la Defensa P￺blica"/>
        </w:smartTagPr>
        <w:r>
          <w:rPr>
            <w:sz w:val="28"/>
            <w:szCs w:val="28"/>
          </w:rPr>
          <w:t>la Defensa Pública</w:t>
        </w:r>
      </w:smartTag>
      <w:r>
        <w:rPr>
          <w:sz w:val="28"/>
          <w:szCs w:val="28"/>
        </w:rPr>
        <w:t xml:space="preserve">, 933 corresponden a la persona imputada (86,5%) y </w:t>
      </w:r>
      <w:smartTag w:uri="urn:schemas-microsoft-com:office:smarttags" w:element="metricconverter">
        <w:smartTagPr>
          <w:attr w:name="ProductID" w:val="146 a"/>
        </w:smartTagPr>
        <w:r>
          <w:rPr>
            <w:sz w:val="28"/>
            <w:szCs w:val="28"/>
          </w:rPr>
          <w:t>146 a</w:t>
        </w:r>
      </w:smartTag>
      <w:r>
        <w:rPr>
          <w:sz w:val="28"/>
          <w:szCs w:val="28"/>
        </w:rPr>
        <w:t xml:space="preserve"> personas de apoyo (13,5%). </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La siguiente tabla contiene el detalle de las personas atendidas en el Programa, por cada uno de estos tres estratos profesionales, durante el trienio 2013-2015. </w:t>
      </w:r>
    </w:p>
    <w:p w:rsidR="002A6E2B" w:rsidRDefault="002A6E2B" w:rsidP="002A6E2B">
      <w:pPr>
        <w:jc w:val="both"/>
        <w:rPr>
          <w:sz w:val="28"/>
          <w:szCs w:val="28"/>
        </w:rPr>
      </w:pPr>
    </w:p>
    <w:tbl>
      <w:tblPr>
        <w:tblW w:w="4933" w:type="pct"/>
        <w:jc w:val="center"/>
        <w:tblCellMar>
          <w:left w:w="70" w:type="dxa"/>
          <w:right w:w="70" w:type="dxa"/>
        </w:tblCellMar>
        <w:tblLook w:val="0000"/>
      </w:tblPr>
      <w:tblGrid>
        <w:gridCol w:w="3774"/>
        <w:gridCol w:w="771"/>
        <w:gridCol w:w="771"/>
        <w:gridCol w:w="865"/>
        <w:gridCol w:w="271"/>
        <w:gridCol w:w="806"/>
        <w:gridCol w:w="806"/>
        <w:gridCol w:w="796"/>
      </w:tblGrid>
      <w:tr w:rsidR="002A6E2B" w:rsidRPr="00BD0741" w:rsidTr="00595828">
        <w:trPr>
          <w:trHeight w:val="255"/>
          <w:tblHeader/>
          <w:jc w:val="center"/>
        </w:trPr>
        <w:tc>
          <w:tcPr>
            <w:tcW w:w="2130" w:type="pct"/>
            <w:tcBorders>
              <w:top w:val="single" w:sz="4" w:space="0" w:color="auto"/>
              <w:left w:val="nil"/>
              <w:bottom w:val="nil"/>
              <w:right w:val="nil"/>
            </w:tcBorders>
            <w:noWrap/>
            <w:vAlign w:val="center"/>
          </w:tcPr>
          <w:p w:rsidR="002A6E2B" w:rsidRPr="00BD0741" w:rsidRDefault="002A6E2B" w:rsidP="00595828">
            <w:r w:rsidRPr="00BD0741">
              <w:rPr>
                <w:sz w:val="22"/>
              </w:rPr>
              <w:t> </w:t>
            </w:r>
          </w:p>
        </w:tc>
        <w:tc>
          <w:tcPr>
            <w:tcW w:w="1357" w:type="pct"/>
            <w:gridSpan w:val="3"/>
            <w:tcBorders>
              <w:top w:val="single" w:sz="4" w:space="0" w:color="auto"/>
              <w:left w:val="single" w:sz="4" w:space="0" w:color="auto"/>
              <w:bottom w:val="single" w:sz="4" w:space="0" w:color="auto"/>
              <w:right w:val="nil"/>
            </w:tcBorders>
            <w:noWrap/>
            <w:vAlign w:val="center"/>
          </w:tcPr>
          <w:p w:rsidR="002A6E2B" w:rsidRPr="00BD0741" w:rsidRDefault="002A6E2B" w:rsidP="00595828">
            <w:pPr>
              <w:jc w:val="center"/>
              <w:rPr>
                <w:b/>
                <w:bCs/>
              </w:rPr>
            </w:pPr>
            <w:r w:rsidRPr="00BD0741">
              <w:rPr>
                <w:b/>
                <w:bCs/>
                <w:sz w:val="22"/>
              </w:rPr>
              <w:t>Año</w:t>
            </w:r>
          </w:p>
        </w:tc>
        <w:tc>
          <w:tcPr>
            <w:tcW w:w="153" w:type="pct"/>
            <w:tcBorders>
              <w:top w:val="single" w:sz="4" w:space="0" w:color="auto"/>
              <w:left w:val="single" w:sz="4" w:space="0" w:color="auto"/>
              <w:bottom w:val="nil"/>
              <w:right w:val="single" w:sz="4" w:space="0" w:color="auto"/>
            </w:tcBorders>
            <w:noWrap/>
            <w:vAlign w:val="center"/>
          </w:tcPr>
          <w:p w:rsidR="002A6E2B" w:rsidRPr="00BD0741" w:rsidRDefault="002A6E2B" w:rsidP="00595828">
            <w:r w:rsidRPr="00BD0741">
              <w:rPr>
                <w:sz w:val="22"/>
              </w:rPr>
              <w:t> </w:t>
            </w:r>
          </w:p>
        </w:tc>
        <w:tc>
          <w:tcPr>
            <w:tcW w:w="1360" w:type="pct"/>
            <w:gridSpan w:val="3"/>
            <w:tcBorders>
              <w:top w:val="single" w:sz="4" w:space="0" w:color="auto"/>
              <w:left w:val="single" w:sz="4" w:space="0" w:color="auto"/>
              <w:bottom w:val="single" w:sz="4" w:space="0" w:color="auto"/>
              <w:right w:val="nil"/>
            </w:tcBorders>
            <w:noWrap/>
            <w:vAlign w:val="center"/>
          </w:tcPr>
          <w:p w:rsidR="002A6E2B" w:rsidRPr="00BD0741" w:rsidRDefault="002A6E2B" w:rsidP="00595828">
            <w:pPr>
              <w:jc w:val="center"/>
              <w:rPr>
                <w:b/>
                <w:bCs/>
              </w:rPr>
            </w:pPr>
            <w:r w:rsidRPr="00BD0741">
              <w:rPr>
                <w:b/>
                <w:bCs/>
                <w:sz w:val="22"/>
              </w:rPr>
              <w:t>Porcentajes</w:t>
            </w:r>
          </w:p>
        </w:tc>
      </w:tr>
      <w:tr w:rsidR="002A6E2B" w:rsidRPr="00BD0741" w:rsidTr="00595828">
        <w:trPr>
          <w:trHeight w:val="255"/>
          <w:tblHeader/>
          <w:jc w:val="center"/>
        </w:trPr>
        <w:tc>
          <w:tcPr>
            <w:tcW w:w="2130" w:type="pct"/>
            <w:tcBorders>
              <w:top w:val="nil"/>
              <w:left w:val="nil"/>
              <w:bottom w:val="single" w:sz="4" w:space="0" w:color="auto"/>
              <w:right w:val="nil"/>
            </w:tcBorders>
            <w:noWrap/>
            <w:vAlign w:val="center"/>
          </w:tcPr>
          <w:p w:rsidR="002A6E2B" w:rsidRPr="00BD0741" w:rsidRDefault="002A6E2B" w:rsidP="00595828">
            <w:pPr>
              <w:jc w:val="center"/>
              <w:rPr>
                <w:b/>
                <w:bCs/>
              </w:rPr>
            </w:pPr>
            <w:r w:rsidRPr="00BD0741">
              <w:rPr>
                <w:b/>
                <w:bCs/>
                <w:sz w:val="22"/>
              </w:rPr>
              <w:t>Personas atendidas por</w:t>
            </w:r>
          </w:p>
        </w:tc>
        <w:tc>
          <w:tcPr>
            <w:tcW w:w="435" w:type="pct"/>
            <w:tcBorders>
              <w:top w:val="nil"/>
              <w:left w:val="single" w:sz="4" w:space="0" w:color="auto"/>
              <w:bottom w:val="single" w:sz="4" w:space="0" w:color="auto"/>
              <w:right w:val="single" w:sz="4" w:space="0" w:color="auto"/>
            </w:tcBorders>
            <w:noWrap/>
            <w:vAlign w:val="center"/>
          </w:tcPr>
          <w:p w:rsidR="002A6E2B" w:rsidRPr="00BD0741" w:rsidRDefault="002A6E2B" w:rsidP="00595828">
            <w:pPr>
              <w:jc w:val="center"/>
              <w:rPr>
                <w:b/>
                <w:bCs/>
              </w:rPr>
            </w:pPr>
            <w:r w:rsidRPr="00BD0741">
              <w:rPr>
                <w:b/>
                <w:bCs/>
                <w:sz w:val="22"/>
              </w:rPr>
              <w:t>2013</w:t>
            </w:r>
          </w:p>
        </w:tc>
        <w:tc>
          <w:tcPr>
            <w:tcW w:w="435" w:type="pct"/>
            <w:tcBorders>
              <w:top w:val="nil"/>
              <w:left w:val="nil"/>
              <w:bottom w:val="single" w:sz="4" w:space="0" w:color="auto"/>
              <w:right w:val="single" w:sz="4" w:space="0" w:color="auto"/>
            </w:tcBorders>
            <w:noWrap/>
            <w:vAlign w:val="center"/>
          </w:tcPr>
          <w:p w:rsidR="002A6E2B" w:rsidRPr="00BD0741" w:rsidRDefault="002A6E2B" w:rsidP="00595828">
            <w:pPr>
              <w:jc w:val="center"/>
              <w:rPr>
                <w:b/>
                <w:bCs/>
              </w:rPr>
            </w:pPr>
            <w:r w:rsidRPr="00BD0741">
              <w:rPr>
                <w:b/>
                <w:bCs/>
                <w:sz w:val="22"/>
              </w:rPr>
              <w:t>2014</w:t>
            </w:r>
          </w:p>
        </w:tc>
        <w:tc>
          <w:tcPr>
            <w:tcW w:w="488" w:type="pct"/>
            <w:tcBorders>
              <w:top w:val="nil"/>
              <w:left w:val="nil"/>
              <w:bottom w:val="single" w:sz="4" w:space="0" w:color="auto"/>
              <w:right w:val="nil"/>
            </w:tcBorders>
            <w:noWrap/>
            <w:vAlign w:val="center"/>
          </w:tcPr>
          <w:p w:rsidR="002A6E2B" w:rsidRPr="00BD0741" w:rsidRDefault="002A6E2B" w:rsidP="00595828">
            <w:pPr>
              <w:jc w:val="center"/>
              <w:rPr>
                <w:b/>
                <w:bCs/>
              </w:rPr>
            </w:pPr>
            <w:r w:rsidRPr="00BD0741">
              <w:rPr>
                <w:b/>
                <w:bCs/>
                <w:sz w:val="22"/>
              </w:rPr>
              <w:t>2015</w:t>
            </w:r>
          </w:p>
        </w:tc>
        <w:tc>
          <w:tcPr>
            <w:tcW w:w="153" w:type="pct"/>
            <w:tcBorders>
              <w:top w:val="nil"/>
              <w:left w:val="single" w:sz="4" w:space="0" w:color="auto"/>
              <w:bottom w:val="single" w:sz="4" w:space="0" w:color="auto"/>
              <w:right w:val="single" w:sz="4" w:space="0" w:color="auto"/>
            </w:tcBorders>
            <w:noWrap/>
            <w:vAlign w:val="center"/>
          </w:tcPr>
          <w:p w:rsidR="002A6E2B" w:rsidRPr="00BD0741" w:rsidRDefault="002A6E2B" w:rsidP="00595828">
            <w:pPr>
              <w:jc w:val="center"/>
              <w:rPr>
                <w:b/>
                <w:bCs/>
              </w:rPr>
            </w:pPr>
            <w:r w:rsidRPr="00BD0741">
              <w:rPr>
                <w:b/>
                <w:bCs/>
                <w:sz w:val="22"/>
              </w:rPr>
              <w:t> </w:t>
            </w:r>
          </w:p>
        </w:tc>
        <w:tc>
          <w:tcPr>
            <w:tcW w:w="455" w:type="pct"/>
            <w:tcBorders>
              <w:top w:val="nil"/>
              <w:left w:val="nil"/>
              <w:bottom w:val="single" w:sz="4" w:space="0" w:color="auto"/>
              <w:right w:val="single" w:sz="4" w:space="0" w:color="auto"/>
            </w:tcBorders>
            <w:noWrap/>
            <w:vAlign w:val="center"/>
          </w:tcPr>
          <w:p w:rsidR="002A6E2B" w:rsidRPr="00BD0741" w:rsidRDefault="002A6E2B" w:rsidP="00595828">
            <w:pPr>
              <w:jc w:val="center"/>
              <w:rPr>
                <w:b/>
                <w:bCs/>
              </w:rPr>
            </w:pPr>
            <w:r w:rsidRPr="00BD0741">
              <w:rPr>
                <w:b/>
                <w:bCs/>
                <w:sz w:val="22"/>
              </w:rPr>
              <w:t>2013</w:t>
            </w:r>
          </w:p>
        </w:tc>
        <w:tc>
          <w:tcPr>
            <w:tcW w:w="455" w:type="pct"/>
            <w:tcBorders>
              <w:top w:val="nil"/>
              <w:left w:val="nil"/>
              <w:bottom w:val="single" w:sz="4" w:space="0" w:color="auto"/>
              <w:right w:val="single" w:sz="4" w:space="0" w:color="auto"/>
            </w:tcBorders>
            <w:noWrap/>
            <w:vAlign w:val="center"/>
          </w:tcPr>
          <w:p w:rsidR="002A6E2B" w:rsidRPr="00BD0741" w:rsidRDefault="002A6E2B" w:rsidP="00595828">
            <w:pPr>
              <w:jc w:val="center"/>
              <w:rPr>
                <w:b/>
                <w:bCs/>
              </w:rPr>
            </w:pPr>
            <w:r w:rsidRPr="00BD0741">
              <w:rPr>
                <w:b/>
                <w:bCs/>
                <w:sz w:val="22"/>
              </w:rPr>
              <w:t>2014</w:t>
            </w:r>
          </w:p>
        </w:tc>
        <w:tc>
          <w:tcPr>
            <w:tcW w:w="450" w:type="pct"/>
            <w:tcBorders>
              <w:top w:val="nil"/>
              <w:left w:val="nil"/>
              <w:bottom w:val="single" w:sz="4" w:space="0" w:color="auto"/>
              <w:right w:val="nil"/>
            </w:tcBorders>
            <w:noWrap/>
            <w:vAlign w:val="center"/>
          </w:tcPr>
          <w:p w:rsidR="002A6E2B" w:rsidRPr="00BD0741" w:rsidRDefault="002A6E2B" w:rsidP="00595828">
            <w:pPr>
              <w:jc w:val="center"/>
              <w:rPr>
                <w:b/>
                <w:bCs/>
              </w:rPr>
            </w:pPr>
            <w:r w:rsidRPr="00BD0741">
              <w:rPr>
                <w:b/>
                <w:bCs/>
                <w:sz w:val="22"/>
              </w:rPr>
              <w:t>2015</w:t>
            </w: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595828"/>
        </w:tc>
        <w:tc>
          <w:tcPr>
            <w:tcW w:w="435" w:type="pct"/>
            <w:tcBorders>
              <w:top w:val="nil"/>
              <w:left w:val="single" w:sz="4" w:space="0" w:color="auto"/>
              <w:bottom w:val="nil"/>
              <w:right w:val="single" w:sz="4" w:space="0" w:color="auto"/>
            </w:tcBorders>
            <w:noWrap/>
            <w:vAlign w:val="center"/>
          </w:tcPr>
          <w:p w:rsidR="002A6E2B" w:rsidRPr="00BD0741" w:rsidRDefault="002A6E2B" w:rsidP="00595828">
            <w:r w:rsidRPr="00BD0741">
              <w:rPr>
                <w:sz w:val="22"/>
              </w:rPr>
              <w:t> </w:t>
            </w:r>
          </w:p>
        </w:tc>
        <w:tc>
          <w:tcPr>
            <w:tcW w:w="435" w:type="pct"/>
            <w:tcBorders>
              <w:top w:val="nil"/>
              <w:left w:val="nil"/>
              <w:bottom w:val="nil"/>
              <w:right w:val="single" w:sz="4" w:space="0" w:color="auto"/>
            </w:tcBorders>
            <w:noWrap/>
            <w:vAlign w:val="center"/>
          </w:tcPr>
          <w:p w:rsidR="002A6E2B" w:rsidRPr="00BD0741" w:rsidRDefault="002A6E2B" w:rsidP="00595828">
            <w:r w:rsidRPr="00BD0741">
              <w:rPr>
                <w:sz w:val="22"/>
              </w:rPr>
              <w:t> </w:t>
            </w:r>
          </w:p>
        </w:tc>
        <w:tc>
          <w:tcPr>
            <w:tcW w:w="488" w:type="pct"/>
            <w:tcBorders>
              <w:top w:val="nil"/>
              <w:left w:val="nil"/>
              <w:bottom w:val="nil"/>
              <w:right w:val="nil"/>
            </w:tcBorders>
            <w:noWrap/>
            <w:vAlign w:val="center"/>
          </w:tcPr>
          <w:p w:rsidR="002A6E2B" w:rsidRPr="00BD0741" w:rsidRDefault="002A6E2B" w:rsidP="00595828"/>
        </w:tc>
        <w:tc>
          <w:tcPr>
            <w:tcW w:w="153" w:type="pct"/>
            <w:tcBorders>
              <w:top w:val="nil"/>
              <w:left w:val="single" w:sz="4" w:space="0" w:color="auto"/>
              <w:bottom w:val="nil"/>
              <w:right w:val="single" w:sz="4" w:space="0" w:color="auto"/>
            </w:tcBorders>
            <w:noWrap/>
            <w:vAlign w:val="center"/>
          </w:tcPr>
          <w:p w:rsidR="002A6E2B" w:rsidRPr="00BD0741" w:rsidRDefault="002A6E2B" w:rsidP="00595828">
            <w:r w:rsidRPr="00BD0741">
              <w:rPr>
                <w:sz w:val="22"/>
              </w:rPr>
              <w:t> </w:t>
            </w:r>
          </w:p>
        </w:tc>
        <w:tc>
          <w:tcPr>
            <w:tcW w:w="455" w:type="pct"/>
            <w:tcBorders>
              <w:top w:val="nil"/>
              <w:left w:val="nil"/>
              <w:bottom w:val="nil"/>
              <w:right w:val="single" w:sz="4" w:space="0" w:color="auto"/>
            </w:tcBorders>
            <w:noWrap/>
            <w:vAlign w:val="center"/>
          </w:tcPr>
          <w:p w:rsidR="002A6E2B" w:rsidRPr="00BD0741" w:rsidRDefault="002A6E2B" w:rsidP="00595828">
            <w:r w:rsidRPr="00BD0741">
              <w:rPr>
                <w:sz w:val="22"/>
              </w:rPr>
              <w:t> </w:t>
            </w:r>
          </w:p>
        </w:tc>
        <w:tc>
          <w:tcPr>
            <w:tcW w:w="455" w:type="pct"/>
            <w:tcBorders>
              <w:top w:val="nil"/>
              <w:left w:val="nil"/>
              <w:bottom w:val="nil"/>
              <w:right w:val="single" w:sz="4" w:space="0" w:color="auto"/>
            </w:tcBorders>
            <w:noWrap/>
            <w:vAlign w:val="center"/>
          </w:tcPr>
          <w:p w:rsidR="002A6E2B" w:rsidRPr="00BD0741" w:rsidRDefault="002A6E2B" w:rsidP="00595828">
            <w:r w:rsidRPr="00BD0741">
              <w:rPr>
                <w:sz w:val="22"/>
              </w:rPr>
              <w:t> </w:t>
            </w:r>
          </w:p>
        </w:tc>
        <w:tc>
          <w:tcPr>
            <w:tcW w:w="450" w:type="pct"/>
            <w:tcBorders>
              <w:top w:val="nil"/>
              <w:left w:val="nil"/>
              <w:bottom w:val="nil"/>
              <w:right w:val="nil"/>
            </w:tcBorders>
            <w:noWrap/>
            <w:vAlign w:val="center"/>
          </w:tcPr>
          <w:p w:rsidR="002A6E2B" w:rsidRPr="00BD0741" w:rsidRDefault="002A6E2B" w:rsidP="00595828"/>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595828">
            <w:pPr>
              <w:rPr>
                <w:b/>
                <w:bCs/>
              </w:rPr>
            </w:pPr>
            <w:r w:rsidRPr="00BD0741">
              <w:rPr>
                <w:b/>
                <w:bCs/>
                <w:sz w:val="22"/>
              </w:rPr>
              <w:t>Dupla Psicosocial</w:t>
            </w: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345</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560</w:t>
            </w:r>
          </w:p>
        </w:tc>
        <w:tc>
          <w:tcPr>
            <w:tcW w:w="488" w:type="pct"/>
            <w:tcBorders>
              <w:top w:val="nil"/>
              <w:left w:val="nil"/>
              <w:bottom w:val="nil"/>
              <w:right w:val="nil"/>
            </w:tcBorders>
            <w:noWrap/>
            <w:vAlign w:val="center"/>
          </w:tcPr>
          <w:p w:rsidR="002A6E2B" w:rsidRPr="00BD0741" w:rsidRDefault="002A6E2B" w:rsidP="00595828">
            <w:pPr>
              <w:jc w:val="center"/>
              <w:rPr>
                <w:b/>
                <w:bCs/>
                <w:color w:val="000000"/>
              </w:rPr>
            </w:pPr>
            <w:r w:rsidRPr="00BD0741">
              <w:rPr>
                <w:b/>
                <w:bCs/>
                <w:color w:val="000000"/>
                <w:sz w:val="22"/>
              </w:rPr>
              <w:t>1.529</w:t>
            </w: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100,0</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100,0</w:t>
            </w:r>
          </w:p>
        </w:tc>
        <w:tc>
          <w:tcPr>
            <w:tcW w:w="450" w:type="pct"/>
            <w:tcBorders>
              <w:top w:val="nil"/>
              <w:left w:val="nil"/>
              <w:bottom w:val="nil"/>
              <w:right w:val="nil"/>
            </w:tcBorders>
            <w:noWrap/>
            <w:vAlign w:val="center"/>
          </w:tcPr>
          <w:p w:rsidR="002A6E2B" w:rsidRPr="00BD0741" w:rsidRDefault="002A6E2B" w:rsidP="00595828">
            <w:pPr>
              <w:jc w:val="center"/>
              <w:rPr>
                <w:b/>
                <w:bCs/>
                <w:color w:val="000000"/>
              </w:rPr>
            </w:pPr>
            <w:r w:rsidRPr="00BD0741">
              <w:rPr>
                <w:b/>
                <w:bCs/>
                <w:color w:val="000000"/>
                <w:sz w:val="22"/>
              </w:rPr>
              <w:t>100,0</w:t>
            </w: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816D67">
            <w:pPr>
              <w:ind w:firstLineChars="200" w:firstLine="440"/>
            </w:pPr>
            <w:r w:rsidRPr="00BD0741">
              <w:rPr>
                <w:sz w:val="22"/>
              </w:rPr>
              <w:t>a. Víctimas</w:t>
            </w: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88</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147</w:t>
            </w:r>
          </w:p>
        </w:tc>
        <w:tc>
          <w:tcPr>
            <w:tcW w:w="488"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372</w:t>
            </w: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25,5</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26,3</w:t>
            </w:r>
          </w:p>
        </w:tc>
        <w:tc>
          <w:tcPr>
            <w:tcW w:w="450"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24,3</w:t>
            </w: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816D67">
            <w:pPr>
              <w:ind w:firstLineChars="200" w:firstLine="440"/>
            </w:pPr>
            <w:r w:rsidRPr="00BD0741">
              <w:rPr>
                <w:sz w:val="22"/>
              </w:rPr>
              <w:t>b. Persona imputada</w:t>
            </w: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194</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319</w:t>
            </w:r>
          </w:p>
        </w:tc>
        <w:tc>
          <w:tcPr>
            <w:tcW w:w="488"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889</w:t>
            </w: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56,2</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57,0</w:t>
            </w:r>
          </w:p>
        </w:tc>
        <w:tc>
          <w:tcPr>
            <w:tcW w:w="450"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58,1</w:t>
            </w: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816D67">
            <w:pPr>
              <w:ind w:firstLineChars="200" w:firstLine="440"/>
            </w:pPr>
            <w:r w:rsidRPr="00BD0741">
              <w:rPr>
                <w:sz w:val="22"/>
              </w:rPr>
              <w:t>c. Persona de apoyo</w:t>
            </w: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51</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80</w:t>
            </w:r>
          </w:p>
        </w:tc>
        <w:tc>
          <w:tcPr>
            <w:tcW w:w="488"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258</w:t>
            </w: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14,8</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14,3</w:t>
            </w:r>
          </w:p>
        </w:tc>
        <w:tc>
          <w:tcPr>
            <w:tcW w:w="450"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16,9</w:t>
            </w: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816D67">
            <w:pPr>
              <w:ind w:firstLineChars="200" w:firstLine="440"/>
            </w:pPr>
            <w:r w:rsidRPr="00BD0741">
              <w:rPr>
                <w:sz w:val="22"/>
              </w:rPr>
              <w:t>d. Remisión Oficina Atención V</w:t>
            </w:r>
            <w:r>
              <w:rPr>
                <w:sz w:val="22"/>
              </w:rPr>
              <w:t>í</w:t>
            </w:r>
            <w:r w:rsidRPr="00BD0741">
              <w:rPr>
                <w:sz w:val="22"/>
              </w:rPr>
              <w:t xml:space="preserve">ctimas </w:t>
            </w: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12</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14</w:t>
            </w:r>
          </w:p>
        </w:tc>
        <w:tc>
          <w:tcPr>
            <w:tcW w:w="488"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10</w:t>
            </w: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3,5</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2,5</w:t>
            </w:r>
          </w:p>
        </w:tc>
        <w:tc>
          <w:tcPr>
            <w:tcW w:w="450"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0,7</w:t>
            </w: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595828">
            <w:pPr>
              <w:jc w:val="center"/>
              <w:rPr>
                <w:color w:val="000000"/>
              </w:rPr>
            </w:pP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88" w:type="pct"/>
            <w:tcBorders>
              <w:top w:val="nil"/>
              <w:left w:val="nil"/>
              <w:bottom w:val="nil"/>
              <w:right w:val="nil"/>
            </w:tcBorders>
            <w:noWrap/>
            <w:vAlign w:val="center"/>
          </w:tcPr>
          <w:p w:rsidR="002A6E2B" w:rsidRPr="00BD0741" w:rsidRDefault="002A6E2B" w:rsidP="00595828">
            <w:pPr>
              <w:jc w:val="center"/>
              <w:rPr>
                <w:color w:val="000000"/>
              </w:rPr>
            </w:pP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0" w:type="pct"/>
            <w:tcBorders>
              <w:top w:val="nil"/>
              <w:left w:val="nil"/>
              <w:bottom w:val="nil"/>
              <w:right w:val="nil"/>
            </w:tcBorders>
            <w:noWrap/>
            <w:vAlign w:val="center"/>
          </w:tcPr>
          <w:p w:rsidR="002A6E2B" w:rsidRPr="00BD0741" w:rsidRDefault="002A6E2B" w:rsidP="00595828">
            <w:pPr>
              <w:jc w:val="center"/>
              <w:rPr>
                <w:color w:val="000000"/>
              </w:rPr>
            </w:pP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595828">
            <w:pPr>
              <w:rPr>
                <w:b/>
                <w:bCs/>
              </w:rPr>
            </w:pPr>
            <w:r w:rsidRPr="00BD0741">
              <w:rPr>
                <w:b/>
                <w:bCs/>
                <w:sz w:val="22"/>
              </w:rPr>
              <w:t>Fiscal (a)</w:t>
            </w: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286</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430</w:t>
            </w:r>
          </w:p>
        </w:tc>
        <w:tc>
          <w:tcPr>
            <w:tcW w:w="488" w:type="pct"/>
            <w:tcBorders>
              <w:top w:val="nil"/>
              <w:left w:val="nil"/>
              <w:bottom w:val="nil"/>
              <w:right w:val="nil"/>
            </w:tcBorders>
            <w:noWrap/>
            <w:vAlign w:val="center"/>
          </w:tcPr>
          <w:p w:rsidR="002A6E2B" w:rsidRPr="00BD0741" w:rsidRDefault="002A6E2B" w:rsidP="00595828">
            <w:pPr>
              <w:jc w:val="center"/>
              <w:rPr>
                <w:b/>
                <w:bCs/>
                <w:color w:val="000000"/>
              </w:rPr>
            </w:pPr>
            <w:r w:rsidRPr="00BD0741">
              <w:rPr>
                <w:b/>
                <w:bCs/>
                <w:color w:val="000000"/>
                <w:sz w:val="22"/>
              </w:rPr>
              <w:t>920</w:t>
            </w: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100,0</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100,0</w:t>
            </w:r>
          </w:p>
        </w:tc>
        <w:tc>
          <w:tcPr>
            <w:tcW w:w="450" w:type="pct"/>
            <w:tcBorders>
              <w:top w:val="nil"/>
              <w:left w:val="nil"/>
              <w:bottom w:val="nil"/>
              <w:right w:val="nil"/>
            </w:tcBorders>
            <w:noWrap/>
            <w:vAlign w:val="center"/>
          </w:tcPr>
          <w:p w:rsidR="002A6E2B" w:rsidRPr="00BD0741" w:rsidRDefault="002A6E2B" w:rsidP="00595828">
            <w:pPr>
              <w:jc w:val="center"/>
              <w:rPr>
                <w:b/>
                <w:bCs/>
                <w:color w:val="000000"/>
              </w:rPr>
            </w:pPr>
            <w:r w:rsidRPr="00BD0741">
              <w:rPr>
                <w:b/>
                <w:bCs/>
                <w:color w:val="000000"/>
                <w:sz w:val="22"/>
              </w:rPr>
              <w:t>100,0</w:t>
            </w: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816D67">
            <w:pPr>
              <w:ind w:firstLineChars="200" w:firstLine="440"/>
            </w:pPr>
            <w:r w:rsidRPr="00BD0741">
              <w:rPr>
                <w:sz w:val="22"/>
              </w:rPr>
              <w:t>a. Víctimas</w:t>
            </w: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156</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195</w:t>
            </w:r>
          </w:p>
        </w:tc>
        <w:tc>
          <w:tcPr>
            <w:tcW w:w="488"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363</w:t>
            </w: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54,5</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45,3</w:t>
            </w:r>
          </w:p>
        </w:tc>
        <w:tc>
          <w:tcPr>
            <w:tcW w:w="450"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39,5</w:t>
            </w: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816D67">
            <w:pPr>
              <w:ind w:firstLineChars="200" w:firstLine="440"/>
            </w:pPr>
            <w:r w:rsidRPr="00BD0741">
              <w:rPr>
                <w:sz w:val="22"/>
              </w:rPr>
              <w:t>b. Persona imputada</w:t>
            </w: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66</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94</w:t>
            </w:r>
          </w:p>
        </w:tc>
        <w:tc>
          <w:tcPr>
            <w:tcW w:w="488"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224</w:t>
            </w: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23,1</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21,9</w:t>
            </w:r>
          </w:p>
        </w:tc>
        <w:tc>
          <w:tcPr>
            <w:tcW w:w="450"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24,3</w:t>
            </w: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816D67">
            <w:pPr>
              <w:ind w:firstLineChars="200" w:firstLine="440"/>
            </w:pPr>
            <w:r w:rsidRPr="00BD0741">
              <w:rPr>
                <w:sz w:val="22"/>
              </w:rPr>
              <w:t>c. Persona de apoyo</w:t>
            </w: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39</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26</w:t>
            </w:r>
          </w:p>
        </w:tc>
        <w:tc>
          <w:tcPr>
            <w:tcW w:w="488"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87</w:t>
            </w: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13,6</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6,0</w:t>
            </w:r>
          </w:p>
        </w:tc>
        <w:tc>
          <w:tcPr>
            <w:tcW w:w="450"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9,5</w:t>
            </w: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816D67">
            <w:pPr>
              <w:ind w:firstLineChars="200" w:firstLine="440"/>
            </w:pPr>
            <w:r w:rsidRPr="00BD0741">
              <w:rPr>
                <w:sz w:val="22"/>
              </w:rPr>
              <w:lastRenderedPageBreak/>
              <w:t>d. Abogados particulares</w:t>
            </w: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25</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115</w:t>
            </w:r>
          </w:p>
        </w:tc>
        <w:tc>
          <w:tcPr>
            <w:tcW w:w="488"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246</w:t>
            </w: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8,7</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26,7</w:t>
            </w:r>
          </w:p>
        </w:tc>
        <w:tc>
          <w:tcPr>
            <w:tcW w:w="450"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26,7</w:t>
            </w: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595828">
            <w:pPr>
              <w:jc w:val="center"/>
            </w:pP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88" w:type="pct"/>
            <w:tcBorders>
              <w:top w:val="nil"/>
              <w:left w:val="nil"/>
              <w:bottom w:val="nil"/>
              <w:right w:val="nil"/>
            </w:tcBorders>
            <w:noWrap/>
            <w:vAlign w:val="center"/>
          </w:tcPr>
          <w:p w:rsidR="002A6E2B" w:rsidRPr="00BD0741" w:rsidRDefault="002A6E2B" w:rsidP="00595828">
            <w:pPr>
              <w:jc w:val="center"/>
              <w:rPr>
                <w:color w:val="000000"/>
              </w:rPr>
            </w:pP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0" w:type="pct"/>
            <w:tcBorders>
              <w:top w:val="nil"/>
              <w:left w:val="nil"/>
              <w:bottom w:val="nil"/>
              <w:right w:val="nil"/>
            </w:tcBorders>
            <w:noWrap/>
            <w:vAlign w:val="center"/>
          </w:tcPr>
          <w:p w:rsidR="002A6E2B" w:rsidRPr="00BD0741" w:rsidRDefault="002A6E2B" w:rsidP="00595828">
            <w:pPr>
              <w:jc w:val="center"/>
              <w:rPr>
                <w:color w:val="000000"/>
              </w:rPr>
            </w:pP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595828">
            <w:pPr>
              <w:rPr>
                <w:b/>
                <w:bCs/>
              </w:rPr>
            </w:pPr>
            <w:r w:rsidRPr="00BD0741">
              <w:rPr>
                <w:b/>
                <w:bCs/>
                <w:sz w:val="22"/>
              </w:rPr>
              <w:t>Defensa Pública</w:t>
            </w: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174</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382</w:t>
            </w:r>
          </w:p>
        </w:tc>
        <w:tc>
          <w:tcPr>
            <w:tcW w:w="488" w:type="pct"/>
            <w:tcBorders>
              <w:top w:val="nil"/>
              <w:left w:val="nil"/>
              <w:bottom w:val="nil"/>
              <w:right w:val="nil"/>
            </w:tcBorders>
            <w:noWrap/>
            <w:vAlign w:val="center"/>
          </w:tcPr>
          <w:p w:rsidR="002A6E2B" w:rsidRPr="00BD0741" w:rsidRDefault="002A6E2B" w:rsidP="00595828">
            <w:pPr>
              <w:jc w:val="center"/>
              <w:rPr>
                <w:b/>
                <w:bCs/>
                <w:color w:val="000000"/>
              </w:rPr>
            </w:pPr>
            <w:r w:rsidRPr="00BD0741">
              <w:rPr>
                <w:b/>
                <w:bCs/>
                <w:color w:val="000000"/>
                <w:sz w:val="22"/>
              </w:rPr>
              <w:t>1.079</w:t>
            </w: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100,0</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b/>
                <w:bCs/>
                <w:color w:val="000000"/>
              </w:rPr>
            </w:pPr>
            <w:r w:rsidRPr="00BD0741">
              <w:rPr>
                <w:b/>
                <w:bCs/>
                <w:color w:val="000000"/>
                <w:sz w:val="22"/>
              </w:rPr>
              <w:t>100,0</w:t>
            </w:r>
          </w:p>
        </w:tc>
        <w:tc>
          <w:tcPr>
            <w:tcW w:w="450" w:type="pct"/>
            <w:tcBorders>
              <w:top w:val="nil"/>
              <w:left w:val="nil"/>
              <w:bottom w:val="nil"/>
              <w:right w:val="nil"/>
            </w:tcBorders>
            <w:noWrap/>
            <w:vAlign w:val="center"/>
          </w:tcPr>
          <w:p w:rsidR="002A6E2B" w:rsidRPr="00BD0741" w:rsidRDefault="002A6E2B" w:rsidP="00595828">
            <w:pPr>
              <w:jc w:val="center"/>
              <w:rPr>
                <w:b/>
                <w:bCs/>
                <w:color w:val="000000"/>
              </w:rPr>
            </w:pPr>
            <w:r w:rsidRPr="00BD0741">
              <w:rPr>
                <w:b/>
                <w:bCs/>
                <w:color w:val="000000"/>
                <w:sz w:val="22"/>
              </w:rPr>
              <w:t>100,0</w:t>
            </w: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1A5FB0">
            <w:pPr>
              <w:ind w:firstLineChars="200" w:firstLine="440"/>
            </w:pPr>
            <w:r w:rsidRPr="00BD0741">
              <w:rPr>
                <w:sz w:val="22"/>
              </w:rPr>
              <w:t>a. Persona imputada</w:t>
            </w: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127</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331</w:t>
            </w:r>
          </w:p>
        </w:tc>
        <w:tc>
          <w:tcPr>
            <w:tcW w:w="488"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933</w:t>
            </w: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73,0</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86,6</w:t>
            </w:r>
          </w:p>
        </w:tc>
        <w:tc>
          <w:tcPr>
            <w:tcW w:w="450"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86,5</w:t>
            </w:r>
          </w:p>
        </w:tc>
      </w:tr>
      <w:tr w:rsidR="002A6E2B" w:rsidRPr="00BD0741" w:rsidTr="00595828">
        <w:trPr>
          <w:trHeight w:val="255"/>
          <w:jc w:val="center"/>
        </w:trPr>
        <w:tc>
          <w:tcPr>
            <w:tcW w:w="2130" w:type="pct"/>
            <w:tcBorders>
              <w:top w:val="nil"/>
              <w:left w:val="nil"/>
              <w:bottom w:val="nil"/>
              <w:right w:val="nil"/>
            </w:tcBorders>
            <w:noWrap/>
            <w:vAlign w:val="center"/>
          </w:tcPr>
          <w:p w:rsidR="002A6E2B" w:rsidRPr="00BD0741" w:rsidRDefault="002A6E2B" w:rsidP="001A5FB0">
            <w:pPr>
              <w:ind w:firstLineChars="200" w:firstLine="440"/>
            </w:pPr>
            <w:r w:rsidRPr="00BD0741">
              <w:rPr>
                <w:sz w:val="22"/>
              </w:rPr>
              <w:t>b. Persona de apoyo</w:t>
            </w:r>
          </w:p>
        </w:tc>
        <w:tc>
          <w:tcPr>
            <w:tcW w:w="435"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47</w:t>
            </w:r>
          </w:p>
        </w:tc>
        <w:tc>
          <w:tcPr>
            <w:tcW w:w="43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51</w:t>
            </w:r>
          </w:p>
        </w:tc>
        <w:tc>
          <w:tcPr>
            <w:tcW w:w="488"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146</w:t>
            </w:r>
          </w:p>
        </w:tc>
        <w:tc>
          <w:tcPr>
            <w:tcW w:w="153" w:type="pct"/>
            <w:tcBorders>
              <w:top w:val="nil"/>
              <w:left w:val="single" w:sz="4" w:space="0" w:color="auto"/>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 </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27,0</w:t>
            </w:r>
          </w:p>
        </w:tc>
        <w:tc>
          <w:tcPr>
            <w:tcW w:w="455" w:type="pct"/>
            <w:tcBorders>
              <w:top w:val="nil"/>
              <w:left w:val="nil"/>
              <w:bottom w:val="nil"/>
              <w:right w:val="single" w:sz="4" w:space="0" w:color="auto"/>
            </w:tcBorders>
            <w:noWrap/>
            <w:vAlign w:val="center"/>
          </w:tcPr>
          <w:p w:rsidR="002A6E2B" w:rsidRPr="00BD0741" w:rsidRDefault="002A6E2B" w:rsidP="00595828">
            <w:pPr>
              <w:jc w:val="center"/>
              <w:rPr>
                <w:color w:val="000000"/>
              </w:rPr>
            </w:pPr>
            <w:r w:rsidRPr="00BD0741">
              <w:rPr>
                <w:color w:val="000000"/>
                <w:sz w:val="22"/>
              </w:rPr>
              <w:t>13,4</w:t>
            </w:r>
          </w:p>
        </w:tc>
        <w:tc>
          <w:tcPr>
            <w:tcW w:w="450" w:type="pct"/>
            <w:tcBorders>
              <w:top w:val="nil"/>
              <w:left w:val="nil"/>
              <w:bottom w:val="nil"/>
              <w:right w:val="nil"/>
            </w:tcBorders>
            <w:noWrap/>
            <w:vAlign w:val="center"/>
          </w:tcPr>
          <w:p w:rsidR="002A6E2B" w:rsidRPr="00BD0741" w:rsidRDefault="002A6E2B" w:rsidP="00595828">
            <w:pPr>
              <w:jc w:val="center"/>
              <w:rPr>
                <w:color w:val="000000"/>
              </w:rPr>
            </w:pPr>
            <w:r w:rsidRPr="00BD0741">
              <w:rPr>
                <w:color w:val="000000"/>
                <w:sz w:val="22"/>
              </w:rPr>
              <w:t>13,5</w:t>
            </w:r>
          </w:p>
        </w:tc>
      </w:tr>
      <w:tr w:rsidR="002A6E2B" w:rsidRPr="00BD0741" w:rsidTr="00595828">
        <w:trPr>
          <w:trHeight w:val="255"/>
          <w:jc w:val="center"/>
        </w:trPr>
        <w:tc>
          <w:tcPr>
            <w:tcW w:w="2130" w:type="pct"/>
            <w:tcBorders>
              <w:top w:val="nil"/>
              <w:left w:val="nil"/>
              <w:bottom w:val="single" w:sz="4" w:space="0" w:color="auto"/>
              <w:right w:val="nil"/>
            </w:tcBorders>
            <w:noWrap/>
            <w:vAlign w:val="center"/>
          </w:tcPr>
          <w:p w:rsidR="002A6E2B" w:rsidRPr="00BD0741" w:rsidRDefault="002A6E2B" w:rsidP="00595828">
            <w:r w:rsidRPr="00BD0741">
              <w:rPr>
                <w:sz w:val="22"/>
              </w:rPr>
              <w:t> </w:t>
            </w:r>
          </w:p>
        </w:tc>
        <w:tc>
          <w:tcPr>
            <w:tcW w:w="435" w:type="pct"/>
            <w:tcBorders>
              <w:top w:val="nil"/>
              <w:left w:val="single" w:sz="4" w:space="0" w:color="auto"/>
              <w:bottom w:val="single" w:sz="4" w:space="0" w:color="auto"/>
              <w:right w:val="single" w:sz="4" w:space="0" w:color="auto"/>
            </w:tcBorders>
            <w:noWrap/>
            <w:vAlign w:val="center"/>
          </w:tcPr>
          <w:p w:rsidR="002A6E2B" w:rsidRPr="00BD0741" w:rsidRDefault="002A6E2B" w:rsidP="00595828">
            <w:r w:rsidRPr="00BD0741">
              <w:rPr>
                <w:sz w:val="22"/>
              </w:rPr>
              <w:t> </w:t>
            </w:r>
          </w:p>
        </w:tc>
        <w:tc>
          <w:tcPr>
            <w:tcW w:w="435" w:type="pct"/>
            <w:tcBorders>
              <w:top w:val="nil"/>
              <w:left w:val="nil"/>
              <w:bottom w:val="single" w:sz="4" w:space="0" w:color="auto"/>
              <w:right w:val="single" w:sz="4" w:space="0" w:color="auto"/>
            </w:tcBorders>
            <w:noWrap/>
            <w:vAlign w:val="center"/>
          </w:tcPr>
          <w:p w:rsidR="002A6E2B" w:rsidRPr="00BD0741" w:rsidRDefault="002A6E2B" w:rsidP="00595828">
            <w:r w:rsidRPr="00BD0741">
              <w:rPr>
                <w:sz w:val="22"/>
              </w:rPr>
              <w:t> </w:t>
            </w:r>
          </w:p>
        </w:tc>
        <w:tc>
          <w:tcPr>
            <w:tcW w:w="488" w:type="pct"/>
            <w:tcBorders>
              <w:top w:val="nil"/>
              <w:left w:val="nil"/>
              <w:bottom w:val="single" w:sz="4" w:space="0" w:color="auto"/>
              <w:right w:val="nil"/>
            </w:tcBorders>
            <w:noWrap/>
            <w:vAlign w:val="center"/>
          </w:tcPr>
          <w:p w:rsidR="002A6E2B" w:rsidRPr="00BD0741" w:rsidRDefault="002A6E2B" w:rsidP="00595828">
            <w:r w:rsidRPr="00BD0741">
              <w:rPr>
                <w:sz w:val="22"/>
              </w:rPr>
              <w:t> </w:t>
            </w:r>
          </w:p>
        </w:tc>
        <w:tc>
          <w:tcPr>
            <w:tcW w:w="153" w:type="pct"/>
            <w:tcBorders>
              <w:top w:val="nil"/>
              <w:left w:val="single" w:sz="4" w:space="0" w:color="auto"/>
              <w:bottom w:val="single" w:sz="4" w:space="0" w:color="auto"/>
              <w:right w:val="single" w:sz="4" w:space="0" w:color="auto"/>
            </w:tcBorders>
            <w:noWrap/>
            <w:vAlign w:val="center"/>
          </w:tcPr>
          <w:p w:rsidR="002A6E2B" w:rsidRPr="00BD0741" w:rsidRDefault="002A6E2B" w:rsidP="00595828">
            <w:r w:rsidRPr="00BD0741">
              <w:rPr>
                <w:sz w:val="22"/>
              </w:rPr>
              <w:t> </w:t>
            </w:r>
          </w:p>
        </w:tc>
        <w:tc>
          <w:tcPr>
            <w:tcW w:w="455" w:type="pct"/>
            <w:tcBorders>
              <w:top w:val="nil"/>
              <w:left w:val="nil"/>
              <w:bottom w:val="single" w:sz="4" w:space="0" w:color="auto"/>
              <w:right w:val="single" w:sz="4" w:space="0" w:color="auto"/>
            </w:tcBorders>
            <w:noWrap/>
            <w:vAlign w:val="center"/>
          </w:tcPr>
          <w:p w:rsidR="002A6E2B" w:rsidRPr="00BD0741" w:rsidRDefault="002A6E2B" w:rsidP="00595828">
            <w:r w:rsidRPr="00BD0741">
              <w:rPr>
                <w:sz w:val="22"/>
              </w:rPr>
              <w:t> </w:t>
            </w:r>
          </w:p>
        </w:tc>
        <w:tc>
          <w:tcPr>
            <w:tcW w:w="455" w:type="pct"/>
            <w:tcBorders>
              <w:top w:val="nil"/>
              <w:left w:val="nil"/>
              <w:bottom w:val="single" w:sz="4" w:space="0" w:color="auto"/>
              <w:right w:val="single" w:sz="4" w:space="0" w:color="auto"/>
            </w:tcBorders>
            <w:noWrap/>
            <w:vAlign w:val="center"/>
          </w:tcPr>
          <w:p w:rsidR="002A6E2B" w:rsidRPr="00BD0741" w:rsidRDefault="002A6E2B" w:rsidP="00595828">
            <w:r w:rsidRPr="00BD0741">
              <w:rPr>
                <w:sz w:val="22"/>
              </w:rPr>
              <w:t> </w:t>
            </w:r>
          </w:p>
        </w:tc>
        <w:tc>
          <w:tcPr>
            <w:tcW w:w="450" w:type="pct"/>
            <w:tcBorders>
              <w:top w:val="nil"/>
              <w:left w:val="nil"/>
              <w:bottom w:val="single" w:sz="4" w:space="0" w:color="auto"/>
              <w:right w:val="nil"/>
            </w:tcBorders>
            <w:noWrap/>
            <w:vAlign w:val="center"/>
          </w:tcPr>
          <w:p w:rsidR="002A6E2B" w:rsidRPr="00BD0741" w:rsidRDefault="002A6E2B" w:rsidP="00595828">
            <w:r w:rsidRPr="00BD0741">
              <w:rPr>
                <w:sz w:val="22"/>
              </w:rPr>
              <w:t> </w:t>
            </w:r>
          </w:p>
        </w:tc>
      </w:tr>
    </w:tbl>
    <w:p w:rsidR="002A6E2B" w:rsidRPr="00F67D12" w:rsidRDefault="002A6E2B" w:rsidP="002A6E2B">
      <w:pPr>
        <w:jc w:val="both"/>
        <w:rPr>
          <w:sz w:val="28"/>
          <w:szCs w:val="28"/>
        </w:rPr>
      </w:pPr>
    </w:p>
    <w:p w:rsidR="002A6E2B" w:rsidRPr="00F67D12" w:rsidRDefault="002A6E2B" w:rsidP="002A6E2B">
      <w:pPr>
        <w:pStyle w:val="Prrafodelista"/>
        <w:numPr>
          <w:ilvl w:val="0"/>
          <w:numId w:val="26"/>
        </w:numPr>
        <w:spacing w:line="360" w:lineRule="auto"/>
        <w:ind w:left="567" w:hanging="567"/>
        <w:contextualSpacing/>
        <w:jc w:val="both"/>
        <w:rPr>
          <w:rFonts w:ascii="Times New Roman" w:hAnsi="Times New Roman" w:cs="Times New Roman"/>
          <w:b/>
          <w:sz w:val="28"/>
          <w:szCs w:val="28"/>
        </w:rPr>
      </w:pPr>
      <w:r w:rsidRPr="00F67D12">
        <w:rPr>
          <w:rFonts w:ascii="Times New Roman" w:hAnsi="Times New Roman" w:cs="Times New Roman"/>
          <w:b/>
          <w:sz w:val="28"/>
          <w:szCs w:val="28"/>
          <w:lang w:val="es-CR"/>
        </w:rPr>
        <w:t>REUNIONES RESTAURATIVAS</w:t>
      </w:r>
    </w:p>
    <w:p w:rsidR="002A6E2B" w:rsidRPr="00F67D12" w:rsidRDefault="002A6E2B" w:rsidP="002A6E2B">
      <w:pPr>
        <w:jc w:val="both"/>
        <w:rPr>
          <w:sz w:val="28"/>
          <w:szCs w:val="28"/>
        </w:rPr>
      </w:pPr>
    </w:p>
    <w:p w:rsidR="002A6E2B" w:rsidRDefault="002A6E2B" w:rsidP="002A6E2B">
      <w:pPr>
        <w:jc w:val="both"/>
        <w:rPr>
          <w:sz w:val="28"/>
          <w:szCs w:val="28"/>
        </w:rPr>
      </w:pPr>
      <w:r>
        <w:rPr>
          <w:sz w:val="28"/>
          <w:szCs w:val="28"/>
        </w:rPr>
        <w:t xml:space="preserve">Para impulsar este proyecto de índole institucional, durante el 2015 se programaron 914 reuniones restaurativas, de las cuales 490 se pactaron en </w:t>
      </w:r>
      <w:r w:rsidRPr="00744E71">
        <w:rPr>
          <w:sz w:val="28"/>
          <w:szCs w:val="28"/>
        </w:rPr>
        <w:t xml:space="preserve">la sede de </w:t>
      </w:r>
      <w:r w:rsidR="00F67D12">
        <w:rPr>
          <w:sz w:val="28"/>
          <w:szCs w:val="28"/>
        </w:rPr>
        <w:t xml:space="preserve">los circuitos judiciales Primero de San José y </w:t>
      </w:r>
      <w:r w:rsidRPr="00744E71">
        <w:rPr>
          <w:sz w:val="28"/>
          <w:szCs w:val="28"/>
        </w:rPr>
        <w:t>Tercer</w:t>
      </w:r>
      <w:r w:rsidR="00F67D12">
        <w:rPr>
          <w:sz w:val="28"/>
          <w:szCs w:val="28"/>
        </w:rPr>
        <w:t>o</w:t>
      </w:r>
      <w:r w:rsidRPr="00744E71">
        <w:rPr>
          <w:sz w:val="28"/>
          <w:szCs w:val="28"/>
        </w:rPr>
        <w:t xml:space="preserve"> de San José</w:t>
      </w:r>
      <w:r w:rsidR="00F67D12">
        <w:rPr>
          <w:sz w:val="28"/>
          <w:szCs w:val="28"/>
        </w:rPr>
        <w:t>,</w:t>
      </w:r>
      <w:r w:rsidRPr="00744E71">
        <w:rPr>
          <w:sz w:val="28"/>
          <w:szCs w:val="28"/>
        </w:rPr>
        <w:t xml:space="preserve"> Pavas </w:t>
      </w:r>
      <w:r w:rsidR="00F67D12">
        <w:rPr>
          <w:sz w:val="28"/>
          <w:szCs w:val="28"/>
        </w:rPr>
        <w:t>(</w:t>
      </w:r>
      <w:r>
        <w:rPr>
          <w:sz w:val="28"/>
          <w:szCs w:val="28"/>
        </w:rPr>
        <w:t>53,6</w:t>
      </w:r>
      <w:r w:rsidRPr="00744E71">
        <w:rPr>
          <w:sz w:val="28"/>
          <w:szCs w:val="28"/>
        </w:rPr>
        <w:t xml:space="preserve">%), </w:t>
      </w:r>
      <w:r>
        <w:rPr>
          <w:sz w:val="28"/>
          <w:szCs w:val="28"/>
        </w:rPr>
        <w:t>258</w:t>
      </w:r>
      <w:r w:rsidRPr="00744E71">
        <w:rPr>
          <w:sz w:val="28"/>
          <w:szCs w:val="28"/>
        </w:rPr>
        <w:t xml:space="preserve"> en la de Heredia (</w:t>
      </w:r>
      <w:r>
        <w:rPr>
          <w:sz w:val="28"/>
          <w:szCs w:val="28"/>
        </w:rPr>
        <w:t>28,2</w:t>
      </w:r>
      <w:r w:rsidRPr="00744E71">
        <w:rPr>
          <w:sz w:val="28"/>
          <w:szCs w:val="28"/>
        </w:rPr>
        <w:t xml:space="preserve">%), </w:t>
      </w:r>
      <w:r>
        <w:rPr>
          <w:sz w:val="28"/>
          <w:szCs w:val="28"/>
        </w:rPr>
        <w:t>67</w:t>
      </w:r>
      <w:r w:rsidRPr="00744E71">
        <w:rPr>
          <w:sz w:val="28"/>
          <w:szCs w:val="28"/>
        </w:rPr>
        <w:t xml:space="preserve"> en la del Primero de </w:t>
      </w:r>
      <w:smartTag w:uri="urn:schemas-microsoft-com:office:smarttags" w:element="PersonName">
        <w:smartTagPr>
          <w:attr w:name="ProductID" w:val="la Zona Sur"/>
        </w:smartTagPr>
        <w:r w:rsidRPr="00744E71">
          <w:rPr>
            <w:sz w:val="28"/>
            <w:szCs w:val="28"/>
          </w:rPr>
          <w:t>la Zona Sur</w:t>
        </w:r>
      </w:smartTag>
      <w:r w:rsidRPr="00744E71">
        <w:rPr>
          <w:sz w:val="28"/>
          <w:szCs w:val="28"/>
        </w:rPr>
        <w:t xml:space="preserve"> (Pérez Zeledón, </w:t>
      </w:r>
      <w:r>
        <w:rPr>
          <w:sz w:val="28"/>
          <w:szCs w:val="28"/>
        </w:rPr>
        <w:t>7,3</w:t>
      </w:r>
      <w:r w:rsidRPr="00744E71">
        <w:rPr>
          <w:sz w:val="28"/>
          <w:szCs w:val="28"/>
        </w:rPr>
        <w:t xml:space="preserve">%) y </w:t>
      </w:r>
      <w:r>
        <w:rPr>
          <w:sz w:val="28"/>
          <w:szCs w:val="28"/>
        </w:rPr>
        <w:t>99</w:t>
      </w:r>
      <w:r w:rsidRPr="00744E71">
        <w:rPr>
          <w:sz w:val="28"/>
          <w:szCs w:val="28"/>
        </w:rPr>
        <w:t xml:space="preserve"> en la del Segundo de </w:t>
      </w:r>
      <w:smartTag w:uri="urn:schemas-microsoft-com:office:smarttags" w:element="PersonName">
        <w:smartTagPr>
          <w:attr w:name="ProductID" w:val="la Zona Atl￡ntica"/>
        </w:smartTagPr>
        <w:r w:rsidRPr="00744E71">
          <w:rPr>
            <w:sz w:val="28"/>
            <w:szCs w:val="28"/>
          </w:rPr>
          <w:t>la Zona Atlántica</w:t>
        </w:r>
      </w:smartTag>
      <w:r w:rsidRPr="00744E71">
        <w:rPr>
          <w:sz w:val="28"/>
          <w:szCs w:val="28"/>
        </w:rPr>
        <w:t xml:space="preserve"> (Pococí, </w:t>
      </w:r>
      <w:r>
        <w:rPr>
          <w:sz w:val="28"/>
          <w:szCs w:val="28"/>
        </w:rPr>
        <w:t>10,</w:t>
      </w:r>
      <w:r w:rsidR="00E014C6">
        <w:rPr>
          <w:sz w:val="28"/>
          <w:szCs w:val="28"/>
        </w:rPr>
        <w:t>9</w:t>
      </w:r>
      <w:r w:rsidRPr="00744E71">
        <w:rPr>
          <w:sz w:val="28"/>
          <w:szCs w:val="28"/>
        </w:rPr>
        <w:t xml:space="preserve">%). </w:t>
      </w:r>
      <w:r>
        <w:rPr>
          <w:sz w:val="28"/>
          <w:szCs w:val="28"/>
        </w:rPr>
        <w:t xml:space="preserve"> </w:t>
      </w:r>
    </w:p>
    <w:p w:rsidR="002A6E2B" w:rsidRDefault="002A6E2B" w:rsidP="002A6E2B">
      <w:pPr>
        <w:jc w:val="both"/>
        <w:rPr>
          <w:sz w:val="28"/>
          <w:szCs w:val="28"/>
        </w:rPr>
      </w:pPr>
    </w:p>
    <w:tbl>
      <w:tblPr>
        <w:tblW w:w="8808" w:type="dxa"/>
        <w:jc w:val="center"/>
        <w:tblCellMar>
          <w:left w:w="70" w:type="dxa"/>
          <w:right w:w="70" w:type="dxa"/>
        </w:tblCellMar>
        <w:tblLook w:val="0000"/>
      </w:tblPr>
      <w:tblGrid>
        <w:gridCol w:w="3882"/>
        <w:gridCol w:w="955"/>
        <w:gridCol w:w="967"/>
        <w:gridCol w:w="1105"/>
        <w:gridCol w:w="981"/>
        <w:gridCol w:w="918"/>
      </w:tblGrid>
      <w:tr w:rsidR="002A6E2B" w:rsidRPr="00431963" w:rsidTr="00595828">
        <w:trPr>
          <w:trHeight w:val="255"/>
          <w:jc w:val="center"/>
        </w:trPr>
        <w:tc>
          <w:tcPr>
            <w:tcW w:w="3882" w:type="dxa"/>
            <w:vMerge w:val="restart"/>
            <w:tcBorders>
              <w:top w:val="single" w:sz="4" w:space="0" w:color="auto"/>
              <w:left w:val="nil"/>
              <w:right w:val="single" w:sz="4" w:space="0" w:color="auto"/>
            </w:tcBorders>
            <w:noWrap/>
            <w:vAlign w:val="bottom"/>
          </w:tcPr>
          <w:p w:rsidR="002A6E2B" w:rsidRPr="00431963" w:rsidRDefault="002A6E2B" w:rsidP="00595828">
            <w:pPr>
              <w:jc w:val="center"/>
            </w:pPr>
            <w:r w:rsidRPr="00431963">
              <w:rPr>
                <w:b/>
                <w:bCs/>
              </w:rPr>
              <w:t>Sede u Oficina</w:t>
            </w:r>
          </w:p>
          <w:p w:rsidR="002A6E2B" w:rsidRPr="00431963" w:rsidRDefault="002A6E2B" w:rsidP="00595828">
            <w:r w:rsidRPr="00431963">
              <w:t> </w:t>
            </w:r>
          </w:p>
        </w:tc>
        <w:tc>
          <w:tcPr>
            <w:tcW w:w="4926" w:type="dxa"/>
            <w:gridSpan w:val="5"/>
            <w:tcBorders>
              <w:top w:val="single" w:sz="4" w:space="0" w:color="auto"/>
              <w:left w:val="single" w:sz="4" w:space="0" w:color="auto"/>
              <w:bottom w:val="single" w:sz="4" w:space="0" w:color="auto"/>
              <w:right w:val="nil"/>
            </w:tcBorders>
            <w:noWrap/>
            <w:vAlign w:val="bottom"/>
          </w:tcPr>
          <w:p w:rsidR="002A6E2B" w:rsidRPr="00431963" w:rsidRDefault="002A6E2B" w:rsidP="00595828">
            <w:pPr>
              <w:jc w:val="center"/>
              <w:rPr>
                <w:b/>
                <w:bCs/>
              </w:rPr>
            </w:pPr>
            <w:r w:rsidRPr="00431963">
              <w:rPr>
                <w:b/>
                <w:bCs/>
              </w:rPr>
              <w:t>Reuniones Restaurativas</w:t>
            </w:r>
          </w:p>
        </w:tc>
      </w:tr>
      <w:tr w:rsidR="002A6E2B" w:rsidRPr="00431963" w:rsidTr="00595828">
        <w:trPr>
          <w:trHeight w:val="255"/>
          <w:jc w:val="center"/>
        </w:trPr>
        <w:tc>
          <w:tcPr>
            <w:tcW w:w="3882" w:type="dxa"/>
            <w:vMerge/>
            <w:tcBorders>
              <w:left w:val="nil"/>
              <w:right w:val="single" w:sz="4" w:space="0" w:color="auto"/>
            </w:tcBorders>
            <w:noWrap/>
            <w:vAlign w:val="bottom"/>
          </w:tcPr>
          <w:p w:rsidR="002A6E2B" w:rsidRPr="00431963" w:rsidRDefault="002A6E2B" w:rsidP="00595828">
            <w:pPr>
              <w:rPr>
                <w:b/>
                <w:bCs/>
              </w:rPr>
            </w:pPr>
          </w:p>
        </w:tc>
        <w:tc>
          <w:tcPr>
            <w:tcW w:w="955" w:type="dxa"/>
            <w:vMerge w:val="restart"/>
            <w:tcBorders>
              <w:top w:val="nil"/>
              <w:left w:val="single" w:sz="4" w:space="0" w:color="auto"/>
              <w:bottom w:val="single" w:sz="4" w:space="0" w:color="000000"/>
              <w:right w:val="single" w:sz="4" w:space="0" w:color="auto"/>
            </w:tcBorders>
            <w:noWrap/>
            <w:vAlign w:val="center"/>
          </w:tcPr>
          <w:p w:rsidR="002A6E2B" w:rsidRPr="00431963" w:rsidRDefault="002A6E2B" w:rsidP="00595828">
            <w:pPr>
              <w:jc w:val="center"/>
              <w:rPr>
                <w:b/>
                <w:bCs/>
              </w:rPr>
            </w:pPr>
            <w:proofErr w:type="spellStart"/>
            <w:r w:rsidRPr="00431963">
              <w:rPr>
                <w:b/>
                <w:bCs/>
              </w:rPr>
              <w:t>Progra</w:t>
            </w:r>
            <w:proofErr w:type="spellEnd"/>
            <w:r w:rsidRPr="00431963">
              <w:rPr>
                <w:b/>
                <w:bCs/>
              </w:rPr>
              <w:t>-</w:t>
            </w:r>
          </w:p>
          <w:p w:rsidR="002A6E2B" w:rsidRPr="00431963" w:rsidRDefault="002A6E2B" w:rsidP="00595828">
            <w:pPr>
              <w:jc w:val="center"/>
              <w:rPr>
                <w:b/>
                <w:bCs/>
              </w:rPr>
            </w:pPr>
            <w:proofErr w:type="spellStart"/>
            <w:r w:rsidRPr="00431963">
              <w:rPr>
                <w:b/>
                <w:bCs/>
              </w:rPr>
              <w:t>madas</w:t>
            </w:r>
            <w:proofErr w:type="spellEnd"/>
          </w:p>
        </w:tc>
        <w:tc>
          <w:tcPr>
            <w:tcW w:w="3053" w:type="dxa"/>
            <w:gridSpan w:val="3"/>
            <w:tcBorders>
              <w:top w:val="single" w:sz="4" w:space="0" w:color="auto"/>
              <w:left w:val="nil"/>
              <w:bottom w:val="single" w:sz="4" w:space="0" w:color="auto"/>
              <w:right w:val="single" w:sz="4" w:space="0" w:color="000000"/>
            </w:tcBorders>
            <w:noWrap/>
            <w:vAlign w:val="bottom"/>
          </w:tcPr>
          <w:p w:rsidR="002A6E2B" w:rsidRPr="00431963" w:rsidRDefault="002A6E2B" w:rsidP="00595828">
            <w:pPr>
              <w:jc w:val="center"/>
              <w:rPr>
                <w:b/>
                <w:bCs/>
              </w:rPr>
            </w:pPr>
            <w:r w:rsidRPr="00431963">
              <w:rPr>
                <w:b/>
                <w:bCs/>
              </w:rPr>
              <w:t>Realizadas</w:t>
            </w:r>
          </w:p>
        </w:tc>
        <w:tc>
          <w:tcPr>
            <w:tcW w:w="918" w:type="dxa"/>
            <w:vMerge w:val="restart"/>
            <w:tcBorders>
              <w:top w:val="nil"/>
              <w:left w:val="single" w:sz="4" w:space="0" w:color="auto"/>
              <w:bottom w:val="single" w:sz="4" w:space="0" w:color="000000"/>
              <w:right w:val="nil"/>
            </w:tcBorders>
            <w:noWrap/>
            <w:vAlign w:val="center"/>
          </w:tcPr>
          <w:p w:rsidR="002A6E2B" w:rsidRPr="00431963" w:rsidRDefault="002A6E2B" w:rsidP="00595828">
            <w:pPr>
              <w:jc w:val="center"/>
              <w:rPr>
                <w:b/>
                <w:bCs/>
              </w:rPr>
            </w:pPr>
            <w:r w:rsidRPr="00431963">
              <w:rPr>
                <w:b/>
                <w:bCs/>
              </w:rPr>
              <w:t>No Efectivas</w:t>
            </w:r>
          </w:p>
        </w:tc>
      </w:tr>
      <w:tr w:rsidR="002A6E2B" w:rsidRPr="00431963" w:rsidTr="00595828">
        <w:trPr>
          <w:trHeight w:val="255"/>
          <w:jc w:val="center"/>
        </w:trPr>
        <w:tc>
          <w:tcPr>
            <w:tcW w:w="3882" w:type="dxa"/>
            <w:vMerge/>
            <w:tcBorders>
              <w:left w:val="nil"/>
              <w:bottom w:val="single" w:sz="4" w:space="0" w:color="auto"/>
              <w:right w:val="single" w:sz="4" w:space="0" w:color="auto"/>
            </w:tcBorders>
            <w:noWrap/>
            <w:vAlign w:val="bottom"/>
          </w:tcPr>
          <w:p w:rsidR="002A6E2B" w:rsidRPr="00431963" w:rsidRDefault="002A6E2B" w:rsidP="00595828"/>
        </w:tc>
        <w:tc>
          <w:tcPr>
            <w:tcW w:w="955" w:type="dxa"/>
            <w:vMerge/>
            <w:tcBorders>
              <w:top w:val="nil"/>
              <w:left w:val="single" w:sz="4" w:space="0" w:color="auto"/>
              <w:bottom w:val="single" w:sz="4" w:space="0" w:color="000000"/>
              <w:right w:val="single" w:sz="4" w:space="0" w:color="auto"/>
            </w:tcBorders>
            <w:vAlign w:val="center"/>
          </w:tcPr>
          <w:p w:rsidR="002A6E2B" w:rsidRPr="00431963" w:rsidRDefault="002A6E2B" w:rsidP="00595828">
            <w:pPr>
              <w:rPr>
                <w:b/>
                <w:bCs/>
              </w:rPr>
            </w:pPr>
          </w:p>
        </w:tc>
        <w:tc>
          <w:tcPr>
            <w:tcW w:w="967" w:type="dxa"/>
            <w:tcBorders>
              <w:top w:val="nil"/>
              <w:left w:val="nil"/>
              <w:bottom w:val="single" w:sz="4" w:space="0" w:color="auto"/>
              <w:right w:val="single" w:sz="4" w:space="0" w:color="auto"/>
            </w:tcBorders>
            <w:noWrap/>
            <w:vAlign w:val="center"/>
          </w:tcPr>
          <w:p w:rsidR="002A6E2B" w:rsidRPr="00431963" w:rsidRDefault="002A6E2B" w:rsidP="00595828">
            <w:pPr>
              <w:jc w:val="center"/>
              <w:rPr>
                <w:b/>
                <w:bCs/>
              </w:rPr>
            </w:pPr>
            <w:r w:rsidRPr="00431963">
              <w:rPr>
                <w:b/>
                <w:bCs/>
              </w:rPr>
              <w:t>Total</w:t>
            </w:r>
          </w:p>
        </w:tc>
        <w:tc>
          <w:tcPr>
            <w:tcW w:w="1105" w:type="dxa"/>
            <w:tcBorders>
              <w:top w:val="nil"/>
              <w:left w:val="nil"/>
              <w:bottom w:val="single" w:sz="4" w:space="0" w:color="auto"/>
              <w:right w:val="single" w:sz="4" w:space="0" w:color="auto"/>
            </w:tcBorders>
            <w:noWrap/>
            <w:vAlign w:val="bottom"/>
          </w:tcPr>
          <w:p w:rsidR="002A6E2B" w:rsidRPr="00431963" w:rsidRDefault="002A6E2B" w:rsidP="00595828">
            <w:pPr>
              <w:jc w:val="center"/>
              <w:rPr>
                <w:b/>
                <w:bCs/>
              </w:rPr>
            </w:pPr>
            <w:r w:rsidRPr="00431963">
              <w:rPr>
                <w:b/>
                <w:bCs/>
              </w:rPr>
              <w:t>Con Acuerdo</w:t>
            </w:r>
          </w:p>
        </w:tc>
        <w:tc>
          <w:tcPr>
            <w:tcW w:w="981" w:type="dxa"/>
            <w:tcBorders>
              <w:top w:val="nil"/>
              <w:left w:val="nil"/>
              <w:bottom w:val="single" w:sz="4" w:space="0" w:color="auto"/>
              <w:right w:val="single" w:sz="4" w:space="0" w:color="auto"/>
            </w:tcBorders>
            <w:noWrap/>
            <w:vAlign w:val="bottom"/>
          </w:tcPr>
          <w:p w:rsidR="002A6E2B" w:rsidRPr="00431963" w:rsidRDefault="002A6E2B" w:rsidP="00595828">
            <w:pPr>
              <w:jc w:val="center"/>
              <w:rPr>
                <w:b/>
                <w:bCs/>
              </w:rPr>
            </w:pPr>
            <w:r w:rsidRPr="00431963">
              <w:rPr>
                <w:b/>
                <w:bCs/>
              </w:rPr>
              <w:t>Sin Acuerdo</w:t>
            </w:r>
          </w:p>
        </w:tc>
        <w:tc>
          <w:tcPr>
            <w:tcW w:w="918" w:type="dxa"/>
            <w:vMerge/>
            <w:tcBorders>
              <w:top w:val="nil"/>
              <w:left w:val="single" w:sz="4" w:space="0" w:color="auto"/>
              <w:bottom w:val="single" w:sz="4" w:space="0" w:color="000000"/>
              <w:right w:val="nil"/>
            </w:tcBorders>
            <w:vAlign w:val="center"/>
          </w:tcPr>
          <w:p w:rsidR="002A6E2B" w:rsidRPr="00431963" w:rsidRDefault="002A6E2B" w:rsidP="00595828">
            <w:pPr>
              <w:rPr>
                <w:b/>
                <w:bCs/>
              </w:rPr>
            </w:pPr>
          </w:p>
        </w:tc>
      </w:tr>
      <w:tr w:rsidR="002A6E2B" w:rsidRPr="00431963" w:rsidTr="00595828">
        <w:trPr>
          <w:trHeight w:val="255"/>
          <w:jc w:val="center"/>
        </w:trPr>
        <w:tc>
          <w:tcPr>
            <w:tcW w:w="3882" w:type="dxa"/>
            <w:tcBorders>
              <w:top w:val="nil"/>
              <w:left w:val="nil"/>
              <w:bottom w:val="nil"/>
              <w:right w:val="nil"/>
            </w:tcBorders>
            <w:noWrap/>
            <w:vAlign w:val="center"/>
          </w:tcPr>
          <w:p w:rsidR="002A6E2B" w:rsidRPr="00431963" w:rsidRDefault="002A6E2B" w:rsidP="00595828"/>
        </w:tc>
        <w:tc>
          <w:tcPr>
            <w:tcW w:w="955" w:type="dxa"/>
            <w:tcBorders>
              <w:top w:val="nil"/>
              <w:left w:val="single" w:sz="4" w:space="0" w:color="auto"/>
              <w:bottom w:val="nil"/>
              <w:right w:val="single" w:sz="4" w:space="0" w:color="auto"/>
            </w:tcBorders>
            <w:noWrap/>
            <w:vAlign w:val="center"/>
          </w:tcPr>
          <w:p w:rsidR="002A6E2B" w:rsidRPr="00431963" w:rsidRDefault="002A6E2B" w:rsidP="00595828">
            <w:r w:rsidRPr="00431963">
              <w:t> </w:t>
            </w:r>
          </w:p>
        </w:tc>
        <w:tc>
          <w:tcPr>
            <w:tcW w:w="967" w:type="dxa"/>
            <w:tcBorders>
              <w:top w:val="nil"/>
              <w:left w:val="nil"/>
              <w:bottom w:val="nil"/>
              <w:right w:val="single" w:sz="4" w:space="0" w:color="auto"/>
            </w:tcBorders>
            <w:noWrap/>
            <w:vAlign w:val="center"/>
          </w:tcPr>
          <w:p w:rsidR="002A6E2B" w:rsidRPr="00431963" w:rsidRDefault="002A6E2B" w:rsidP="00595828">
            <w:r w:rsidRPr="00431963">
              <w:t> </w:t>
            </w:r>
          </w:p>
        </w:tc>
        <w:tc>
          <w:tcPr>
            <w:tcW w:w="1105" w:type="dxa"/>
            <w:tcBorders>
              <w:top w:val="nil"/>
              <w:left w:val="nil"/>
              <w:bottom w:val="nil"/>
              <w:right w:val="single" w:sz="4" w:space="0" w:color="auto"/>
            </w:tcBorders>
            <w:noWrap/>
            <w:vAlign w:val="center"/>
          </w:tcPr>
          <w:p w:rsidR="002A6E2B" w:rsidRPr="00431963" w:rsidRDefault="002A6E2B" w:rsidP="00595828">
            <w:r w:rsidRPr="00431963">
              <w:t> </w:t>
            </w:r>
          </w:p>
        </w:tc>
        <w:tc>
          <w:tcPr>
            <w:tcW w:w="981" w:type="dxa"/>
            <w:tcBorders>
              <w:top w:val="nil"/>
              <w:left w:val="nil"/>
              <w:bottom w:val="nil"/>
              <w:right w:val="single" w:sz="4" w:space="0" w:color="auto"/>
            </w:tcBorders>
            <w:noWrap/>
            <w:vAlign w:val="center"/>
          </w:tcPr>
          <w:p w:rsidR="002A6E2B" w:rsidRPr="00431963" w:rsidRDefault="002A6E2B" w:rsidP="00595828">
            <w:r w:rsidRPr="00431963">
              <w:t> </w:t>
            </w:r>
          </w:p>
        </w:tc>
        <w:tc>
          <w:tcPr>
            <w:tcW w:w="918" w:type="dxa"/>
            <w:tcBorders>
              <w:top w:val="nil"/>
              <w:left w:val="nil"/>
              <w:bottom w:val="nil"/>
              <w:right w:val="nil"/>
            </w:tcBorders>
            <w:noWrap/>
            <w:vAlign w:val="center"/>
          </w:tcPr>
          <w:p w:rsidR="002A6E2B" w:rsidRPr="00431963" w:rsidRDefault="002A6E2B" w:rsidP="00595828"/>
        </w:tc>
      </w:tr>
      <w:tr w:rsidR="002A6E2B" w:rsidRPr="00431963" w:rsidTr="00595828">
        <w:trPr>
          <w:trHeight w:val="255"/>
          <w:jc w:val="center"/>
        </w:trPr>
        <w:tc>
          <w:tcPr>
            <w:tcW w:w="3882" w:type="dxa"/>
            <w:tcBorders>
              <w:top w:val="nil"/>
              <w:left w:val="nil"/>
              <w:bottom w:val="nil"/>
              <w:right w:val="nil"/>
            </w:tcBorders>
            <w:noWrap/>
            <w:vAlign w:val="center"/>
          </w:tcPr>
          <w:p w:rsidR="002A6E2B" w:rsidRPr="00431963" w:rsidRDefault="002A6E2B" w:rsidP="00595828">
            <w:pPr>
              <w:rPr>
                <w:b/>
                <w:bCs/>
              </w:rPr>
            </w:pPr>
            <w:r w:rsidRPr="00431963">
              <w:rPr>
                <w:b/>
                <w:bCs/>
              </w:rPr>
              <w:t>Total</w:t>
            </w:r>
          </w:p>
        </w:tc>
        <w:tc>
          <w:tcPr>
            <w:tcW w:w="955" w:type="dxa"/>
            <w:tcBorders>
              <w:top w:val="nil"/>
              <w:left w:val="single" w:sz="4" w:space="0" w:color="auto"/>
              <w:bottom w:val="nil"/>
              <w:right w:val="single" w:sz="4" w:space="0" w:color="auto"/>
            </w:tcBorders>
            <w:noWrap/>
            <w:vAlign w:val="center"/>
          </w:tcPr>
          <w:p w:rsidR="002A6E2B" w:rsidRPr="00431963" w:rsidRDefault="002A6E2B" w:rsidP="00595828">
            <w:pPr>
              <w:jc w:val="center"/>
              <w:rPr>
                <w:b/>
                <w:bCs/>
                <w:color w:val="000000"/>
              </w:rPr>
            </w:pPr>
            <w:r w:rsidRPr="00431963">
              <w:rPr>
                <w:b/>
                <w:bCs/>
                <w:color w:val="000000"/>
              </w:rPr>
              <w:t>914</w:t>
            </w:r>
          </w:p>
        </w:tc>
        <w:tc>
          <w:tcPr>
            <w:tcW w:w="967" w:type="dxa"/>
            <w:tcBorders>
              <w:top w:val="nil"/>
              <w:left w:val="nil"/>
              <w:bottom w:val="nil"/>
              <w:right w:val="single" w:sz="4" w:space="0" w:color="auto"/>
            </w:tcBorders>
            <w:noWrap/>
            <w:vAlign w:val="center"/>
          </w:tcPr>
          <w:p w:rsidR="002A6E2B" w:rsidRPr="00431963" w:rsidRDefault="002A6E2B" w:rsidP="00595828">
            <w:pPr>
              <w:jc w:val="center"/>
              <w:rPr>
                <w:b/>
                <w:bCs/>
                <w:color w:val="000000"/>
              </w:rPr>
            </w:pPr>
            <w:r w:rsidRPr="00431963">
              <w:rPr>
                <w:b/>
                <w:bCs/>
                <w:color w:val="000000"/>
              </w:rPr>
              <w:t>776</w:t>
            </w:r>
          </w:p>
        </w:tc>
        <w:tc>
          <w:tcPr>
            <w:tcW w:w="1105" w:type="dxa"/>
            <w:tcBorders>
              <w:top w:val="nil"/>
              <w:left w:val="nil"/>
              <w:bottom w:val="nil"/>
              <w:right w:val="single" w:sz="4" w:space="0" w:color="auto"/>
            </w:tcBorders>
            <w:noWrap/>
            <w:vAlign w:val="center"/>
          </w:tcPr>
          <w:p w:rsidR="002A6E2B" w:rsidRPr="00431963" w:rsidRDefault="002A6E2B" w:rsidP="00595828">
            <w:pPr>
              <w:jc w:val="center"/>
              <w:rPr>
                <w:b/>
                <w:bCs/>
                <w:color w:val="000000"/>
              </w:rPr>
            </w:pPr>
            <w:r w:rsidRPr="009A646C">
              <w:rPr>
                <w:b/>
                <w:bCs/>
                <w:color w:val="000000"/>
              </w:rPr>
              <w:t>696</w:t>
            </w:r>
          </w:p>
        </w:tc>
        <w:tc>
          <w:tcPr>
            <w:tcW w:w="981" w:type="dxa"/>
            <w:tcBorders>
              <w:top w:val="nil"/>
              <w:left w:val="nil"/>
              <w:bottom w:val="nil"/>
              <w:right w:val="single" w:sz="4" w:space="0" w:color="auto"/>
            </w:tcBorders>
            <w:noWrap/>
            <w:vAlign w:val="center"/>
          </w:tcPr>
          <w:p w:rsidR="002A6E2B" w:rsidRPr="00431963" w:rsidRDefault="002A6E2B" w:rsidP="00595828">
            <w:pPr>
              <w:jc w:val="center"/>
              <w:rPr>
                <w:b/>
                <w:bCs/>
                <w:color w:val="000000"/>
              </w:rPr>
            </w:pPr>
            <w:r w:rsidRPr="00431963">
              <w:rPr>
                <w:b/>
                <w:bCs/>
                <w:color w:val="000000"/>
              </w:rPr>
              <w:t>80</w:t>
            </w:r>
          </w:p>
        </w:tc>
        <w:tc>
          <w:tcPr>
            <w:tcW w:w="918" w:type="dxa"/>
            <w:tcBorders>
              <w:top w:val="nil"/>
              <w:left w:val="nil"/>
              <w:bottom w:val="nil"/>
              <w:right w:val="nil"/>
            </w:tcBorders>
            <w:noWrap/>
            <w:vAlign w:val="center"/>
          </w:tcPr>
          <w:p w:rsidR="002A6E2B" w:rsidRPr="00431963" w:rsidRDefault="002A6E2B" w:rsidP="00595828">
            <w:pPr>
              <w:jc w:val="center"/>
              <w:rPr>
                <w:b/>
                <w:bCs/>
                <w:color w:val="000000"/>
              </w:rPr>
            </w:pPr>
            <w:r w:rsidRPr="00431963">
              <w:rPr>
                <w:b/>
                <w:bCs/>
                <w:color w:val="000000"/>
              </w:rPr>
              <w:t>138</w:t>
            </w:r>
          </w:p>
        </w:tc>
      </w:tr>
      <w:tr w:rsidR="002A6E2B" w:rsidRPr="00431963" w:rsidTr="00595828">
        <w:trPr>
          <w:trHeight w:val="255"/>
          <w:jc w:val="center"/>
        </w:trPr>
        <w:tc>
          <w:tcPr>
            <w:tcW w:w="3882" w:type="dxa"/>
            <w:tcBorders>
              <w:top w:val="nil"/>
              <w:left w:val="nil"/>
              <w:bottom w:val="nil"/>
              <w:right w:val="nil"/>
            </w:tcBorders>
            <w:noWrap/>
            <w:vAlign w:val="center"/>
          </w:tcPr>
          <w:p w:rsidR="002A6E2B" w:rsidRPr="00431963" w:rsidRDefault="00F67D12" w:rsidP="00595828">
            <w:r>
              <w:t xml:space="preserve">I y </w:t>
            </w:r>
            <w:r w:rsidR="002A6E2B" w:rsidRPr="00431963">
              <w:t>III Circuito Judicial San José (Pavas)</w:t>
            </w:r>
          </w:p>
        </w:tc>
        <w:tc>
          <w:tcPr>
            <w:tcW w:w="955" w:type="dxa"/>
            <w:tcBorders>
              <w:top w:val="nil"/>
              <w:left w:val="single" w:sz="4" w:space="0" w:color="auto"/>
              <w:bottom w:val="nil"/>
              <w:right w:val="single" w:sz="4" w:space="0" w:color="auto"/>
            </w:tcBorders>
            <w:noWrap/>
            <w:vAlign w:val="center"/>
          </w:tcPr>
          <w:p w:rsidR="002A6E2B" w:rsidRPr="00431963" w:rsidRDefault="002A6E2B" w:rsidP="00595828">
            <w:pPr>
              <w:jc w:val="center"/>
              <w:rPr>
                <w:color w:val="000000"/>
              </w:rPr>
            </w:pPr>
            <w:r w:rsidRPr="00431963">
              <w:rPr>
                <w:color w:val="000000"/>
              </w:rPr>
              <w:t>490</w:t>
            </w:r>
          </w:p>
        </w:tc>
        <w:tc>
          <w:tcPr>
            <w:tcW w:w="967" w:type="dxa"/>
            <w:tcBorders>
              <w:top w:val="nil"/>
              <w:left w:val="nil"/>
              <w:bottom w:val="nil"/>
              <w:right w:val="single" w:sz="4" w:space="0" w:color="auto"/>
            </w:tcBorders>
            <w:noWrap/>
            <w:vAlign w:val="center"/>
          </w:tcPr>
          <w:p w:rsidR="002A6E2B" w:rsidRPr="00431963" w:rsidRDefault="002A6E2B" w:rsidP="00595828">
            <w:pPr>
              <w:jc w:val="center"/>
              <w:rPr>
                <w:color w:val="000000"/>
              </w:rPr>
            </w:pPr>
            <w:r w:rsidRPr="00431963">
              <w:rPr>
                <w:color w:val="000000"/>
              </w:rPr>
              <w:t>436</w:t>
            </w:r>
          </w:p>
        </w:tc>
        <w:tc>
          <w:tcPr>
            <w:tcW w:w="1105" w:type="dxa"/>
            <w:tcBorders>
              <w:top w:val="nil"/>
              <w:left w:val="nil"/>
              <w:bottom w:val="nil"/>
              <w:right w:val="single" w:sz="4" w:space="0" w:color="auto"/>
            </w:tcBorders>
            <w:noWrap/>
            <w:vAlign w:val="center"/>
          </w:tcPr>
          <w:p w:rsidR="002A6E2B" w:rsidRPr="00431963" w:rsidRDefault="002A6E2B" w:rsidP="00595828">
            <w:pPr>
              <w:jc w:val="center"/>
              <w:rPr>
                <w:color w:val="000000"/>
              </w:rPr>
            </w:pPr>
            <w:r w:rsidRPr="00431963">
              <w:rPr>
                <w:color w:val="000000"/>
              </w:rPr>
              <w:t>427</w:t>
            </w:r>
          </w:p>
        </w:tc>
        <w:tc>
          <w:tcPr>
            <w:tcW w:w="981" w:type="dxa"/>
            <w:tcBorders>
              <w:top w:val="nil"/>
              <w:left w:val="nil"/>
              <w:bottom w:val="nil"/>
              <w:right w:val="single" w:sz="4" w:space="0" w:color="auto"/>
            </w:tcBorders>
            <w:noWrap/>
            <w:vAlign w:val="center"/>
          </w:tcPr>
          <w:p w:rsidR="002A6E2B" w:rsidRPr="00431963" w:rsidRDefault="002A6E2B" w:rsidP="00595828">
            <w:pPr>
              <w:jc w:val="center"/>
              <w:rPr>
                <w:color w:val="000000"/>
              </w:rPr>
            </w:pPr>
            <w:r w:rsidRPr="00431963">
              <w:rPr>
                <w:color w:val="000000"/>
              </w:rPr>
              <w:t>9</w:t>
            </w:r>
          </w:p>
        </w:tc>
        <w:tc>
          <w:tcPr>
            <w:tcW w:w="918" w:type="dxa"/>
            <w:tcBorders>
              <w:top w:val="nil"/>
              <w:left w:val="nil"/>
              <w:bottom w:val="nil"/>
              <w:right w:val="nil"/>
            </w:tcBorders>
            <w:noWrap/>
            <w:vAlign w:val="center"/>
          </w:tcPr>
          <w:p w:rsidR="002A6E2B" w:rsidRPr="00431963" w:rsidRDefault="002A6E2B" w:rsidP="00595828">
            <w:pPr>
              <w:jc w:val="center"/>
            </w:pPr>
            <w:r w:rsidRPr="00431963">
              <w:t>54</w:t>
            </w:r>
          </w:p>
        </w:tc>
      </w:tr>
      <w:tr w:rsidR="002A6E2B" w:rsidRPr="00431963" w:rsidTr="00595828">
        <w:trPr>
          <w:trHeight w:val="255"/>
          <w:jc w:val="center"/>
        </w:trPr>
        <w:tc>
          <w:tcPr>
            <w:tcW w:w="3882" w:type="dxa"/>
            <w:tcBorders>
              <w:top w:val="nil"/>
              <w:left w:val="nil"/>
              <w:bottom w:val="nil"/>
              <w:right w:val="nil"/>
            </w:tcBorders>
            <w:noWrap/>
            <w:vAlign w:val="center"/>
          </w:tcPr>
          <w:p w:rsidR="002A6E2B" w:rsidRPr="00431963" w:rsidRDefault="002A6E2B" w:rsidP="00595828">
            <w:r w:rsidRPr="00431963">
              <w:t>Heredia</w:t>
            </w:r>
          </w:p>
        </w:tc>
        <w:tc>
          <w:tcPr>
            <w:tcW w:w="955" w:type="dxa"/>
            <w:tcBorders>
              <w:top w:val="nil"/>
              <w:left w:val="single" w:sz="4" w:space="0" w:color="auto"/>
              <w:bottom w:val="nil"/>
              <w:right w:val="single" w:sz="4" w:space="0" w:color="auto"/>
            </w:tcBorders>
            <w:noWrap/>
            <w:vAlign w:val="center"/>
          </w:tcPr>
          <w:p w:rsidR="002A6E2B" w:rsidRPr="00431963" w:rsidRDefault="002A6E2B" w:rsidP="00595828">
            <w:pPr>
              <w:jc w:val="center"/>
              <w:rPr>
                <w:color w:val="000000"/>
              </w:rPr>
            </w:pPr>
            <w:r w:rsidRPr="00431963">
              <w:rPr>
                <w:color w:val="000000"/>
              </w:rPr>
              <w:t>258</w:t>
            </w:r>
          </w:p>
        </w:tc>
        <w:tc>
          <w:tcPr>
            <w:tcW w:w="967" w:type="dxa"/>
            <w:tcBorders>
              <w:top w:val="nil"/>
              <w:left w:val="nil"/>
              <w:bottom w:val="nil"/>
              <w:right w:val="single" w:sz="4" w:space="0" w:color="auto"/>
            </w:tcBorders>
            <w:noWrap/>
            <w:vAlign w:val="center"/>
          </w:tcPr>
          <w:p w:rsidR="002A6E2B" w:rsidRPr="00431963" w:rsidRDefault="002A6E2B" w:rsidP="00595828">
            <w:pPr>
              <w:jc w:val="center"/>
              <w:rPr>
                <w:color w:val="000000"/>
              </w:rPr>
            </w:pPr>
            <w:r w:rsidRPr="00431963">
              <w:rPr>
                <w:color w:val="000000"/>
              </w:rPr>
              <w:t>196</w:t>
            </w:r>
          </w:p>
        </w:tc>
        <w:tc>
          <w:tcPr>
            <w:tcW w:w="1105" w:type="dxa"/>
            <w:tcBorders>
              <w:top w:val="nil"/>
              <w:left w:val="nil"/>
              <w:bottom w:val="nil"/>
              <w:right w:val="single" w:sz="4" w:space="0" w:color="auto"/>
            </w:tcBorders>
            <w:noWrap/>
            <w:vAlign w:val="center"/>
          </w:tcPr>
          <w:p w:rsidR="002A6E2B" w:rsidRPr="00431963" w:rsidRDefault="002A6E2B" w:rsidP="00595828">
            <w:pPr>
              <w:jc w:val="center"/>
              <w:rPr>
                <w:color w:val="000000"/>
              </w:rPr>
            </w:pPr>
            <w:r w:rsidRPr="00431963">
              <w:rPr>
                <w:color w:val="000000"/>
              </w:rPr>
              <w:t>140</w:t>
            </w:r>
          </w:p>
        </w:tc>
        <w:tc>
          <w:tcPr>
            <w:tcW w:w="981" w:type="dxa"/>
            <w:tcBorders>
              <w:top w:val="nil"/>
              <w:left w:val="nil"/>
              <w:bottom w:val="nil"/>
              <w:right w:val="single" w:sz="4" w:space="0" w:color="auto"/>
            </w:tcBorders>
            <w:noWrap/>
            <w:vAlign w:val="center"/>
          </w:tcPr>
          <w:p w:rsidR="002A6E2B" w:rsidRPr="00431963" w:rsidRDefault="002A6E2B" w:rsidP="00595828">
            <w:pPr>
              <w:jc w:val="center"/>
              <w:rPr>
                <w:color w:val="000000"/>
              </w:rPr>
            </w:pPr>
            <w:r w:rsidRPr="00431963">
              <w:rPr>
                <w:color w:val="000000"/>
              </w:rPr>
              <w:t>56</w:t>
            </w:r>
          </w:p>
        </w:tc>
        <w:tc>
          <w:tcPr>
            <w:tcW w:w="918" w:type="dxa"/>
            <w:tcBorders>
              <w:top w:val="nil"/>
              <w:left w:val="nil"/>
              <w:bottom w:val="nil"/>
              <w:right w:val="nil"/>
            </w:tcBorders>
            <w:noWrap/>
            <w:vAlign w:val="center"/>
          </w:tcPr>
          <w:p w:rsidR="002A6E2B" w:rsidRPr="00431963" w:rsidRDefault="002A6E2B" w:rsidP="00595828">
            <w:pPr>
              <w:jc w:val="center"/>
            </w:pPr>
            <w:r w:rsidRPr="00431963">
              <w:t>62</w:t>
            </w:r>
          </w:p>
        </w:tc>
      </w:tr>
      <w:tr w:rsidR="002A6E2B" w:rsidRPr="00431963" w:rsidTr="00595828">
        <w:trPr>
          <w:trHeight w:val="255"/>
          <w:jc w:val="center"/>
        </w:trPr>
        <w:tc>
          <w:tcPr>
            <w:tcW w:w="3882" w:type="dxa"/>
            <w:tcBorders>
              <w:top w:val="nil"/>
              <w:left w:val="nil"/>
              <w:bottom w:val="nil"/>
              <w:right w:val="nil"/>
            </w:tcBorders>
            <w:noWrap/>
            <w:vAlign w:val="center"/>
          </w:tcPr>
          <w:p w:rsidR="002A6E2B" w:rsidRPr="00431963" w:rsidRDefault="002A6E2B" w:rsidP="00595828">
            <w:r w:rsidRPr="00431963">
              <w:t>I Circuito Judicial Zona Sur (Pérez Zeledón)</w:t>
            </w:r>
          </w:p>
        </w:tc>
        <w:tc>
          <w:tcPr>
            <w:tcW w:w="955" w:type="dxa"/>
            <w:tcBorders>
              <w:top w:val="nil"/>
              <w:left w:val="single" w:sz="4" w:space="0" w:color="auto"/>
              <w:bottom w:val="nil"/>
              <w:right w:val="single" w:sz="4" w:space="0" w:color="auto"/>
            </w:tcBorders>
            <w:noWrap/>
            <w:vAlign w:val="center"/>
          </w:tcPr>
          <w:p w:rsidR="002A6E2B" w:rsidRPr="00431963" w:rsidRDefault="002A6E2B" w:rsidP="00595828">
            <w:pPr>
              <w:jc w:val="center"/>
              <w:rPr>
                <w:color w:val="000000"/>
              </w:rPr>
            </w:pPr>
            <w:r w:rsidRPr="00431963">
              <w:rPr>
                <w:color w:val="000000"/>
              </w:rPr>
              <w:t>67</w:t>
            </w:r>
          </w:p>
        </w:tc>
        <w:tc>
          <w:tcPr>
            <w:tcW w:w="967" w:type="dxa"/>
            <w:tcBorders>
              <w:top w:val="nil"/>
              <w:left w:val="nil"/>
              <w:bottom w:val="nil"/>
              <w:right w:val="single" w:sz="4" w:space="0" w:color="auto"/>
            </w:tcBorders>
            <w:noWrap/>
            <w:vAlign w:val="center"/>
          </w:tcPr>
          <w:p w:rsidR="002A6E2B" w:rsidRPr="00431963" w:rsidRDefault="002A6E2B" w:rsidP="00595828">
            <w:pPr>
              <w:jc w:val="center"/>
              <w:rPr>
                <w:color w:val="000000"/>
              </w:rPr>
            </w:pPr>
            <w:r w:rsidRPr="00431963">
              <w:rPr>
                <w:color w:val="000000"/>
              </w:rPr>
              <w:t>63</w:t>
            </w:r>
          </w:p>
        </w:tc>
        <w:tc>
          <w:tcPr>
            <w:tcW w:w="1105" w:type="dxa"/>
            <w:tcBorders>
              <w:top w:val="nil"/>
              <w:left w:val="nil"/>
              <w:bottom w:val="nil"/>
              <w:right w:val="single" w:sz="4" w:space="0" w:color="auto"/>
            </w:tcBorders>
            <w:noWrap/>
            <w:vAlign w:val="center"/>
          </w:tcPr>
          <w:p w:rsidR="002A6E2B" w:rsidRPr="00431963" w:rsidRDefault="002A6E2B" w:rsidP="00595828">
            <w:pPr>
              <w:jc w:val="center"/>
              <w:rPr>
                <w:color w:val="000000"/>
              </w:rPr>
            </w:pPr>
            <w:r w:rsidRPr="00431963">
              <w:rPr>
                <w:color w:val="000000"/>
              </w:rPr>
              <w:t>55</w:t>
            </w:r>
          </w:p>
        </w:tc>
        <w:tc>
          <w:tcPr>
            <w:tcW w:w="981" w:type="dxa"/>
            <w:tcBorders>
              <w:top w:val="nil"/>
              <w:left w:val="nil"/>
              <w:bottom w:val="nil"/>
              <w:right w:val="single" w:sz="4" w:space="0" w:color="auto"/>
            </w:tcBorders>
            <w:noWrap/>
            <w:vAlign w:val="center"/>
          </w:tcPr>
          <w:p w:rsidR="002A6E2B" w:rsidRPr="00431963" w:rsidRDefault="002A6E2B" w:rsidP="00595828">
            <w:pPr>
              <w:jc w:val="center"/>
              <w:rPr>
                <w:color w:val="000000"/>
              </w:rPr>
            </w:pPr>
            <w:r w:rsidRPr="00431963">
              <w:rPr>
                <w:color w:val="000000"/>
              </w:rPr>
              <w:t>8</w:t>
            </w:r>
          </w:p>
        </w:tc>
        <w:tc>
          <w:tcPr>
            <w:tcW w:w="918" w:type="dxa"/>
            <w:tcBorders>
              <w:top w:val="nil"/>
              <w:left w:val="nil"/>
              <w:bottom w:val="nil"/>
              <w:right w:val="nil"/>
            </w:tcBorders>
            <w:noWrap/>
            <w:vAlign w:val="center"/>
          </w:tcPr>
          <w:p w:rsidR="002A6E2B" w:rsidRPr="00431963" w:rsidRDefault="002A6E2B" w:rsidP="00595828">
            <w:pPr>
              <w:jc w:val="center"/>
            </w:pPr>
            <w:r w:rsidRPr="00431963">
              <w:t>4</w:t>
            </w:r>
          </w:p>
        </w:tc>
      </w:tr>
      <w:tr w:rsidR="002A6E2B" w:rsidRPr="00431963" w:rsidTr="00595828">
        <w:trPr>
          <w:trHeight w:val="255"/>
          <w:jc w:val="center"/>
        </w:trPr>
        <w:tc>
          <w:tcPr>
            <w:tcW w:w="3882" w:type="dxa"/>
            <w:tcBorders>
              <w:top w:val="nil"/>
              <w:left w:val="nil"/>
              <w:bottom w:val="nil"/>
              <w:right w:val="nil"/>
            </w:tcBorders>
            <w:noWrap/>
            <w:vAlign w:val="center"/>
          </w:tcPr>
          <w:p w:rsidR="002A6E2B" w:rsidRPr="00431963" w:rsidRDefault="002A6E2B" w:rsidP="00595828">
            <w:r w:rsidRPr="00431963">
              <w:t>II Circuito Judicial Zona Atlántica (Pococí)</w:t>
            </w:r>
          </w:p>
        </w:tc>
        <w:tc>
          <w:tcPr>
            <w:tcW w:w="955" w:type="dxa"/>
            <w:tcBorders>
              <w:top w:val="nil"/>
              <w:left w:val="single" w:sz="4" w:space="0" w:color="auto"/>
              <w:bottom w:val="nil"/>
              <w:right w:val="single" w:sz="4" w:space="0" w:color="auto"/>
            </w:tcBorders>
            <w:noWrap/>
            <w:vAlign w:val="center"/>
          </w:tcPr>
          <w:p w:rsidR="002A6E2B" w:rsidRPr="00431963" w:rsidRDefault="002A6E2B" w:rsidP="00595828">
            <w:pPr>
              <w:jc w:val="center"/>
              <w:rPr>
                <w:color w:val="000000"/>
              </w:rPr>
            </w:pPr>
            <w:r w:rsidRPr="00431963">
              <w:rPr>
                <w:color w:val="000000"/>
              </w:rPr>
              <w:t>99</w:t>
            </w:r>
          </w:p>
        </w:tc>
        <w:tc>
          <w:tcPr>
            <w:tcW w:w="967" w:type="dxa"/>
            <w:tcBorders>
              <w:top w:val="nil"/>
              <w:left w:val="nil"/>
              <w:bottom w:val="nil"/>
              <w:right w:val="single" w:sz="4" w:space="0" w:color="auto"/>
            </w:tcBorders>
            <w:noWrap/>
            <w:vAlign w:val="center"/>
          </w:tcPr>
          <w:p w:rsidR="002A6E2B" w:rsidRPr="00431963" w:rsidRDefault="002A6E2B" w:rsidP="00595828">
            <w:pPr>
              <w:jc w:val="center"/>
              <w:rPr>
                <w:color w:val="000000"/>
              </w:rPr>
            </w:pPr>
            <w:r w:rsidRPr="00431963">
              <w:rPr>
                <w:color w:val="000000"/>
              </w:rPr>
              <w:t>81</w:t>
            </w:r>
          </w:p>
        </w:tc>
        <w:tc>
          <w:tcPr>
            <w:tcW w:w="1105" w:type="dxa"/>
            <w:tcBorders>
              <w:top w:val="nil"/>
              <w:left w:val="nil"/>
              <w:bottom w:val="nil"/>
              <w:right w:val="single" w:sz="4" w:space="0" w:color="auto"/>
            </w:tcBorders>
            <w:noWrap/>
            <w:vAlign w:val="center"/>
          </w:tcPr>
          <w:p w:rsidR="002A6E2B" w:rsidRPr="00431963" w:rsidRDefault="002A6E2B" w:rsidP="00595828">
            <w:pPr>
              <w:jc w:val="center"/>
              <w:rPr>
                <w:color w:val="000000"/>
              </w:rPr>
            </w:pPr>
            <w:r w:rsidRPr="00431963">
              <w:rPr>
                <w:color w:val="000000"/>
              </w:rPr>
              <w:t>74</w:t>
            </w:r>
          </w:p>
        </w:tc>
        <w:tc>
          <w:tcPr>
            <w:tcW w:w="981" w:type="dxa"/>
            <w:tcBorders>
              <w:top w:val="nil"/>
              <w:left w:val="nil"/>
              <w:bottom w:val="nil"/>
              <w:right w:val="single" w:sz="4" w:space="0" w:color="auto"/>
            </w:tcBorders>
            <w:noWrap/>
            <w:vAlign w:val="center"/>
          </w:tcPr>
          <w:p w:rsidR="002A6E2B" w:rsidRPr="00431963" w:rsidRDefault="002A6E2B" w:rsidP="00595828">
            <w:pPr>
              <w:jc w:val="center"/>
              <w:rPr>
                <w:color w:val="000000"/>
              </w:rPr>
            </w:pPr>
            <w:r w:rsidRPr="00431963">
              <w:rPr>
                <w:color w:val="000000"/>
              </w:rPr>
              <w:t>7</w:t>
            </w:r>
          </w:p>
        </w:tc>
        <w:tc>
          <w:tcPr>
            <w:tcW w:w="918" w:type="dxa"/>
            <w:tcBorders>
              <w:top w:val="nil"/>
              <w:left w:val="nil"/>
              <w:bottom w:val="nil"/>
              <w:right w:val="nil"/>
            </w:tcBorders>
            <w:noWrap/>
            <w:vAlign w:val="center"/>
          </w:tcPr>
          <w:p w:rsidR="002A6E2B" w:rsidRPr="00431963" w:rsidRDefault="002A6E2B" w:rsidP="00595828">
            <w:pPr>
              <w:jc w:val="center"/>
            </w:pPr>
            <w:r w:rsidRPr="00431963">
              <w:t>18</w:t>
            </w:r>
          </w:p>
        </w:tc>
      </w:tr>
      <w:tr w:rsidR="002A6E2B" w:rsidRPr="00431963" w:rsidTr="00595828">
        <w:trPr>
          <w:trHeight w:val="255"/>
          <w:jc w:val="center"/>
        </w:trPr>
        <w:tc>
          <w:tcPr>
            <w:tcW w:w="3882" w:type="dxa"/>
            <w:tcBorders>
              <w:top w:val="nil"/>
              <w:left w:val="nil"/>
              <w:bottom w:val="single" w:sz="4" w:space="0" w:color="auto"/>
              <w:right w:val="nil"/>
            </w:tcBorders>
            <w:noWrap/>
            <w:vAlign w:val="center"/>
          </w:tcPr>
          <w:p w:rsidR="002A6E2B" w:rsidRPr="00431963" w:rsidRDefault="002A6E2B" w:rsidP="00595828">
            <w:r w:rsidRPr="00431963">
              <w:t> </w:t>
            </w:r>
          </w:p>
        </w:tc>
        <w:tc>
          <w:tcPr>
            <w:tcW w:w="955" w:type="dxa"/>
            <w:tcBorders>
              <w:top w:val="nil"/>
              <w:left w:val="single" w:sz="4" w:space="0" w:color="auto"/>
              <w:bottom w:val="single" w:sz="4" w:space="0" w:color="auto"/>
              <w:right w:val="single" w:sz="4" w:space="0" w:color="auto"/>
            </w:tcBorders>
            <w:noWrap/>
            <w:vAlign w:val="center"/>
          </w:tcPr>
          <w:p w:rsidR="002A6E2B" w:rsidRPr="00431963" w:rsidRDefault="002A6E2B" w:rsidP="00595828">
            <w:r w:rsidRPr="00431963">
              <w:t> </w:t>
            </w:r>
          </w:p>
        </w:tc>
        <w:tc>
          <w:tcPr>
            <w:tcW w:w="967" w:type="dxa"/>
            <w:tcBorders>
              <w:top w:val="nil"/>
              <w:left w:val="nil"/>
              <w:bottom w:val="single" w:sz="4" w:space="0" w:color="auto"/>
              <w:right w:val="single" w:sz="4" w:space="0" w:color="auto"/>
            </w:tcBorders>
            <w:noWrap/>
            <w:vAlign w:val="center"/>
          </w:tcPr>
          <w:p w:rsidR="002A6E2B" w:rsidRPr="00431963" w:rsidRDefault="002A6E2B" w:rsidP="00595828">
            <w:r w:rsidRPr="00431963">
              <w:t> </w:t>
            </w:r>
          </w:p>
        </w:tc>
        <w:tc>
          <w:tcPr>
            <w:tcW w:w="1105" w:type="dxa"/>
            <w:tcBorders>
              <w:top w:val="nil"/>
              <w:left w:val="nil"/>
              <w:bottom w:val="single" w:sz="4" w:space="0" w:color="auto"/>
              <w:right w:val="single" w:sz="4" w:space="0" w:color="auto"/>
            </w:tcBorders>
            <w:noWrap/>
            <w:vAlign w:val="center"/>
          </w:tcPr>
          <w:p w:rsidR="002A6E2B" w:rsidRPr="00431963" w:rsidRDefault="002A6E2B" w:rsidP="00595828">
            <w:r w:rsidRPr="00431963">
              <w:t> </w:t>
            </w:r>
          </w:p>
        </w:tc>
        <w:tc>
          <w:tcPr>
            <w:tcW w:w="981" w:type="dxa"/>
            <w:tcBorders>
              <w:top w:val="nil"/>
              <w:left w:val="nil"/>
              <w:bottom w:val="single" w:sz="4" w:space="0" w:color="auto"/>
              <w:right w:val="single" w:sz="4" w:space="0" w:color="auto"/>
            </w:tcBorders>
            <w:noWrap/>
            <w:vAlign w:val="center"/>
          </w:tcPr>
          <w:p w:rsidR="002A6E2B" w:rsidRPr="00431963" w:rsidRDefault="002A6E2B" w:rsidP="00595828">
            <w:r w:rsidRPr="00431963">
              <w:t> </w:t>
            </w:r>
          </w:p>
        </w:tc>
        <w:tc>
          <w:tcPr>
            <w:tcW w:w="918" w:type="dxa"/>
            <w:tcBorders>
              <w:top w:val="nil"/>
              <w:left w:val="nil"/>
              <w:bottom w:val="single" w:sz="4" w:space="0" w:color="auto"/>
              <w:right w:val="nil"/>
            </w:tcBorders>
            <w:noWrap/>
            <w:vAlign w:val="center"/>
          </w:tcPr>
          <w:p w:rsidR="002A6E2B" w:rsidRPr="00431963" w:rsidRDefault="002A6E2B" w:rsidP="00595828">
            <w:r w:rsidRPr="00431963">
              <w:t> </w:t>
            </w:r>
          </w:p>
        </w:tc>
      </w:tr>
    </w:tbl>
    <w:p w:rsidR="002A6E2B" w:rsidRDefault="002A6E2B" w:rsidP="002A6E2B">
      <w:pPr>
        <w:jc w:val="both"/>
        <w:rPr>
          <w:sz w:val="28"/>
          <w:szCs w:val="28"/>
        </w:rPr>
      </w:pPr>
    </w:p>
    <w:p w:rsidR="00804586" w:rsidRDefault="002A6E2B" w:rsidP="002A6E2B">
      <w:pPr>
        <w:jc w:val="both"/>
        <w:rPr>
          <w:sz w:val="28"/>
          <w:szCs w:val="28"/>
        </w:rPr>
      </w:pPr>
      <w:r>
        <w:rPr>
          <w:sz w:val="28"/>
          <w:szCs w:val="28"/>
        </w:rPr>
        <w:t xml:space="preserve">Por su parte, el resultado de las 914 reuniones programadas manifiesta su realización en 776 casos (84,9%) y la no celebración en 138 ocasiones (15,1%), destacando del grupo de reuniones </w:t>
      </w:r>
      <w:r w:rsidR="00804586">
        <w:rPr>
          <w:sz w:val="28"/>
          <w:szCs w:val="28"/>
        </w:rPr>
        <w:t>r</w:t>
      </w:r>
      <w:r w:rsidR="00804586" w:rsidRPr="00804586">
        <w:rPr>
          <w:sz w:val="28"/>
          <w:szCs w:val="28"/>
        </w:rPr>
        <w:t xml:space="preserve">estaurativas </w:t>
      </w:r>
      <w:r w:rsidR="00804586">
        <w:rPr>
          <w:sz w:val="28"/>
          <w:szCs w:val="28"/>
        </w:rPr>
        <w:t xml:space="preserve">el hecho de que en </w:t>
      </w:r>
      <w:r w:rsidR="00804586" w:rsidRPr="00804586">
        <w:rPr>
          <w:sz w:val="28"/>
          <w:szCs w:val="28"/>
        </w:rPr>
        <w:t xml:space="preserve">696 casos se logró un acuerdo </w:t>
      </w:r>
      <w:r w:rsidR="00804586">
        <w:rPr>
          <w:sz w:val="28"/>
          <w:szCs w:val="28"/>
        </w:rPr>
        <w:t>entre las partes (</w:t>
      </w:r>
      <w:r w:rsidR="00804586" w:rsidRPr="00804586">
        <w:rPr>
          <w:sz w:val="28"/>
          <w:szCs w:val="28"/>
        </w:rPr>
        <w:t>76</w:t>
      </w:r>
      <w:r w:rsidR="00804586">
        <w:rPr>
          <w:sz w:val="28"/>
          <w:szCs w:val="28"/>
        </w:rPr>
        <w:t>,</w:t>
      </w:r>
      <w:r w:rsidR="00804586" w:rsidRPr="00804586">
        <w:rPr>
          <w:sz w:val="28"/>
          <w:szCs w:val="28"/>
        </w:rPr>
        <w:t>1%</w:t>
      </w:r>
      <w:r w:rsidR="007030EB">
        <w:rPr>
          <w:sz w:val="28"/>
          <w:szCs w:val="28"/>
        </w:rPr>
        <w:t xml:space="preserve"> del total programado</w:t>
      </w:r>
      <w:r w:rsidR="00804586">
        <w:rPr>
          <w:sz w:val="28"/>
          <w:szCs w:val="28"/>
        </w:rPr>
        <w:t>)</w:t>
      </w:r>
      <w:r w:rsidR="00804586" w:rsidRPr="00804586">
        <w:rPr>
          <w:sz w:val="28"/>
          <w:szCs w:val="28"/>
        </w:rPr>
        <w:t xml:space="preserve">, mientras que 80 no se logró </w:t>
      </w:r>
      <w:r w:rsidR="00991FEE">
        <w:rPr>
          <w:sz w:val="28"/>
          <w:szCs w:val="28"/>
        </w:rPr>
        <w:t>ese</w:t>
      </w:r>
      <w:r w:rsidR="00804586" w:rsidRPr="00804586">
        <w:rPr>
          <w:sz w:val="28"/>
          <w:szCs w:val="28"/>
        </w:rPr>
        <w:t xml:space="preserve"> acuerdo </w:t>
      </w:r>
      <w:r w:rsidR="00804586">
        <w:rPr>
          <w:sz w:val="28"/>
          <w:szCs w:val="28"/>
        </w:rPr>
        <w:t>(</w:t>
      </w:r>
      <w:r w:rsidR="00804586" w:rsidRPr="00804586">
        <w:rPr>
          <w:sz w:val="28"/>
          <w:szCs w:val="28"/>
        </w:rPr>
        <w:t>8</w:t>
      </w:r>
      <w:r w:rsidR="00804586">
        <w:rPr>
          <w:sz w:val="28"/>
          <w:szCs w:val="28"/>
        </w:rPr>
        <w:t>,</w:t>
      </w:r>
      <w:r w:rsidR="00804586" w:rsidRPr="00804586">
        <w:rPr>
          <w:sz w:val="28"/>
          <w:szCs w:val="28"/>
        </w:rPr>
        <w:t>8%</w:t>
      </w:r>
      <w:r w:rsidR="007030EB">
        <w:rPr>
          <w:sz w:val="28"/>
          <w:szCs w:val="28"/>
        </w:rPr>
        <w:t xml:space="preserve"> del total programado</w:t>
      </w:r>
      <w:r w:rsidR="00804586">
        <w:rPr>
          <w:sz w:val="28"/>
          <w:szCs w:val="28"/>
        </w:rPr>
        <w:t>)</w:t>
      </w:r>
      <w:r w:rsidR="00804586" w:rsidRPr="00804586">
        <w:rPr>
          <w:sz w:val="28"/>
          <w:szCs w:val="28"/>
        </w:rPr>
        <w:t>.</w:t>
      </w:r>
    </w:p>
    <w:p w:rsidR="002A6E2B" w:rsidRDefault="002A6E2B" w:rsidP="002A6E2B">
      <w:pPr>
        <w:jc w:val="both"/>
        <w:rPr>
          <w:sz w:val="28"/>
          <w:szCs w:val="28"/>
        </w:rPr>
      </w:pPr>
    </w:p>
    <w:p w:rsidR="006524E1" w:rsidRDefault="006524E1" w:rsidP="002A6E2B">
      <w:pPr>
        <w:jc w:val="both"/>
        <w:rPr>
          <w:sz w:val="28"/>
          <w:szCs w:val="28"/>
        </w:rPr>
      </w:pPr>
      <w:r>
        <w:rPr>
          <w:sz w:val="28"/>
          <w:szCs w:val="28"/>
        </w:rPr>
        <w:t>Al profundizar en cuanto a la efectividad de las r</w:t>
      </w:r>
      <w:r w:rsidRPr="006524E1">
        <w:rPr>
          <w:sz w:val="28"/>
          <w:szCs w:val="28"/>
        </w:rPr>
        <w:t xml:space="preserve">euniones </w:t>
      </w:r>
      <w:r>
        <w:rPr>
          <w:sz w:val="28"/>
          <w:szCs w:val="28"/>
        </w:rPr>
        <w:t>r</w:t>
      </w:r>
      <w:r w:rsidRPr="006524E1">
        <w:rPr>
          <w:sz w:val="28"/>
          <w:szCs w:val="28"/>
        </w:rPr>
        <w:t>estaurativa</w:t>
      </w:r>
      <w:r>
        <w:rPr>
          <w:sz w:val="28"/>
          <w:szCs w:val="28"/>
        </w:rPr>
        <w:t>s realizadas</w:t>
      </w:r>
      <w:r w:rsidR="00991FEE">
        <w:rPr>
          <w:sz w:val="28"/>
          <w:szCs w:val="28"/>
        </w:rPr>
        <w:t>,</w:t>
      </w:r>
      <w:r>
        <w:rPr>
          <w:sz w:val="28"/>
          <w:szCs w:val="28"/>
        </w:rPr>
        <w:t xml:space="preserve"> se tiene que </w:t>
      </w:r>
      <w:r w:rsidR="004A64FD">
        <w:rPr>
          <w:sz w:val="28"/>
          <w:szCs w:val="28"/>
        </w:rPr>
        <w:t xml:space="preserve">en un 89,7% de los casos se </w:t>
      </w:r>
      <w:r w:rsidR="004A64FD" w:rsidRPr="006524E1">
        <w:rPr>
          <w:sz w:val="28"/>
          <w:szCs w:val="28"/>
        </w:rPr>
        <w:t>logr</w:t>
      </w:r>
      <w:r w:rsidR="004A64FD">
        <w:rPr>
          <w:sz w:val="28"/>
          <w:szCs w:val="28"/>
        </w:rPr>
        <w:t>ó</w:t>
      </w:r>
      <w:r w:rsidR="004A64FD" w:rsidRPr="006524E1">
        <w:rPr>
          <w:sz w:val="28"/>
          <w:szCs w:val="28"/>
        </w:rPr>
        <w:t xml:space="preserve"> </w:t>
      </w:r>
      <w:r w:rsidR="004A64FD">
        <w:rPr>
          <w:sz w:val="28"/>
          <w:szCs w:val="28"/>
        </w:rPr>
        <w:t xml:space="preserve">llegar a </w:t>
      </w:r>
      <w:r w:rsidR="004A64FD" w:rsidRPr="006524E1">
        <w:rPr>
          <w:sz w:val="28"/>
          <w:szCs w:val="28"/>
        </w:rPr>
        <w:t>un acuerdo satisfactorio</w:t>
      </w:r>
      <w:r w:rsidR="004A64FD">
        <w:rPr>
          <w:sz w:val="28"/>
          <w:szCs w:val="28"/>
        </w:rPr>
        <w:t xml:space="preserve">, mientras que en el 10,3% restante no se obtuvo el acuerdo.  </w:t>
      </w:r>
    </w:p>
    <w:p w:rsidR="006524E1" w:rsidRDefault="006524E1" w:rsidP="002A6E2B">
      <w:pPr>
        <w:jc w:val="both"/>
        <w:rPr>
          <w:sz w:val="28"/>
          <w:szCs w:val="28"/>
        </w:rPr>
      </w:pPr>
    </w:p>
    <w:p w:rsidR="002A6E2B" w:rsidRDefault="002A6E2B" w:rsidP="002A6E2B">
      <w:pPr>
        <w:jc w:val="both"/>
        <w:rPr>
          <w:sz w:val="28"/>
          <w:szCs w:val="28"/>
        </w:rPr>
      </w:pPr>
      <w:r>
        <w:rPr>
          <w:sz w:val="28"/>
          <w:szCs w:val="28"/>
        </w:rPr>
        <w:lastRenderedPageBreak/>
        <w:t xml:space="preserve">En la próxima tabla se presentan los resultados de las reuniones restaurativas programadas, durante el último trienio. </w:t>
      </w:r>
    </w:p>
    <w:p w:rsidR="002A6E2B" w:rsidRDefault="002A6E2B" w:rsidP="002A6E2B">
      <w:pPr>
        <w:jc w:val="both"/>
        <w:rPr>
          <w:sz w:val="28"/>
          <w:szCs w:val="28"/>
        </w:rPr>
      </w:pPr>
    </w:p>
    <w:tbl>
      <w:tblPr>
        <w:tblW w:w="7658" w:type="dxa"/>
        <w:jc w:val="center"/>
        <w:tblCellMar>
          <w:left w:w="70" w:type="dxa"/>
          <w:right w:w="70" w:type="dxa"/>
        </w:tblCellMar>
        <w:tblLook w:val="0000"/>
      </w:tblPr>
      <w:tblGrid>
        <w:gridCol w:w="2448"/>
        <w:gridCol w:w="820"/>
        <w:gridCol w:w="820"/>
        <w:gridCol w:w="820"/>
        <w:gridCol w:w="281"/>
        <w:gridCol w:w="826"/>
        <w:gridCol w:w="826"/>
        <w:gridCol w:w="817"/>
      </w:tblGrid>
      <w:tr w:rsidR="002A6E2B" w:rsidRPr="007962AA" w:rsidTr="00595828">
        <w:trPr>
          <w:trHeight w:val="255"/>
          <w:tblHeader/>
          <w:jc w:val="center"/>
        </w:trPr>
        <w:tc>
          <w:tcPr>
            <w:tcW w:w="2448" w:type="dxa"/>
            <w:tcBorders>
              <w:top w:val="single" w:sz="4" w:space="0" w:color="auto"/>
              <w:left w:val="nil"/>
              <w:bottom w:val="nil"/>
              <w:right w:val="nil"/>
            </w:tcBorders>
            <w:noWrap/>
            <w:vAlign w:val="center"/>
          </w:tcPr>
          <w:p w:rsidR="002A6E2B" w:rsidRPr="007962AA" w:rsidRDefault="002A6E2B" w:rsidP="00595828">
            <w:r w:rsidRPr="007962AA">
              <w:t> </w:t>
            </w:r>
          </w:p>
        </w:tc>
        <w:tc>
          <w:tcPr>
            <w:tcW w:w="2460" w:type="dxa"/>
            <w:gridSpan w:val="3"/>
            <w:tcBorders>
              <w:top w:val="single" w:sz="4" w:space="0" w:color="auto"/>
              <w:left w:val="single" w:sz="4" w:space="0" w:color="auto"/>
              <w:bottom w:val="single" w:sz="4" w:space="0" w:color="auto"/>
              <w:right w:val="nil"/>
            </w:tcBorders>
            <w:noWrap/>
            <w:vAlign w:val="center"/>
          </w:tcPr>
          <w:p w:rsidR="002A6E2B" w:rsidRPr="007962AA" w:rsidRDefault="002A6E2B" w:rsidP="00595828">
            <w:pPr>
              <w:jc w:val="center"/>
              <w:rPr>
                <w:b/>
                <w:bCs/>
              </w:rPr>
            </w:pPr>
            <w:r w:rsidRPr="007962AA">
              <w:rPr>
                <w:b/>
                <w:bCs/>
              </w:rPr>
              <w:t>Año</w:t>
            </w:r>
          </w:p>
        </w:tc>
        <w:tc>
          <w:tcPr>
            <w:tcW w:w="281" w:type="dxa"/>
            <w:tcBorders>
              <w:top w:val="single" w:sz="4" w:space="0" w:color="auto"/>
              <w:left w:val="single" w:sz="4" w:space="0" w:color="auto"/>
              <w:bottom w:val="nil"/>
              <w:right w:val="single" w:sz="4" w:space="0" w:color="auto"/>
            </w:tcBorders>
            <w:noWrap/>
            <w:vAlign w:val="center"/>
          </w:tcPr>
          <w:p w:rsidR="002A6E2B" w:rsidRPr="007962AA" w:rsidRDefault="002A6E2B" w:rsidP="00595828">
            <w:r w:rsidRPr="007962AA">
              <w:t> </w:t>
            </w:r>
          </w:p>
        </w:tc>
        <w:tc>
          <w:tcPr>
            <w:tcW w:w="2469" w:type="dxa"/>
            <w:gridSpan w:val="3"/>
            <w:tcBorders>
              <w:top w:val="single" w:sz="4" w:space="0" w:color="auto"/>
              <w:left w:val="single" w:sz="4" w:space="0" w:color="auto"/>
              <w:bottom w:val="single" w:sz="4" w:space="0" w:color="auto"/>
              <w:right w:val="nil"/>
            </w:tcBorders>
            <w:noWrap/>
            <w:vAlign w:val="center"/>
          </w:tcPr>
          <w:p w:rsidR="002A6E2B" w:rsidRPr="007962AA" w:rsidRDefault="002A6E2B" w:rsidP="00595828">
            <w:pPr>
              <w:jc w:val="center"/>
              <w:rPr>
                <w:b/>
                <w:bCs/>
              </w:rPr>
            </w:pPr>
            <w:r w:rsidRPr="007962AA">
              <w:rPr>
                <w:b/>
                <w:bCs/>
              </w:rPr>
              <w:t>Porcentajes</w:t>
            </w:r>
          </w:p>
        </w:tc>
      </w:tr>
      <w:tr w:rsidR="002A6E2B" w:rsidRPr="007962AA" w:rsidTr="00595828">
        <w:trPr>
          <w:trHeight w:val="255"/>
          <w:tblHeader/>
          <w:jc w:val="center"/>
        </w:trPr>
        <w:tc>
          <w:tcPr>
            <w:tcW w:w="2448" w:type="dxa"/>
            <w:tcBorders>
              <w:top w:val="nil"/>
              <w:left w:val="nil"/>
              <w:bottom w:val="single" w:sz="4" w:space="0" w:color="auto"/>
              <w:right w:val="nil"/>
            </w:tcBorders>
            <w:noWrap/>
            <w:vAlign w:val="center"/>
          </w:tcPr>
          <w:p w:rsidR="002A6E2B" w:rsidRPr="007962AA" w:rsidRDefault="002A6E2B" w:rsidP="00595828">
            <w:pPr>
              <w:jc w:val="center"/>
              <w:rPr>
                <w:b/>
                <w:bCs/>
              </w:rPr>
            </w:pPr>
            <w:r w:rsidRPr="007962AA">
              <w:rPr>
                <w:b/>
                <w:bCs/>
              </w:rPr>
              <w:t>Reuniones Restaurativas</w:t>
            </w:r>
          </w:p>
        </w:tc>
        <w:tc>
          <w:tcPr>
            <w:tcW w:w="820" w:type="dxa"/>
            <w:tcBorders>
              <w:top w:val="nil"/>
              <w:left w:val="single" w:sz="4" w:space="0" w:color="auto"/>
              <w:bottom w:val="single" w:sz="4" w:space="0" w:color="auto"/>
              <w:right w:val="single" w:sz="4" w:space="0" w:color="auto"/>
            </w:tcBorders>
            <w:noWrap/>
            <w:vAlign w:val="center"/>
          </w:tcPr>
          <w:p w:rsidR="002A6E2B" w:rsidRPr="007962AA" w:rsidRDefault="002A6E2B" w:rsidP="00595828">
            <w:pPr>
              <w:jc w:val="center"/>
              <w:rPr>
                <w:b/>
                <w:bCs/>
              </w:rPr>
            </w:pPr>
            <w:r w:rsidRPr="007962AA">
              <w:rPr>
                <w:b/>
                <w:bCs/>
              </w:rPr>
              <w:t>2013</w:t>
            </w:r>
          </w:p>
        </w:tc>
        <w:tc>
          <w:tcPr>
            <w:tcW w:w="820" w:type="dxa"/>
            <w:tcBorders>
              <w:top w:val="nil"/>
              <w:left w:val="nil"/>
              <w:bottom w:val="single" w:sz="4" w:space="0" w:color="auto"/>
              <w:right w:val="single" w:sz="4" w:space="0" w:color="auto"/>
            </w:tcBorders>
            <w:noWrap/>
            <w:vAlign w:val="center"/>
          </w:tcPr>
          <w:p w:rsidR="002A6E2B" w:rsidRPr="007962AA" w:rsidRDefault="002A6E2B" w:rsidP="00595828">
            <w:pPr>
              <w:jc w:val="center"/>
              <w:rPr>
                <w:b/>
                <w:bCs/>
              </w:rPr>
            </w:pPr>
            <w:r w:rsidRPr="007962AA">
              <w:rPr>
                <w:b/>
                <w:bCs/>
              </w:rPr>
              <w:t>2014</w:t>
            </w:r>
          </w:p>
        </w:tc>
        <w:tc>
          <w:tcPr>
            <w:tcW w:w="820" w:type="dxa"/>
            <w:tcBorders>
              <w:top w:val="nil"/>
              <w:left w:val="nil"/>
              <w:bottom w:val="single" w:sz="4" w:space="0" w:color="auto"/>
              <w:right w:val="nil"/>
            </w:tcBorders>
            <w:noWrap/>
            <w:vAlign w:val="center"/>
          </w:tcPr>
          <w:p w:rsidR="002A6E2B" w:rsidRPr="007962AA" w:rsidRDefault="002A6E2B" w:rsidP="00595828">
            <w:pPr>
              <w:jc w:val="center"/>
              <w:rPr>
                <w:b/>
                <w:bCs/>
              </w:rPr>
            </w:pPr>
            <w:r w:rsidRPr="007962AA">
              <w:rPr>
                <w:b/>
                <w:bCs/>
              </w:rPr>
              <w:t>2015</w:t>
            </w:r>
          </w:p>
        </w:tc>
        <w:tc>
          <w:tcPr>
            <w:tcW w:w="281" w:type="dxa"/>
            <w:tcBorders>
              <w:top w:val="nil"/>
              <w:left w:val="single" w:sz="4" w:space="0" w:color="auto"/>
              <w:bottom w:val="single" w:sz="4" w:space="0" w:color="auto"/>
              <w:right w:val="single" w:sz="4" w:space="0" w:color="auto"/>
            </w:tcBorders>
            <w:noWrap/>
            <w:vAlign w:val="center"/>
          </w:tcPr>
          <w:p w:rsidR="002A6E2B" w:rsidRPr="007962AA" w:rsidRDefault="002A6E2B" w:rsidP="00595828">
            <w:pPr>
              <w:jc w:val="center"/>
              <w:rPr>
                <w:b/>
                <w:bCs/>
              </w:rPr>
            </w:pPr>
            <w:r w:rsidRPr="007962AA">
              <w:rPr>
                <w:b/>
                <w:bCs/>
              </w:rPr>
              <w:t> </w:t>
            </w:r>
          </w:p>
        </w:tc>
        <w:tc>
          <w:tcPr>
            <w:tcW w:w="826" w:type="dxa"/>
            <w:tcBorders>
              <w:top w:val="nil"/>
              <w:left w:val="nil"/>
              <w:bottom w:val="single" w:sz="4" w:space="0" w:color="auto"/>
              <w:right w:val="single" w:sz="4" w:space="0" w:color="auto"/>
            </w:tcBorders>
            <w:noWrap/>
            <w:vAlign w:val="center"/>
          </w:tcPr>
          <w:p w:rsidR="002A6E2B" w:rsidRPr="007962AA" w:rsidRDefault="002A6E2B" w:rsidP="00595828">
            <w:pPr>
              <w:jc w:val="center"/>
              <w:rPr>
                <w:b/>
                <w:bCs/>
              </w:rPr>
            </w:pPr>
            <w:r w:rsidRPr="007962AA">
              <w:rPr>
                <w:b/>
                <w:bCs/>
              </w:rPr>
              <w:t>2013</w:t>
            </w:r>
          </w:p>
        </w:tc>
        <w:tc>
          <w:tcPr>
            <w:tcW w:w="826" w:type="dxa"/>
            <w:tcBorders>
              <w:top w:val="nil"/>
              <w:left w:val="nil"/>
              <w:bottom w:val="single" w:sz="4" w:space="0" w:color="auto"/>
              <w:right w:val="single" w:sz="4" w:space="0" w:color="auto"/>
            </w:tcBorders>
            <w:noWrap/>
            <w:vAlign w:val="center"/>
          </w:tcPr>
          <w:p w:rsidR="002A6E2B" w:rsidRPr="007962AA" w:rsidRDefault="002A6E2B" w:rsidP="00595828">
            <w:pPr>
              <w:jc w:val="center"/>
              <w:rPr>
                <w:b/>
                <w:bCs/>
              </w:rPr>
            </w:pPr>
            <w:r w:rsidRPr="007962AA">
              <w:rPr>
                <w:b/>
                <w:bCs/>
              </w:rPr>
              <w:t>2014</w:t>
            </w:r>
          </w:p>
        </w:tc>
        <w:tc>
          <w:tcPr>
            <w:tcW w:w="817" w:type="dxa"/>
            <w:tcBorders>
              <w:top w:val="nil"/>
              <w:left w:val="nil"/>
              <w:bottom w:val="single" w:sz="4" w:space="0" w:color="auto"/>
              <w:right w:val="nil"/>
            </w:tcBorders>
            <w:noWrap/>
            <w:vAlign w:val="center"/>
          </w:tcPr>
          <w:p w:rsidR="002A6E2B" w:rsidRPr="007962AA" w:rsidRDefault="002A6E2B" w:rsidP="00595828">
            <w:pPr>
              <w:jc w:val="center"/>
              <w:rPr>
                <w:b/>
                <w:bCs/>
              </w:rPr>
            </w:pPr>
            <w:r w:rsidRPr="007962AA">
              <w:rPr>
                <w:b/>
                <w:bCs/>
              </w:rPr>
              <w:t>2015</w:t>
            </w:r>
          </w:p>
        </w:tc>
      </w:tr>
      <w:tr w:rsidR="002A6E2B" w:rsidRPr="007962AA" w:rsidTr="00595828">
        <w:trPr>
          <w:trHeight w:val="255"/>
          <w:jc w:val="center"/>
        </w:trPr>
        <w:tc>
          <w:tcPr>
            <w:tcW w:w="2448" w:type="dxa"/>
            <w:tcBorders>
              <w:top w:val="nil"/>
              <w:left w:val="nil"/>
              <w:bottom w:val="nil"/>
              <w:right w:val="nil"/>
            </w:tcBorders>
            <w:noWrap/>
            <w:vAlign w:val="center"/>
          </w:tcPr>
          <w:p w:rsidR="002A6E2B" w:rsidRPr="007962AA" w:rsidRDefault="002A6E2B" w:rsidP="00595828"/>
        </w:tc>
        <w:tc>
          <w:tcPr>
            <w:tcW w:w="820" w:type="dxa"/>
            <w:tcBorders>
              <w:top w:val="nil"/>
              <w:left w:val="single" w:sz="4" w:space="0" w:color="auto"/>
              <w:bottom w:val="nil"/>
              <w:right w:val="single" w:sz="4" w:space="0" w:color="auto"/>
            </w:tcBorders>
            <w:noWrap/>
            <w:vAlign w:val="center"/>
          </w:tcPr>
          <w:p w:rsidR="002A6E2B" w:rsidRPr="007962AA" w:rsidRDefault="002A6E2B" w:rsidP="00595828">
            <w:r w:rsidRPr="007962AA">
              <w:t> </w:t>
            </w:r>
          </w:p>
        </w:tc>
        <w:tc>
          <w:tcPr>
            <w:tcW w:w="820" w:type="dxa"/>
            <w:tcBorders>
              <w:top w:val="nil"/>
              <w:left w:val="nil"/>
              <w:bottom w:val="nil"/>
              <w:right w:val="single" w:sz="4" w:space="0" w:color="auto"/>
            </w:tcBorders>
            <w:noWrap/>
            <w:vAlign w:val="center"/>
          </w:tcPr>
          <w:p w:rsidR="002A6E2B" w:rsidRPr="007962AA" w:rsidRDefault="002A6E2B" w:rsidP="00595828">
            <w:r w:rsidRPr="007962AA">
              <w:t> </w:t>
            </w:r>
          </w:p>
        </w:tc>
        <w:tc>
          <w:tcPr>
            <w:tcW w:w="820" w:type="dxa"/>
            <w:tcBorders>
              <w:top w:val="nil"/>
              <w:left w:val="nil"/>
              <w:bottom w:val="nil"/>
              <w:right w:val="nil"/>
            </w:tcBorders>
            <w:noWrap/>
            <w:vAlign w:val="center"/>
          </w:tcPr>
          <w:p w:rsidR="002A6E2B" w:rsidRPr="007962AA" w:rsidRDefault="002A6E2B" w:rsidP="00595828"/>
        </w:tc>
        <w:tc>
          <w:tcPr>
            <w:tcW w:w="281" w:type="dxa"/>
            <w:tcBorders>
              <w:top w:val="nil"/>
              <w:left w:val="single" w:sz="4" w:space="0" w:color="auto"/>
              <w:bottom w:val="nil"/>
              <w:right w:val="single" w:sz="4" w:space="0" w:color="auto"/>
            </w:tcBorders>
            <w:noWrap/>
            <w:vAlign w:val="center"/>
          </w:tcPr>
          <w:p w:rsidR="002A6E2B" w:rsidRPr="007962AA" w:rsidRDefault="002A6E2B" w:rsidP="00595828">
            <w:r w:rsidRPr="007962AA">
              <w:t> </w:t>
            </w:r>
          </w:p>
        </w:tc>
        <w:tc>
          <w:tcPr>
            <w:tcW w:w="826" w:type="dxa"/>
            <w:tcBorders>
              <w:top w:val="nil"/>
              <w:left w:val="nil"/>
              <w:bottom w:val="nil"/>
              <w:right w:val="single" w:sz="4" w:space="0" w:color="auto"/>
            </w:tcBorders>
            <w:noWrap/>
            <w:vAlign w:val="center"/>
          </w:tcPr>
          <w:p w:rsidR="002A6E2B" w:rsidRPr="007962AA" w:rsidRDefault="002A6E2B" w:rsidP="00595828">
            <w:r w:rsidRPr="007962AA">
              <w:t> </w:t>
            </w:r>
          </w:p>
        </w:tc>
        <w:tc>
          <w:tcPr>
            <w:tcW w:w="826" w:type="dxa"/>
            <w:tcBorders>
              <w:top w:val="nil"/>
              <w:left w:val="nil"/>
              <w:bottom w:val="nil"/>
              <w:right w:val="single" w:sz="4" w:space="0" w:color="auto"/>
            </w:tcBorders>
            <w:noWrap/>
            <w:vAlign w:val="center"/>
          </w:tcPr>
          <w:p w:rsidR="002A6E2B" w:rsidRPr="007962AA" w:rsidRDefault="002A6E2B" w:rsidP="00595828">
            <w:r w:rsidRPr="007962AA">
              <w:t> </w:t>
            </w:r>
          </w:p>
        </w:tc>
        <w:tc>
          <w:tcPr>
            <w:tcW w:w="817" w:type="dxa"/>
            <w:tcBorders>
              <w:top w:val="nil"/>
              <w:left w:val="nil"/>
              <w:bottom w:val="nil"/>
              <w:right w:val="nil"/>
            </w:tcBorders>
            <w:noWrap/>
            <w:vAlign w:val="center"/>
          </w:tcPr>
          <w:p w:rsidR="002A6E2B" w:rsidRPr="007962AA" w:rsidRDefault="002A6E2B" w:rsidP="00595828"/>
        </w:tc>
      </w:tr>
      <w:tr w:rsidR="002A6E2B" w:rsidRPr="007962AA" w:rsidTr="00595828">
        <w:trPr>
          <w:trHeight w:val="255"/>
          <w:jc w:val="center"/>
        </w:trPr>
        <w:tc>
          <w:tcPr>
            <w:tcW w:w="2448" w:type="dxa"/>
            <w:tcBorders>
              <w:top w:val="nil"/>
              <w:left w:val="nil"/>
              <w:bottom w:val="nil"/>
              <w:right w:val="nil"/>
            </w:tcBorders>
            <w:noWrap/>
            <w:vAlign w:val="center"/>
          </w:tcPr>
          <w:p w:rsidR="002A6E2B" w:rsidRPr="007962AA" w:rsidRDefault="002A6E2B" w:rsidP="00595828">
            <w:pPr>
              <w:rPr>
                <w:b/>
                <w:bCs/>
              </w:rPr>
            </w:pPr>
            <w:r w:rsidRPr="007962AA">
              <w:rPr>
                <w:b/>
                <w:bCs/>
              </w:rPr>
              <w:t>Reuniones Programadas</w:t>
            </w:r>
          </w:p>
        </w:tc>
        <w:tc>
          <w:tcPr>
            <w:tcW w:w="820" w:type="dxa"/>
            <w:tcBorders>
              <w:top w:val="nil"/>
              <w:left w:val="single" w:sz="4" w:space="0" w:color="auto"/>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141</w:t>
            </w:r>
          </w:p>
        </w:tc>
        <w:tc>
          <w:tcPr>
            <w:tcW w:w="820" w:type="dxa"/>
            <w:tcBorders>
              <w:top w:val="nil"/>
              <w:left w:val="nil"/>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302</w:t>
            </w:r>
          </w:p>
        </w:tc>
        <w:tc>
          <w:tcPr>
            <w:tcW w:w="820" w:type="dxa"/>
            <w:tcBorders>
              <w:top w:val="nil"/>
              <w:left w:val="nil"/>
              <w:bottom w:val="nil"/>
              <w:right w:val="nil"/>
            </w:tcBorders>
            <w:noWrap/>
            <w:vAlign w:val="center"/>
          </w:tcPr>
          <w:p w:rsidR="002A6E2B" w:rsidRPr="007962AA" w:rsidRDefault="002A6E2B" w:rsidP="00595828">
            <w:pPr>
              <w:jc w:val="center"/>
              <w:rPr>
                <w:b/>
                <w:bCs/>
                <w:color w:val="000000"/>
              </w:rPr>
            </w:pPr>
            <w:r w:rsidRPr="007962AA">
              <w:rPr>
                <w:b/>
                <w:bCs/>
                <w:color w:val="000000"/>
              </w:rPr>
              <w:t>914</w:t>
            </w:r>
          </w:p>
        </w:tc>
        <w:tc>
          <w:tcPr>
            <w:tcW w:w="281" w:type="dxa"/>
            <w:tcBorders>
              <w:top w:val="nil"/>
              <w:left w:val="single" w:sz="4" w:space="0" w:color="auto"/>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 </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100,0</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100,0</w:t>
            </w:r>
          </w:p>
        </w:tc>
        <w:tc>
          <w:tcPr>
            <w:tcW w:w="817" w:type="dxa"/>
            <w:tcBorders>
              <w:top w:val="nil"/>
              <w:left w:val="nil"/>
              <w:bottom w:val="nil"/>
              <w:right w:val="nil"/>
            </w:tcBorders>
            <w:noWrap/>
            <w:vAlign w:val="center"/>
          </w:tcPr>
          <w:p w:rsidR="002A6E2B" w:rsidRPr="007962AA" w:rsidRDefault="002A6E2B" w:rsidP="00595828">
            <w:pPr>
              <w:jc w:val="center"/>
              <w:rPr>
                <w:b/>
                <w:bCs/>
                <w:color w:val="000000"/>
              </w:rPr>
            </w:pPr>
            <w:r w:rsidRPr="007962AA">
              <w:rPr>
                <w:b/>
                <w:bCs/>
                <w:color w:val="000000"/>
              </w:rPr>
              <w:t>100,0</w:t>
            </w:r>
          </w:p>
        </w:tc>
      </w:tr>
      <w:tr w:rsidR="002A6E2B" w:rsidRPr="007962AA" w:rsidTr="00595828">
        <w:trPr>
          <w:trHeight w:val="255"/>
          <w:jc w:val="center"/>
        </w:trPr>
        <w:tc>
          <w:tcPr>
            <w:tcW w:w="2448" w:type="dxa"/>
            <w:tcBorders>
              <w:top w:val="nil"/>
              <w:left w:val="nil"/>
              <w:bottom w:val="nil"/>
              <w:right w:val="nil"/>
            </w:tcBorders>
            <w:noWrap/>
            <w:vAlign w:val="center"/>
          </w:tcPr>
          <w:p w:rsidR="002A6E2B" w:rsidRPr="007962AA" w:rsidRDefault="002A6E2B" w:rsidP="00595828"/>
        </w:tc>
        <w:tc>
          <w:tcPr>
            <w:tcW w:w="820" w:type="dxa"/>
            <w:tcBorders>
              <w:top w:val="nil"/>
              <w:left w:val="single" w:sz="4" w:space="0" w:color="auto"/>
              <w:bottom w:val="nil"/>
              <w:right w:val="single" w:sz="4" w:space="0" w:color="auto"/>
            </w:tcBorders>
            <w:noWrap/>
            <w:vAlign w:val="center"/>
          </w:tcPr>
          <w:p w:rsidR="002A6E2B" w:rsidRPr="007962AA" w:rsidRDefault="002A6E2B" w:rsidP="00595828">
            <w:pPr>
              <w:jc w:val="center"/>
              <w:rPr>
                <w:color w:val="000000"/>
              </w:rPr>
            </w:pPr>
            <w:r w:rsidRPr="007962AA">
              <w:rPr>
                <w:color w:val="000000"/>
              </w:rPr>
              <w:t> </w:t>
            </w:r>
          </w:p>
        </w:tc>
        <w:tc>
          <w:tcPr>
            <w:tcW w:w="820" w:type="dxa"/>
            <w:tcBorders>
              <w:top w:val="nil"/>
              <w:left w:val="nil"/>
              <w:bottom w:val="nil"/>
              <w:right w:val="single" w:sz="4" w:space="0" w:color="auto"/>
            </w:tcBorders>
            <w:noWrap/>
            <w:vAlign w:val="center"/>
          </w:tcPr>
          <w:p w:rsidR="002A6E2B" w:rsidRPr="007962AA" w:rsidRDefault="002A6E2B" w:rsidP="00595828">
            <w:pPr>
              <w:jc w:val="center"/>
              <w:rPr>
                <w:color w:val="000000"/>
              </w:rPr>
            </w:pPr>
            <w:r w:rsidRPr="007962AA">
              <w:rPr>
                <w:color w:val="000000"/>
              </w:rPr>
              <w:t> </w:t>
            </w:r>
          </w:p>
        </w:tc>
        <w:tc>
          <w:tcPr>
            <w:tcW w:w="820" w:type="dxa"/>
            <w:tcBorders>
              <w:top w:val="nil"/>
              <w:left w:val="nil"/>
              <w:bottom w:val="nil"/>
              <w:right w:val="nil"/>
            </w:tcBorders>
            <w:noWrap/>
            <w:vAlign w:val="center"/>
          </w:tcPr>
          <w:p w:rsidR="002A6E2B" w:rsidRPr="007962AA" w:rsidRDefault="002A6E2B" w:rsidP="00595828">
            <w:pPr>
              <w:jc w:val="center"/>
              <w:rPr>
                <w:color w:val="000000"/>
              </w:rPr>
            </w:pPr>
          </w:p>
        </w:tc>
        <w:tc>
          <w:tcPr>
            <w:tcW w:w="281" w:type="dxa"/>
            <w:tcBorders>
              <w:top w:val="nil"/>
              <w:left w:val="single" w:sz="4" w:space="0" w:color="auto"/>
              <w:bottom w:val="nil"/>
              <w:right w:val="single" w:sz="4" w:space="0" w:color="auto"/>
            </w:tcBorders>
            <w:noWrap/>
            <w:vAlign w:val="center"/>
          </w:tcPr>
          <w:p w:rsidR="002A6E2B" w:rsidRPr="007962AA" w:rsidRDefault="002A6E2B" w:rsidP="00595828">
            <w:pPr>
              <w:jc w:val="center"/>
              <w:rPr>
                <w:color w:val="000000"/>
              </w:rPr>
            </w:pPr>
            <w:r w:rsidRPr="007962AA">
              <w:rPr>
                <w:color w:val="000000"/>
              </w:rPr>
              <w:t> </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color w:val="000000"/>
              </w:rPr>
            </w:pPr>
            <w:r w:rsidRPr="007962AA">
              <w:rPr>
                <w:color w:val="000000"/>
              </w:rPr>
              <w:t> </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color w:val="000000"/>
              </w:rPr>
            </w:pPr>
            <w:r w:rsidRPr="007962AA">
              <w:rPr>
                <w:color w:val="000000"/>
              </w:rPr>
              <w:t> </w:t>
            </w:r>
          </w:p>
        </w:tc>
        <w:tc>
          <w:tcPr>
            <w:tcW w:w="817" w:type="dxa"/>
            <w:tcBorders>
              <w:top w:val="nil"/>
              <w:left w:val="nil"/>
              <w:bottom w:val="nil"/>
              <w:right w:val="nil"/>
            </w:tcBorders>
            <w:noWrap/>
            <w:vAlign w:val="center"/>
          </w:tcPr>
          <w:p w:rsidR="002A6E2B" w:rsidRPr="007962AA" w:rsidRDefault="002A6E2B" w:rsidP="00595828">
            <w:pPr>
              <w:jc w:val="center"/>
              <w:rPr>
                <w:color w:val="000000"/>
              </w:rPr>
            </w:pPr>
            <w:r w:rsidRPr="007962AA">
              <w:rPr>
                <w:color w:val="000000"/>
              </w:rPr>
              <w:t> </w:t>
            </w:r>
          </w:p>
        </w:tc>
      </w:tr>
      <w:tr w:rsidR="002A6E2B" w:rsidRPr="007962AA" w:rsidTr="00595828">
        <w:trPr>
          <w:trHeight w:val="255"/>
          <w:jc w:val="center"/>
        </w:trPr>
        <w:tc>
          <w:tcPr>
            <w:tcW w:w="2448" w:type="dxa"/>
            <w:tcBorders>
              <w:top w:val="nil"/>
              <w:left w:val="nil"/>
              <w:bottom w:val="nil"/>
              <w:right w:val="nil"/>
            </w:tcBorders>
            <w:noWrap/>
            <w:vAlign w:val="center"/>
          </w:tcPr>
          <w:p w:rsidR="002A6E2B" w:rsidRPr="007962AA" w:rsidRDefault="002A6E2B" w:rsidP="00595828">
            <w:pPr>
              <w:rPr>
                <w:b/>
                <w:bCs/>
              </w:rPr>
            </w:pPr>
            <w:r w:rsidRPr="007962AA">
              <w:rPr>
                <w:b/>
                <w:bCs/>
              </w:rPr>
              <w:t>Realizadas</w:t>
            </w:r>
          </w:p>
        </w:tc>
        <w:tc>
          <w:tcPr>
            <w:tcW w:w="820" w:type="dxa"/>
            <w:tcBorders>
              <w:top w:val="nil"/>
              <w:left w:val="single" w:sz="4" w:space="0" w:color="auto"/>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133</w:t>
            </w:r>
          </w:p>
        </w:tc>
        <w:tc>
          <w:tcPr>
            <w:tcW w:w="820" w:type="dxa"/>
            <w:tcBorders>
              <w:top w:val="nil"/>
              <w:left w:val="nil"/>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275</w:t>
            </w:r>
          </w:p>
        </w:tc>
        <w:tc>
          <w:tcPr>
            <w:tcW w:w="820" w:type="dxa"/>
            <w:tcBorders>
              <w:top w:val="nil"/>
              <w:left w:val="nil"/>
              <w:bottom w:val="nil"/>
              <w:right w:val="nil"/>
            </w:tcBorders>
            <w:noWrap/>
            <w:vAlign w:val="center"/>
          </w:tcPr>
          <w:p w:rsidR="002A6E2B" w:rsidRPr="007962AA" w:rsidRDefault="002A6E2B" w:rsidP="00595828">
            <w:pPr>
              <w:jc w:val="center"/>
              <w:rPr>
                <w:b/>
                <w:bCs/>
                <w:color w:val="000000"/>
              </w:rPr>
            </w:pPr>
            <w:r w:rsidRPr="007962AA">
              <w:rPr>
                <w:b/>
                <w:bCs/>
                <w:color w:val="000000"/>
              </w:rPr>
              <w:t>776</w:t>
            </w:r>
          </w:p>
        </w:tc>
        <w:tc>
          <w:tcPr>
            <w:tcW w:w="281" w:type="dxa"/>
            <w:tcBorders>
              <w:top w:val="nil"/>
              <w:left w:val="single" w:sz="4" w:space="0" w:color="auto"/>
              <w:bottom w:val="nil"/>
              <w:right w:val="single" w:sz="4" w:space="0" w:color="auto"/>
            </w:tcBorders>
            <w:noWrap/>
            <w:vAlign w:val="center"/>
          </w:tcPr>
          <w:p w:rsidR="002A6E2B" w:rsidRPr="007962AA" w:rsidRDefault="002A6E2B" w:rsidP="00595828">
            <w:pPr>
              <w:jc w:val="center"/>
              <w:rPr>
                <w:color w:val="000000"/>
              </w:rPr>
            </w:pPr>
            <w:r w:rsidRPr="007962AA">
              <w:rPr>
                <w:color w:val="000000"/>
              </w:rPr>
              <w:t> </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94,3</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91,1</w:t>
            </w:r>
          </w:p>
        </w:tc>
        <w:tc>
          <w:tcPr>
            <w:tcW w:w="817" w:type="dxa"/>
            <w:tcBorders>
              <w:top w:val="nil"/>
              <w:left w:val="nil"/>
              <w:bottom w:val="nil"/>
              <w:right w:val="nil"/>
            </w:tcBorders>
            <w:noWrap/>
            <w:vAlign w:val="center"/>
          </w:tcPr>
          <w:p w:rsidR="002A6E2B" w:rsidRPr="007962AA" w:rsidRDefault="002A6E2B" w:rsidP="00595828">
            <w:pPr>
              <w:jc w:val="center"/>
              <w:rPr>
                <w:b/>
                <w:bCs/>
                <w:color w:val="000000"/>
              </w:rPr>
            </w:pPr>
            <w:r w:rsidRPr="007962AA">
              <w:rPr>
                <w:b/>
                <w:bCs/>
                <w:color w:val="000000"/>
              </w:rPr>
              <w:t>84,9</w:t>
            </w:r>
          </w:p>
        </w:tc>
      </w:tr>
      <w:tr w:rsidR="002A6E2B" w:rsidRPr="007962AA" w:rsidTr="00595828">
        <w:trPr>
          <w:trHeight w:val="255"/>
          <w:jc w:val="center"/>
        </w:trPr>
        <w:tc>
          <w:tcPr>
            <w:tcW w:w="2448" w:type="dxa"/>
            <w:tcBorders>
              <w:top w:val="nil"/>
              <w:left w:val="nil"/>
              <w:bottom w:val="nil"/>
              <w:right w:val="nil"/>
            </w:tcBorders>
            <w:noWrap/>
            <w:vAlign w:val="center"/>
          </w:tcPr>
          <w:p w:rsidR="002A6E2B" w:rsidRPr="007962AA" w:rsidRDefault="002A6E2B" w:rsidP="001A5FB0">
            <w:pPr>
              <w:ind w:firstLineChars="200" w:firstLine="400"/>
              <w:rPr>
                <w:i/>
                <w:iCs/>
              </w:rPr>
            </w:pPr>
            <w:r w:rsidRPr="007962AA">
              <w:rPr>
                <w:i/>
                <w:iCs/>
              </w:rPr>
              <w:t>a. Con acuerdo</w:t>
            </w:r>
          </w:p>
        </w:tc>
        <w:tc>
          <w:tcPr>
            <w:tcW w:w="820" w:type="dxa"/>
            <w:tcBorders>
              <w:top w:val="nil"/>
              <w:left w:val="single" w:sz="4" w:space="0" w:color="auto"/>
              <w:bottom w:val="nil"/>
              <w:right w:val="single" w:sz="4" w:space="0" w:color="auto"/>
            </w:tcBorders>
            <w:noWrap/>
            <w:vAlign w:val="center"/>
          </w:tcPr>
          <w:p w:rsidR="002A6E2B" w:rsidRPr="007962AA" w:rsidRDefault="002A6E2B" w:rsidP="00595828">
            <w:pPr>
              <w:jc w:val="center"/>
              <w:rPr>
                <w:i/>
                <w:iCs/>
                <w:color w:val="000000"/>
              </w:rPr>
            </w:pPr>
            <w:r w:rsidRPr="007962AA">
              <w:rPr>
                <w:i/>
                <w:iCs/>
                <w:color w:val="000000"/>
              </w:rPr>
              <w:t>---</w:t>
            </w:r>
          </w:p>
        </w:tc>
        <w:tc>
          <w:tcPr>
            <w:tcW w:w="820" w:type="dxa"/>
            <w:tcBorders>
              <w:top w:val="nil"/>
              <w:left w:val="nil"/>
              <w:bottom w:val="nil"/>
              <w:right w:val="single" w:sz="4" w:space="0" w:color="auto"/>
            </w:tcBorders>
            <w:noWrap/>
            <w:vAlign w:val="center"/>
          </w:tcPr>
          <w:p w:rsidR="002A6E2B" w:rsidRPr="007962AA" w:rsidRDefault="002A6E2B" w:rsidP="00595828">
            <w:pPr>
              <w:jc w:val="center"/>
              <w:rPr>
                <w:i/>
                <w:iCs/>
                <w:color w:val="000000"/>
              </w:rPr>
            </w:pPr>
            <w:r w:rsidRPr="007962AA">
              <w:rPr>
                <w:i/>
                <w:iCs/>
                <w:color w:val="000000"/>
              </w:rPr>
              <w:t>---</w:t>
            </w:r>
          </w:p>
        </w:tc>
        <w:tc>
          <w:tcPr>
            <w:tcW w:w="820" w:type="dxa"/>
            <w:tcBorders>
              <w:top w:val="nil"/>
              <w:left w:val="nil"/>
              <w:bottom w:val="nil"/>
              <w:right w:val="nil"/>
            </w:tcBorders>
            <w:noWrap/>
            <w:vAlign w:val="center"/>
          </w:tcPr>
          <w:p w:rsidR="002A6E2B" w:rsidRPr="007962AA" w:rsidRDefault="002A6E2B" w:rsidP="00595828">
            <w:pPr>
              <w:jc w:val="center"/>
              <w:rPr>
                <w:i/>
                <w:iCs/>
                <w:color w:val="000000"/>
              </w:rPr>
            </w:pPr>
            <w:r w:rsidRPr="009A646C">
              <w:rPr>
                <w:i/>
                <w:iCs/>
                <w:color w:val="000000"/>
              </w:rPr>
              <w:t>696</w:t>
            </w:r>
          </w:p>
        </w:tc>
        <w:tc>
          <w:tcPr>
            <w:tcW w:w="281" w:type="dxa"/>
            <w:tcBorders>
              <w:top w:val="nil"/>
              <w:left w:val="single" w:sz="4" w:space="0" w:color="auto"/>
              <w:bottom w:val="nil"/>
              <w:right w:val="single" w:sz="4" w:space="0" w:color="auto"/>
            </w:tcBorders>
            <w:noWrap/>
            <w:vAlign w:val="center"/>
          </w:tcPr>
          <w:p w:rsidR="002A6E2B" w:rsidRPr="007962AA" w:rsidRDefault="002A6E2B" w:rsidP="00595828">
            <w:pPr>
              <w:jc w:val="center"/>
              <w:rPr>
                <w:color w:val="000000"/>
              </w:rPr>
            </w:pPr>
            <w:r w:rsidRPr="007962AA">
              <w:rPr>
                <w:color w:val="000000"/>
              </w:rPr>
              <w:t> </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i/>
                <w:iCs/>
                <w:color w:val="000000"/>
              </w:rPr>
            </w:pPr>
            <w:r w:rsidRPr="007962AA">
              <w:rPr>
                <w:i/>
                <w:iCs/>
                <w:color w:val="000000"/>
              </w:rPr>
              <w:t>---</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i/>
                <w:iCs/>
                <w:color w:val="000000"/>
              </w:rPr>
            </w:pPr>
            <w:r w:rsidRPr="007962AA">
              <w:rPr>
                <w:i/>
                <w:iCs/>
                <w:color w:val="000000"/>
              </w:rPr>
              <w:t>---</w:t>
            </w:r>
          </w:p>
        </w:tc>
        <w:tc>
          <w:tcPr>
            <w:tcW w:w="817" w:type="dxa"/>
            <w:tcBorders>
              <w:top w:val="nil"/>
              <w:left w:val="nil"/>
              <w:bottom w:val="nil"/>
              <w:right w:val="nil"/>
            </w:tcBorders>
            <w:noWrap/>
            <w:vAlign w:val="center"/>
          </w:tcPr>
          <w:p w:rsidR="002A6E2B" w:rsidRPr="007962AA" w:rsidRDefault="002A6E2B" w:rsidP="00595828">
            <w:pPr>
              <w:jc w:val="center"/>
              <w:rPr>
                <w:i/>
                <w:iCs/>
                <w:color w:val="000000"/>
              </w:rPr>
            </w:pPr>
            <w:r w:rsidRPr="007962AA">
              <w:rPr>
                <w:i/>
                <w:iCs/>
                <w:color w:val="000000"/>
              </w:rPr>
              <w:t>76,1</w:t>
            </w:r>
          </w:p>
        </w:tc>
      </w:tr>
      <w:tr w:rsidR="002A6E2B" w:rsidRPr="007962AA" w:rsidTr="00595828">
        <w:trPr>
          <w:trHeight w:val="255"/>
          <w:jc w:val="center"/>
        </w:trPr>
        <w:tc>
          <w:tcPr>
            <w:tcW w:w="2448" w:type="dxa"/>
            <w:tcBorders>
              <w:top w:val="nil"/>
              <w:left w:val="nil"/>
              <w:bottom w:val="nil"/>
              <w:right w:val="nil"/>
            </w:tcBorders>
            <w:noWrap/>
            <w:vAlign w:val="center"/>
          </w:tcPr>
          <w:p w:rsidR="002A6E2B" w:rsidRPr="007962AA" w:rsidRDefault="002A6E2B" w:rsidP="001A5FB0">
            <w:pPr>
              <w:ind w:firstLineChars="200" w:firstLine="400"/>
              <w:rPr>
                <w:i/>
                <w:iCs/>
              </w:rPr>
            </w:pPr>
            <w:r w:rsidRPr="007962AA">
              <w:rPr>
                <w:i/>
                <w:iCs/>
              </w:rPr>
              <w:t>b. Sin  acuerdo</w:t>
            </w:r>
          </w:p>
        </w:tc>
        <w:tc>
          <w:tcPr>
            <w:tcW w:w="820" w:type="dxa"/>
            <w:tcBorders>
              <w:top w:val="nil"/>
              <w:left w:val="single" w:sz="4" w:space="0" w:color="auto"/>
              <w:bottom w:val="nil"/>
              <w:right w:val="single" w:sz="4" w:space="0" w:color="auto"/>
            </w:tcBorders>
            <w:noWrap/>
            <w:vAlign w:val="center"/>
          </w:tcPr>
          <w:p w:rsidR="002A6E2B" w:rsidRPr="007962AA" w:rsidRDefault="002A6E2B" w:rsidP="00595828">
            <w:pPr>
              <w:jc w:val="center"/>
              <w:rPr>
                <w:i/>
                <w:iCs/>
                <w:color w:val="000000"/>
              </w:rPr>
            </w:pPr>
            <w:r w:rsidRPr="007962AA">
              <w:rPr>
                <w:i/>
                <w:iCs/>
                <w:color w:val="000000"/>
              </w:rPr>
              <w:t>---</w:t>
            </w:r>
          </w:p>
        </w:tc>
        <w:tc>
          <w:tcPr>
            <w:tcW w:w="820" w:type="dxa"/>
            <w:tcBorders>
              <w:top w:val="nil"/>
              <w:left w:val="nil"/>
              <w:bottom w:val="nil"/>
              <w:right w:val="single" w:sz="4" w:space="0" w:color="auto"/>
            </w:tcBorders>
            <w:noWrap/>
            <w:vAlign w:val="center"/>
          </w:tcPr>
          <w:p w:rsidR="002A6E2B" w:rsidRPr="007962AA" w:rsidRDefault="002A6E2B" w:rsidP="00595828">
            <w:pPr>
              <w:jc w:val="center"/>
              <w:rPr>
                <w:i/>
                <w:iCs/>
                <w:color w:val="000000"/>
              </w:rPr>
            </w:pPr>
            <w:r w:rsidRPr="007962AA">
              <w:rPr>
                <w:i/>
                <w:iCs/>
                <w:color w:val="000000"/>
              </w:rPr>
              <w:t>---</w:t>
            </w:r>
          </w:p>
        </w:tc>
        <w:tc>
          <w:tcPr>
            <w:tcW w:w="820" w:type="dxa"/>
            <w:tcBorders>
              <w:top w:val="nil"/>
              <w:left w:val="nil"/>
              <w:bottom w:val="nil"/>
              <w:right w:val="nil"/>
            </w:tcBorders>
            <w:noWrap/>
            <w:vAlign w:val="center"/>
          </w:tcPr>
          <w:p w:rsidR="002A6E2B" w:rsidRPr="007962AA" w:rsidRDefault="002A6E2B" w:rsidP="00595828">
            <w:pPr>
              <w:jc w:val="center"/>
              <w:rPr>
                <w:i/>
                <w:iCs/>
                <w:color w:val="000000"/>
              </w:rPr>
            </w:pPr>
            <w:r w:rsidRPr="007962AA">
              <w:rPr>
                <w:i/>
                <w:iCs/>
                <w:color w:val="000000"/>
              </w:rPr>
              <w:t>80</w:t>
            </w:r>
          </w:p>
        </w:tc>
        <w:tc>
          <w:tcPr>
            <w:tcW w:w="281" w:type="dxa"/>
            <w:tcBorders>
              <w:top w:val="nil"/>
              <w:left w:val="single" w:sz="4" w:space="0" w:color="auto"/>
              <w:bottom w:val="nil"/>
              <w:right w:val="single" w:sz="4" w:space="0" w:color="auto"/>
            </w:tcBorders>
            <w:noWrap/>
            <w:vAlign w:val="center"/>
          </w:tcPr>
          <w:p w:rsidR="002A6E2B" w:rsidRPr="007962AA" w:rsidRDefault="002A6E2B" w:rsidP="00595828">
            <w:pPr>
              <w:jc w:val="center"/>
              <w:rPr>
                <w:color w:val="000000"/>
              </w:rPr>
            </w:pPr>
            <w:r w:rsidRPr="007962AA">
              <w:rPr>
                <w:color w:val="000000"/>
              </w:rPr>
              <w:t> </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i/>
                <w:iCs/>
                <w:color w:val="000000"/>
              </w:rPr>
            </w:pPr>
            <w:r w:rsidRPr="007962AA">
              <w:rPr>
                <w:i/>
                <w:iCs/>
                <w:color w:val="000000"/>
              </w:rPr>
              <w:t>---</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i/>
                <w:iCs/>
                <w:color w:val="000000"/>
              </w:rPr>
            </w:pPr>
            <w:r w:rsidRPr="007962AA">
              <w:rPr>
                <w:i/>
                <w:iCs/>
                <w:color w:val="000000"/>
              </w:rPr>
              <w:t>---</w:t>
            </w:r>
          </w:p>
        </w:tc>
        <w:tc>
          <w:tcPr>
            <w:tcW w:w="817" w:type="dxa"/>
            <w:tcBorders>
              <w:top w:val="nil"/>
              <w:left w:val="nil"/>
              <w:bottom w:val="nil"/>
              <w:right w:val="nil"/>
            </w:tcBorders>
            <w:noWrap/>
            <w:vAlign w:val="center"/>
          </w:tcPr>
          <w:p w:rsidR="002A6E2B" w:rsidRPr="007962AA" w:rsidRDefault="002A6E2B" w:rsidP="00595828">
            <w:pPr>
              <w:jc w:val="center"/>
              <w:rPr>
                <w:i/>
                <w:iCs/>
                <w:color w:val="000000"/>
              </w:rPr>
            </w:pPr>
            <w:r w:rsidRPr="007962AA">
              <w:rPr>
                <w:i/>
                <w:iCs/>
                <w:color w:val="000000"/>
              </w:rPr>
              <w:t>8,8</w:t>
            </w:r>
          </w:p>
        </w:tc>
      </w:tr>
      <w:tr w:rsidR="002A6E2B" w:rsidRPr="007962AA" w:rsidTr="00595828">
        <w:trPr>
          <w:trHeight w:val="255"/>
          <w:jc w:val="center"/>
        </w:trPr>
        <w:tc>
          <w:tcPr>
            <w:tcW w:w="2448" w:type="dxa"/>
            <w:tcBorders>
              <w:top w:val="nil"/>
              <w:left w:val="nil"/>
              <w:bottom w:val="nil"/>
              <w:right w:val="nil"/>
            </w:tcBorders>
            <w:noWrap/>
            <w:vAlign w:val="center"/>
          </w:tcPr>
          <w:p w:rsidR="002A6E2B" w:rsidRPr="007962AA" w:rsidRDefault="002A6E2B" w:rsidP="00595828"/>
        </w:tc>
        <w:tc>
          <w:tcPr>
            <w:tcW w:w="820" w:type="dxa"/>
            <w:tcBorders>
              <w:top w:val="nil"/>
              <w:left w:val="single" w:sz="4" w:space="0" w:color="auto"/>
              <w:bottom w:val="nil"/>
              <w:right w:val="single" w:sz="4" w:space="0" w:color="auto"/>
            </w:tcBorders>
            <w:noWrap/>
            <w:vAlign w:val="center"/>
          </w:tcPr>
          <w:p w:rsidR="002A6E2B" w:rsidRPr="007962AA" w:rsidRDefault="002A6E2B" w:rsidP="00595828">
            <w:pPr>
              <w:jc w:val="center"/>
              <w:rPr>
                <w:color w:val="000000"/>
              </w:rPr>
            </w:pPr>
            <w:r w:rsidRPr="007962AA">
              <w:rPr>
                <w:color w:val="000000"/>
              </w:rPr>
              <w:t> </w:t>
            </w:r>
          </w:p>
        </w:tc>
        <w:tc>
          <w:tcPr>
            <w:tcW w:w="820" w:type="dxa"/>
            <w:tcBorders>
              <w:top w:val="nil"/>
              <w:left w:val="nil"/>
              <w:bottom w:val="nil"/>
              <w:right w:val="single" w:sz="4" w:space="0" w:color="auto"/>
            </w:tcBorders>
            <w:noWrap/>
            <w:vAlign w:val="center"/>
          </w:tcPr>
          <w:p w:rsidR="002A6E2B" w:rsidRPr="007962AA" w:rsidRDefault="002A6E2B" w:rsidP="00595828">
            <w:pPr>
              <w:jc w:val="center"/>
              <w:rPr>
                <w:color w:val="000000"/>
              </w:rPr>
            </w:pPr>
            <w:r w:rsidRPr="007962AA">
              <w:rPr>
                <w:color w:val="000000"/>
              </w:rPr>
              <w:t> </w:t>
            </w:r>
          </w:p>
        </w:tc>
        <w:tc>
          <w:tcPr>
            <w:tcW w:w="820" w:type="dxa"/>
            <w:tcBorders>
              <w:top w:val="nil"/>
              <w:left w:val="nil"/>
              <w:bottom w:val="nil"/>
              <w:right w:val="nil"/>
            </w:tcBorders>
            <w:noWrap/>
            <w:vAlign w:val="center"/>
          </w:tcPr>
          <w:p w:rsidR="002A6E2B" w:rsidRPr="007962AA" w:rsidRDefault="002A6E2B" w:rsidP="00595828">
            <w:pPr>
              <w:jc w:val="center"/>
              <w:rPr>
                <w:color w:val="000000"/>
              </w:rPr>
            </w:pPr>
          </w:p>
        </w:tc>
        <w:tc>
          <w:tcPr>
            <w:tcW w:w="281" w:type="dxa"/>
            <w:tcBorders>
              <w:top w:val="nil"/>
              <w:left w:val="single" w:sz="4" w:space="0" w:color="auto"/>
              <w:bottom w:val="nil"/>
              <w:right w:val="single" w:sz="4" w:space="0" w:color="auto"/>
            </w:tcBorders>
            <w:noWrap/>
            <w:vAlign w:val="center"/>
          </w:tcPr>
          <w:p w:rsidR="002A6E2B" w:rsidRPr="007962AA" w:rsidRDefault="002A6E2B" w:rsidP="00595828">
            <w:pPr>
              <w:jc w:val="center"/>
              <w:rPr>
                <w:color w:val="000000"/>
              </w:rPr>
            </w:pPr>
            <w:r w:rsidRPr="007962AA">
              <w:rPr>
                <w:color w:val="000000"/>
              </w:rPr>
              <w:t> </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color w:val="000000"/>
              </w:rPr>
            </w:pPr>
            <w:r w:rsidRPr="007962AA">
              <w:rPr>
                <w:color w:val="000000"/>
              </w:rPr>
              <w:t> </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color w:val="000000"/>
              </w:rPr>
            </w:pPr>
            <w:r w:rsidRPr="007962AA">
              <w:rPr>
                <w:color w:val="000000"/>
              </w:rPr>
              <w:t> </w:t>
            </w:r>
          </w:p>
        </w:tc>
        <w:tc>
          <w:tcPr>
            <w:tcW w:w="817" w:type="dxa"/>
            <w:tcBorders>
              <w:top w:val="nil"/>
              <w:left w:val="nil"/>
              <w:bottom w:val="nil"/>
              <w:right w:val="nil"/>
            </w:tcBorders>
            <w:noWrap/>
            <w:vAlign w:val="center"/>
          </w:tcPr>
          <w:p w:rsidR="002A6E2B" w:rsidRPr="007962AA" w:rsidRDefault="002A6E2B" w:rsidP="00595828">
            <w:pPr>
              <w:jc w:val="center"/>
              <w:rPr>
                <w:color w:val="000000"/>
              </w:rPr>
            </w:pPr>
            <w:r w:rsidRPr="007962AA">
              <w:rPr>
                <w:color w:val="000000"/>
              </w:rPr>
              <w:t> </w:t>
            </w:r>
          </w:p>
        </w:tc>
      </w:tr>
      <w:tr w:rsidR="002A6E2B" w:rsidRPr="007962AA" w:rsidTr="00595828">
        <w:trPr>
          <w:trHeight w:val="255"/>
          <w:jc w:val="center"/>
        </w:trPr>
        <w:tc>
          <w:tcPr>
            <w:tcW w:w="2448" w:type="dxa"/>
            <w:tcBorders>
              <w:top w:val="nil"/>
              <w:left w:val="nil"/>
              <w:bottom w:val="nil"/>
              <w:right w:val="nil"/>
            </w:tcBorders>
            <w:noWrap/>
            <w:vAlign w:val="center"/>
          </w:tcPr>
          <w:p w:rsidR="002A6E2B" w:rsidRPr="007962AA" w:rsidRDefault="002A6E2B" w:rsidP="00595828">
            <w:pPr>
              <w:rPr>
                <w:b/>
                <w:bCs/>
              </w:rPr>
            </w:pPr>
            <w:r w:rsidRPr="007962AA">
              <w:rPr>
                <w:b/>
                <w:bCs/>
              </w:rPr>
              <w:t>No Efectivas</w:t>
            </w:r>
          </w:p>
        </w:tc>
        <w:tc>
          <w:tcPr>
            <w:tcW w:w="820" w:type="dxa"/>
            <w:tcBorders>
              <w:top w:val="nil"/>
              <w:left w:val="single" w:sz="4" w:space="0" w:color="auto"/>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8</w:t>
            </w:r>
          </w:p>
        </w:tc>
        <w:tc>
          <w:tcPr>
            <w:tcW w:w="820" w:type="dxa"/>
            <w:tcBorders>
              <w:top w:val="nil"/>
              <w:left w:val="nil"/>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27</w:t>
            </w:r>
          </w:p>
        </w:tc>
        <w:tc>
          <w:tcPr>
            <w:tcW w:w="820" w:type="dxa"/>
            <w:tcBorders>
              <w:top w:val="nil"/>
              <w:left w:val="nil"/>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138</w:t>
            </w:r>
          </w:p>
        </w:tc>
        <w:tc>
          <w:tcPr>
            <w:tcW w:w="281" w:type="dxa"/>
            <w:tcBorders>
              <w:top w:val="nil"/>
              <w:left w:val="nil"/>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 </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5,7</w:t>
            </w:r>
          </w:p>
        </w:tc>
        <w:tc>
          <w:tcPr>
            <w:tcW w:w="826" w:type="dxa"/>
            <w:tcBorders>
              <w:top w:val="nil"/>
              <w:left w:val="nil"/>
              <w:bottom w:val="nil"/>
              <w:right w:val="single" w:sz="4" w:space="0" w:color="auto"/>
            </w:tcBorders>
            <w:noWrap/>
            <w:vAlign w:val="center"/>
          </w:tcPr>
          <w:p w:rsidR="002A6E2B" w:rsidRPr="007962AA" w:rsidRDefault="002A6E2B" w:rsidP="00595828">
            <w:pPr>
              <w:jc w:val="center"/>
              <w:rPr>
                <w:b/>
                <w:bCs/>
                <w:color w:val="000000"/>
              </w:rPr>
            </w:pPr>
            <w:r w:rsidRPr="007962AA">
              <w:rPr>
                <w:b/>
                <w:bCs/>
                <w:color w:val="000000"/>
              </w:rPr>
              <w:t>8,9</w:t>
            </w:r>
          </w:p>
        </w:tc>
        <w:tc>
          <w:tcPr>
            <w:tcW w:w="817" w:type="dxa"/>
            <w:tcBorders>
              <w:top w:val="nil"/>
              <w:left w:val="nil"/>
              <w:bottom w:val="nil"/>
              <w:right w:val="nil"/>
            </w:tcBorders>
            <w:noWrap/>
            <w:vAlign w:val="center"/>
          </w:tcPr>
          <w:p w:rsidR="002A6E2B" w:rsidRPr="007962AA" w:rsidRDefault="002A6E2B" w:rsidP="00595828">
            <w:pPr>
              <w:jc w:val="center"/>
              <w:rPr>
                <w:b/>
                <w:bCs/>
                <w:color w:val="000000"/>
              </w:rPr>
            </w:pPr>
            <w:r w:rsidRPr="007962AA">
              <w:rPr>
                <w:b/>
                <w:bCs/>
                <w:color w:val="000000"/>
              </w:rPr>
              <w:t>15,1</w:t>
            </w:r>
          </w:p>
        </w:tc>
      </w:tr>
      <w:tr w:rsidR="002A6E2B" w:rsidRPr="007962AA" w:rsidTr="00595828">
        <w:trPr>
          <w:trHeight w:val="255"/>
          <w:jc w:val="center"/>
        </w:trPr>
        <w:tc>
          <w:tcPr>
            <w:tcW w:w="2448" w:type="dxa"/>
            <w:tcBorders>
              <w:top w:val="nil"/>
              <w:left w:val="nil"/>
              <w:bottom w:val="single" w:sz="4" w:space="0" w:color="auto"/>
              <w:right w:val="nil"/>
            </w:tcBorders>
            <w:noWrap/>
            <w:vAlign w:val="center"/>
          </w:tcPr>
          <w:p w:rsidR="002A6E2B" w:rsidRPr="007962AA" w:rsidRDefault="002A6E2B" w:rsidP="00595828">
            <w:r w:rsidRPr="007962AA">
              <w:t> </w:t>
            </w:r>
          </w:p>
        </w:tc>
        <w:tc>
          <w:tcPr>
            <w:tcW w:w="820" w:type="dxa"/>
            <w:tcBorders>
              <w:top w:val="nil"/>
              <w:left w:val="single" w:sz="4" w:space="0" w:color="auto"/>
              <w:bottom w:val="single" w:sz="4" w:space="0" w:color="auto"/>
              <w:right w:val="single" w:sz="4" w:space="0" w:color="auto"/>
            </w:tcBorders>
            <w:noWrap/>
            <w:vAlign w:val="center"/>
          </w:tcPr>
          <w:p w:rsidR="002A6E2B" w:rsidRPr="007962AA" w:rsidRDefault="002A6E2B" w:rsidP="00595828">
            <w:r w:rsidRPr="007962AA">
              <w:t> </w:t>
            </w:r>
          </w:p>
        </w:tc>
        <w:tc>
          <w:tcPr>
            <w:tcW w:w="820" w:type="dxa"/>
            <w:tcBorders>
              <w:top w:val="nil"/>
              <w:left w:val="nil"/>
              <w:bottom w:val="single" w:sz="4" w:space="0" w:color="auto"/>
              <w:right w:val="single" w:sz="4" w:space="0" w:color="auto"/>
            </w:tcBorders>
            <w:noWrap/>
            <w:vAlign w:val="center"/>
          </w:tcPr>
          <w:p w:rsidR="002A6E2B" w:rsidRPr="007962AA" w:rsidRDefault="002A6E2B" w:rsidP="00595828">
            <w:r w:rsidRPr="007962AA">
              <w:t> </w:t>
            </w:r>
          </w:p>
        </w:tc>
        <w:tc>
          <w:tcPr>
            <w:tcW w:w="820" w:type="dxa"/>
            <w:tcBorders>
              <w:top w:val="nil"/>
              <w:left w:val="nil"/>
              <w:bottom w:val="single" w:sz="4" w:space="0" w:color="auto"/>
              <w:right w:val="nil"/>
            </w:tcBorders>
            <w:noWrap/>
            <w:vAlign w:val="center"/>
          </w:tcPr>
          <w:p w:rsidR="002A6E2B" w:rsidRPr="007962AA" w:rsidRDefault="002A6E2B" w:rsidP="00595828">
            <w:r w:rsidRPr="007962AA">
              <w:t> </w:t>
            </w:r>
          </w:p>
        </w:tc>
        <w:tc>
          <w:tcPr>
            <w:tcW w:w="281" w:type="dxa"/>
            <w:tcBorders>
              <w:top w:val="nil"/>
              <w:left w:val="single" w:sz="4" w:space="0" w:color="auto"/>
              <w:bottom w:val="single" w:sz="4" w:space="0" w:color="auto"/>
              <w:right w:val="single" w:sz="4" w:space="0" w:color="auto"/>
            </w:tcBorders>
            <w:noWrap/>
            <w:vAlign w:val="center"/>
          </w:tcPr>
          <w:p w:rsidR="002A6E2B" w:rsidRPr="007962AA" w:rsidRDefault="002A6E2B" w:rsidP="00595828">
            <w:r w:rsidRPr="007962AA">
              <w:t> </w:t>
            </w:r>
          </w:p>
        </w:tc>
        <w:tc>
          <w:tcPr>
            <w:tcW w:w="826" w:type="dxa"/>
            <w:tcBorders>
              <w:top w:val="nil"/>
              <w:left w:val="nil"/>
              <w:bottom w:val="single" w:sz="4" w:space="0" w:color="auto"/>
              <w:right w:val="single" w:sz="4" w:space="0" w:color="auto"/>
            </w:tcBorders>
            <w:noWrap/>
            <w:vAlign w:val="center"/>
          </w:tcPr>
          <w:p w:rsidR="002A6E2B" w:rsidRPr="007962AA" w:rsidRDefault="002A6E2B" w:rsidP="00595828">
            <w:r w:rsidRPr="007962AA">
              <w:t> </w:t>
            </w:r>
          </w:p>
        </w:tc>
        <w:tc>
          <w:tcPr>
            <w:tcW w:w="826" w:type="dxa"/>
            <w:tcBorders>
              <w:top w:val="nil"/>
              <w:left w:val="nil"/>
              <w:bottom w:val="single" w:sz="4" w:space="0" w:color="auto"/>
              <w:right w:val="single" w:sz="4" w:space="0" w:color="auto"/>
            </w:tcBorders>
            <w:noWrap/>
            <w:vAlign w:val="center"/>
          </w:tcPr>
          <w:p w:rsidR="002A6E2B" w:rsidRPr="007962AA" w:rsidRDefault="002A6E2B" w:rsidP="00595828">
            <w:r w:rsidRPr="007962AA">
              <w:t> </w:t>
            </w:r>
          </w:p>
        </w:tc>
        <w:tc>
          <w:tcPr>
            <w:tcW w:w="817" w:type="dxa"/>
            <w:tcBorders>
              <w:top w:val="nil"/>
              <w:left w:val="nil"/>
              <w:bottom w:val="single" w:sz="4" w:space="0" w:color="auto"/>
              <w:right w:val="nil"/>
            </w:tcBorders>
            <w:noWrap/>
            <w:vAlign w:val="center"/>
          </w:tcPr>
          <w:p w:rsidR="002A6E2B" w:rsidRPr="007962AA" w:rsidRDefault="002A6E2B" w:rsidP="00595828">
            <w:r w:rsidRPr="007962AA">
              <w:t> </w:t>
            </w:r>
          </w:p>
        </w:tc>
      </w:tr>
    </w:tbl>
    <w:p w:rsidR="002D7EEF" w:rsidRPr="002D7EEF" w:rsidRDefault="002D7EEF" w:rsidP="002A6E2B">
      <w:pPr>
        <w:jc w:val="both"/>
        <w:rPr>
          <w:sz w:val="28"/>
          <w:szCs w:val="28"/>
        </w:rPr>
      </w:pPr>
    </w:p>
    <w:p w:rsidR="002A6E2B" w:rsidRPr="002D7EEF" w:rsidRDefault="002A6E2B" w:rsidP="002A6E2B">
      <w:pPr>
        <w:pStyle w:val="Prrafodelista"/>
        <w:numPr>
          <w:ilvl w:val="0"/>
          <w:numId w:val="26"/>
        </w:numPr>
        <w:spacing w:line="360" w:lineRule="auto"/>
        <w:ind w:left="567" w:hanging="567"/>
        <w:contextualSpacing/>
        <w:jc w:val="both"/>
        <w:rPr>
          <w:rFonts w:ascii="Times New Roman" w:hAnsi="Times New Roman" w:cs="Times New Roman"/>
          <w:b/>
          <w:sz w:val="28"/>
          <w:szCs w:val="28"/>
        </w:rPr>
      </w:pPr>
      <w:r w:rsidRPr="002D7EEF">
        <w:rPr>
          <w:rFonts w:ascii="Times New Roman" w:hAnsi="Times New Roman" w:cs="Times New Roman"/>
          <w:b/>
          <w:sz w:val="28"/>
          <w:szCs w:val="28"/>
          <w:lang w:val="es-CR"/>
        </w:rPr>
        <w:t>AUDIENCIAS TEMPRANAS</w:t>
      </w:r>
    </w:p>
    <w:p w:rsidR="002A6E2B" w:rsidRPr="002D7EEF" w:rsidRDefault="002A6E2B" w:rsidP="002A6E2B">
      <w:pPr>
        <w:jc w:val="both"/>
        <w:rPr>
          <w:sz w:val="28"/>
          <w:szCs w:val="28"/>
        </w:rPr>
      </w:pPr>
    </w:p>
    <w:p w:rsidR="002A6E2B" w:rsidRPr="0075385F" w:rsidRDefault="002A6E2B" w:rsidP="002A6E2B">
      <w:pPr>
        <w:jc w:val="both"/>
        <w:rPr>
          <w:sz w:val="28"/>
          <w:szCs w:val="28"/>
        </w:rPr>
      </w:pPr>
      <w:r>
        <w:rPr>
          <w:sz w:val="28"/>
          <w:szCs w:val="28"/>
        </w:rPr>
        <w:t xml:space="preserve">En forma similar al apartado anterior, en el Programa de Justicia Restaurativa se señalaron 744 audiencias tempranas en el presente período, </w:t>
      </w:r>
      <w:r w:rsidRPr="0075385F">
        <w:rPr>
          <w:sz w:val="28"/>
          <w:szCs w:val="28"/>
        </w:rPr>
        <w:t xml:space="preserve">de las cuales </w:t>
      </w:r>
      <w:r>
        <w:rPr>
          <w:sz w:val="28"/>
          <w:szCs w:val="28"/>
        </w:rPr>
        <w:t>385</w:t>
      </w:r>
      <w:r w:rsidRPr="0075385F">
        <w:rPr>
          <w:sz w:val="28"/>
          <w:szCs w:val="28"/>
        </w:rPr>
        <w:t xml:space="preserve"> se </w:t>
      </w:r>
      <w:r>
        <w:rPr>
          <w:sz w:val="28"/>
          <w:szCs w:val="28"/>
        </w:rPr>
        <w:t>calendarizaron</w:t>
      </w:r>
      <w:r w:rsidRPr="0075385F">
        <w:rPr>
          <w:sz w:val="28"/>
          <w:szCs w:val="28"/>
        </w:rPr>
        <w:t xml:space="preserve"> en la sede de </w:t>
      </w:r>
      <w:r w:rsidR="002D7EEF">
        <w:rPr>
          <w:sz w:val="28"/>
          <w:szCs w:val="28"/>
        </w:rPr>
        <w:t xml:space="preserve">los circuitos judiciales Primero de San José y </w:t>
      </w:r>
      <w:r w:rsidRPr="0075385F">
        <w:rPr>
          <w:sz w:val="28"/>
          <w:szCs w:val="28"/>
        </w:rPr>
        <w:t>Tercer</w:t>
      </w:r>
      <w:r w:rsidR="002D7EEF">
        <w:rPr>
          <w:sz w:val="28"/>
          <w:szCs w:val="28"/>
        </w:rPr>
        <w:t>o</w:t>
      </w:r>
      <w:r w:rsidRPr="0075385F">
        <w:rPr>
          <w:sz w:val="28"/>
          <w:szCs w:val="28"/>
        </w:rPr>
        <w:t xml:space="preserve"> de San José</w:t>
      </w:r>
      <w:r w:rsidR="002D7EEF">
        <w:rPr>
          <w:sz w:val="28"/>
          <w:szCs w:val="28"/>
        </w:rPr>
        <w:t>,</w:t>
      </w:r>
      <w:r w:rsidRPr="0075385F">
        <w:rPr>
          <w:sz w:val="28"/>
          <w:szCs w:val="28"/>
        </w:rPr>
        <w:t xml:space="preserve"> Pavas </w:t>
      </w:r>
      <w:r w:rsidR="002D7EEF">
        <w:rPr>
          <w:sz w:val="28"/>
          <w:szCs w:val="28"/>
        </w:rPr>
        <w:t>(</w:t>
      </w:r>
      <w:r>
        <w:rPr>
          <w:sz w:val="28"/>
          <w:szCs w:val="28"/>
        </w:rPr>
        <w:t>51,</w:t>
      </w:r>
      <w:r w:rsidR="007A6170">
        <w:rPr>
          <w:sz w:val="28"/>
          <w:szCs w:val="28"/>
        </w:rPr>
        <w:t>8</w:t>
      </w:r>
      <w:r w:rsidRPr="0075385F">
        <w:rPr>
          <w:sz w:val="28"/>
          <w:szCs w:val="28"/>
        </w:rPr>
        <w:t xml:space="preserve">%), </w:t>
      </w:r>
      <w:r>
        <w:rPr>
          <w:sz w:val="28"/>
          <w:szCs w:val="28"/>
        </w:rPr>
        <w:t>206</w:t>
      </w:r>
      <w:r w:rsidRPr="0075385F">
        <w:rPr>
          <w:sz w:val="28"/>
          <w:szCs w:val="28"/>
        </w:rPr>
        <w:t xml:space="preserve"> en la de Heredia (</w:t>
      </w:r>
      <w:r>
        <w:rPr>
          <w:sz w:val="28"/>
          <w:szCs w:val="28"/>
        </w:rPr>
        <w:t>27,7</w:t>
      </w:r>
      <w:r w:rsidRPr="0075385F">
        <w:rPr>
          <w:sz w:val="28"/>
          <w:szCs w:val="28"/>
        </w:rPr>
        <w:t xml:space="preserve">%), </w:t>
      </w:r>
      <w:r>
        <w:rPr>
          <w:sz w:val="28"/>
          <w:szCs w:val="28"/>
        </w:rPr>
        <w:t>56</w:t>
      </w:r>
      <w:r w:rsidRPr="0075385F">
        <w:rPr>
          <w:sz w:val="28"/>
          <w:szCs w:val="28"/>
        </w:rPr>
        <w:t xml:space="preserve"> en la del Primero de </w:t>
      </w:r>
      <w:smartTag w:uri="urn:schemas-microsoft-com:office:smarttags" w:element="PersonName">
        <w:smartTagPr>
          <w:attr w:name="ProductID" w:val="la Zona Sur"/>
        </w:smartTagPr>
        <w:r w:rsidRPr="0075385F">
          <w:rPr>
            <w:sz w:val="28"/>
            <w:szCs w:val="28"/>
          </w:rPr>
          <w:t>la Zona Sur</w:t>
        </w:r>
      </w:smartTag>
      <w:r w:rsidRPr="0075385F">
        <w:rPr>
          <w:sz w:val="28"/>
          <w:szCs w:val="28"/>
        </w:rPr>
        <w:t xml:space="preserve"> (Pérez Zeledón, </w:t>
      </w:r>
      <w:r>
        <w:rPr>
          <w:sz w:val="28"/>
          <w:szCs w:val="28"/>
        </w:rPr>
        <w:t>7,5</w:t>
      </w:r>
      <w:r w:rsidRPr="0075385F">
        <w:rPr>
          <w:sz w:val="28"/>
          <w:szCs w:val="28"/>
        </w:rPr>
        <w:t xml:space="preserve">%) y </w:t>
      </w:r>
      <w:r>
        <w:rPr>
          <w:sz w:val="28"/>
          <w:szCs w:val="28"/>
        </w:rPr>
        <w:t>97</w:t>
      </w:r>
      <w:r w:rsidRPr="0075385F">
        <w:rPr>
          <w:sz w:val="28"/>
          <w:szCs w:val="28"/>
        </w:rPr>
        <w:t xml:space="preserve"> en la del Segundo de </w:t>
      </w:r>
      <w:smartTag w:uri="urn:schemas-microsoft-com:office:smarttags" w:element="PersonName">
        <w:smartTagPr>
          <w:attr w:name="ProductID" w:val="la Zona Atl￡ntica"/>
        </w:smartTagPr>
        <w:r w:rsidRPr="0075385F">
          <w:rPr>
            <w:sz w:val="28"/>
            <w:szCs w:val="28"/>
          </w:rPr>
          <w:t>la Zona Atlántica</w:t>
        </w:r>
      </w:smartTag>
      <w:r w:rsidRPr="0075385F">
        <w:rPr>
          <w:sz w:val="28"/>
          <w:szCs w:val="28"/>
        </w:rPr>
        <w:t xml:space="preserve"> (Pococí, </w:t>
      </w:r>
      <w:r>
        <w:rPr>
          <w:sz w:val="28"/>
          <w:szCs w:val="28"/>
        </w:rPr>
        <w:t>13,0</w:t>
      </w:r>
      <w:r w:rsidRPr="0075385F">
        <w:rPr>
          <w:sz w:val="28"/>
          <w:szCs w:val="28"/>
        </w:rPr>
        <w:t>%).</w:t>
      </w:r>
      <w:r>
        <w:rPr>
          <w:sz w:val="28"/>
          <w:szCs w:val="28"/>
        </w:rPr>
        <w:t xml:space="preserve"> </w:t>
      </w:r>
    </w:p>
    <w:p w:rsidR="002A6E2B" w:rsidRDefault="002A6E2B" w:rsidP="002A6E2B">
      <w:pPr>
        <w:jc w:val="both"/>
        <w:rPr>
          <w:sz w:val="28"/>
          <w:szCs w:val="28"/>
        </w:rPr>
      </w:pPr>
    </w:p>
    <w:tbl>
      <w:tblPr>
        <w:tblW w:w="9485" w:type="dxa"/>
        <w:jc w:val="center"/>
        <w:tblCellMar>
          <w:left w:w="70" w:type="dxa"/>
          <w:right w:w="70" w:type="dxa"/>
        </w:tblCellMar>
        <w:tblLook w:val="0000"/>
      </w:tblPr>
      <w:tblGrid>
        <w:gridCol w:w="3828"/>
        <w:gridCol w:w="1056"/>
        <w:gridCol w:w="1068"/>
        <w:gridCol w:w="1229"/>
        <w:gridCol w:w="1229"/>
        <w:gridCol w:w="1075"/>
      </w:tblGrid>
      <w:tr w:rsidR="002A6E2B" w:rsidRPr="002B79EA" w:rsidTr="00595828">
        <w:trPr>
          <w:trHeight w:val="255"/>
          <w:tblHeader/>
          <w:jc w:val="center"/>
        </w:trPr>
        <w:tc>
          <w:tcPr>
            <w:tcW w:w="3828" w:type="dxa"/>
            <w:vMerge w:val="restart"/>
            <w:tcBorders>
              <w:top w:val="single" w:sz="4" w:space="0" w:color="auto"/>
              <w:left w:val="nil"/>
              <w:right w:val="single" w:sz="4" w:space="0" w:color="auto"/>
            </w:tcBorders>
            <w:noWrap/>
            <w:vAlign w:val="bottom"/>
          </w:tcPr>
          <w:p w:rsidR="002A6E2B" w:rsidRPr="002B79EA" w:rsidRDefault="002A6E2B" w:rsidP="00595828">
            <w:pPr>
              <w:jc w:val="center"/>
            </w:pPr>
            <w:r w:rsidRPr="002B79EA">
              <w:rPr>
                <w:b/>
                <w:bCs/>
              </w:rPr>
              <w:t>Sede u Oficina</w:t>
            </w:r>
          </w:p>
          <w:p w:rsidR="002A6E2B" w:rsidRPr="002B79EA" w:rsidRDefault="002A6E2B" w:rsidP="00595828">
            <w:r w:rsidRPr="002B79EA">
              <w:t> </w:t>
            </w:r>
          </w:p>
        </w:tc>
        <w:tc>
          <w:tcPr>
            <w:tcW w:w="5657" w:type="dxa"/>
            <w:gridSpan w:val="5"/>
            <w:tcBorders>
              <w:top w:val="single" w:sz="4" w:space="0" w:color="auto"/>
              <w:left w:val="single" w:sz="4" w:space="0" w:color="auto"/>
              <w:bottom w:val="single" w:sz="4" w:space="0" w:color="auto"/>
              <w:right w:val="nil"/>
            </w:tcBorders>
            <w:noWrap/>
            <w:vAlign w:val="bottom"/>
          </w:tcPr>
          <w:p w:rsidR="002A6E2B" w:rsidRPr="002B79EA" w:rsidRDefault="002A6E2B" w:rsidP="00595828">
            <w:pPr>
              <w:jc w:val="center"/>
              <w:rPr>
                <w:b/>
                <w:bCs/>
              </w:rPr>
            </w:pPr>
            <w:r w:rsidRPr="002B79EA">
              <w:rPr>
                <w:b/>
                <w:bCs/>
              </w:rPr>
              <w:t>Audiencias Tempranas</w:t>
            </w:r>
          </w:p>
        </w:tc>
      </w:tr>
      <w:tr w:rsidR="002A6E2B" w:rsidRPr="002B79EA" w:rsidTr="00595828">
        <w:trPr>
          <w:trHeight w:val="255"/>
          <w:tblHeader/>
          <w:jc w:val="center"/>
        </w:trPr>
        <w:tc>
          <w:tcPr>
            <w:tcW w:w="3828" w:type="dxa"/>
            <w:vMerge/>
            <w:tcBorders>
              <w:left w:val="nil"/>
              <w:right w:val="single" w:sz="4" w:space="0" w:color="auto"/>
            </w:tcBorders>
            <w:noWrap/>
            <w:vAlign w:val="bottom"/>
          </w:tcPr>
          <w:p w:rsidR="002A6E2B" w:rsidRPr="002B79EA" w:rsidRDefault="002A6E2B" w:rsidP="00595828">
            <w:pPr>
              <w:rPr>
                <w:b/>
                <w:bCs/>
              </w:rPr>
            </w:pPr>
          </w:p>
        </w:tc>
        <w:tc>
          <w:tcPr>
            <w:tcW w:w="1056" w:type="dxa"/>
            <w:vMerge w:val="restart"/>
            <w:tcBorders>
              <w:top w:val="nil"/>
              <w:left w:val="single" w:sz="4" w:space="0" w:color="auto"/>
              <w:bottom w:val="single" w:sz="4" w:space="0" w:color="000000"/>
              <w:right w:val="single" w:sz="4" w:space="0" w:color="auto"/>
            </w:tcBorders>
            <w:noWrap/>
            <w:vAlign w:val="center"/>
          </w:tcPr>
          <w:p w:rsidR="002A6E2B" w:rsidRPr="002B79EA" w:rsidRDefault="002A6E2B" w:rsidP="00595828">
            <w:pPr>
              <w:jc w:val="center"/>
              <w:rPr>
                <w:b/>
                <w:bCs/>
              </w:rPr>
            </w:pPr>
            <w:r w:rsidRPr="002B79EA">
              <w:rPr>
                <w:b/>
                <w:bCs/>
              </w:rPr>
              <w:t>Señaladas</w:t>
            </w:r>
          </w:p>
        </w:tc>
        <w:tc>
          <w:tcPr>
            <w:tcW w:w="3526" w:type="dxa"/>
            <w:gridSpan w:val="3"/>
            <w:tcBorders>
              <w:top w:val="single" w:sz="4" w:space="0" w:color="auto"/>
              <w:left w:val="nil"/>
              <w:bottom w:val="single" w:sz="4" w:space="0" w:color="auto"/>
              <w:right w:val="single" w:sz="4" w:space="0" w:color="000000"/>
            </w:tcBorders>
            <w:noWrap/>
            <w:vAlign w:val="bottom"/>
          </w:tcPr>
          <w:p w:rsidR="002A6E2B" w:rsidRPr="002B79EA" w:rsidRDefault="002A6E2B" w:rsidP="00595828">
            <w:pPr>
              <w:jc w:val="center"/>
              <w:rPr>
                <w:b/>
                <w:bCs/>
              </w:rPr>
            </w:pPr>
            <w:r w:rsidRPr="002B79EA">
              <w:rPr>
                <w:b/>
                <w:bCs/>
              </w:rPr>
              <w:t>Realizadas</w:t>
            </w:r>
          </w:p>
        </w:tc>
        <w:tc>
          <w:tcPr>
            <w:tcW w:w="1075" w:type="dxa"/>
            <w:vMerge w:val="restart"/>
            <w:tcBorders>
              <w:top w:val="nil"/>
              <w:left w:val="single" w:sz="4" w:space="0" w:color="auto"/>
              <w:bottom w:val="single" w:sz="4" w:space="0" w:color="000000"/>
              <w:right w:val="nil"/>
            </w:tcBorders>
            <w:noWrap/>
            <w:vAlign w:val="center"/>
          </w:tcPr>
          <w:p w:rsidR="002A6E2B" w:rsidRPr="002B79EA" w:rsidRDefault="002A6E2B" w:rsidP="00595828">
            <w:pPr>
              <w:jc w:val="center"/>
              <w:rPr>
                <w:b/>
                <w:bCs/>
              </w:rPr>
            </w:pPr>
            <w:r w:rsidRPr="002B79EA">
              <w:rPr>
                <w:b/>
                <w:bCs/>
              </w:rPr>
              <w:t>No Realizadas</w:t>
            </w:r>
          </w:p>
        </w:tc>
      </w:tr>
      <w:tr w:rsidR="002A6E2B" w:rsidRPr="002B79EA" w:rsidTr="00595828">
        <w:trPr>
          <w:trHeight w:val="255"/>
          <w:tblHeader/>
          <w:jc w:val="center"/>
        </w:trPr>
        <w:tc>
          <w:tcPr>
            <w:tcW w:w="3828" w:type="dxa"/>
            <w:vMerge/>
            <w:tcBorders>
              <w:left w:val="nil"/>
              <w:bottom w:val="single" w:sz="4" w:space="0" w:color="auto"/>
              <w:right w:val="single" w:sz="4" w:space="0" w:color="auto"/>
            </w:tcBorders>
            <w:noWrap/>
            <w:vAlign w:val="bottom"/>
          </w:tcPr>
          <w:p w:rsidR="002A6E2B" w:rsidRPr="002B79EA" w:rsidRDefault="002A6E2B" w:rsidP="00595828"/>
        </w:tc>
        <w:tc>
          <w:tcPr>
            <w:tcW w:w="1056" w:type="dxa"/>
            <w:vMerge/>
            <w:tcBorders>
              <w:top w:val="nil"/>
              <w:left w:val="single" w:sz="4" w:space="0" w:color="auto"/>
              <w:bottom w:val="single" w:sz="4" w:space="0" w:color="000000"/>
              <w:right w:val="single" w:sz="4" w:space="0" w:color="auto"/>
            </w:tcBorders>
            <w:vAlign w:val="center"/>
          </w:tcPr>
          <w:p w:rsidR="002A6E2B" w:rsidRPr="002B79EA" w:rsidRDefault="002A6E2B" w:rsidP="00595828">
            <w:pPr>
              <w:rPr>
                <w:b/>
                <w:bCs/>
              </w:rPr>
            </w:pPr>
          </w:p>
        </w:tc>
        <w:tc>
          <w:tcPr>
            <w:tcW w:w="1068" w:type="dxa"/>
            <w:tcBorders>
              <w:top w:val="nil"/>
              <w:left w:val="nil"/>
              <w:bottom w:val="single" w:sz="4" w:space="0" w:color="auto"/>
              <w:right w:val="single" w:sz="4" w:space="0" w:color="auto"/>
            </w:tcBorders>
            <w:noWrap/>
            <w:vAlign w:val="bottom"/>
          </w:tcPr>
          <w:p w:rsidR="002A6E2B" w:rsidRPr="002B79EA" w:rsidRDefault="002A6E2B" w:rsidP="00595828">
            <w:pPr>
              <w:jc w:val="center"/>
              <w:rPr>
                <w:b/>
                <w:bCs/>
              </w:rPr>
            </w:pPr>
            <w:r w:rsidRPr="002B79EA">
              <w:rPr>
                <w:b/>
                <w:bCs/>
              </w:rPr>
              <w:t>Total</w:t>
            </w:r>
          </w:p>
        </w:tc>
        <w:tc>
          <w:tcPr>
            <w:tcW w:w="1229" w:type="dxa"/>
            <w:tcBorders>
              <w:top w:val="nil"/>
              <w:left w:val="nil"/>
              <w:bottom w:val="single" w:sz="4" w:space="0" w:color="auto"/>
              <w:right w:val="single" w:sz="4" w:space="0" w:color="auto"/>
            </w:tcBorders>
            <w:noWrap/>
            <w:vAlign w:val="bottom"/>
          </w:tcPr>
          <w:p w:rsidR="002A6E2B" w:rsidRPr="002B79EA" w:rsidRDefault="002A6E2B" w:rsidP="00595828">
            <w:pPr>
              <w:jc w:val="center"/>
              <w:rPr>
                <w:b/>
                <w:bCs/>
              </w:rPr>
            </w:pPr>
            <w:r w:rsidRPr="002B79EA">
              <w:rPr>
                <w:b/>
                <w:bCs/>
              </w:rPr>
              <w:t>Homologado</w:t>
            </w:r>
          </w:p>
        </w:tc>
        <w:tc>
          <w:tcPr>
            <w:tcW w:w="1229" w:type="dxa"/>
            <w:tcBorders>
              <w:top w:val="nil"/>
              <w:left w:val="nil"/>
              <w:bottom w:val="single" w:sz="4" w:space="0" w:color="auto"/>
              <w:right w:val="single" w:sz="4" w:space="0" w:color="auto"/>
            </w:tcBorders>
            <w:noWrap/>
            <w:vAlign w:val="bottom"/>
          </w:tcPr>
          <w:p w:rsidR="002A6E2B" w:rsidRPr="002B79EA" w:rsidRDefault="002A6E2B" w:rsidP="00595828">
            <w:pPr>
              <w:jc w:val="center"/>
              <w:rPr>
                <w:b/>
                <w:bCs/>
              </w:rPr>
            </w:pPr>
            <w:r w:rsidRPr="002B79EA">
              <w:rPr>
                <w:b/>
                <w:bCs/>
              </w:rPr>
              <w:t>No Homologado</w:t>
            </w:r>
          </w:p>
        </w:tc>
        <w:tc>
          <w:tcPr>
            <w:tcW w:w="1075" w:type="dxa"/>
            <w:vMerge/>
            <w:tcBorders>
              <w:top w:val="nil"/>
              <w:left w:val="single" w:sz="4" w:space="0" w:color="auto"/>
              <w:bottom w:val="single" w:sz="4" w:space="0" w:color="000000"/>
              <w:right w:val="nil"/>
            </w:tcBorders>
            <w:vAlign w:val="center"/>
          </w:tcPr>
          <w:p w:rsidR="002A6E2B" w:rsidRPr="002B79EA" w:rsidRDefault="002A6E2B" w:rsidP="00595828">
            <w:pPr>
              <w:rPr>
                <w:b/>
                <w:bCs/>
              </w:rPr>
            </w:pPr>
          </w:p>
        </w:tc>
      </w:tr>
      <w:tr w:rsidR="002A6E2B" w:rsidRPr="002B79EA" w:rsidTr="00595828">
        <w:trPr>
          <w:trHeight w:val="255"/>
          <w:jc w:val="center"/>
        </w:trPr>
        <w:tc>
          <w:tcPr>
            <w:tcW w:w="3828" w:type="dxa"/>
            <w:tcBorders>
              <w:top w:val="nil"/>
              <w:left w:val="nil"/>
              <w:bottom w:val="nil"/>
              <w:right w:val="nil"/>
            </w:tcBorders>
            <w:noWrap/>
            <w:vAlign w:val="center"/>
          </w:tcPr>
          <w:p w:rsidR="002A6E2B" w:rsidRPr="002B79EA" w:rsidRDefault="002A6E2B" w:rsidP="00595828"/>
        </w:tc>
        <w:tc>
          <w:tcPr>
            <w:tcW w:w="1056" w:type="dxa"/>
            <w:tcBorders>
              <w:top w:val="nil"/>
              <w:left w:val="single" w:sz="4" w:space="0" w:color="auto"/>
              <w:bottom w:val="nil"/>
              <w:right w:val="single" w:sz="4" w:space="0" w:color="auto"/>
            </w:tcBorders>
            <w:noWrap/>
            <w:vAlign w:val="center"/>
          </w:tcPr>
          <w:p w:rsidR="002A6E2B" w:rsidRPr="002B79EA" w:rsidRDefault="002A6E2B" w:rsidP="00595828">
            <w:r w:rsidRPr="002B79EA">
              <w:t> </w:t>
            </w:r>
          </w:p>
        </w:tc>
        <w:tc>
          <w:tcPr>
            <w:tcW w:w="1068" w:type="dxa"/>
            <w:tcBorders>
              <w:top w:val="nil"/>
              <w:left w:val="nil"/>
              <w:bottom w:val="nil"/>
              <w:right w:val="single" w:sz="4" w:space="0" w:color="auto"/>
            </w:tcBorders>
            <w:noWrap/>
            <w:vAlign w:val="center"/>
          </w:tcPr>
          <w:p w:rsidR="002A6E2B" w:rsidRPr="002B79EA" w:rsidRDefault="002A6E2B" w:rsidP="00595828">
            <w:r w:rsidRPr="002B79EA">
              <w:t> </w:t>
            </w:r>
          </w:p>
        </w:tc>
        <w:tc>
          <w:tcPr>
            <w:tcW w:w="1229" w:type="dxa"/>
            <w:tcBorders>
              <w:top w:val="nil"/>
              <w:left w:val="nil"/>
              <w:bottom w:val="nil"/>
              <w:right w:val="single" w:sz="4" w:space="0" w:color="auto"/>
            </w:tcBorders>
            <w:noWrap/>
            <w:vAlign w:val="center"/>
          </w:tcPr>
          <w:p w:rsidR="002A6E2B" w:rsidRPr="002B79EA" w:rsidRDefault="002A6E2B" w:rsidP="00595828">
            <w:r w:rsidRPr="002B79EA">
              <w:t> </w:t>
            </w:r>
          </w:p>
        </w:tc>
        <w:tc>
          <w:tcPr>
            <w:tcW w:w="1229" w:type="dxa"/>
            <w:tcBorders>
              <w:top w:val="nil"/>
              <w:left w:val="nil"/>
              <w:bottom w:val="nil"/>
              <w:right w:val="single" w:sz="4" w:space="0" w:color="auto"/>
            </w:tcBorders>
            <w:noWrap/>
            <w:vAlign w:val="center"/>
          </w:tcPr>
          <w:p w:rsidR="002A6E2B" w:rsidRPr="002B79EA" w:rsidRDefault="002A6E2B" w:rsidP="00595828">
            <w:r w:rsidRPr="002B79EA">
              <w:t> </w:t>
            </w:r>
          </w:p>
        </w:tc>
        <w:tc>
          <w:tcPr>
            <w:tcW w:w="1075" w:type="dxa"/>
            <w:tcBorders>
              <w:top w:val="nil"/>
              <w:left w:val="nil"/>
              <w:bottom w:val="nil"/>
              <w:right w:val="nil"/>
            </w:tcBorders>
            <w:noWrap/>
            <w:vAlign w:val="center"/>
          </w:tcPr>
          <w:p w:rsidR="002A6E2B" w:rsidRPr="002B79EA" w:rsidRDefault="002A6E2B" w:rsidP="00595828"/>
        </w:tc>
      </w:tr>
      <w:tr w:rsidR="002A6E2B" w:rsidRPr="002B79EA" w:rsidTr="00595828">
        <w:trPr>
          <w:trHeight w:val="255"/>
          <w:jc w:val="center"/>
        </w:trPr>
        <w:tc>
          <w:tcPr>
            <w:tcW w:w="3828" w:type="dxa"/>
            <w:tcBorders>
              <w:top w:val="nil"/>
              <w:left w:val="nil"/>
              <w:bottom w:val="nil"/>
              <w:right w:val="nil"/>
            </w:tcBorders>
            <w:noWrap/>
            <w:vAlign w:val="center"/>
          </w:tcPr>
          <w:p w:rsidR="002A6E2B" w:rsidRPr="002B79EA" w:rsidRDefault="002A6E2B" w:rsidP="00595828">
            <w:pPr>
              <w:rPr>
                <w:b/>
                <w:bCs/>
              </w:rPr>
            </w:pPr>
            <w:r w:rsidRPr="002B79EA">
              <w:rPr>
                <w:b/>
                <w:bCs/>
              </w:rPr>
              <w:t>Total</w:t>
            </w:r>
          </w:p>
        </w:tc>
        <w:tc>
          <w:tcPr>
            <w:tcW w:w="1056" w:type="dxa"/>
            <w:tcBorders>
              <w:top w:val="nil"/>
              <w:left w:val="single" w:sz="4" w:space="0" w:color="auto"/>
              <w:bottom w:val="nil"/>
              <w:right w:val="single" w:sz="4" w:space="0" w:color="auto"/>
            </w:tcBorders>
            <w:noWrap/>
            <w:vAlign w:val="center"/>
          </w:tcPr>
          <w:p w:rsidR="002A6E2B" w:rsidRPr="009A646C" w:rsidRDefault="002A6E2B" w:rsidP="00595828">
            <w:pPr>
              <w:jc w:val="center"/>
              <w:rPr>
                <w:b/>
                <w:bCs/>
                <w:color w:val="000000"/>
              </w:rPr>
            </w:pPr>
            <w:r w:rsidRPr="009A646C">
              <w:rPr>
                <w:b/>
                <w:bCs/>
                <w:color w:val="000000"/>
              </w:rPr>
              <w:t>744</w:t>
            </w:r>
          </w:p>
        </w:tc>
        <w:tc>
          <w:tcPr>
            <w:tcW w:w="1068" w:type="dxa"/>
            <w:tcBorders>
              <w:top w:val="nil"/>
              <w:left w:val="nil"/>
              <w:bottom w:val="nil"/>
              <w:right w:val="single" w:sz="4" w:space="0" w:color="auto"/>
            </w:tcBorders>
            <w:noWrap/>
            <w:vAlign w:val="center"/>
          </w:tcPr>
          <w:p w:rsidR="002A6E2B" w:rsidRPr="009A646C" w:rsidRDefault="002A6E2B" w:rsidP="00595828">
            <w:pPr>
              <w:jc w:val="center"/>
              <w:rPr>
                <w:b/>
                <w:bCs/>
                <w:color w:val="000000"/>
              </w:rPr>
            </w:pPr>
            <w:r w:rsidRPr="009A646C">
              <w:rPr>
                <w:b/>
                <w:bCs/>
                <w:color w:val="000000"/>
              </w:rPr>
              <w:t>664</w:t>
            </w:r>
          </w:p>
        </w:tc>
        <w:tc>
          <w:tcPr>
            <w:tcW w:w="1229" w:type="dxa"/>
            <w:tcBorders>
              <w:top w:val="nil"/>
              <w:left w:val="nil"/>
              <w:bottom w:val="nil"/>
              <w:right w:val="single" w:sz="4" w:space="0" w:color="auto"/>
            </w:tcBorders>
            <w:noWrap/>
            <w:vAlign w:val="center"/>
          </w:tcPr>
          <w:p w:rsidR="002A6E2B" w:rsidRPr="009A646C" w:rsidRDefault="002A6E2B" w:rsidP="00595828">
            <w:pPr>
              <w:jc w:val="center"/>
              <w:rPr>
                <w:b/>
                <w:bCs/>
                <w:color w:val="000000"/>
              </w:rPr>
            </w:pPr>
            <w:r w:rsidRPr="009A646C">
              <w:rPr>
                <w:b/>
                <w:bCs/>
                <w:color w:val="000000"/>
              </w:rPr>
              <w:t>625</w:t>
            </w:r>
          </w:p>
        </w:tc>
        <w:tc>
          <w:tcPr>
            <w:tcW w:w="1229" w:type="dxa"/>
            <w:tcBorders>
              <w:top w:val="nil"/>
              <w:left w:val="nil"/>
              <w:bottom w:val="nil"/>
              <w:right w:val="single" w:sz="4" w:space="0" w:color="auto"/>
            </w:tcBorders>
            <w:noWrap/>
            <w:vAlign w:val="center"/>
          </w:tcPr>
          <w:p w:rsidR="002A6E2B" w:rsidRPr="00CE752A" w:rsidRDefault="002A6E2B" w:rsidP="00595828">
            <w:pPr>
              <w:jc w:val="center"/>
              <w:rPr>
                <w:b/>
                <w:bCs/>
                <w:color w:val="000000"/>
              </w:rPr>
            </w:pPr>
            <w:r w:rsidRPr="00CE752A">
              <w:rPr>
                <w:b/>
                <w:bCs/>
                <w:color w:val="000000"/>
              </w:rPr>
              <w:t>39</w:t>
            </w:r>
          </w:p>
        </w:tc>
        <w:tc>
          <w:tcPr>
            <w:tcW w:w="1075" w:type="dxa"/>
            <w:tcBorders>
              <w:top w:val="nil"/>
              <w:left w:val="nil"/>
              <w:bottom w:val="nil"/>
              <w:right w:val="nil"/>
            </w:tcBorders>
            <w:noWrap/>
            <w:vAlign w:val="center"/>
          </w:tcPr>
          <w:p w:rsidR="002A6E2B" w:rsidRPr="00057FA1" w:rsidRDefault="002A6E2B" w:rsidP="00595828">
            <w:pPr>
              <w:jc w:val="center"/>
              <w:rPr>
                <w:b/>
                <w:bCs/>
                <w:color w:val="000000"/>
              </w:rPr>
            </w:pPr>
            <w:r w:rsidRPr="00057FA1">
              <w:rPr>
                <w:b/>
                <w:bCs/>
                <w:color w:val="000000"/>
              </w:rPr>
              <w:t>80</w:t>
            </w:r>
          </w:p>
        </w:tc>
      </w:tr>
      <w:tr w:rsidR="002A6E2B" w:rsidRPr="002B79EA" w:rsidTr="00595828">
        <w:trPr>
          <w:trHeight w:val="255"/>
          <w:jc w:val="center"/>
        </w:trPr>
        <w:tc>
          <w:tcPr>
            <w:tcW w:w="3828" w:type="dxa"/>
            <w:tcBorders>
              <w:top w:val="nil"/>
              <w:left w:val="nil"/>
              <w:bottom w:val="nil"/>
              <w:right w:val="nil"/>
            </w:tcBorders>
            <w:noWrap/>
            <w:vAlign w:val="center"/>
          </w:tcPr>
          <w:p w:rsidR="002A6E2B" w:rsidRPr="002B79EA" w:rsidRDefault="00617E79" w:rsidP="00595828">
            <w:r>
              <w:t xml:space="preserve">I y </w:t>
            </w:r>
            <w:r w:rsidR="002A6E2B" w:rsidRPr="002B79EA">
              <w:t>III Circuito Judicial San José (Pavas)</w:t>
            </w:r>
          </w:p>
        </w:tc>
        <w:tc>
          <w:tcPr>
            <w:tcW w:w="1056" w:type="dxa"/>
            <w:tcBorders>
              <w:top w:val="nil"/>
              <w:left w:val="single" w:sz="4" w:space="0" w:color="auto"/>
              <w:bottom w:val="nil"/>
              <w:right w:val="single" w:sz="4" w:space="0" w:color="auto"/>
            </w:tcBorders>
            <w:noWrap/>
            <w:vAlign w:val="center"/>
          </w:tcPr>
          <w:p w:rsidR="002A6E2B" w:rsidRPr="009A646C" w:rsidRDefault="002A6E2B" w:rsidP="00595828">
            <w:pPr>
              <w:jc w:val="center"/>
              <w:rPr>
                <w:color w:val="000000"/>
              </w:rPr>
            </w:pPr>
            <w:r w:rsidRPr="009A646C">
              <w:rPr>
                <w:color w:val="000000"/>
              </w:rPr>
              <w:t>385</w:t>
            </w:r>
          </w:p>
        </w:tc>
        <w:tc>
          <w:tcPr>
            <w:tcW w:w="1068" w:type="dxa"/>
            <w:tcBorders>
              <w:top w:val="nil"/>
              <w:left w:val="nil"/>
              <w:bottom w:val="nil"/>
              <w:right w:val="single" w:sz="4" w:space="0" w:color="auto"/>
            </w:tcBorders>
            <w:noWrap/>
            <w:vAlign w:val="center"/>
          </w:tcPr>
          <w:p w:rsidR="002A6E2B" w:rsidRPr="009A646C" w:rsidRDefault="002A6E2B" w:rsidP="00595828">
            <w:pPr>
              <w:jc w:val="center"/>
              <w:rPr>
                <w:color w:val="000000"/>
              </w:rPr>
            </w:pPr>
            <w:r w:rsidRPr="009A646C">
              <w:rPr>
                <w:color w:val="000000"/>
              </w:rPr>
              <w:t>354</w:t>
            </w:r>
          </w:p>
        </w:tc>
        <w:tc>
          <w:tcPr>
            <w:tcW w:w="1229" w:type="dxa"/>
            <w:tcBorders>
              <w:top w:val="nil"/>
              <w:left w:val="nil"/>
              <w:bottom w:val="nil"/>
              <w:right w:val="single" w:sz="4" w:space="0" w:color="auto"/>
            </w:tcBorders>
            <w:noWrap/>
            <w:vAlign w:val="center"/>
          </w:tcPr>
          <w:p w:rsidR="002A6E2B" w:rsidRPr="009A646C" w:rsidRDefault="002A6E2B" w:rsidP="00595828">
            <w:pPr>
              <w:jc w:val="center"/>
              <w:rPr>
                <w:color w:val="000000"/>
              </w:rPr>
            </w:pPr>
            <w:r w:rsidRPr="009A646C">
              <w:rPr>
                <w:color w:val="000000"/>
              </w:rPr>
              <w:t>342</w:t>
            </w:r>
          </w:p>
        </w:tc>
        <w:tc>
          <w:tcPr>
            <w:tcW w:w="1229" w:type="dxa"/>
            <w:tcBorders>
              <w:top w:val="nil"/>
              <w:left w:val="nil"/>
              <w:bottom w:val="nil"/>
              <w:right w:val="single" w:sz="4" w:space="0" w:color="auto"/>
            </w:tcBorders>
            <w:noWrap/>
            <w:vAlign w:val="center"/>
          </w:tcPr>
          <w:p w:rsidR="002A6E2B" w:rsidRPr="00CE752A" w:rsidRDefault="002A6E2B" w:rsidP="00595828">
            <w:pPr>
              <w:jc w:val="center"/>
              <w:rPr>
                <w:color w:val="000000"/>
              </w:rPr>
            </w:pPr>
            <w:r w:rsidRPr="00CE752A">
              <w:rPr>
                <w:color w:val="000000"/>
              </w:rPr>
              <w:t>12</w:t>
            </w:r>
          </w:p>
        </w:tc>
        <w:tc>
          <w:tcPr>
            <w:tcW w:w="1075" w:type="dxa"/>
            <w:tcBorders>
              <w:top w:val="nil"/>
              <w:left w:val="nil"/>
              <w:bottom w:val="nil"/>
              <w:right w:val="nil"/>
            </w:tcBorders>
            <w:noWrap/>
            <w:vAlign w:val="center"/>
          </w:tcPr>
          <w:p w:rsidR="002A6E2B" w:rsidRPr="00057FA1" w:rsidRDefault="002A6E2B" w:rsidP="00595828">
            <w:pPr>
              <w:jc w:val="center"/>
            </w:pPr>
            <w:r w:rsidRPr="00057FA1">
              <w:t>31</w:t>
            </w:r>
          </w:p>
        </w:tc>
      </w:tr>
      <w:tr w:rsidR="002A6E2B" w:rsidRPr="002B79EA" w:rsidTr="00595828">
        <w:trPr>
          <w:trHeight w:val="255"/>
          <w:jc w:val="center"/>
        </w:trPr>
        <w:tc>
          <w:tcPr>
            <w:tcW w:w="3828" w:type="dxa"/>
            <w:tcBorders>
              <w:top w:val="nil"/>
              <w:left w:val="nil"/>
              <w:bottom w:val="nil"/>
              <w:right w:val="nil"/>
            </w:tcBorders>
            <w:noWrap/>
            <w:vAlign w:val="center"/>
          </w:tcPr>
          <w:p w:rsidR="002A6E2B" w:rsidRPr="002B79EA" w:rsidRDefault="002A6E2B" w:rsidP="00595828">
            <w:r w:rsidRPr="002B79EA">
              <w:t>Heredia</w:t>
            </w:r>
          </w:p>
        </w:tc>
        <w:tc>
          <w:tcPr>
            <w:tcW w:w="1056" w:type="dxa"/>
            <w:tcBorders>
              <w:top w:val="nil"/>
              <w:left w:val="single" w:sz="4" w:space="0" w:color="auto"/>
              <w:bottom w:val="nil"/>
              <w:right w:val="single" w:sz="4" w:space="0" w:color="auto"/>
            </w:tcBorders>
            <w:noWrap/>
            <w:vAlign w:val="center"/>
          </w:tcPr>
          <w:p w:rsidR="002A6E2B" w:rsidRPr="009A646C" w:rsidRDefault="002A6E2B" w:rsidP="00595828">
            <w:pPr>
              <w:jc w:val="center"/>
              <w:rPr>
                <w:color w:val="000000"/>
              </w:rPr>
            </w:pPr>
            <w:r w:rsidRPr="009A646C">
              <w:rPr>
                <w:color w:val="000000"/>
              </w:rPr>
              <w:t>206</w:t>
            </w:r>
          </w:p>
        </w:tc>
        <w:tc>
          <w:tcPr>
            <w:tcW w:w="1068" w:type="dxa"/>
            <w:tcBorders>
              <w:top w:val="nil"/>
              <w:left w:val="nil"/>
              <w:bottom w:val="nil"/>
              <w:right w:val="single" w:sz="4" w:space="0" w:color="auto"/>
            </w:tcBorders>
            <w:noWrap/>
            <w:vAlign w:val="center"/>
          </w:tcPr>
          <w:p w:rsidR="002A6E2B" w:rsidRPr="009A646C" w:rsidRDefault="002A6E2B" w:rsidP="00595828">
            <w:pPr>
              <w:jc w:val="center"/>
              <w:rPr>
                <w:color w:val="000000"/>
              </w:rPr>
            </w:pPr>
            <w:r w:rsidRPr="009A646C">
              <w:rPr>
                <w:color w:val="000000"/>
              </w:rPr>
              <w:t>182</w:t>
            </w:r>
          </w:p>
        </w:tc>
        <w:tc>
          <w:tcPr>
            <w:tcW w:w="1229" w:type="dxa"/>
            <w:tcBorders>
              <w:top w:val="nil"/>
              <w:left w:val="nil"/>
              <w:bottom w:val="nil"/>
              <w:right w:val="single" w:sz="4" w:space="0" w:color="auto"/>
            </w:tcBorders>
            <w:noWrap/>
            <w:vAlign w:val="center"/>
          </w:tcPr>
          <w:p w:rsidR="002A6E2B" w:rsidRPr="009A646C" w:rsidRDefault="002A6E2B" w:rsidP="00595828">
            <w:pPr>
              <w:jc w:val="center"/>
              <w:rPr>
                <w:color w:val="000000"/>
              </w:rPr>
            </w:pPr>
            <w:r w:rsidRPr="009A646C">
              <w:rPr>
                <w:color w:val="000000"/>
              </w:rPr>
              <w:t>167</w:t>
            </w:r>
          </w:p>
        </w:tc>
        <w:tc>
          <w:tcPr>
            <w:tcW w:w="1229" w:type="dxa"/>
            <w:tcBorders>
              <w:top w:val="nil"/>
              <w:left w:val="nil"/>
              <w:bottom w:val="nil"/>
              <w:right w:val="single" w:sz="4" w:space="0" w:color="auto"/>
            </w:tcBorders>
            <w:noWrap/>
            <w:vAlign w:val="center"/>
          </w:tcPr>
          <w:p w:rsidR="002A6E2B" w:rsidRPr="00CE752A" w:rsidRDefault="002A6E2B" w:rsidP="00595828">
            <w:pPr>
              <w:jc w:val="center"/>
              <w:rPr>
                <w:color w:val="000000"/>
              </w:rPr>
            </w:pPr>
            <w:r w:rsidRPr="00CE752A">
              <w:rPr>
                <w:color w:val="000000"/>
              </w:rPr>
              <w:t>15</w:t>
            </w:r>
          </w:p>
        </w:tc>
        <w:tc>
          <w:tcPr>
            <w:tcW w:w="1075" w:type="dxa"/>
            <w:tcBorders>
              <w:top w:val="nil"/>
              <w:left w:val="nil"/>
              <w:bottom w:val="nil"/>
              <w:right w:val="nil"/>
            </w:tcBorders>
            <w:noWrap/>
            <w:vAlign w:val="center"/>
          </w:tcPr>
          <w:p w:rsidR="002A6E2B" w:rsidRPr="00057FA1" w:rsidRDefault="002A6E2B" w:rsidP="00595828">
            <w:pPr>
              <w:jc w:val="center"/>
            </w:pPr>
            <w:r w:rsidRPr="00057FA1">
              <w:t>24</w:t>
            </w:r>
          </w:p>
        </w:tc>
      </w:tr>
      <w:tr w:rsidR="002A6E2B" w:rsidRPr="002B79EA" w:rsidTr="00595828">
        <w:trPr>
          <w:trHeight w:val="255"/>
          <w:jc w:val="center"/>
        </w:trPr>
        <w:tc>
          <w:tcPr>
            <w:tcW w:w="3828" w:type="dxa"/>
            <w:tcBorders>
              <w:top w:val="nil"/>
              <w:left w:val="nil"/>
              <w:bottom w:val="nil"/>
              <w:right w:val="nil"/>
            </w:tcBorders>
            <w:noWrap/>
            <w:vAlign w:val="center"/>
          </w:tcPr>
          <w:p w:rsidR="002A6E2B" w:rsidRPr="002B79EA" w:rsidRDefault="002A6E2B" w:rsidP="00595828">
            <w:r w:rsidRPr="002B79EA">
              <w:t>I Circuito Judicial Zona Sur (Pérez Zeledón)</w:t>
            </w:r>
          </w:p>
        </w:tc>
        <w:tc>
          <w:tcPr>
            <w:tcW w:w="1056" w:type="dxa"/>
            <w:tcBorders>
              <w:top w:val="nil"/>
              <w:left w:val="single" w:sz="4" w:space="0" w:color="auto"/>
              <w:bottom w:val="nil"/>
              <w:right w:val="single" w:sz="4" w:space="0" w:color="auto"/>
            </w:tcBorders>
            <w:noWrap/>
            <w:vAlign w:val="center"/>
          </w:tcPr>
          <w:p w:rsidR="002A6E2B" w:rsidRPr="009A646C" w:rsidRDefault="002A6E2B" w:rsidP="00595828">
            <w:pPr>
              <w:jc w:val="center"/>
              <w:rPr>
                <w:color w:val="000000"/>
              </w:rPr>
            </w:pPr>
            <w:r w:rsidRPr="009A646C">
              <w:rPr>
                <w:color w:val="000000"/>
              </w:rPr>
              <w:t>56</w:t>
            </w:r>
          </w:p>
        </w:tc>
        <w:tc>
          <w:tcPr>
            <w:tcW w:w="1068" w:type="dxa"/>
            <w:tcBorders>
              <w:top w:val="nil"/>
              <w:left w:val="nil"/>
              <w:bottom w:val="nil"/>
              <w:right w:val="single" w:sz="4" w:space="0" w:color="auto"/>
            </w:tcBorders>
            <w:noWrap/>
            <w:vAlign w:val="center"/>
          </w:tcPr>
          <w:p w:rsidR="002A6E2B" w:rsidRPr="009A646C" w:rsidRDefault="002A6E2B" w:rsidP="00595828">
            <w:pPr>
              <w:jc w:val="center"/>
              <w:rPr>
                <w:color w:val="000000"/>
              </w:rPr>
            </w:pPr>
            <w:r w:rsidRPr="009A646C">
              <w:rPr>
                <w:color w:val="000000"/>
              </w:rPr>
              <w:t>49</w:t>
            </w:r>
          </w:p>
        </w:tc>
        <w:tc>
          <w:tcPr>
            <w:tcW w:w="1229" w:type="dxa"/>
            <w:tcBorders>
              <w:top w:val="nil"/>
              <w:left w:val="nil"/>
              <w:bottom w:val="nil"/>
              <w:right w:val="single" w:sz="4" w:space="0" w:color="auto"/>
            </w:tcBorders>
            <w:noWrap/>
            <w:vAlign w:val="center"/>
          </w:tcPr>
          <w:p w:rsidR="002A6E2B" w:rsidRPr="009A646C" w:rsidRDefault="002A6E2B" w:rsidP="00595828">
            <w:pPr>
              <w:jc w:val="center"/>
              <w:rPr>
                <w:color w:val="000000"/>
              </w:rPr>
            </w:pPr>
            <w:r w:rsidRPr="009A646C">
              <w:rPr>
                <w:color w:val="000000"/>
              </w:rPr>
              <w:t>49</w:t>
            </w:r>
          </w:p>
        </w:tc>
        <w:tc>
          <w:tcPr>
            <w:tcW w:w="1229" w:type="dxa"/>
            <w:tcBorders>
              <w:top w:val="nil"/>
              <w:left w:val="nil"/>
              <w:bottom w:val="nil"/>
              <w:right w:val="single" w:sz="4" w:space="0" w:color="auto"/>
            </w:tcBorders>
            <w:noWrap/>
            <w:vAlign w:val="center"/>
          </w:tcPr>
          <w:p w:rsidR="002A6E2B" w:rsidRPr="00CE752A" w:rsidRDefault="002A6E2B" w:rsidP="00595828">
            <w:pPr>
              <w:jc w:val="center"/>
              <w:rPr>
                <w:color w:val="000000"/>
              </w:rPr>
            </w:pPr>
            <w:r w:rsidRPr="00CE752A">
              <w:rPr>
                <w:color w:val="000000"/>
              </w:rPr>
              <w:t>0</w:t>
            </w:r>
          </w:p>
        </w:tc>
        <w:tc>
          <w:tcPr>
            <w:tcW w:w="1075" w:type="dxa"/>
            <w:tcBorders>
              <w:top w:val="nil"/>
              <w:left w:val="nil"/>
              <w:bottom w:val="nil"/>
              <w:right w:val="nil"/>
            </w:tcBorders>
            <w:noWrap/>
            <w:vAlign w:val="center"/>
          </w:tcPr>
          <w:p w:rsidR="002A6E2B" w:rsidRPr="00057FA1" w:rsidRDefault="002A6E2B" w:rsidP="00595828">
            <w:pPr>
              <w:jc w:val="center"/>
            </w:pPr>
            <w:r w:rsidRPr="00057FA1">
              <w:t>7</w:t>
            </w:r>
          </w:p>
        </w:tc>
      </w:tr>
      <w:tr w:rsidR="002A6E2B" w:rsidRPr="002B79EA" w:rsidTr="00595828">
        <w:trPr>
          <w:trHeight w:val="255"/>
          <w:jc w:val="center"/>
        </w:trPr>
        <w:tc>
          <w:tcPr>
            <w:tcW w:w="3828" w:type="dxa"/>
            <w:tcBorders>
              <w:top w:val="nil"/>
              <w:left w:val="nil"/>
              <w:bottom w:val="nil"/>
              <w:right w:val="nil"/>
            </w:tcBorders>
            <w:noWrap/>
            <w:vAlign w:val="center"/>
          </w:tcPr>
          <w:p w:rsidR="002A6E2B" w:rsidRPr="002B79EA" w:rsidRDefault="002A6E2B" w:rsidP="00595828">
            <w:r w:rsidRPr="002B79EA">
              <w:t>II Circuito Judicial Zona Atlántica (Pococí)</w:t>
            </w:r>
          </w:p>
        </w:tc>
        <w:tc>
          <w:tcPr>
            <w:tcW w:w="1056" w:type="dxa"/>
            <w:tcBorders>
              <w:top w:val="nil"/>
              <w:left w:val="single" w:sz="4" w:space="0" w:color="auto"/>
              <w:bottom w:val="nil"/>
              <w:right w:val="single" w:sz="4" w:space="0" w:color="auto"/>
            </w:tcBorders>
            <w:noWrap/>
            <w:vAlign w:val="center"/>
          </w:tcPr>
          <w:p w:rsidR="002A6E2B" w:rsidRPr="009A646C" w:rsidRDefault="002A6E2B" w:rsidP="00595828">
            <w:pPr>
              <w:jc w:val="center"/>
              <w:rPr>
                <w:color w:val="000000"/>
              </w:rPr>
            </w:pPr>
            <w:r w:rsidRPr="009A646C">
              <w:rPr>
                <w:color w:val="000000"/>
              </w:rPr>
              <w:t>97</w:t>
            </w:r>
          </w:p>
        </w:tc>
        <w:tc>
          <w:tcPr>
            <w:tcW w:w="1068" w:type="dxa"/>
            <w:tcBorders>
              <w:top w:val="nil"/>
              <w:left w:val="nil"/>
              <w:bottom w:val="nil"/>
              <w:right w:val="single" w:sz="4" w:space="0" w:color="auto"/>
            </w:tcBorders>
            <w:noWrap/>
            <w:vAlign w:val="center"/>
          </w:tcPr>
          <w:p w:rsidR="002A6E2B" w:rsidRPr="009A646C" w:rsidRDefault="002A6E2B" w:rsidP="00595828">
            <w:pPr>
              <w:jc w:val="center"/>
              <w:rPr>
                <w:color w:val="000000"/>
              </w:rPr>
            </w:pPr>
            <w:r w:rsidRPr="009A646C">
              <w:rPr>
                <w:color w:val="000000"/>
              </w:rPr>
              <w:t>79</w:t>
            </w:r>
          </w:p>
        </w:tc>
        <w:tc>
          <w:tcPr>
            <w:tcW w:w="1229" w:type="dxa"/>
            <w:tcBorders>
              <w:top w:val="nil"/>
              <w:left w:val="nil"/>
              <w:bottom w:val="nil"/>
              <w:right w:val="single" w:sz="4" w:space="0" w:color="auto"/>
            </w:tcBorders>
            <w:noWrap/>
            <w:vAlign w:val="center"/>
          </w:tcPr>
          <w:p w:rsidR="002A6E2B" w:rsidRPr="009A646C" w:rsidRDefault="002A6E2B" w:rsidP="00595828">
            <w:pPr>
              <w:jc w:val="center"/>
              <w:rPr>
                <w:color w:val="000000"/>
              </w:rPr>
            </w:pPr>
            <w:r w:rsidRPr="009A646C">
              <w:rPr>
                <w:color w:val="000000"/>
              </w:rPr>
              <w:t>67</w:t>
            </w:r>
          </w:p>
        </w:tc>
        <w:tc>
          <w:tcPr>
            <w:tcW w:w="1229" w:type="dxa"/>
            <w:tcBorders>
              <w:top w:val="nil"/>
              <w:left w:val="nil"/>
              <w:bottom w:val="nil"/>
              <w:right w:val="single" w:sz="4" w:space="0" w:color="auto"/>
            </w:tcBorders>
            <w:noWrap/>
            <w:vAlign w:val="center"/>
          </w:tcPr>
          <w:p w:rsidR="002A6E2B" w:rsidRPr="00CE752A" w:rsidRDefault="002A6E2B" w:rsidP="00595828">
            <w:pPr>
              <w:jc w:val="center"/>
              <w:rPr>
                <w:color w:val="000000"/>
              </w:rPr>
            </w:pPr>
            <w:r w:rsidRPr="00CE752A">
              <w:rPr>
                <w:color w:val="000000"/>
              </w:rPr>
              <w:t>12</w:t>
            </w:r>
          </w:p>
        </w:tc>
        <w:tc>
          <w:tcPr>
            <w:tcW w:w="1075" w:type="dxa"/>
            <w:tcBorders>
              <w:top w:val="nil"/>
              <w:left w:val="nil"/>
              <w:bottom w:val="nil"/>
              <w:right w:val="nil"/>
            </w:tcBorders>
            <w:noWrap/>
            <w:vAlign w:val="center"/>
          </w:tcPr>
          <w:p w:rsidR="002A6E2B" w:rsidRPr="00057FA1" w:rsidRDefault="002A6E2B" w:rsidP="00595828">
            <w:pPr>
              <w:jc w:val="center"/>
            </w:pPr>
            <w:r w:rsidRPr="00057FA1">
              <w:t>18</w:t>
            </w:r>
          </w:p>
        </w:tc>
      </w:tr>
      <w:tr w:rsidR="002A6E2B" w:rsidRPr="002B79EA" w:rsidTr="00595828">
        <w:trPr>
          <w:trHeight w:val="255"/>
          <w:jc w:val="center"/>
        </w:trPr>
        <w:tc>
          <w:tcPr>
            <w:tcW w:w="3828" w:type="dxa"/>
            <w:tcBorders>
              <w:top w:val="nil"/>
              <w:left w:val="nil"/>
              <w:bottom w:val="single" w:sz="4" w:space="0" w:color="auto"/>
              <w:right w:val="nil"/>
            </w:tcBorders>
            <w:noWrap/>
            <w:vAlign w:val="center"/>
          </w:tcPr>
          <w:p w:rsidR="002A6E2B" w:rsidRPr="002B79EA" w:rsidRDefault="002A6E2B" w:rsidP="00595828">
            <w:r w:rsidRPr="002B79EA">
              <w:t> </w:t>
            </w:r>
          </w:p>
        </w:tc>
        <w:tc>
          <w:tcPr>
            <w:tcW w:w="1056" w:type="dxa"/>
            <w:tcBorders>
              <w:top w:val="nil"/>
              <w:left w:val="single" w:sz="4" w:space="0" w:color="auto"/>
              <w:bottom w:val="single" w:sz="4" w:space="0" w:color="auto"/>
              <w:right w:val="single" w:sz="4" w:space="0" w:color="auto"/>
            </w:tcBorders>
            <w:noWrap/>
            <w:vAlign w:val="center"/>
          </w:tcPr>
          <w:p w:rsidR="002A6E2B" w:rsidRPr="002B79EA" w:rsidRDefault="002A6E2B" w:rsidP="00595828">
            <w:r w:rsidRPr="002B79EA">
              <w:t> </w:t>
            </w:r>
          </w:p>
        </w:tc>
        <w:tc>
          <w:tcPr>
            <w:tcW w:w="1068" w:type="dxa"/>
            <w:tcBorders>
              <w:top w:val="nil"/>
              <w:left w:val="nil"/>
              <w:bottom w:val="single" w:sz="4" w:space="0" w:color="auto"/>
              <w:right w:val="single" w:sz="4" w:space="0" w:color="auto"/>
            </w:tcBorders>
            <w:noWrap/>
            <w:vAlign w:val="center"/>
          </w:tcPr>
          <w:p w:rsidR="002A6E2B" w:rsidRPr="002B79EA" w:rsidRDefault="002A6E2B" w:rsidP="00595828">
            <w:r w:rsidRPr="002B79EA">
              <w:t> </w:t>
            </w:r>
          </w:p>
        </w:tc>
        <w:tc>
          <w:tcPr>
            <w:tcW w:w="1229" w:type="dxa"/>
            <w:tcBorders>
              <w:top w:val="nil"/>
              <w:left w:val="nil"/>
              <w:bottom w:val="single" w:sz="4" w:space="0" w:color="auto"/>
              <w:right w:val="single" w:sz="4" w:space="0" w:color="auto"/>
            </w:tcBorders>
            <w:noWrap/>
            <w:vAlign w:val="center"/>
          </w:tcPr>
          <w:p w:rsidR="002A6E2B" w:rsidRPr="002B79EA" w:rsidRDefault="002A6E2B" w:rsidP="00595828">
            <w:r w:rsidRPr="002B79EA">
              <w:t> </w:t>
            </w:r>
          </w:p>
        </w:tc>
        <w:tc>
          <w:tcPr>
            <w:tcW w:w="1229" w:type="dxa"/>
            <w:tcBorders>
              <w:top w:val="nil"/>
              <w:left w:val="nil"/>
              <w:bottom w:val="single" w:sz="4" w:space="0" w:color="auto"/>
              <w:right w:val="single" w:sz="4" w:space="0" w:color="auto"/>
            </w:tcBorders>
            <w:noWrap/>
            <w:vAlign w:val="center"/>
          </w:tcPr>
          <w:p w:rsidR="002A6E2B" w:rsidRPr="002B79EA" w:rsidRDefault="002A6E2B" w:rsidP="00595828">
            <w:r w:rsidRPr="002B79EA">
              <w:t> </w:t>
            </w:r>
          </w:p>
        </w:tc>
        <w:tc>
          <w:tcPr>
            <w:tcW w:w="1075" w:type="dxa"/>
            <w:tcBorders>
              <w:top w:val="nil"/>
              <w:left w:val="nil"/>
              <w:bottom w:val="single" w:sz="4" w:space="0" w:color="auto"/>
              <w:right w:val="nil"/>
            </w:tcBorders>
            <w:noWrap/>
            <w:vAlign w:val="center"/>
          </w:tcPr>
          <w:p w:rsidR="002A6E2B" w:rsidRPr="002B79EA" w:rsidRDefault="002A6E2B" w:rsidP="00595828">
            <w:r w:rsidRPr="002B79EA">
              <w:t> </w:t>
            </w:r>
          </w:p>
        </w:tc>
      </w:tr>
    </w:tbl>
    <w:p w:rsidR="002A6E2B" w:rsidRDefault="002A6E2B" w:rsidP="002A6E2B">
      <w:pPr>
        <w:jc w:val="both"/>
        <w:rPr>
          <w:sz w:val="28"/>
          <w:szCs w:val="28"/>
        </w:rPr>
      </w:pPr>
    </w:p>
    <w:p w:rsidR="00617E79" w:rsidRPr="00AB0E72" w:rsidRDefault="00AB0E72" w:rsidP="002A6E2B">
      <w:pPr>
        <w:jc w:val="both"/>
        <w:rPr>
          <w:sz w:val="28"/>
          <w:szCs w:val="28"/>
        </w:rPr>
      </w:pPr>
      <w:r>
        <w:rPr>
          <w:sz w:val="28"/>
          <w:szCs w:val="28"/>
        </w:rPr>
        <w:t xml:space="preserve">Sin embargo, se debe </w:t>
      </w:r>
      <w:r w:rsidR="00617E79" w:rsidRPr="00AB0E72">
        <w:rPr>
          <w:sz w:val="28"/>
          <w:szCs w:val="28"/>
        </w:rPr>
        <w:t>ad</w:t>
      </w:r>
      <w:r>
        <w:rPr>
          <w:sz w:val="28"/>
          <w:szCs w:val="28"/>
        </w:rPr>
        <w:t>vertir</w:t>
      </w:r>
      <w:r w:rsidR="00617E79" w:rsidRPr="00AB0E72">
        <w:rPr>
          <w:sz w:val="28"/>
          <w:szCs w:val="28"/>
        </w:rPr>
        <w:t xml:space="preserve"> que el número de audiencias tempranas no coincide con </w:t>
      </w:r>
      <w:r>
        <w:rPr>
          <w:sz w:val="28"/>
          <w:szCs w:val="28"/>
        </w:rPr>
        <w:t>la</w:t>
      </w:r>
      <w:r w:rsidR="00617E79" w:rsidRPr="00AB0E72">
        <w:rPr>
          <w:sz w:val="28"/>
          <w:szCs w:val="28"/>
        </w:rPr>
        <w:t xml:space="preserve"> </w:t>
      </w:r>
      <w:r>
        <w:rPr>
          <w:sz w:val="28"/>
          <w:szCs w:val="28"/>
        </w:rPr>
        <w:t>cantidad</w:t>
      </w:r>
      <w:r w:rsidR="00617E79" w:rsidRPr="00AB0E72">
        <w:rPr>
          <w:sz w:val="28"/>
          <w:szCs w:val="28"/>
        </w:rPr>
        <w:t xml:space="preserve"> de reuniones restaurativas en las que se logró llegar a un acuerdo entre las partes (696, en el apartado anterior).</w:t>
      </w:r>
    </w:p>
    <w:p w:rsidR="00617E79" w:rsidRPr="00AB0E72" w:rsidRDefault="00617E79" w:rsidP="002A6E2B">
      <w:pPr>
        <w:jc w:val="both"/>
        <w:rPr>
          <w:sz w:val="28"/>
          <w:szCs w:val="28"/>
        </w:rPr>
      </w:pPr>
    </w:p>
    <w:p w:rsidR="0068102B" w:rsidRDefault="0068102B" w:rsidP="002A6E2B">
      <w:pPr>
        <w:jc w:val="both"/>
        <w:rPr>
          <w:sz w:val="28"/>
          <w:szCs w:val="28"/>
        </w:rPr>
      </w:pPr>
    </w:p>
    <w:p w:rsidR="00617E79" w:rsidRPr="00AB0E72" w:rsidRDefault="0068102B" w:rsidP="002A6E2B">
      <w:pPr>
        <w:jc w:val="both"/>
        <w:rPr>
          <w:sz w:val="28"/>
          <w:szCs w:val="28"/>
        </w:rPr>
      </w:pPr>
      <w:r>
        <w:rPr>
          <w:sz w:val="28"/>
          <w:szCs w:val="28"/>
        </w:rPr>
        <w:lastRenderedPageBreak/>
        <w:t xml:space="preserve">Esta salvedad se </w:t>
      </w:r>
      <w:r w:rsidR="005E6B2F">
        <w:rPr>
          <w:sz w:val="28"/>
          <w:szCs w:val="28"/>
        </w:rPr>
        <w:t>expone</w:t>
      </w:r>
      <w:r>
        <w:rPr>
          <w:sz w:val="28"/>
          <w:szCs w:val="28"/>
        </w:rPr>
        <w:t xml:space="preserve"> considerando que </w:t>
      </w:r>
      <w:r w:rsidR="00617E79" w:rsidRPr="00AB0E72">
        <w:rPr>
          <w:sz w:val="28"/>
          <w:szCs w:val="28"/>
        </w:rPr>
        <w:t>las audiencias tempranas se realizan posteriores a la reunión restaurativa</w:t>
      </w:r>
      <w:r>
        <w:rPr>
          <w:sz w:val="28"/>
          <w:szCs w:val="28"/>
        </w:rPr>
        <w:t xml:space="preserve"> y por lo tanto, </w:t>
      </w:r>
      <w:r w:rsidR="00617E79" w:rsidRPr="00AB0E72">
        <w:rPr>
          <w:sz w:val="28"/>
          <w:szCs w:val="28"/>
        </w:rPr>
        <w:t xml:space="preserve">se realiza la audiencia temprana si hubo </w:t>
      </w:r>
      <w:r>
        <w:rPr>
          <w:sz w:val="28"/>
          <w:szCs w:val="28"/>
        </w:rPr>
        <w:t xml:space="preserve">un </w:t>
      </w:r>
      <w:r w:rsidR="00617E79" w:rsidRPr="00AB0E72">
        <w:rPr>
          <w:sz w:val="28"/>
          <w:szCs w:val="28"/>
        </w:rPr>
        <w:t xml:space="preserve">acuerdo en la reunión restaurativa. </w:t>
      </w:r>
    </w:p>
    <w:p w:rsidR="00617E79" w:rsidRDefault="00617E79" w:rsidP="002A6E2B">
      <w:pPr>
        <w:jc w:val="both"/>
        <w:rPr>
          <w:sz w:val="28"/>
          <w:szCs w:val="28"/>
        </w:rPr>
      </w:pPr>
    </w:p>
    <w:p w:rsidR="0068102B" w:rsidRDefault="00211333" w:rsidP="002A6E2B">
      <w:pPr>
        <w:jc w:val="both"/>
        <w:rPr>
          <w:sz w:val="28"/>
          <w:szCs w:val="28"/>
        </w:rPr>
      </w:pPr>
      <w:r w:rsidRPr="00AB0E72">
        <w:rPr>
          <w:sz w:val="28"/>
          <w:szCs w:val="28"/>
        </w:rPr>
        <w:t>Por lo tanto</w:t>
      </w:r>
      <w:r w:rsidR="00617E79" w:rsidRPr="00AB0E72">
        <w:rPr>
          <w:sz w:val="28"/>
          <w:szCs w:val="28"/>
        </w:rPr>
        <w:t xml:space="preserve">, </w:t>
      </w:r>
      <w:r w:rsidR="00EC2AEA" w:rsidRPr="00AB0E72">
        <w:rPr>
          <w:sz w:val="28"/>
          <w:szCs w:val="28"/>
        </w:rPr>
        <w:t>estas diferencias ser</w:t>
      </w:r>
      <w:r w:rsidR="0068102B">
        <w:rPr>
          <w:sz w:val="28"/>
          <w:szCs w:val="28"/>
        </w:rPr>
        <w:t xml:space="preserve">án cotejadas mensualmente en lo sucesivo, dado que el control estadístico de esta variable se ha desarrollado hasta ahora en forma manual, lo cual imposibilita la revisión y la verificación de las cifras ligadas a períodos anteriores. </w:t>
      </w:r>
    </w:p>
    <w:p w:rsidR="005E6B2F" w:rsidRDefault="005E6B2F" w:rsidP="002A6E2B">
      <w:pPr>
        <w:jc w:val="both"/>
        <w:rPr>
          <w:sz w:val="28"/>
          <w:szCs w:val="28"/>
        </w:rPr>
      </w:pPr>
    </w:p>
    <w:p w:rsidR="00613922" w:rsidRDefault="005E6B2F" w:rsidP="002A6E2B">
      <w:pPr>
        <w:jc w:val="both"/>
        <w:rPr>
          <w:sz w:val="28"/>
          <w:szCs w:val="28"/>
        </w:rPr>
      </w:pPr>
      <w:r>
        <w:rPr>
          <w:sz w:val="28"/>
          <w:szCs w:val="28"/>
        </w:rPr>
        <w:t>Hecha esta aclaración</w:t>
      </w:r>
      <w:r w:rsidR="00613922">
        <w:rPr>
          <w:sz w:val="28"/>
          <w:szCs w:val="28"/>
        </w:rPr>
        <w:t>, d</w:t>
      </w:r>
      <w:r w:rsidR="00B37DDA" w:rsidRPr="00B37DDA">
        <w:rPr>
          <w:sz w:val="28"/>
          <w:szCs w:val="28"/>
        </w:rPr>
        <w:t>e la</w:t>
      </w:r>
      <w:r w:rsidR="00613922">
        <w:rPr>
          <w:sz w:val="28"/>
          <w:szCs w:val="28"/>
        </w:rPr>
        <w:t>s</w:t>
      </w:r>
      <w:r w:rsidR="00B37DDA" w:rsidRPr="00B37DDA">
        <w:rPr>
          <w:sz w:val="28"/>
          <w:szCs w:val="28"/>
        </w:rPr>
        <w:t xml:space="preserve"> </w:t>
      </w:r>
      <w:r w:rsidR="00613922">
        <w:rPr>
          <w:sz w:val="28"/>
          <w:szCs w:val="28"/>
        </w:rPr>
        <w:t xml:space="preserve">744 </w:t>
      </w:r>
      <w:r w:rsidR="00B37DDA" w:rsidRPr="00B37DDA">
        <w:rPr>
          <w:sz w:val="28"/>
          <w:szCs w:val="28"/>
        </w:rPr>
        <w:t xml:space="preserve">audiencias tempranas señaladas </w:t>
      </w:r>
      <w:r>
        <w:rPr>
          <w:sz w:val="28"/>
          <w:szCs w:val="28"/>
        </w:rPr>
        <w:t xml:space="preserve">en el 2015 </w:t>
      </w:r>
      <w:r w:rsidR="00B37DDA" w:rsidRPr="00B37DDA">
        <w:rPr>
          <w:sz w:val="28"/>
          <w:szCs w:val="28"/>
        </w:rPr>
        <w:t xml:space="preserve">se realizaron 664 </w:t>
      </w:r>
      <w:r w:rsidR="00613922">
        <w:rPr>
          <w:sz w:val="28"/>
          <w:szCs w:val="28"/>
        </w:rPr>
        <w:t xml:space="preserve">(89,2%), mientras que </w:t>
      </w:r>
      <w:r w:rsidR="00613922" w:rsidRPr="00613922">
        <w:rPr>
          <w:sz w:val="28"/>
          <w:szCs w:val="28"/>
        </w:rPr>
        <w:t xml:space="preserve">80 </w:t>
      </w:r>
      <w:r w:rsidR="00613922">
        <w:rPr>
          <w:sz w:val="28"/>
          <w:szCs w:val="28"/>
        </w:rPr>
        <w:t>no se celebr</w:t>
      </w:r>
      <w:r w:rsidR="00E8701C">
        <w:rPr>
          <w:sz w:val="28"/>
          <w:szCs w:val="28"/>
        </w:rPr>
        <w:t>aron</w:t>
      </w:r>
      <w:r w:rsidR="00613922">
        <w:rPr>
          <w:sz w:val="28"/>
          <w:szCs w:val="28"/>
        </w:rPr>
        <w:t xml:space="preserve"> </w:t>
      </w:r>
      <w:r w:rsidR="00613922" w:rsidRPr="00613922">
        <w:rPr>
          <w:sz w:val="28"/>
          <w:szCs w:val="28"/>
        </w:rPr>
        <w:t>(10,8%)</w:t>
      </w:r>
      <w:r w:rsidR="00E8701C">
        <w:rPr>
          <w:sz w:val="28"/>
          <w:szCs w:val="28"/>
        </w:rPr>
        <w:t xml:space="preserve">, destacando del grupo de audiencias realizadas la </w:t>
      </w:r>
      <w:r w:rsidR="00E8701C" w:rsidRPr="00E8701C">
        <w:rPr>
          <w:sz w:val="28"/>
          <w:szCs w:val="28"/>
        </w:rPr>
        <w:t>homologa</w:t>
      </w:r>
      <w:r w:rsidR="00E8701C">
        <w:rPr>
          <w:sz w:val="28"/>
          <w:szCs w:val="28"/>
        </w:rPr>
        <w:t>ción de</w:t>
      </w:r>
      <w:r w:rsidR="00E8701C" w:rsidRPr="00E8701C">
        <w:rPr>
          <w:sz w:val="28"/>
          <w:szCs w:val="28"/>
        </w:rPr>
        <w:t xml:space="preserve"> los acuerdos</w:t>
      </w:r>
      <w:r w:rsidR="00E8701C">
        <w:rPr>
          <w:sz w:val="28"/>
          <w:szCs w:val="28"/>
        </w:rPr>
        <w:t xml:space="preserve"> en 625 casos (94,1% de efectividad), mientras que en </w:t>
      </w:r>
      <w:r w:rsidR="00E8701C" w:rsidRPr="00B37DDA">
        <w:rPr>
          <w:sz w:val="28"/>
          <w:szCs w:val="28"/>
        </w:rPr>
        <w:t xml:space="preserve">39 no </w:t>
      </w:r>
      <w:r w:rsidR="00E8701C">
        <w:rPr>
          <w:sz w:val="28"/>
          <w:szCs w:val="28"/>
        </w:rPr>
        <w:t xml:space="preserve">se </w:t>
      </w:r>
      <w:r w:rsidR="00E8701C" w:rsidRPr="00B37DDA">
        <w:rPr>
          <w:sz w:val="28"/>
          <w:szCs w:val="28"/>
        </w:rPr>
        <w:t>lleg</w:t>
      </w:r>
      <w:r w:rsidR="00E8701C">
        <w:rPr>
          <w:sz w:val="28"/>
          <w:szCs w:val="28"/>
        </w:rPr>
        <w:t>ó</w:t>
      </w:r>
      <w:r w:rsidR="00E8701C" w:rsidRPr="00B37DDA">
        <w:rPr>
          <w:sz w:val="28"/>
          <w:szCs w:val="28"/>
        </w:rPr>
        <w:t xml:space="preserve"> </w:t>
      </w:r>
      <w:r w:rsidR="00E8701C">
        <w:rPr>
          <w:sz w:val="28"/>
          <w:szCs w:val="28"/>
        </w:rPr>
        <w:t xml:space="preserve">al </w:t>
      </w:r>
      <w:r w:rsidR="00E8701C" w:rsidRPr="00B37DDA">
        <w:rPr>
          <w:sz w:val="28"/>
          <w:szCs w:val="28"/>
        </w:rPr>
        <w:t>acuerdo</w:t>
      </w:r>
      <w:r w:rsidR="00E8701C">
        <w:rPr>
          <w:sz w:val="28"/>
          <w:szCs w:val="28"/>
        </w:rPr>
        <w:t xml:space="preserve"> (5,9%</w:t>
      </w:r>
      <w:r w:rsidR="00A80A8B">
        <w:rPr>
          <w:sz w:val="28"/>
          <w:szCs w:val="28"/>
        </w:rPr>
        <w:t xml:space="preserve"> de no efectividad</w:t>
      </w:r>
      <w:r w:rsidR="00E8701C">
        <w:rPr>
          <w:sz w:val="28"/>
          <w:szCs w:val="28"/>
        </w:rPr>
        <w:t xml:space="preserve">). </w:t>
      </w:r>
    </w:p>
    <w:p w:rsidR="00613922" w:rsidRDefault="00613922" w:rsidP="002A6E2B">
      <w:pPr>
        <w:jc w:val="both"/>
        <w:rPr>
          <w:sz w:val="28"/>
          <w:szCs w:val="28"/>
        </w:rPr>
      </w:pPr>
    </w:p>
    <w:p w:rsidR="002A6E2B" w:rsidRDefault="002A6E2B" w:rsidP="002A6E2B">
      <w:pPr>
        <w:jc w:val="both"/>
        <w:rPr>
          <w:sz w:val="28"/>
          <w:szCs w:val="28"/>
        </w:rPr>
      </w:pPr>
      <w:r>
        <w:rPr>
          <w:sz w:val="28"/>
          <w:szCs w:val="28"/>
        </w:rPr>
        <w:t xml:space="preserve">De seguido se presentan los registros relacionados con esta variable en el último bienio, dada la reciente disponibilidad de los datos.  </w:t>
      </w:r>
    </w:p>
    <w:p w:rsidR="002A6E2B" w:rsidRDefault="002A6E2B" w:rsidP="002A6E2B">
      <w:pPr>
        <w:jc w:val="both"/>
        <w:rPr>
          <w:sz w:val="28"/>
          <w:szCs w:val="28"/>
        </w:rPr>
      </w:pPr>
    </w:p>
    <w:tbl>
      <w:tblPr>
        <w:tblW w:w="6276" w:type="dxa"/>
        <w:jc w:val="center"/>
        <w:tblCellMar>
          <w:left w:w="70" w:type="dxa"/>
          <w:right w:w="70" w:type="dxa"/>
        </w:tblCellMar>
        <w:tblLook w:val="0000"/>
      </w:tblPr>
      <w:tblGrid>
        <w:gridCol w:w="2308"/>
        <w:gridCol w:w="920"/>
        <w:gridCol w:w="920"/>
        <w:gridCol w:w="280"/>
        <w:gridCol w:w="929"/>
        <w:gridCol w:w="919"/>
      </w:tblGrid>
      <w:tr w:rsidR="002A6E2B" w:rsidRPr="009C2D07" w:rsidTr="00595828">
        <w:trPr>
          <w:trHeight w:val="255"/>
          <w:tblHeader/>
          <w:jc w:val="center"/>
        </w:trPr>
        <w:tc>
          <w:tcPr>
            <w:tcW w:w="2308" w:type="dxa"/>
            <w:tcBorders>
              <w:top w:val="single" w:sz="4" w:space="0" w:color="auto"/>
              <w:left w:val="nil"/>
              <w:bottom w:val="nil"/>
              <w:right w:val="nil"/>
            </w:tcBorders>
            <w:noWrap/>
            <w:vAlign w:val="center"/>
          </w:tcPr>
          <w:p w:rsidR="002A6E2B" w:rsidRPr="009C2D07" w:rsidRDefault="002A6E2B" w:rsidP="00595828">
            <w:r w:rsidRPr="009C2D07">
              <w:t> </w:t>
            </w:r>
          </w:p>
        </w:tc>
        <w:tc>
          <w:tcPr>
            <w:tcW w:w="1840" w:type="dxa"/>
            <w:gridSpan w:val="2"/>
            <w:tcBorders>
              <w:top w:val="single" w:sz="4" w:space="0" w:color="auto"/>
              <w:left w:val="single" w:sz="4" w:space="0" w:color="auto"/>
              <w:bottom w:val="single" w:sz="4" w:space="0" w:color="auto"/>
              <w:right w:val="single" w:sz="4" w:space="0" w:color="000000"/>
            </w:tcBorders>
            <w:noWrap/>
            <w:vAlign w:val="center"/>
          </w:tcPr>
          <w:p w:rsidR="002A6E2B" w:rsidRPr="009C2D07" w:rsidRDefault="002A6E2B" w:rsidP="00595828">
            <w:pPr>
              <w:jc w:val="center"/>
              <w:rPr>
                <w:b/>
                <w:bCs/>
              </w:rPr>
            </w:pPr>
            <w:r w:rsidRPr="009C2D07">
              <w:rPr>
                <w:b/>
                <w:bCs/>
              </w:rPr>
              <w:t>Año</w:t>
            </w:r>
          </w:p>
        </w:tc>
        <w:tc>
          <w:tcPr>
            <w:tcW w:w="280" w:type="dxa"/>
            <w:tcBorders>
              <w:top w:val="single" w:sz="4" w:space="0" w:color="auto"/>
              <w:left w:val="nil"/>
              <w:bottom w:val="nil"/>
              <w:right w:val="single" w:sz="4" w:space="0" w:color="auto"/>
            </w:tcBorders>
            <w:noWrap/>
            <w:vAlign w:val="center"/>
          </w:tcPr>
          <w:p w:rsidR="002A6E2B" w:rsidRPr="009C2D07" w:rsidRDefault="002A6E2B" w:rsidP="00595828">
            <w:r w:rsidRPr="009C2D07">
              <w:t> </w:t>
            </w:r>
          </w:p>
        </w:tc>
        <w:tc>
          <w:tcPr>
            <w:tcW w:w="1848" w:type="dxa"/>
            <w:gridSpan w:val="2"/>
            <w:tcBorders>
              <w:top w:val="single" w:sz="4" w:space="0" w:color="auto"/>
              <w:left w:val="single" w:sz="4" w:space="0" w:color="auto"/>
              <w:bottom w:val="single" w:sz="4" w:space="0" w:color="auto"/>
              <w:right w:val="nil"/>
            </w:tcBorders>
            <w:noWrap/>
            <w:vAlign w:val="center"/>
          </w:tcPr>
          <w:p w:rsidR="002A6E2B" w:rsidRPr="009C2D07" w:rsidRDefault="002A6E2B" w:rsidP="00595828">
            <w:pPr>
              <w:jc w:val="center"/>
              <w:rPr>
                <w:b/>
                <w:bCs/>
              </w:rPr>
            </w:pPr>
            <w:r w:rsidRPr="009C2D07">
              <w:rPr>
                <w:b/>
                <w:bCs/>
              </w:rPr>
              <w:t>Porcentajes</w:t>
            </w:r>
          </w:p>
        </w:tc>
      </w:tr>
      <w:tr w:rsidR="002A6E2B" w:rsidRPr="009C2D07" w:rsidTr="00595828">
        <w:trPr>
          <w:trHeight w:val="255"/>
          <w:tblHeader/>
          <w:jc w:val="center"/>
        </w:trPr>
        <w:tc>
          <w:tcPr>
            <w:tcW w:w="2308" w:type="dxa"/>
            <w:tcBorders>
              <w:top w:val="nil"/>
              <w:left w:val="nil"/>
              <w:bottom w:val="single" w:sz="4" w:space="0" w:color="auto"/>
              <w:right w:val="nil"/>
            </w:tcBorders>
            <w:noWrap/>
            <w:vAlign w:val="center"/>
          </w:tcPr>
          <w:p w:rsidR="002A6E2B" w:rsidRPr="009C2D07" w:rsidRDefault="002A6E2B" w:rsidP="00595828">
            <w:pPr>
              <w:jc w:val="center"/>
              <w:rPr>
                <w:b/>
                <w:bCs/>
              </w:rPr>
            </w:pPr>
            <w:r w:rsidRPr="009C2D07">
              <w:rPr>
                <w:b/>
                <w:bCs/>
              </w:rPr>
              <w:t>Audiencias Tempranas</w:t>
            </w:r>
          </w:p>
        </w:tc>
        <w:tc>
          <w:tcPr>
            <w:tcW w:w="920" w:type="dxa"/>
            <w:tcBorders>
              <w:top w:val="nil"/>
              <w:left w:val="single" w:sz="4" w:space="0" w:color="auto"/>
              <w:bottom w:val="single" w:sz="4" w:space="0" w:color="auto"/>
              <w:right w:val="single" w:sz="4" w:space="0" w:color="auto"/>
            </w:tcBorders>
            <w:noWrap/>
            <w:vAlign w:val="center"/>
          </w:tcPr>
          <w:p w:rsidR="002A6E2B" w:rsidRPr="009C2D07" w:rsidRDefault="002A6E2B" w:rsidP="00595828">
            <w:pPr>
              <w:jc w:val="center"/>
              <w:rPr>
                <w:b/>
                <w:bCs/>
              </w:rPr>
            </w:pPr>
            <w:r w:rsidRPr="009C2D07">
              <w:rPr>
                <w:b/>
                <w:bCs/>
              </w:rPr>
              <w:t>2014</w:t>
            </w:r>
          </w:p>
        </w:tc>
        <w:tc>
          <w:tcPr>
            <w:tcW w:w="920" w:type="dxa"/>
            <w:tcBorders>
              <w:top w:val="nil"/>
              <w:left w:val="nil"/>
              <w:bottom w:val="single" w:sz="4" w:space="0" w:color="auto"/>
              <w:right w:val="nil"/>
            </w:tcBorders>
            <w:noWrap/>
            <w:vAlign w:val="center"/>
          </w:tcPr>
          <w:p w:rsidR="002A6E2B" w:rsidRPr="009C2D07" w:rsidRDefault="002A6E2B" w:rsidP="00595828">
            <w:pPr>
              <w:jc w:val="center"/>
              <w:rPr>
                <w:b/>
                <w:bCs/>
              </w:rPr>
            </w:pPr>
            <w:r w:rsidRPr="009C2D07">
              <w:rPr>
                <w:b/>
                <w:bCs/>
              </w:rPr>
              <w:t>2015</w:t>
            </w:r>
          </w:p>
        </w:tc>
        <w:tc>
          <w:tcPr>
            <w:tcW w:w="280" w:type="dxa"/>
            <w:tcBorders>
              <w:top w:val="nil"/>
              <w:left w:val="single" w:sz="4" w:space="0" w:color="auto"/>
              <w:bottom w:val="single" w:sz="4" w:space="0" w:color="auto"/>
              <w:right w:val="single" w:sz="4" w:space="0" w:color="auto"/>
            </w:tcBorders>
            <w:noWrap/>
            <w:vAlign w:val="center"/>
          </w:tcPr>
          <w:p w:rsidR="002A6E2B" w:rsidRPr="009C2D07" w:rsidRDefault="002A6E2B" w:rsidP="00595828">
            <w:pPr>
              <w:jc w:val="center"/>
              <w:rPr>
                <w:b/>
                <w:bCs/>
              </w:rPr>
            </w:pPr>
            <w:r w:rsidRPr="009C2D07">
              <w:rPr>
                <w:b/>
                <w:bCs/>
              </w:rPr>
              <w:t> </w:t>
            </w:r>
          </w:p>
        </w:tc>
        <w:tc>
          <w:tcPr>
            <w:tcW w:w="929" w:type="dxa"/>
            <w:tcBorders>
              <w:top w:val="nil"/>
              <w:left w:val="nil"/>
              <w:bottom w:val="single" w:sz="4" w:space="0" w:color="auto"/>
              <w:right w:val="single" w:sz="4" w:space="0" w:color="auto"/>
            </w:tcBorders>
            <w:noWrap/>
            <w:vAlign w:val="center"/>
          </w:tcPr>
          <w:p w:rsidR="002A6E2B" w:rsidRPr="009C2D07" w:rsidRDefault="002A6E2B" w:rsidP="00595828">
            <w:pPr>
              <w:jc w:val="center"/>
              <w:rPr>
                <w:b/>
                <w:bCs/>
              </w:rPr>
            </w:pPr>
            <w:r w:rsidRPr="009C2D07">
              <w:rPr>
                <w:b/>
                <w:bCs/>
              </w:rPr>
              <w:t>2014</w:t>
            </w:r>
          </w:p>
        </w:tc>
        <w:tc>
          <w:tcPr>
            <w:tcW w:w="919" w:type="dxa"/>
            <w:tcBorders>
              <w:top w:val="nil"/>
              <w:left w:val="nil"/>
              <w:bottom w:val="single" w:sz="4" w:space="0" w:color="auto"/>
              <w:right w:val="nil"/>
            </w:tcBorders>
            <w:noWrap/>
            <w:vAlign w:val="center"/>
          </w:tcPr>
          <w:p w:rsidR="002A6E2B" w:rsidRPr="009C2D07" w:rsidRDefault="002A6E2B" w:rsidP="00595828">
            <w:pPr>
              <w:jc w:val="center"/>
              <w:rPr>
                <w:b/>
                <w:bCs/>
              </w:rPr>
            </w:pPr>
            <w:r w:rsidRPr="009C2D07">
              <w:rPr>
                <w:b/>
                <w:bCs/>
              </w:rPr>
              <w:t>2015</w:t>
            </w:r>
          </w:p>
        </w:tc>
      </w:tr>
      <w:tr w:rsidR="002A6E2B" w:rsidRPr="009C2D07" w:rsidTr="00595828">
        <w:trPr>
          <w:trHeight w:val="255"/>
          <w:jc w:val="center"/>
        </w:trPr>
        <w:tc>
          <w:tcPr>
            <w:tcW w:w="2308" w:type="dxa"/>
            <w:tcBorders>
              <w:top w:val="nil"/>
              <w:left w:val="nil"/>
              <w:bottom w:val="nil"/>
              <w:right w:val="nil"/>
            </w:tcBorders>
            <w:noWrap/>
            <w:vAlign w:val="center"/>
          </w:tcPr>
          <w:p w:rsidR="002A6E2B" w:rsidRPr="009C2D07" w:rsidRDefault="002A6E2B" w:rsidP="00595828"/>
        </w:tc>
        <w:tc>
          <w:tcPr>
            <w:tcW w:w="920" w:type="dxa"/>
            <w:tcBorders>
              <w:top w:val="nil"/>
              <w:left w:val="single" w:sz="4" w:space="0" w:color="auto"/>
              <w:bottom w:val="nil"/>
              <w:right w:val="single" w:sz="4" w:space="0" w:color="auto"/>
            </w:tcBorders>
            <w:noWrap/>
            <w:vAlign w:val="center"/>
          </w:tcPr>
          <w:p w:rsidR="002A6E2B" w:rsidRPr="009C2D07" w:rsidRDefault="002A6E2B" w:rsidP="00595828">
            <w:r w:rsidRPr="009C2D07">
              <w:t> </w:t>
            </w:r>
          </w:p>
        </w:tc>
        <w:tc>
          <w:tcPr>
            <w:tcW w:w="920" w:type="dxa"/>
            <w:tcBorders>
              <w:top w:val="nil"/>
              <w:left w:val="nil"/>
              <w:bottom w:val="nil"/>
              <w:right w:val="nil"/>
            </w:tcBorders>
            <w:noWrap/>
            <w:vAlign w:val="center"/>
          </w:tcPr>
          <w:p w:rsidR="002A6E2B" w:rsidRPr="009C2D07" w:rsidRDefault="002A6E2B" w:rsidP="00595828"/>
        </w:tc>
        <w:tc>
          <w:tcPr>
            <w:tcW w:w="280" w:type="dxa"/>
            <w:tcBorders>
              <w:top w:val="nil"/>
              <w:left w:val="single" w:sz="4" w:space="0" w:color="auto"/>
              <w:bottom w:val="nil"/>
              <w:right w:val="single" w:sz="4" w:space="0" w:color="auto"/>
            </w:tcBorders>
            <w:noWrap/>
            <w:vAlign w:val="center"/>
          </w:tcPr>
          <w:p w:rsidR="002A6E2B" w:rsidRPr="009C2D07" w:rsidRDefault="002A6E2B" w:rsidP="00595828">
            <w:r w:rsidRPr="009C2D07">
              <w:t> </w:t>
            </w:r>
          </w:p>
        </w:tc>
        <w:tc>
          <w:tcPr>
            <w:tcW w:w="929" w:type="dxa"/>
            <w:tcBorders>
              <w:top w:val="nil"/>
              <w:left w:val="nil"/>
              <w:bottom w:val="nil"/>
              <w:right w:val="single" w:sz="4" w:space="0" w:color="auto"/>
            </w:tcBorders>
            <w:noWrap/>
            <w:vAlign w:val="center"/>
          </w:tcPr>
          <w:p w:rsidR="002A6E2B" w:rsidRPr="009C2D07" w:rsidRDefault="002A6E2B" w:rsidP="00595828">
            <w:r w:rsidRPr="009C2D07">
              <w:t> </w:t>
            </w:r>
          </w:p>
        </w:tc>
        <w:tc>
          <w:tcPr>
            <w:tcW w:w="919" w:type="dxa"/>
            <w:tcBorders>
              <w:top w:val="nil"/>
              <w:left w:val="nil"/>
              <w:bottom w:val="nil"/>
              <w:right w:val="nil"/>
            </w:tcBorders>
            <w:noWrap/>
            <w:vAlign w:val="center"/>
          </w:tcPr>
          <w:p w:rsidR="002A6E2B" w:rsidRPr="009C2D07" w:rsidRDefault="002A6E2B" w:rsidP="00595828"/>
        </w:tc>
      </w:tr>
      <w:tr w:rsidR="002A6E2B" w:rsidRPr="009C2D07" w:rsidTr="00595828">
        <w:trPr>
          <w:trHeight w:val="255"/>
          <w:jc w:val="center"/>
        </w:trPr>
        <w:tc>
          <w:tcPr>
            <w:tcW w:w="2308" w:type="dxa"/>
            <w:tcBorders>
              <w:top w:val="nil"/>
              <w:left w:val="nil"/>
              <w:bottom w:val="nil"/>
              <w:right w:val="nil"/>
            </w:tcBorders>
            <w:noWrap/>
            <w:vAlign w:val="center"/>
          </w:tcPr>
          <w:p w:rsidR="002A6E2B" w:rsidRPr="009C2D07" w:rsidRDefault="002A6E2B" w:rsidP="00595828">
            <w:pPr>
              <w:rPr>
                <w:b/>
                <w:bCs/>
              </w:rPr>
            </w:pPr>
            <w:r w:rsidRPr="009C2D07">
              <w:rPr>
                <w:b/>
                <w:bCs/>
              </w:rPr>
              <w:t>Señaladas</w:t>
            </w:r>
          </w:p>
        </w:tc>
        <w:tc>
          <w:tcPr>
            <w:tcW w:w="920" w:type="dxa"/>
            <w:tcBorders>
              <w:top w:val="nil"/>
              <w:left w:val="single" w:sz="4" w:space="0" w:color="auto"/>
              <w:bottom w:val="nil"/>
              <w:right w:val="single" w:sz="4" w:space="0" w:color="auto"/>
            </w:tcBorders>
            <w:noWrap/>
            <w:vAlign w:val="center"/>
          </w:tcPr>
          <w:p w:rsidR="002A6E2B" w:rsidRPr="009C2D07" w:rsidRDefault="002A6E2B" w:rsidP="00595828">
            <w:pPr>
              <w:jc w:val="center"/>
              <w:rPr>
                <w:b/>
                <w:bCs/>
                <w:color w:val="000000"/>
              </w:rPr>
            </w:pPr>
            <w:r w:rsidRPr="009C2D07">
              <w:rPr>
                <w:b/>
                <w:bCs/>
                <w:color w:val="000000"/>
              </w:rPr>
              <w:t>281</w:t>
            </w:r>
          </w:p>
        </w:tc>
        <w:tc>
          <w:tcPr>
            <w:tcW w:w="920" w:type="dxa"/>
            <w:tcBorders>
              <w:top w:val="nil"/>
              <w:left w:val="nil"/>
              <w:bottom w:val="nil"/>
              <w:right w:val="nil"/>
            </w:tcBorders>
            <w:noWrap/>
            <w:vAlign w:val="center"/>
          </w:tcPr>
          <w:p w:rsidR="002A6E2B" w:rsidRPr="009C2D07" w:rsidRDefault="002A6E2B" w:rsidP="00595828">
            <w:pPr>
              <w:jc w:val="center"/>
              <w:rPr>
                <w:b/>
                <w:bCs/>
                <w:color w:val="000000"/>
              </w:rPr>
            </w:pPr>
            <w:r w:rsidRPr="009C2D07">
              <w:rPr>
                <w:b/>
                <w:bCs/>
                <w:color w:val="000000"/>
              </w:rPr>
              <w:t>744</w:t>
            </w:r>
          </w:p>
        </w:tc>
        <w:tc>
          <w:tcPr>
            <w:tcW w:w="280" w:type="dxa"/>
            <w:tcBorders>
              <w:top w:val="nil"/>
              <w:left w:val="single" w:sz="4" w:space="0" w:color="auto"/>
              <w:bottom w:val="nil"/>
              <w:right w:val="single" w:sz="4" w:space="0" w:color="auto"/>
            </w:tcBorders>
            <w:noWrap/>
            <w:vAlign w:val="center"/>
          </w:tcPr>
          <w:p w:rsidR="002A6E2B" w:rsidRPr="009C2D07" w:rsidRDefault="002A6E2B" w:rsidP="00595828">
            <w:pPr>
              <w:jc w:val="center"/>
              <w:rPr>
                <w:b/>
                <w:bCs/>
                <w:color w:val="000000"/>
              </w:rPr>
            </w:pPr>
            <w:r w:rsidRPr="009C2D07">
              <w:rPr>
                <w:b/>
                <w:bCs/>
                <w:color w:val="000000"/>
              </w:rPr>
              <w:t> </w:t>
            </w:r>
          </w:p>
        </w:tc>
        <w:tc>
          <w:tcPr>
            <w:tcW w:w="929" w:type="dxa"/>
            <w:tcBorders>
              <w:top w:val="nil"/>
              <w:left w:val="nil"/>
              <w:bottom w:val="nil"/>
              <w:right w:val="single" w:sz="4" w:space="0" w:color="auto"/>
            </w:tcBorders>
            <w:noWrap/>
            <w:vAlign w:val="center"/>
          </w:tcPr>
          <w:p w:rsidR="002A6E2B" w:rsidRPr="009C2D07" w:rsidRDefault="002A6E2B" w:rsidP="00595828">
            <w:pPr>
              <w:jc w:val="center"/>
              <w:rPr>
                <w:b/>
                <w:bCs/>
                <w:color w:val="000000"/>
              </w:rPr>
            </w:pPr>
            <w:r w:rsidRPr="009C2D07">
              <w:rPr>
                <w:b/>
                <w:bCs/>
                <w:color w:val="000000"/>
              </w:rPr>
              <w:t>100,0</w:t>
            </w:r>
          </w:p>
        </w:tc>
        <w:tc>
          <w:tcPr>
            <w:tcW w:w="919" w:type="dxa"/>
            <w:tcBorders>
              <w:top w:val="nil"/>
              <w:left w:val="nil"/>
              <w:bottom w:val="nil"/>
              <w:right w:val="nil"/>
            </w:tcBorders>
            <w:noWrap/>
            <w:vAlign w:val="center"/>
          </w:tcPr>
          <w:p w:rsidR="002A6E2B" w:rsidRPr="009C2D07" w:rsidRDefault="002A6E2B" w:rsidP="00595828">
            <w:pPr>
              <w:jc w:val="center"/>
              <w:rPr>
                <w:b/>
                <w:bCs/>
                <w:color w:val="000000"/>
              </w:rPr>
            </w:pPr>
            <w:r w:rsidRPr="009C2D07">
              <w:rPr>
                <w:b/>
                <w:bCs/>
                <w:color w:val="000000"/>
              </w:rPr>
              <w:t>100,0</w:t>
            </w:r>
          </w:p>
        </w:tc>
      </w:tr>
      <w:tr w:rsidR="002A6E2B" w:rsidRPr="009C2D07" w:rsidTr="00595828">
        <w:trPr>
          <w:trHeight w:val="255"/>
          <w:jc w:val="center"/>
        </w:trPr>
        <w:tc>
          <w:tcPr>
            <w:tcW w:w="2308" w:type="dxa"/>
            <w:tcBorders>
              <w:top w:val="nil"/>
              <w:left w:val="nil"/>
              <w:bottom w:val="nil"/>
              <w:right w:val="nil"/>
            </w:tcBorders>
            <w:noWrap/>
            <w:vAlign w:val="center"/>
          </w:tcPr>
          <w:p w:rsidR="002A6E2B" w:rsidRPr="009C2D07" w:rsidRDefault="002A6E2B" w:rsidP="00595828"/>
        </w:tc>
        <w:tc>
          <w:tcPr>
            <w:tcW w:w="920" w:type="dxa"/>
            <w:tcBorders>
              <w:top w:val="nil"/>
              <w:left w:val="single" w:sz="4" w:space="0" w:color="auto"/>
              <w:bottom w:val="nil"/>
              <w:right w:val="single" w:sz="4" w:space="0" w:color="auto"/>
            </w:tcBorders>
            <w:noWrap/>
            <w:vAlign w:val="center"/>
          </w:tcPr>
          <w:p w:rsidR="002A6E2B" w:rsidRPr="009C2D07" w:rsidRDefault="002A6E2B" w:rsidP="00595828">
            <w:pPr>
              <w:jc w:val="center"/>
              <w:rPr>
                <w:color w:val="000000"/>
              </w:rPr>
            </w:pPr>
            <w:r w:rsidRPr="009C2D07">
              <w:rPr>
                <w:color w:val="000000"/>
              </w:rPr>
              <w:t> </w:t>
            </w:r>
          </w:p>
        </w:tc>
        <w:tc>
          <w:tcPr>
            <w:tcW w:w="920" w:type="dxa"/>
            <w:tcBorders>
              <w:top w:val="nil"/>
              <w:left w:val="nil"/>
              <w:bottom w:val="nil"/>
              <w:right w:val="nil"/>
            </w:tcBorders>
            <w:noWrap/>
            <w:vAlign w:val="center"/>
          </w:tcPr>
          <w:p w:rsidR="002A6E2B" w:rsidRPr="009C2D07" w:rsidRDefault="002A6E2B" w:rsidP="00595828">
            <w:pPr>
              <w:jc w:val="center"/>
              <w:rPr>
                <w:color w:val="000000"/>
              </w:rPr>
            </w:pPr>
          </w:p>
        </w:tc>
        <w:tc>
          <w:tcPr>
            <w:tcW w:w="280" w:type="dxa"/>
            <w:tcBorders>
              <w:top w:val="nil"/>
              <w:left w:val="single" w:sz="4" w:space="0" w:color="auto"/>
              <w:bottom w:val="nil"/>
              <w:right w:val="single" w:sz="4" w:space="0" w:color="auto"/>
            </w:tcBorders>
            <w:noWrap/>
            <w:vAlign w:val="center"/>
          </w:tcPr>
          <w:p w:rsidR="002A6E2B" w:rsidRPr="009C2D07" w:rsidRDefault="002A6E2B" w:rsidP="00595828">
            <w:pPr>
              <w:jc w:val="center"/>
              <w:rPr>
                <w:color w:val="000000"/>
              </w:rPr>
            </w:pPr>
            <w:r w:rsidRPr="009C2D07">
              <w:rPr>
                <w:color w:val="000000"/>
              </w:rPr>
              <w:t> </w:t>
            </w:r>
          </w:p>
        </w:tc>
        <w:tc>
          <w:tcPr>
            <w:tcW w:w="929" w:type="dxa"/>
            <w:tcBorders>
              <w:top w:val="nil"/>
              <w:left w:val="nil"/>
              <w:bottom w:val="nil"/>
              <w:right w:val="single" w:sz="4" w:space="0" w:color="auto"/>
            </w:tcBorders>
            <w:noWrap/>
            <w:vAlign w:val="center"/>
          </w:tcPr>
          <w:p w:rsidR="002A6E2B" w:rsidRPr="009C2D07" w:rsidRDefault="002A6E2B" w:rsidP="00595828">
            <w:pPr>
              <w:jc w:val="center"/>
              <w:rPr>
                <w:color w:val="000000"/>
              </w:rPr>
            </w:pPr>
            <w:r w:rsidRPr="009C2D07">
              <w:rPr>
                <w:color w:val="000000"/>
              </w:rPr>
              <w:t> </w:t>
            </w:r>
          </w:p>
        </w:tc>
        <w:tc>
          <w:tcPr>
            <w:tcW w:w="919" w:type="dxa"/>
            <w:tcBorders>
              <w:top w:val="nil"/>
              <w:left w:val="nil"/>
              <w:bottom w:val="nil"/>
              <w:right w:val="nil"/>
            </w:tcBorders>
            <w:noWrap/>
            <w:vAlign w:val="center"/>
          </w:tcPr>
          <w:p w:rsidR="002A6E2B" w:rsidRPr="009C2D07" w:rsidRDefault="002A6E2B" w:rsidP="00595828">
            <w:pPr>
              <w:jc w:val="center"/>
              <w:rPr>
                <w:color w:val="000000"/>
              </w:rPr>
            </w:pPr>
            <w:r w:rsidRPr="009C2D07">
              <w:rPr>
                <w:color w:val="000000"/>
              </w:rPr>
              <w:t> </w:t>
            </w:r>
          </w:p>
        </w:tc>
      </w:tr>
      <w:tr w:rsidR="002A6E2B" w:rsidRPr="009C2D07" w:rsidTr="00595828">
        <w:trPr>
          <w:trHeight w:val="255"/>
          <w:jc w:val="center"/>
        </w:trPr>
        <w:tc>
          <w:tcPr>
            <w:tcW w:w="2308" w:type="dxa"/>
            <w:tcBorders>
              <w:top w:val="nil"/>
              <w:left w:val="nil"/>
              <w:bottom w:val="nil"/>
              <w:right w:val="nil"/>
            </w:tcBorders>
            <w:noWrap/>
            <w:vAlign w:val="center"/>
          </w:tcPr>
          <w:p w:rsidR="002A6E2B" w:rsidRPr="009C2D07" w:rsidRDefault="002A6E2B" w:rsidP="00595828">
            <w:pPr>
              <w:rPr>
                <w:b/>
                <w:bCs/>
              </w:rPr>
            </w:pPr>
            <w:r w:rsidRPr="009C2D07">
              <w:rPr>
                <w:b/>
                <w:bCs/>
              </w:rPr>
              <w:t>Realizadas</w:t>
            </w:r>
          </w:p>
        </w:tc>
        <w:tc>
          <w:tcPr>
            <w:tcW w:w="920" w:type="dxa"/>
            <w:tcBorders>
              <w:top w:val="nil"/>
              <w:left w:val="single" w:sz="4" w:space="0" w:color="auto"/>
              <w:bottom w:val="nil"/>
              <w:right w:val="single" w:sz="4" w:space="0" w:color="auto"/>
            </w:tcBorders>
            <w:noWrap/>
            <w:vAlign w:val="center"/>
          </w:tcPr>
          <w:p w:rsidR="002A6E2B" w:rsidRPr="009C2D07" w:rsidRDefault="002A6E2B" w:rsidP="00595828">
            <w:pPr>
              <w:jc w:val="center"/>
              <w:rPr>
                <w:b/>
                <w:bCs/>
                <w:color w:val="000000"/>
              </w:rPr>
            </w:pPr>
            <w:r w:rsidRPr="009C2D07">
              <w:rPr>
                <w:b/>
                <w:bCs/>
                <w:color w:val="000000"/>
              </w:rPr>
              <w:t>279</w:t>
            </w:r>
          </w:p>
        </w:tc>
        <w:tc>
          <w:tcPr>
            <w:tcW w:w="920" w:type="dxa"/>
            <w:tcBorders>
              <w:top w:val="nil"/>
              <w:left w:val="nil"/>
              <w:bottom w:val="nil"/>
              <w:right w:val="nil"/>
            </w:tcBorders>
            <w:noWrap/>
            <w:vAlign w:val="center"/>
          </w:tcPr>
          <w:p w:rsidR="002A6E2B" w:rsidRPr="009C2D07" w:rsidRDefault="002A6E2B" w:rsidP="00595828">
            <w:pPr>
              <w:jc w:val="center"/>
              <w:rPr>
                <w:b/>
                <w:bCs/>
                <w:color w:val="000000"/>
              </w:rPr>
            </w:pPr>
            <w:r w:rsidRPr="009C2D07">
              <w:rPr>
                <w:b/>
                <w:bCs/>
                <w:color w:val="000000"/>
              </w:rPr>
              <w:t>664</w:t>
            </w:r>
          </w:p>
        </w:tc>
        <w:tc>
          <w:tcPr>
            <w:tcW w:w="280" w:type="dxa"/>
            <w:tcBorders>
              <w:top w:val="nil"/>
              <w:left w:val="single" w:sz="4" w:space="0" w:color="auto"/>
              <w:bottom w:val="nil"/>
              <w:right w:val="single" w:sz="4" w:space="0" w:color="auto"/>
            </w:tcBorders>
            <w:noWrap/>
            <w:vAlign w:val="center"/>
          </w:tcPr>
          <w:p w:rsidR="002A6E2B" w:rsidRPr="009C2D07" w:rsidRDefault="002A6E2B" w:rsidP="00595828">
            <w:pPr>
              <w:jc w:val="center"/>
              <w:rPr>
                <w:color w:val="000000"/>
              </w:rPr>
            </w:pPr>
            <w:r w:rsidRPr="009C2D07">
              <w:rPr>
                <w:color w:val="000000"/>
              </w:rPr>
              <w:t> </w:t>
            </w:r>
          </w:p>
        </w:tc>
        <w:tc>
          <w:tcPr>
            <w:tcW w:w="929" w:type="dxa"/>
            <w:tcBorders>
              <w:top w:val="nil"/>
              <w:left w:val="nil"/>
              <w:bottom w:val="nil"/>
              <w:right w:val="nil"/>
            </w:tcBorders>
            <w:noWrap/>
            <w:vAlign w:val="center"/>
          </w:tcPr>
          <w:p w:rsidR="002A6E2B" w:rsidRPr="009C2D07" w:rsidRDefault="002A6E2B" w:rsidP="00595828">
            <w:pPr>
              <w:jc w:val="center"/>
              <w:rPr>
                <w:b/>
                <w:bCs/>
                <w:color w:val="000000"/>
              </w:rPr>
            </w:pPr>
            <w:r w:rsidRPr="009C2D07">
              <w:rPr>
                <w:b/>
                <w:bCs/>
                <w:color w:val="000000"/>
              </w:rPr>
              <w:t>99,3</w:t>
            </w:r>
          </w:p>
        </w:tc>
        <w:tc>
          <w:tcPr>
            <w:tcW w:w="919" w:type="dxa"/>
            <w:tcBorders>
              <w:top w:val="nil"/>
              <w:left w:val="single" w:sz="4" w:space="0" w:color="auto"/>
              <w:bottom w:val="nil"/>
              <w:right w:val="nil"/>
            </w:tcBorders>
            <w:noWrap/>
            <w:vAlign w:val="center"/>
          </w:tcPr>
          <w:p w:rsidR="002A6E2B" w:rsidRPr="009C2D07" w:rsidRDefault="002A6E2B" w:rsidP="00595828">
            <w:pPr>
              <w:jc w:val="center"/>
              <w:rPr>
                <w:b/>
                <w:bCs/>
                <w:color w:val="000000"/>
              </w:rPr>
            </w:pPr>
            <w:r w:rsidRPr="009C2D07">
              <w:rPr>
                <w:b/>
                <w:bCs/>
                <w:color w:val="000000"/>
              </w:rPr>
              <w:t>89,2</w:t>
            </w:r>
          </w:p>
        </w:tc>
      </w:tr>
      <w:tr w:rsidR="002A6E2B" w:rsidRPr="009C2D07" w:rsidTr="00595828">
        <w:trPr>
          <w:trHeight w:val="255"/>
          <w:jc w:val="center"/>
        </w:trPr>
        <w:tc>
          <w:tcPr>
            <w:tcW w:w="2308" w:type="dxa"/>
            <w:tcBorders>
              <w:top w:val="nil"/>
              <w:left w:val="nil"/>
              <w:bottom w:val="nil"/>
              <w:right w:val="nil"/>
            </w:tcBorders>
            <w:noWrap/>
            <w:vAlign w:val="center"/>
          </w:tcPr>
          <w:p w:rsidR="002A6E2B" w:rsidRPr="009C2D07" w:rsidRDefault="002A6E2B" w:rsidP="001A5FB0">
            <w:pPr>
              <w:ind w:firstLineChars="200" w:firstLine="400"/>
              <w:rPr>
                <w:i/>
                <w:iCs/>
              </w:rPr>
            </w:pPr>
            <w:r w:rsidRPr="009C2D07">
              <w:rPr>
                <w:i/>
                <w:iCs/>
              </w:rPr>
              <w:t>a. Homologado</w:t>
            </w:r>
          </w:p>
        </w:tc>
        <w:tc>
          <w:tcPr>
            <w:tcW w:w="920" w:type="dxa"/>
            <w:tcBorders>
              <w:top w:val="nil"/>
              <w:left w:val="single" w:sz="4" w:space="0" w:color="auto"/>
              <w:bottom w:val="nil"/>
              <w:right w:val="single" w:sz="4" w:space="0" w:color="auto"/>
            </w:tcBorders>
            <w:noWrap/>
            <w:vAlign w:val="center"/>
          </w:tcPr>
          <w:p w:rsidR="002A6E2B" w:rsidRPr="009C2D07" w:rsidRDefault="002A6E2B" w:rsidP="00595828">
            <w:pPr>
              <w:jc w:val="center"/>
              <w:rPr>
                <w:i/>
                <w:iCs/>
                <w:color w:val="000000"/>
              </w:rPr>
            </w:pPr>
            <w:r w:rsidRPr="009C2D07">
              <w:rPr>
                <w:i/>
                <w:iCs/>
                <w:color w:val="000000"/>
              </w:rPr>
              <w:t>---</w:t>
            </w:r>
          </w:p>
        </w:tc>
        <w:tc>
          <w:tcPr>
            <w:tcW w:w="920" w:type="dxa"/>
            <w:tcBorders>
              <w:top w:val="nil"/>
              <w:left w:val="nil"/>
              <w:bottom w:val="nil"/>
              <w:right w:val="nil"/>
            </w:tcBorders>
            <w:noWrap/>
            <w:vAlign w:val="center"/>
          </w:tcPr>
          <w:p w:rsidR="002A6E2B" w:rsidRPr="009C2D07" w:rsidRDefault="002A6E2B" w:rsidP="00595828">
            <w:pPr>
              <w:jc w:val="center"/>
              <w:rPr>
                <w:i/>
                <w:iCs/>
                <w:color w:val="000000"/>
              </w:rPr>
            </w:pPr>
            <w:r w:rsidRPr="009C2D07">
              <w:rPr>
                <w:i/>
                <w:iCs/>
                <w:color w:val="000000"/>
              </w:rPr>
              <w:t>625</w:t>
            </w:r>
          </w:p>
        </w:tc>
        <w:tc>
          <w:tcPr>
            <w:tcW w:w="280" w:type="dxa"/>
            <w:tcBorders>
              <w:top w:val="nil"/>
              <w:left w:val="single" w:sz="4" w:space="0" w:color="auto"/>
              <w:bottom w:val="nil"/>
              <w:right w:val="single" w:sz="4" w:space="0" w:color="auto"/>
            </w:tcBorders>
            <w:noWrap/>
            <w:vAlign w:val="center"/>
          </w:tcPr>
          <w:p w:rsidR="002A6E2B" w:rsidRPr="009C2D07" w:rsidRDefault="002A6E2B" w:rsidP="00595828">
            <w:pPr>
              <w:jc w:val="center"/>
              <w:rPr>
                <w:color w:val="000000"/>
              </w:rPr>
            </w:pPr>
            <w:r w:rsidRPr="009C2D07">
              <w:rPr>
                <w:color w:val="000000"/>
              </w:rPr>
              <w:t> </w:t>
            </w:r>
          </w:p>
        </w:tc>
        <w:tc>
          <w:tcPr>
            <w:tcW w:w="929" w:type="dxa"/>
            <w:tcBorders>
              <w:top w:val="nil"/>
              <w:left w:val="nil"/>
              <w:bottom w:val="nil"/>
              <w:right w:val="single" w:sz="4" w:space="0" w:color="auto"/>
            </w:tcBorders>
            <w:noWrap/>
            <w:vAlign w:val="center"/>
          </w:tcPr>
          <w:p w:rsidR="002A6E2B" w:rsidRPr="009C2D07" w:rsidRDefault="002A6E2B" w:rsidP="00595828">
            <w:pPr>
              <w:jc w:val="center"/>
              <w:rPr>
                <w:i/>
                <w:iCs/>
                <w:color w:val="000000"/>
              </w:rPr>
            </w:pPr>
            <w:r w:rsidRPr="009C2D07">
              <w:rPr>
                <w:i/>
                <w:iCs/>
                <w:color w:val="000000"/>
              </w:rPr>
              <w:t>---</w:t>
            </w:r>
          </w:p>
        </w:tc>
        <w:tc>
          <w:tcPr>
            <w:tcW w:w="919" w:type="dxa"/>
            <w:tcBorders>
              <w:top w:val="nil"/>
              <w:left w:val="nil"/>
              <w:bottom w:val="nil"/>
              <w:right w:val="nil"/>
            </w:tcBorders>
            <w:noWrap/>
            <w:vAlign w:val="center"/>
          </w:tcPr>
          <w:p w:rsidR="002A6E2B" w:rsidRPr="009C2D07" w:rsidRDefault="002A6E2B" w:rsidP="00595828">
            <w:pPr>
              <w:jc w:val="center"/>
              <w:rPr>
                <w:i/>
                <w:iCs/>
                <w:color w:val="000000"/>
              </w:rPr>
            </w:pPr>
            <w:r w:rsidRPr="009C2D07">
              <w:rPr>
                <w:i/>
                <w:iCs/>
                <w:color w:val="000000"/>
              </w:rPr>
              <w:t>84,0</w:t>
            </w:r>
          </w:p>
        </w:tc>
      </w:tr>
      <w:tr w:rsidR="002A6E2B" w:rsidRPr="009C2D07" w:rsidTr="00595828">
        <w:trPr>
          <w:trHeight w:val="255"/>
          <w:jc w:val="center"/>
        </w:trPr>
        <w:tc>
          <w:tcPr>
            <w:tcW w:w="2308" w:type="dxa"/>
            <w:tcBorders>
              <w:top w:val="nil"/>
              <w:left w:val="nil"/>
              <w:bottom w:val="nil"/>
              <w:right w:val="nil"/>
            </w:tcBorders>
            <w:noWrap/>
            <w:vAlign w:val="center"/>
          </w:tcPr>
          <w:p w:rsidR="002A6E2B" w:rsidRPr="009C2D07" w:rsidRDefault="002A6E2B" w:rsidP="001A5FB0">
            <w:pPr>
              <w:ind w:firstLineChars="200" w:firstLine="400"/>
              <w:rPr>
                <w:i/>
                <w:iCs/>
              </w:rPr>
            </w:pPr>
            <w:r w:rsidRPr="009C2D07">
              <w:rPr>
                <w:i/>
                <w:iCs/>
              </w:rPr>
              <w:t>b. No Homologado</w:t>
            </w:r>
          </w:p>
        </w:tc>
        <w:tc>
          <w:tcPr>
            <w:tcW w:w="920" w:type="dxa"/>
            <w:tcBorders>
              <w:top w:val="nil"/>
              <w:left w:val="single" w:sz="4" w:space="0" w:color="auto"/>
              <w:bottom w:val="nil"/>
              <w:right w:val="single" w:sz="4" w:space="0" w:color="auto"/>
            </w:tcBorders>
            <w:noWrap/>
            <w:vAlign w:val="center"/>
          </w:tcPr>
          <w:p w:rsidR="002A6E2B" w:rsidRPr="009C2D07" w:rsidRDefault="002A6E2B" w:rsidP="00595828">
            <w:pPr>
              <w:jc w:val="center"/>
              <w:rPr>
                <w:i/>
                <w:iCs/>
                <w:color w:val="000000"/>
              </w:rPr>
            </w:pPr>
            <w:r w:rsidRPr="009C2D07">
              <w:rPr>
                <w:i/>
                <w:iCs/>
                <w:color w:val="000000"/>
              </w:rPr>
              <w:t>---</w:t>
            </w:r>
          </w:p>
        </w:tc>
        <w:tc>
          <w:tcPr>
            <w:tcW w:w="920" w:type="dxa"/>
            <w:tcBorders>
              <w:top w:val="nil"/>
              <w:left w:val="nil"/>
              <w:bottom w:val="nil"/>
              <w:right w:val="nil"/>
            </w:tcBorders>
            <w:noWrap/>
            <w:vAlign w:val="center"/>
          </w:tcPr>
          <w:p w:rsidR="002A6E2B" w:rsidRPr="009C2D07" w:rsidRDefault="002A6E2B" w:rsidP="00595828">
            <w:pPr>
              <w:jc w:val="center"/>
              <w:rPr>
                <w:i/>
                <w:iCs/>
                <w:color w:val="000000"/>
              </w:rPr>
            </w:pPr>
            <w:r w:rsidRPr="009C2D07">
              <w:rPr>
                <w:i/>
                <w:iCs/>
                <w:color w:val="000000"/>
              </w:rPr>
              <w:t>39</w:t>
            </w:r>
          </w:p>
        </w:tc>
        <w:tc>
          <w:tcPr>
            <w:tcW w:w="280" w:type="dxa"/>
            <w:tcBorders>
              <w:top w:val="nil"/>
              <w:left w:val="single" w:sz="4" w:space="0" w:color="auto"/>
              <w:bottom w:val="nil"/>
              <w:right w:val="single" w:sz="4" w:space="0" w:color="auto"/>
            </w:tcBorders>
            <w:noWrap/>
            <w:vAlign w:val="center"/>
          </w:tcPr>
          <w:p w:rsidR="002A6E2B" w:rsidRPr="009C2D07" w:rsidRDefault="002A6E2B" w:rsidP="00595828">
            <w:pPr>
              <w:jc w:val="center"/>
              <w:rPr>
                <w:color w:val="000000"/>
              </w:rPr>
            </w:pPr>
            <w:r w:rsidRPr="009C2D07">
              <w:rPr>
                <w:color w:val="000000"/>
              </w:rPr>
              <w:t> </w:t>
            </w:r>
          </w:p>
        </w:tc>
        <w:tc>
          <w:tcPr>
            <w:tcW w:w="929" w:type="dxa"/>
            <w:tcBorders>
              <w:top w:val="nil"/>
              <w:left w:val="nil"/>
              <w:bottom w:val="nil"/>
              <w:right w:val="single" w:sz="4" w:space="0" w:color="auto"/>
            </w:tcBorders>
            <w:noWrap/>
            <w:vAlign w:val="center"/>
          </w:tcPr>
          <w:p w:rsidR="002A6E2B" w:rsidRPr="009C2D07" w:rsidRDefault="002A6E2B" w:rsidP="00595828">
            <w:pPr>
              <w:jc w:val="center"/>
              <w:rPr>
                <w:i/>
                <w:iCs/>
                <w:color w:val="000000"/>
              </w:rPr>
            </w:pPr>
            <w:r w:rsidRPr="009C2D07">
              <w:rPr>
                <w:i/>
                <w:iCs/>
                <w:color w:val="000000"/>
              </w:rPr>
              <w:t>---</w:t>
            </w:r>
          </w:p>
        </w:tc>
        <w:tc>
          <w:tcPr>
            <w:tcW w:w="919" w:type="dxa"/>
            <w:tcBorders>
              <w:top w:val="nil"/>
              <w:left w:val="nil"/>
              <w:bottom w:val="nil"/>
              <w:right w:val="nil"/>
            </w:tcBorders>
            <w:noWrap/>
            <w:vAlign w:val="center"/>
          </w:tcPr>
          <w:p w:rsidR="002A6E2B" w:rsidRPr="009C2D07" w:rsidRDefault="002A6E2B" w:rsidP="00595828">
            <w:pPr>
              <w:jc w:val="center"/>
              <w:rPr>
                <w:i/>
                <w:iCs/>
                <w:color w:val="000000"/>
              </w:rPr>
            </w:pPr>
            <w:r w:rsidRPr="009C2D07">
              <w:rPr>
                <w:i/>
                <w:iCs/>
                <w:color w:val="000000"/>
              </w:rPr>
              <w:t>5,2</w:t>
            </w:r>
          </w:p>
        </w:tc>
      </w:tr>
      <w:tr w:rsidR="002A6E2B" w:rsidRPr="009C2D07" w:rsidTr="00595828">
        <w:trPr>
          <w:trHeight w:val="255"/>
          <w:jc w:val="center"/>
        </w:trPr>
        <w:tc>
          <w:tcPr>
            <w:tcW w:w="2308" w:type="dxa"/>
            <w:tcBorders>
              <w:top w:val="nil"/>
              <w:left w:val="nil"/>
              <w:bottom w:val="nil"/>
              <w:right w:val="nil"/>
            </w:tcBorders>
            <w:noWrap/>
            <w:vAlign w:val="center"/>
          </w:tcPr>
          <w:p w:rsidR="002A6E2B" w:rsidRPr="009C2D07" w:rsidRDefault="002A6E2B" w:rsidP="00595828"/>
        </w:tc>
        <w:tc>
          <w:tcPr>
            <w:tcW w:w="920" w:type="dxa"/>
            <w:tcBorders>
              <w:top w:val="nil"/>
              <w:left w:val="single" w:sz="4" w:space="0" w:color="auto"/>
              <w:bottom w:val="nil"/>
              <w:right w:val="single" w:sz="4" w:space="0" w:color="auto"/>
            </w:tcBorders>
            <w:noWrap/>
            <w:vAlign w:val="center"/>
          </w:tcPr>
          <w:p w:rsidR="002A6E2B" w:rsidRPr="009C2D07" w:rsidRDefault="002A6E2B" w:rsidP="00595828">
            <w:pPr>
              <w:jc w:val="center"/>
              <w:rPr>
                <w:color w:val="000000"/>
              </w:rPr>
            </w:pPr>
            <w:r w:rsidRPr="009C2D07">
              <w:rPr>
                <w:color w:val="000000"/>
              </w:rPr>
              <w:t> </w:t>
            </w:r>
          </w:p>
        </w:tc>
        <w:tc>
          <w:tcPr>
            <w:tcW w:w="920" w:type="dxa"/>
            <w:tcBorders>
              <w:top w:val="nil"/>
              <w:left w:val="nil"/>
              <w:bottom w:val="nil"/>
              <w:right w:val="nil"/>
            </w:tcBorders>
            <w:noWrap/>
            <w:vAlign w:val="center"/>
          </w:tcPr>
          <w:p w:rsidR="002A6E2B" w:rsidRPr="009C2D07" w:rsidRDefault="002A6E2B" w:rsidP="00595828">
            <w:pPr>
              <w:jc w:val="center"/>
              <w:rPr>
                <w:color w:val="000000"/>
              </w:rPr>
            </w:pPr>
          </w:p>
        </w:tc>
        <w:tc>
          <w:tcPr>
            <w:tcW w:w="280" w:type="dxa"/>
            <w:tcBorders>
              <w:top w:val="nil"/>
              <w:left w:val="single" w:sz="4" w:space="0" w:color="auto"/>
              <w:bottom w:val="nil"/>
              <w:right w:val="single" w:sz="4" w:space="0" w:color="auto"/>
            </w:tcBorders>
            <w:noWrap/>
            <w:vAlign w:val="center"/>
          </w:tcPr>
          <w:p w:rsidR="002A6E2B" w:rsidRPr="009C2D07" w:rsidRDefault="002A6E2B" w:rsidP="00595828">
            <w:pPr>
              <w:jc w:val="center"/>
              <w:rPr>
                <w:color w:val="000000"/>
              </w:rPr>
            </w:pPr>
            <w:r w:rsidRPr="009C2D07">
              <w:rPr>
                <w:color w:val="000000"/>
              </w:rPr>
              <w:t> </w:t>
            </w:r>
          </w:p>
        </w:tc>
        <w:tc>
          <w:tcPr>
            <w:tcW w:w="929" w:type="dxa"/>
            <w:tcBorders>
              <w:top w:val="nil"/>
              <w:left w:val="nil"/>
              <w:bottom w:val="nil"/>
              <w:right w:val="single" w:sz="4" w:space="0" w:color="auto"/>
            </w:tcBorders>
            <w:noWrap/>
            <w:vAlign w:val="center"/>
          </w:tcPr>
          <w:p w:rsidR="002A6E2B" w:rsidRPr="009C2D07" w:rsidRDefault="002A6E2B" w:rsidP="00595828">
            <w:pPr>
              <w:jc w:val="center"/>
              <w:rPr>
                <w:color w:val="000000"/>
              </w:rPr>
            </w:pPr>
            <w:r w:rsidRPr="009C2D07">
              <w:rPr>
                <w:color w:val="000000"/>
              </w:rPr>
              <w:t> </w:t>
            </w:r>
          </w:p>
        </w:tc>
        <w:tc>
          <w:tcPr>
            <w:tcW w:w="919" w:type="dxa"/>
            <w:tcBorders>
              <w:top w:val="nil"/>
              <w:left w:val="nil"/>
              <w:bottom w:val="nil"/>
              <w:right w:val="nil"/>
            </w:tcBorders>
            <w:noWrap/>
            <w:vAlign w:val="center"/>
          </w:tcPr>
          <w:p w:rsidR="002A6E2B" w:rsidRPr="009C2D07" w:rsidRDefault="002A6E2B" w:rsidP="00595828">
            <w:pPr>
              <w:jc w:val="center"/>
              <w:rPr>
                <w:color w:val="000000"/>
              </w:rPr>
            </w:pPr>
            <w:r w:rsidRPr="009C2D07">
              <w:rPr>
                <w:color w:val="000000"/>
              </w:rPr>
              <w:t> </w:t>
            </w:r>
          </w:p>
        </w:tc>
      </w:tr>
      <w:tr w:rsidR="002A6E2B" w:rsidRPr="009C2D07" w:rsidTr="00595828">
        <w:trPr>
          <w:trHeight w:val="255"/>
          <w:jc w:val="center"/>
        </w:trPr>
        <w:tc>
          <w:tcPr>
            <w:tcW w:w="2308" w:type="dxa"/>
            <w:tcBorders>
              <w:top w:val="nil"/>
              <w:left w:val="nil"/>
              <w:bottom w:val="nil"/>
              <w:right w:val="nil"/>
            </w:tcBorders>
            <w:noWrap/>
            <w:vAlign w:val="center"/>
          </w:tcPr>
          <w:p w:rsidR="002A6E2B" w:rsidRPr="009C2D07" w:rsidRDefault="002A6E2B" w:rsidP="00595828">
            <w:pPr>
              <w:rPr>
                <w:b/>
                <w:bCs/>
              </w:rPr>
            </w:pPr>
            <w:r w:rsidRPr="009C2D07">
              <w:rPr>
                <w:b/>
                <w:bCs/>
              </w:rPr>
              <w:t>No Realizadas</w:t>
            </w:r>
          </w:p>
        </w:tc>
        <w:tc>
          <w:tcPr>
            <w:tcW w:w="920" w:type="dxa"/>
            <w:tcBorders>
              <w:top w:val="nil"/>
              <w:left w:val="single" w:sz="4" w:space="0" w:color="auto"/>
              <w:bottom w:val="nil"/>
              <w:right w:val="single" w:sz="4" w:space="0" w:color="auto"/>
            </w:tcBorders>
            <w:noWrap/>
            <w:vAlign w:val="center"/>
          </w:tcPr>
          <w:p w:rsidR="002A6E2B" w:rsidRPr="009C2D07" w:rsidRDefault="002A6E2B" w:rsidP="00595828">
            <w:pPr>
              <w:jc w:val="center"/>
              <w:rPr>
                <w:b/>
                <w:bCs/>
                <w:color w:val="000000"/>
              </w:rPr>
            </w:pPr>
            <w:r w:rsidRPr="009C2D07">
              <w:rPr>
                <w:b/>
                <w:bCs/>
                <w:color w:val="000000"/>
              </w:rPr>
              <w:t>2</w:t>
            </w:r>
          </w:p>
        </w:tc>
        <w:tc>
          <w:tcPr>
            <w:tcW w:w="920" w:type="dxa"/>
            <w:tcBorders>
              <w:top w:val="nil"/>
              <w:left w:val="nil"/>
              <w:bottom w:val="nil"/>
              <w:right w:val="single" w:sz="4" w:space="0" w:color="auto"/>
            </w:tcBorders>
            <w:noWrap/>
            <w:vAlign w:val="center"/>
          </w:tcPr>
          <w:p w:rsidR="002A6E2B" w:rsidRPr="009C2D07" w:rsidRDefault="002A6E2B" w:rsidP="00595828">
            <w:pPr>
              <w:jc w:val="center"/>
              <w:rPr>
                <w:b/>
                <w:bCs/>
                <w:color w:val="000000"/>
              </w:rPr>
            </w:pPr>
            <w:r w:rsidRPr="009C2D07">
              <w:rPr>
                <w:b/>
                <w:bCs/>
                <w:color w:val="000000"/>
              </w:rPr>
              <w:t>80</w:t>
            </w:r>
          </w:p>
        </w:tc>
        <w:tc>
          <w:tcPr>
            <w:tcW w:w="280" w:type="dxa"/>
            <w:tcBorders>
              <w:top w:val="nil"/>
              <w:left w:val="nil"/>
              <w:bottom w:val="nil"/>
              <w:right w:val="single" w:sz="4" w:space="0" w:color="auto"/>
            </w:tcBorders>
            <w:noWrap/>
            <w:vAlign w:val="center"/>
          </w:tcPr>
          <w:p w:rsidR="002A6E2B" w:rsidRPr="009C2D07" w:rsidRDefault="002A6E2B" w:rsidP="00595828">
            <w:pPr>
              <w:jc w:val="center"/>
              <w:rPr>
                <w:b/>
                <w:bCs/>
                <w:color w:val="000000"/>
              </w:rPr>
            </w:pPr>
            <w:r w:rsidRPr="009C2D07">
              <w:rPr>
                <w:b/>
                <w:bCs/>
                <w:color w:val="000000"/>
              </w:rPr>
              <w:t> </w:t>
            </w:r>
          </w:p>
        </w:tc>
        <w:tc>
          <w:tcPr>
            <w:tcW w:w="929" w:type="dxa"/>
            <w:tcBorders>
              <w:top w:val="nil"/>
              <w:left w:val="nil"/>
              <w:bottom w:val="nil"/>
              <w:right w:val="nil"/>
            </w:tcBorders>
            <w:noWrap/>
            <w:vAlign w:val="center"/>
          </w:tcPr>
          <w:p w:rsidR="002A6E2B" w:rsidRPr="009C2D07" w:rsidRDefault="002A6E2B" w:rsidP="00595828">
            <w:pPr>
              <w:jc w:val="center"/>
              <w:rPr>
                <w:b/>
                <w:bCs/>
                <w:color w:val="000000"/>
              </w:rPr>
            </w:pPr>
            <w:r w:rsidRPr="009C2D07">
              <w:rPr>
                <w:b/>
                <w:bCs/>
                <w:color w:val="000000"/>
              </w:rPr>
              <w:t>0,7</w:t>
            </w:r>
          </w:p>
        </w:tc>
        <w:tc>
          <w:tcPr>
            <w:tcW w:w="919" w:type="dxa"/>
            <w:tcBorders>
              <w:top w:val="nil"/>
              <w:left w:val="single" w:sz="4" w:space="0" w:color="auto"/>
              <w:bottom w:val="nil"/>
              <w:right w:val="nil"/>
            </w:tcBorders>
            <w:noWrap/>
            <w:vAlign w:val="center"/>
          </w:tcPr>
          <w:p w:rsidR="002A6E2B" w:rsidRPr="009C2D07" w:rsidRDefault="002A6E2B" w:rsidP="00595828">
            <w:pPr>
              <w:jc w:val="center"/>
              <w:rPr>
                <w:b/>
                <w:bCs/>
                <w:color w:val="000000"/>
              </w:rPr>
            </w:pPr>
            <w:r w:rsidRPr="009C2D07">
              <w:rPr>
                <w:b/>
                <w:bCs/>
                <w:color w:val="000000"/>
              </w:rPr>
              <w:t>10,8</w:t>
            </w:r>
          </w:p>
        </w:tc>
      </w:tr>
      <w:tr w:rsidR="002A6E2B" w:rsidRPr="009C2D07" w:rsidTr="00595828">
        <w:trPr>
          <w:trHeight w:val="255"/>
          <w:jc w:val="center"/>
        </w:trPr>
        <w:tc>
          <w:tcPr>
            <w:tcW w:w="2308" w:type="dxa"/>
            <w:tcBorders>
              <w:top w:val="nil"/>
              <w:left w:val="nil"/>
              <w:bottom w:val="single" w:sz="4" w:space="0" w:color="auto"/>
              <w:right w:val="nil"/>
            </w:tcBorders>
            <w:noWrap/>
            <w:vAlign w:val="center"/>
          </w:tcPr>
          <w:p w:rsidR="002A6E2B" w:rsidRPr="009C2D07" w:rsidRDefault="002A6E2B" w:rsidP="00595828">
            <w:r w:rsidRPr="009C2D07">
              <w:t> </w:t>
            </w:r>
          </w:p>
        </w:tc>
        <w:tc>
          <w:tcPr>
            <w:tcW w:w="920" w:type="dxa"/>
            <w:tcBorders>
              <w:top w:val="nil"/>
              <w:left w:val="single" w:sz="4" w:space="0" w:color="auto"/>
              <w:bottom w:val="single" w:sz="4" w:space="0" w:color="auto"/>
              <w:right w:val="single" w:sz="4" w:space="0" w:color="auto"/>
            </w:tcBorders>
            <w:noWrap/>
            <w:vAlign w:val="center"/>
          </w:tcPr>
          <w:p w:rsidR="002A6E2B" w:rsidRPr="009C2D07" w:rsidRDefault="002A6E2B" w:rsidP="00595828">
            <w:r w:rsidRPr="009C2D07">
              <w:t> </w:t>
            </w:r>
          </w:p>
        </w:tc>
        <w:tc>
          <w:tcPr>
            <w:tcW w:w="920" w:type="dxa"/>
            <w:tcBorders>
              <w:top w:val="nil"/>
              <w:left w:val="nil"/>
              <w:bottom w:val="single" w:sz="4" w:space="0" w:color="auto"/>
              <w:right w:val="nil"/>
            </w:tcBorders>
            <w:noWrap/>
            <w:vAlign w:val="center"/>
          </w:tcPr>
          <w:p w:rsidR="002A6E2B" w:rsidRPr="009C2D07" w:rsidRDefault="002A6E2B" w:rsidP="00595828">
            <w:r w:rsidRPr="009C2D07">
              <w:t> </w:t>
            </w:r>
          </w:p>
        </w:tc>
        <w:tc>
          <w:tcPr>
            <w:tcW w:w="280" w:type="dxa"/>
            <w:tcBorders>
              <w:top w:val="nil"/>
              <w:left w:val="single" w:sz="4" w:space="0" w:color="auto"/>
              <w:bottom w:val="single" w:sz="4" w:space="0" w:color="auto"/>
              <w:right w:val="single" w:sz="4" w:space="0" w:color="auto"/>
            </w:tcBorders>
            <w:noWrap/>
            <w:vAlign w:val="center"/>
          </w:tcPr>
          <w:p w:rsidR="002A6E2B" w:rsidRPr="009C2D07" w:rsidRDefault="002A6E2B" w:rsidP="00595828">
            <w:r w:rsidRPr="009C2D07">
              <w:t> </w:t>
            </w:r>
          </w:p>
        </w:tc>
        <w:tc>
          <w:tcPr>
            <w:tcW w:w="929" w:type="dxa"/>
            <w:tcBorders>
              <w:top w:val="nil"/>
              <w:left w:val="nil"/>
              <w:bottom w:val="single" w:sz="4" w:space="0" w:color="auto"/>
              <w:right w:val="single" w:sz="4" w:space="0" w:color="auto"/>
            </w:tcBorders>
            <w:noWrap/>
            <w:vAlign w:val="center"/>
          </w:tcPr>
          <w:p w:rsidR="002A6E2B" w:rsidRPr="009C2D07" w:rsidRDefault="002A6E2B" w:rsidP="00595828">
            <w:r w:rsidRPr="009C2D07">
              <w:t> </w:t>
            </w:r>
          </w:p>
        </w:tc>
        <w:tc>
          <w:tcPr>
            <w:tcW w:w="919" w:type="dxa"/>
            <w:tcBorders>
              <w:top w:val="nil"/>
              <w:left w:val="nil"/>
              <w:bottom w:val="single" w:sz="4" w:space="0" w:color="auto"/>
              <w:right w:val="nil"/>
            </w:tcBorders>
            <w:noWrap/>
            <w:vAlign w:val="center"/>
          </w:tcPr>
          <w:p w:rsidR="002A6E2B" w:rsidRPr="009C2D07" w:rsidRDefault="002A6E2B" w:rsidP="00595828">
            <w:r w:rsidRPr="009C2D07">
              <w:t> </w:t>
            </w:r>
          </w:p>
        </w:tc>
      </w:tr>
    </w:tbl>
    <w:p w:rsidR="002A6E2B" w:rsidRDefault="002A6E2B" w:rsidP="002A6E2B">
      <w:pPr>
        <w:jc w:val="both"/>
        <w:rPr>
          <w:sz w:val="28"/>
          <w:szCs w:val="28"/>
        </w:rPr>
      </w:pPr>
    </w:p>
    <w:p w:rsidR="002A6E2B" w:rsidRPr="00BB4BC1" w:rsidRDefault="002A6E2B" w:rsidP="002A6E2B">
      <w:pPr>
        <w:pStyle w:val="Prrafodelista"/>
        <w:numPr>
          <w:ilvl w:val="0"/>
          <w:numId w:val="26"/>
        </w:numPr>
        <w:spacing w:line="360" w:lineRule="auto"/>
        <w:ind w:left="567" w:hanging="567"/>
        <w:contextualSpacing/>
        <w:jc w:val="both"/>
        <w:rPr>
          <w:rFonts w:ascii="Times New Roman" w:hAnsi="Times New Roman" w:cs="Times New Roman"/>
          <w:b/>
          <w:sz w:val="28"/>
          <w:szCs w:val="28"/>
        </w:rPr>
      </w:pPr>
      <w:r w:rsidRPr="00BB4BC1">
        <w:rPr>
          <w:rFonts w:ascii="Times New Roman" w:hAnsi="Times New Roman" w:cs="Times New Roman"/>
          <w:b/>
          <w:sz w:val="28"/>
          <w:szCs w:val="28"/>
          <w:lang w:val="es-CR"/>
        </w:rPr>
        <w:t>PLAN REPARADOR</w:t>
      </w:r>
    </w:p>
    <w:p w:rsidR="003D50E2" w:rsidRPr="00BB4BC1" w:rsidRDefault="003D50E2" w:rsidP="002A6E2B">
      <w:pPr>
        <w:jc w:val="both"/>
        <w:rPr>
          <w:sz w:val="28"/>
          <w:szCs w:val="28"/>
        </w:rPr>
      </w:pPr>
    </w:p>
    <w:p w:rsidR="00B42F85" w:rsidRDefault="006F72BF" w:rsidP="002A6E2B">
      <w:pPr>
        <w:jc w:val="both"/>
        <w:rPr>
          <w:sz w:val="28"/>
          <w:szCs w:val="28"/>
        </w:rPr>
      </w:pPr>
      <w:r w:rsidRPr="006F72BF">
        <w:rPr>
          <w:sz w:val="28"/>
          <w:szCs w:val="28"/>
        </w:rPr>
        <w:t>El plan reparador surge de la reunión restaurativa</w:t>
      </w:r>
      <w:r w:rsidR="00B42F85">
        <w:rPr>
          <w:sz w:val="28"/>
          <w:szCs w:val="28"/>
        </w:rPr>
        <w:t>.</w:t>
      </w:r>
      <w:r w:rsidRPr="006F72BF">
        <w:rPr>
          <w:sz w:val="28"/>
          <w:szCs w:val="28"/>
        </w:rPr>
        <w:t xml:space="preserve"> </w:t>
      </w:r>
      <w:r w:rsidR="00B42F85">
        <w:rPr>
          <w:sz w:val="28"/>
          <w:szCs w:val="28"/>
        </w:rPr>
        <w:t>Se constituye en</w:t>
      </w:r>
      <w:r w:rsidRPr="006F72BF">
        <w:rPr>
          <w:sz w:val="28"/>
          <w:szCs w:val="28"/>
        </w:rPr>
        <w:t xml:space="preserve"> las condiciones que la persona ofensora, en consenso con la víctima y </w:t>
      </w:r>
      <w:r w:rsidR="00B42F85">
        <w:rPr>
          <w:sz w:val="28"/>
          <w:szCs w:val="28"/>
        </w:rPr>
        <w:t xml:space="preserve">con </w:t>
      </w:r>
      <w:r w:rsidRPr="006F72BF">
        <w:rPr>
          <w:sz w:val="28"/>
          <w:szCs w:val="28"/>
        </w:rPr>
        <w:t>la comunidad, acuerdan reparar el daño causado</w:t>
      </w:r>
      <w:r w:rsidR="00B42F85">
        <w:rPr>
          <w:sz w:val="28"/>
          <w:szCs w:val="28"/>
        </w:rPr>
        <w:t>.</w:t>
      </w:r>
      <w:r w:rsidRPr="006F72BF">
        <w:rPr>
          <w:sz w:val="28"/>
          <w:szCs w:val="28"/>
        </w:rPr>
        <w:t xml:space="preserve"> </w:t>
      </w:r>
    </w:p>
    <w:p w:rsidR="00B42F85" w:rsidRDefault="00B42F85" w:rsidP="002A6E2B">
      <w:pPr>
        <w:jc w:val="both"/>
        <w:rPr>
          <w:sz w:val="28"/>
          <w:szCs w:val="28"/>
        </w:rPr>
      </w:pPr>
    </w:p>
    <w:p w:rsidR="00556C00" w:rsidRDefault="00556C00" w:rsidP="002A6E2B">
      <w:pPr>
        <w:jc w:val="both"/>
        <w:rPr>
          <w:sz w:val="28"/>
          <w:szCs w:val="28"/>
        </w:rPr>
      </w:pPr>
      <w:r>
        <w:rPr>
          <w:sz w:val="28"/>
          <w:szCs w:val="28"/>
        </w:rPr>
        <w:t>E</w:t>
      </w:r>
      <w:r w:rsidR="006F72BF" w:rsidRPr="006F72BF">
        <w:rPr>
          <w:sz w:val="28"/>
          <w:szCs w:val="28"/>
        </w:rPr>
        <w:t xml:space="preserve">l plan reparador puede consistir en </w:t>
      </w:r>
      <w:r>
        <w:rPr>
          <w:sz w:val="28"/>
          <w:szCs w:val="28"/>
        </w:rPr>
        <w:t xml:space="preserve">la </w:t>
      </w:r>
      <w:r w:rsidR="006F72BF" w:rsidRPr="006F72BF">
        <w:rPr>
          <w:sz w:val="28"/>
          <w:szCs w:val="28"/>
        </w:rPr>
        <w:t xml:space="preserve">prestación de servicios a la comunidad, </w:t>
      </w:r>
      <w:r>
        <w:rPr>
          <w:sz w:val="28"/>
          <w:szCs w:val="28"/>
        </w:rPr>
        <w:t xml:space="preserve">así como en el </w:t>
      </w:r>
      <w:r w:rsidR="006F72BF" w:rsidRPr="006F72BF">
        <w:rPr>
          <w:sz w:val="28"/>
          <w:szCs w:val="28"/>
        </w:rPr>
        <w:t xml:space="preserve">abordaje socioeducativo, </w:t>
      </w:r>
      <w:r>
        <w:rPr>
          <w:sz w:val="28"/>
          <w:szCs w:val="28"/>
        </w:rPr>
        <w:t xml:space="preserve">el </w:t>
      </w:r>
      <w:r w:rsidR="006F72BF" w:rsidRPr="006F72BF">
        <w:rPr>
          <w:sz w:val="28"/>
          <w:szCs w:val="28"/>
        </w:rPr>
        <w:t xml:space="preserve">abordaje terapéutico y </w:t>
      </w:r>
      <w:r>
        <w:rPr>
          <w:sz w:val="28"/>
          <w:szCs w:val="28"/>
        </w:rPr>
        <w:t xml:space="preserve">en </w:t>
      </w:r>
      <w:r w:rsidR="006F72BF" w:rsidRPr="006F72BF">
        <w:rPr>
          <w:sz w:val="28"/>
          <w:szCs w:val="28"/>
        </w:rPr>
        <w:t>donaciones</w:t>
      </w:r>
      <w:r>
        <w:rPr>
          <w:sz w:val="28"/>
          <w:szCs w:val="28"/>
        </w:rPr>
        <w:t xml:space="preserve"> monetarias.</w:t>
      </w:r>
      <w:r w:rsidR="006F72BF" w:rsidRPr="006F72BF">
        <w:rPr>
          <w:sz w:val="28"/>
          <w:szCs w:val="28"/>
        </w:rPr>
        <w:t xml:space="preserve"> </w:t>
      </w:r>
    </w:p>
    <w:p w:rsidR="00556C00" w:rsidRDefault="00556C00" w:rsidP="002A6E2B">
      <w:pPr>
        <w:jc w:val="both"/>
        <w:rPr>
          <w:sz w:val="28"/>
          <w:szCs w:val="28"/>
        </w:rPr>
      </w:pPr>
    </w:p>
    <w:p w:rsidR="006F72BF" w:rsidRPr="006F72BF" w:rsidRDefault="00556C00" w:rsidP="002A6E2B">
      <w:pPr>
        <w:jc w:val="both"/>
        <w:rPr>
          <w:sz w:val="28"/>
          <w:szCs w:val="28"/>
        </w:rPr>
      </w:pPr>
      <w:r>
        <w:rPr>
          <w:sz w:val="28"/>
          <w:szCs w:val="28"/>
        </w:rPr>
        <w:t>E</w:t>
      </w:r>
      <w:r w:rsidR="006F72BF" w:rsidRPr="006F72BF">
        <w:rPr>
          <w:sz w:val="28"/>
          <w:szCs w:val="28"/>
        </w:rPr>
        <w:t xml:space="preserve">ste plan tiene como objetivo reparar el daño causado por </w:t>
      </w:r>
      <w:r>
        <w:rPr>
          <w:sz w:val="28"/>
          <w:szCs w:val="28"/>
        </w:rPr>
        <w:t>la comisión d</w:t>
      </w:r>
      <w:r w:rsidR="006F72BF" w:rsidRPr="006F72BF">
        <w:rPr>
          <w:sz w:val="28"/>
          <w:szCs w:val="28"/>
        </w:rPr>
        <w:t xml:space="preserve">el delito </w:t>
      </w:r>
      <w:r>
        <w:rPr>
          <w:sz w:val="28"/>
          <w:szCs w:val="28"/>
        </w:rPr>
        <w:t>contra</w:t>
      </w:r>
      <w:r w:rsidR="006F72BF" w:rsidRPr="006F72BF">
        <w:rPr>
          <w:sz w:val="28"/>
          <w:szCs w:val="28"/>
        </w:rPr>
        <w:t xml:space="preserve"> la víctima y la comunidad</w:t>
      </w:r>
      <w:r>
        <w:rPr>
          <w:sz w:val="28"/>
          <w:szCs w:val="28"/>
        </w:rPr>
        <w:t>,</w:t>
      </w:r>
      <w:r w:rsidR="006F72BF" w:rsidRPr="006F72BF">
        <w:rPr>
          <w:sz w:val="28"/>
          <w:szCs w:val="28"/>
        </w:rPr>
        <w:t xml:space="preserve"> en el proceso penal.</w:t>
      </w:r>
    </w:p>
    <w:p w:rsidR="006F72BF" w:rsidRDefault="006F72BF" w:rsidP="002A6E2B">
      <w:pPr>
        <w:jc w:val="both"/>
        <w:rPr>
          <w:sz w:val="28"/>
          <w:szCs w:val="28"/>
        </w:rPr>
      </w:pPr>
    </w:p>
    <w:p w:rsidR="002A6E2B" w:rsidRDefault="002A6E2B" w:rsidP="002A6E2B">
      <w:pPr>
        <w:jc w:val="both"/>
        <w:rPr>
          <w:sz w:val="28"/>
          <w:szCs w:val="28"/>
        </w:rPr>
      </w:pPr>
      <w:r>
        <w:rPr>
          <w:sz w:val="28"/>
          <w:szCs w:val="28"/>
        </w:rPr>
        <w:t xml:space="preserve">A partir de lo anterior, en la siguiente tabla se desglosan las acciones concretas realizadas, por parte de las personas ofensoras, durante el 2015. </w:t>
      </w:r>
    </w:p>
    <w:p w:rsidR="002A6E2B" w:rsidRDefault="002A6E2B" w:rsidP="002A6E2B">
      <w:pPr>
        <w:jc w:val="both"/>
        <w:rPr>
          <w:sz w:val="28"/>
          <w:szCs w:val="28"/>
        </w:rPr>
      </w:pPr>
    </w:p>
    <w:tbl>
      <w:tblPr>
        <w:tblW w:w="5000" w:type="pct"/>
        <w:jc w:val="center"/>
        <w:tblCellMar>
          <w:left w:w="70" w:type="dxa"/>
          <w:right w:w="70" w:type="dxa"/>
        </w:tblCellMar>
        <w:tblLook w:val="0000"/>
      </w:tblPr>
      <w:tblGrid>
        <w:gridCol w:w="3835"/>
        <w:gridCol w:w="1045"/>
        <w:gridCol w:w="1146"/>
        <w:gridCol w:w="885"/>
        <w:gridCol w:w="885"/>
        <w:gridCol w:w="1184"/>
      </w:tblGrid>
      <w:tr w:rsidR="002A6E2B" w:rsidRPr="006A0530" w:rsidTr="00595828">
        <w:trPr>
          <w:trHeight w:val="255"/>
          <w:tblHeader/>
          <w:jc w:val="center"/>
        </w:trPr>
        <w:tc>
          <w:tcPr>
            <w:tcW w:w="2135" w:type="pct"/>
            <w:vMerge w:val="restart"/>
            <w:tcBorders>
              <w:top w:val="single" w:sz="4" w:space="0" w:color="auto"/>
              <w:left w:val="nil"/>
              <w:bottom w:val="single" w:sz="4" w:space="0" w:color="000000"/>
              <w:right w:val="single" w:sz="4" w:space="0" w:color="auto"/>
            </w:tcBorders>
            <w:noWrap/>
            <w:vAlign w:val="center"/>
          </w:tcPr>
          <w:p w:rsidR="002A6E2B" w:rsidRPr="006A0530" w:rsidRDefault="002A6E2B" w:rsidP="00595828">
            <w:pPr>
              <w:jc w:val="center"/>
              <w:rPr>
                <w:b/>
                <w:bCs/>
              </w:rPr>
            </w:pPr>
            <w:r w:rsidRPr="006A0530">
              <w:rPr>
                <w:b/>
                <w:bCs/>
              </w:rPr>
              <w:t>Sede u Oficina</w:t>
            </w:r>
          </w:p>
        </w:tc>
        <w:tc>
          <w:tcPr>
            <w:tcW w:w="2865" w:type="pct"/>
            <w:gridSpan w:val="5"/>
            <w:tcBorders>
              <w:top w:val="single" w:sz="4" w:space="0" w:color="auto"/>
              <w:left w:val="nil"/>
              <w:bottom w:val="single" w:sz="4" w:space="0" w:color="auto"/>
              <w:right w:val="nil"/>
            </w:tcBorders>
            <w:noWrap/>
            <w:vAlign w:val="bottom"/>
          </w:tcPr>
          <w:p w:rsidR="002A6E2B" w:rsidRPr="006A0530" w:rsidRDefault="002A6E2B" w:rsidP="00595828">
            <w:pPr>
              <w:jc w:val="center"/>
              <w:rPr>
                <w:b/>
                <w:bCs/>
              </w:rPr>
            </w:pPr>
            <w:r w:rsidRPr="006A0530">
              <w:rPr>
                <w:b/>
                <w:bCs/>
              </w:rPr>
              <w:t>Plan Reparador</w:t>
            </w:r>
          </w:p>
        </w:tc>
      </w:tr>
      <w:tr w:rsidR="002A6E2B" w:rsidRPr="006A0530" w:rsidTr="00595828">
        <w:trPr>
          <w:trHeight w:val="255"/>
          <w:tblHeader/>
          <w:jc w:val="center"/>
        </w:trPr>
        <w:tc>
          <w:tcPr>
            <w:tcW w:w="2135" w:type="pct"/>
            <w:vMerge/>
            <w:tcBorders>
              <w:top w:val="single" w:sz="4" w:space="0" w:color="auto"/>
              <w:left w:val="nil"/>
              <w:bottom w:val="single" w:sz="4" w:space="0" w:color="000000"/>
              <w:right w:val="single" w:sz="4" w:space="0" w:color="auto"/>
            </w:tcBorders>
            <w:vAlign w:val="center"/>
          </w:tcPr>
          <w:p w:rsidR="002A6E2B" w:rsidRPr="006A0530" w:rsidRDefault="002A6E2B" w:rsidP="00595828">
            <w:pPr>
              <w:rPr>
                <w:b/>
                <w:bCs/>
              </w:rPr>
            </w:pPr>
          </w:p>
        </w:tc>
        <w:tc>
          <w:tcPr>
            <w:tcW w:w="582" w:type="pct"/>
            <w:tcBorders>
              <w:top w:val="nil"/>
              <w:left w:val="nil"/>
              <w:bottom w:val="nil"/>
              <w:right w:val="single" w:sz="4" w:space="0" w:color="auto"/>
            </w:tcBorders>
            <w:noWrap/>
            <w:vAlign w:val="bottom"/>
          </w:tcPr>
          <w:p w:rsidR="002A6E2B" w:rsidRPr="006A0530" w:rsidRDefault="002A6E2B" w:rsidP="00595828">
            <w:pPr>
              <w:jc w:val="center"/>
              <w:rPr>
                <w:b/>
                <w:bCs/>
              </w:rPr>
            </w:pPr>
            <w:r w:rsidRPr="006A0530">
              <w:rPr>
                <w:b/>
                <w:bCs/>
              </w:rPr>
              <w:t>Servicio</w:t>
            </w:r>
          </w:p>
        </w:tc>
        <w:tc>
          <w:tcPr>
            <w:tcW w:w="638" w:type="pct"/>
            <w:tcBorders>
              <w:top w:val="nil"/>
              <w:left w:val="nil"/>
              <w:bottom w:val="nil"/>
              <w:right w:val="nil"/>
            </w:tcBorders>
            <w:noWrap/>
            <w:vAlign w:val="bottom"/>
          </w:tcPr>
          <w:p w:rsidR="002A6E2B" w:rsidRPr="006A0530" w:rsidRDefault="002A6E2B" w:rsidP="00595828">
            <w:pPr>
              <w:jc w:val="center"/>
              <w:rPr>
                <w:b/>
                <w:bCs/>
              </w:rPr>
            </w:pPr>
            <w:r w:rsidRPr="006A0530">
              <w:rPr>
                <w:b/>
                <w:bCs/>
              </w:rPr>
              <w:t>Socio</w:t>
            </w:r>
          </w:p>
        </w:tc>
        <w:tc>
          <w:tcPr>
            <w:tcW w:w="493" w:type="pct"/>
            <w:tcBorders>
              <w:top w:val="nil"/>
              <w:left w:val="single" w:sz="4" w:space="0" w:color="auto"/>
              <w:bottom w:val="nil"/>
              <w:right w:val="single" w:sz="4" w:space="0" w:color="auto"/>
            </w:tcBorders>
            <w:noWrap/>
            <w:vAlign w:val="bottom"/>
          </w:tcPr>
          <w:p w:rsidR="002A6E2B" w:rsidRPr="006A0530" w:rsidRDefault="002A6E2B" w:rsidP="00595828">
            <w:pPr>
              <w:jc w:val="center"/>
              <w:rPr>
                <w:b/>
                <w:bCs/>
              </w:rPr>
            </w:pPr>
            <w:r w:rsidRPr="006A0530">
              <w:rPr>
                <w:b/>
                <w:bCs/>
              </w:rPr>
              <w:t>Trata-</w:t>
            </w:r>
          </w:p>
        </w:tc>
        <w:tc>
          <w:tcPr>
            <w:tcW w:w="493" w:type="pct"/>
            <w:tcBorders>
              <w:top w:val="nil"/>
              <w:left w:val="nil"/>
              <w:bottom w:val="nil"/>
              <w:right w:val="single" w:sz="4" w:space="0" w:color="auto"/>
            </w:tcBorders>
            <w:noWrap/>
            <w:vAlign w:val="bottom"/>
          </w:tcPr>
          <w:p w:rsidR="002A6E2B" w:rsidRPr="006A0530" w:rsidRDefault="002A6E2B" w:rsidP="00595828">
            <w:pPr>
              <w:jc w:val="center"/>
              <w:rPr>
                <w:b/>
                <w:bCs/>
              </w:rPr>
            </w:pPr>
            <w:r w:rsidRPr="006A0530">
              <w:rPr>
                <w:b/>
                <w:bCs/>
              </w:rPr>
              <w:t>Trata-</w:t>
            </w:r>
          </w:p>
        </w:tc>
        <w:tc>
          <w:tcPr>
            <w:tcW w:w="658" w:type="pct"/>
            <w:tcBorders>
              <w:top w:val="nil"/>
              <w:left w:val="nil"/>
              <w:bottom w:val="nil"/>
              <w:right w:val="nil"/>
            </w:tcBorders>
            <w:noWrap/>
            <w:vAlign w:val="bottom"/>
          </w:tcPr>
          <w:p w:rsidR="002A6E2B" w:rsidRPr="006A0530" w:rsidRDefault="002A6E2B" w:rsidP="00595828">
            <w:pPr>
              <w:jc w:val="center"/>
              <w:rPr>
                <w:b/>
                <w:bCs/>
              </w:rPr>
            </w:pPr>
            <w:r w:rsidRPr="006A0530">
              <w:rPr>
                <w:b/>
                <w:bCs/>
              </w:rPr>
              <w:t>Dona-</w:t>
            </w:r>
          </w:p>
        </w:tc>
      </w:tr>
      <w:tr w:rsidR="002A6E2B" w:rsidRPr="006A0530" w:rsidTr="00595828">
        <w:trPr>
          <w:trHeight w:val="255"/>
          <w:tblHeader/>
          <w:jc w:val="center"/>
        </w:trPr>
        <w:tc>
          <w:tcPr>
            <w:tcW w:w="2135" w:type="pct"/>
            <w:vMerge/>
            <w:tcBorders>
              <w:top w:val="single" w:sz="4" w:space="0" w:color="auto"/>
              <w:left w:val="nil"/>
              <w:bottom w:val="single" w:sz="4" w:space="0" w:color="000000"/>
              <w:right w:val="single" w:sz="4" w:space="0" w:color="auto"/>
            </w:tcBorders>
            <w:vAlign w:val="center"/>
          </w:tcPr>
          <w:p w:rsidR="002A6E2B" w:rsidRPr="006A0530" w:rsidRDefault="002A6E2B" w:rsidP="00595828">
            <w:pPr>
              <w:rPr>
                <w:b/>
                <w:bCs/>
              </w:rPr>
            </w:pPr>
          </w:p>
        </w:tc>
        <w:tc>
          <w:tcPr>
            <w:tcW w:w="582" w:type="pct"/>
            <w:tcBorders>
              <w:top w:val="nil"/>
              <w:left w:val="nil"/>
              <w:bottom w:val="nil"/>
              <w:right w:val="single" w:sz="4" w:space="0" w:color="auto"/>
            </w:tcBorders>
            <w:noWrap/>
            <w:vAlign w:val="bottom"/>
          </w:tcPr>
          <w:p w:rsidR="002A6E2B" w:rsidRPr="006A0530" w:rsidRDefault="002A6E2B" w:rsidP="00595828">
            <w:pPr>
              <w:jc w:val="center"/>
              <w:rPr>
                <w:b/>
                <w:bCs/>
              </w:rPr>
            </w:pPr>
            <w:r w:rsidRPr="006A0530">
              <w:rPr>
                <w:b/>
                <w:bCs/>
              </w:rPr>
              <w:t>Comunal</w:t>
            </w:r>
          </w:p>
        </w:tc>
        <w:tc>
          <w:tcPr>
            <w:tcW w:w="638" w:type="pct"/>
            <w:tcBorders>
              <w:top w:val="nil"/>
              <w:left w:val="nil"/>
              <w:bottom w:val="nil"/>
              <w:right w:val="nil"/>
            </w:tcBorders>
            <w:noWrap/>
            <w:vAlign w:val="bottom"/>
          </w:tcPr>
          <w:p w:rsidR="002A6E2B" w:rsidRPr="006A0530" w:rsidRDefault="002A6E2B" w:rsidP="00595828">
            <w:pPr>
              <w:jc w:val="center"/>
              <w:rPr>
                <w:b/>
                <w:bCs/>
              </w:rPr>
            </w:pPr>
            <w:r w:rsidRPr="006A0530">
              <w:rPr>
                <w:b/>
                <w:bCs/>
              </w:rPr>
              <w:t>Educativo</w:t>
            </w:r>
          </w:p>
        </w:tc>
        <w:tc>
          <w:tcPr>
            <w:tcW w:w="493" w:type="pct"/>
            <w:tcBorders>
              <w:top w:val="nil"/>
              <w:left w:val="single" w:sz="4" w:space="0" w:color="auto"/>
              <w:bottom w:val="nil"/>
              <w:right w:val="single" w:sz="4" w:space="0" w:color="auto"/>
            </w:tcBorders>
            <w:noWrap/>
            <w:vAlign w:val="bottom"/>
          </w:tcPr>
          <w:p w:rsidR="002A6E2B" w:rsidRPr="006A0530" w:rsidRDefault="002A6E2B" w:rsidP="00595828">
            <w:pPr>
              <w:jc w:val="center"/>
              <w:rPr>
                <w:b/>
                <w:bCs/>
              </w:rPr>
            </w:pPr>
            <w:proofErr w:type="spellStart"/>
            <w:r w:rsidRPr="006A0530">
              <w:rPr>
                <w:b/>
                <w:bCs/>
              </w:rPr>
              <w:t>mientos</w:t>
            </w:r>
            <w:proofErr w:type="spellEnd"/>
          </w:p>
        </w:tc>
        <w:tc>
          <w:tcPr>
            <w:tcW w:w="493" w:type="pct"/>
            <w:tcBorders>
              <w:top w:val="nil"/>
              <w:left w:val="nil"/>
              <w:bottom w:val="nil"/>
              <w:right w:val="single" w:sz="4" w:space="0" w:color="auto"/>
            </w:tcBorders>
            <w:noWrap/>
            <w:vAlign w:val="bottom"/>
          </w:tcPr>
          <w:p w:rsidR="002A6E2B" w:rsidRPr="006A0530" w:rsidRDefault="002A6E2B" w:rsidP="00595828">
            <w:pPr>
              <w:jc w:val="center"/>
              <w:rPr>
                <w:b/>
                <w:bCs/>
              </w:rPr>
            </w:pPr>
            <w:proofErr w:type="spellStart"/>
            <w:r w:rsidRPr="006A0530">
              <w:rPr>
                <w:b/>
                <w:bCs/>
              </w:rPr>
              <w:t>mientos</w:t>
            </w:r>
            <w:proofErr w:type="spellEnd"/>
          </w:p>
        </w:tc>
        <w:tc>
          <w:tcPr>
            <w:tcW w:w="658" w:type="pct"/>
            <w:tcBorders>
              <w:top w:val="nil"/>
              <w:left w:val="nil"/>
              <w:bottom w:val="nil"/>
              <w:right w:val="nil"/>
            </w:tcBorders>
            <w:noWrap/>
            <w:vAlign w:val="bottom"/>
          </w:tcPr>
          <w:p w:rsidR="002A6E2B" w:rsidRPr="006A0530" w:rsidRDefault="002A6E2B" w:rsidP="00595828">
            <w:pPr>
              <w:jc w:val="center"/>
              <w:rPr>
                <w:b/>
                <w:bCs/>
              </w:rPr>
            </w:pPr>
            <w:proofErr w:type="spellStart"/>
            <w:r w:rsidRPr="006A0530">
              <w:rPr>
                <w:b/>
                <w:bCs/>
              </w:rPr>
              <w:t>ciones</w:t>
            </w:r>
            <w:proofErr w:type="spellEnd"/>
          </w:p>
        </w:tc>
      </w:tr>
      <w:tr w:rsidR="002A6E2B" w:rsidRPr="006A0530" w:rsidTr="00595828">
        <w:trPr>
          <w:trHeight w:val="255"/>
          <w:tblHeader/>
          <w:jc w:val="center"/>
        </w:trPr>
        <w:tc>
          <w:tcPr>
            <w:tcW w:w="2135" w:type="pct"/>
            <w:vMerge/>
            <w:tcBorders>
              <w:top w:val="single" w:sz="4" w:space="0" w:color="auto"/>
              <w:left w:val="nil"/>
              <w:bottom w:val="single" w:sz="4" w:space="0" w:color="000000"/>
              <w:right w:val="single" w:sz="4" w:space="0" w:color="auto"/>
            </w:tcBorders>
            <w:vAlign w:val="center"/>
          </w:tcPr>
          <w:p w:rsidR="002A6E2B" w:rsidRPr="006A0530" w:rsidRDefault="002A6E2B" w:rsidP="00595828">
            <w:pPr>
              <w:rPr>
                <w:b/>
                <w:bCs/>
              </w:rPr>
            </w:pPr>
          </w:p>
        </w:tc>
        <w:tc>
          <w:tcPr>
            <w:tcW w:w="582" w:type="pct"/>
            <w:tcBorders>
              <w:top w:val="nil"/>
              <w:left w:val="nil"/>
              <w:bottom w:val="single" w:sz="4" w:space="0" w:color="auto"/>
              <w:right w:val="single" w:sz="4" w:space="0" w:color="auto"/>
            </w:tcBorders>
            <w:noWrap/>
            <w:vAlign w:val="bottom"/>
          </w:tcPr>
          <w:p w:rsidR="002A6E2B" w:rsidRPr="006A0530" w:rsidRDefault="002A6E2B" w:rsidP="00595828">
            <w:pPr>
              <w:jc w:val="center"/>
              <w:rPr>
                <w:b/>
                <w:bCs/>
              </w:rPr>
            </w:pPr>
            <w:r w:rsidRPr="006A0530">
              <w:rPr>
                <w:b/>
                <w:bCs/>
              </w:rPr>
              <w:t>(Horas)</w:t>
            </w:r>
          </w:p>
        </w:tc>
        <w:tc>
          <w:tcPr>
            <w:tcW w:w="638" w:type="pct"/>
            <w:tcBorders>
              <w:top w:val="nil"/>
              <w:left w:val="nil"/>
              <w:bottom w:val="single" w:sz="4" w:space="0" w:color="auto"/>
              <w:right w:val="nil"/>
            </w:tcBorders>
            <w:noWrap/>
            <w:vAlign w:val="bottom"/>
          </w:tcPr>
          <w:p w:rsidR="002A6E2B" w:rsidRPr="006A0530" w:rsidRDefault="002A6E2B" w:rsidP="00595828">
            <w:pPr>
              <w:jc w:val="center"/>
              <w:rPr>
                <w:b/>
                <w:bCs/>
              </w:rPr>
            </w:pPr>
            <w:r w:rsidRPr="006A0530">
              <w:rPr>
                <w:b/>
                <w:bCs/>
              </w:rPr>
              <w:t>(Horas)</w:t>
            </w:r>
          </w:p>
        </w:tc>
        <w:tc>
          <w:tcPr>
            <w:tcW w:w="493" w:type="pct"/>
            <w:tcBorders>
              <w:top w:val="nil"/>
              <w:left w:val="single" w:sz="4" w:space="0" w:color="auto"/>
              <w:bottom w:val="single" w:sz="4" w:space="0" w:color="auto"/>
              <w:right w:val="single" w:sz="4" w:space="0" w:color="auto"/>
            </w:tcBorders>
            <w:noWrap/>
            <w:vAlign w:val="bottom"/>
          </w:tcPr>
          <w:p w:rsidR="002A6E2B" w:rsidRPr="006A0530" w:rsidRDefault="002A6E2B" w:rsidP="00595828">
            <w:pPr>
              <w:jc w:val="center"/>
              <w:rPr>
                <w:b/>
                <w:bCs/>
              </w:rPr>
            </w:pPr>
            <w:r w:rsidRPr="006A0530">
              <w:rPr>
                <w:b/>
                <w:bCs/>
              </w:rPr>
              <w:t>(Horas)</w:t>
            </w:r>
          </w:p>
        </w:tc>
        <w:tc>
          <w:tcPr>
            <w:tcW w:w="493" w:type="pct"/>
            <w:tcBorders>
              <w:top w:val="nil"/>
              <w:left w:val="nil"/>
              <w:bottom w:val="single" w:sz="4" w:space="0" w:color="auto"/>
              <w:right w:val="single" w:sz="4" w:space="0" w:color="auto"/>
            </w:tcBorders>
            <w:noWrap/>
            <w:vAlign w:val="bottom"/>
          </w:tcPr>
          <w:p w:rsidR="002A6E2B" w:rsidRPr="006A0530" w:rsidRDefault="002A6E2B" w:rsidP="00595828">
            <w:pPr>
              <w:jc w:val="center"/>
              <w:rPr>
                <w:b/>
                <w:bCs/>
              </w:rPr>
            </w:pPr>
            <w:r w:rsidRPr="006A0530">
              <w:rPr>
                <w:b/>
                <w:bCs/>
              </w:rPr>
              <w:t>(Meses)</w:t>
            </w:r>
          </w:p>
        </w:tc>
        <w:tc>
          <w:tcPr>
            <w:tcW w:w="658" w:type="pct"/>
            <w:tcBorders>
              <w:top w:val="nil"/>
              <w:left w:val="nil"/>
              <w:bottom w:val="single" w:sz="4" w:space="0" w:color="auto"/>
              <w:right w:val="nil"/>
            </w:tcBorders>
            <w:noWrap/>
            <w:vAlign w:val="bottom"/>
          </w:tcPr>
          <w:p w:rsidR="002A6E2B" w:rsidRPr="006A0530" w:rsidRDefault="002A6E2B" w:rsidP="00595828">
            <w:pPr>
              <w:jc w:val="center"/>
              <w:rPr>
                <w:b/>
                <w:bCs/>
              </w:rPr>
            </w:pPr>
            <w:r w:rsidRPr="006A0530">
              <w:rPr>
                <w:b/>
                <w:bCs/>
              </w:rPr>
              <w:t>(Colones)</w:t>
            </w:r>
          </w:p>
        </w:tc>
      </w:tr>
      <w:tr w:rsidR="002A6E2B" w:rsidRPr="006A0530" w:rsidTr="00595828">
        <w:trPr>
          <w:trHeight w:val="255"/>
          <w:jc w:val="center"/>
        </w:trPr>
        <w:tc>
          <w:tcPr>
            <w:tcW w:w="2135" w:type="pct"/>
            <w:tcBorders>
              <w:top w:val="nil"/>
              <w:left w:val="nil"/>
              <w:bottom w:val="nil"/>
              <w:right w:val="nil"/>
            </w:tcBorders>
            <w:noWrap/>
            <w:vAlign w:val="center"/>
          </w:tcPr>
          <w:p w:rsidR="002A6E2B" w:rsidRPr="006A0530" w:rsidRDefault="002A6E2B" w:rsidP="00595828"/>
        </w:tc>
        <w:tc>
          <w:tcPr>
            <w:tcW w:w="582" w:type="pct"/>
            <w:tcBorders>
              <w:top w:val="nil"/>
              <w:left w:val="single" w:sz="4" w:space="0" w:color="auto"/>
              <w:bottom w:val="nil"/>
              <w:right w:val="single" w:sz="4" w:space="0" w:color="auto"/>
            </w:tcBorders>
            <w:noWrap/>
            <w:vAlign w:val="center"/>
          </w:tcPr>
          <w:p w:rsidR="002A6E2B" w:rsidRPr="006A0530" w:rsidRDefault="002A6E2B" w:rsidP="00595828">
            <w:r w:rsidRPr="006A0530">
              <w:t> </w:t>
            </w:r>
          </w:p>
        </w:tc>
        <w:tc>
          <w:tcPr>
            <w:tcW w:w="638" w:type="pct"/>
            <w:tcBorders>
              <w:top w:val="nil"/>
              <w:left w:val="nil"/>
              <w:bottom w:val="nil"/>
              <w:right w:val="nil"/>
            </w:tcBorders>
            <w:noWrap/>
            <w:vAlign w:val="center"/>
          </w:tcPr>
          <w:p w:rsidR="002A6E2B" w:rsidRPr="006A0530" w:rsidRDefault="002A6E2B" w:rsidP="00595828">
            <w:r w:rsidRPr="006A0530">
              <w:t> </w:t>
            </w:r>
          </w:p>
        </w:tc>
        <w:tc>
          <w:tcPr>
            <w:tcW w:w="493" w:type="pct"/>
            <w:tcBorders>
              <w:top w:val="nil"/>
              <w:left w:val="single" w:sz="4" w:space="0" w:color="auto"/>
              <w:bottom w:val="nil"/>
              <w:right w:val="single" w:sz="4" w:space="0" w:color="auto"/>
            </w:tcBorders>
            <w:noWrap/>
            <w:vAlign w:val="center"/>
          </w:tcPr>
          <w:p w:rsidR="002A6E2B" w:rsidRPr="006A0530" w:rsidRDefault="002A6E2B" w:rsidP="00595828">
            <w:r w:rsidRPr="006A0530">
              <w:t> </w:t>
            </w:r>
          </w:p>
        </w:tc>
        <w:tc>
          <w:tcPr>
            <w:tcW w:w="493" w:type="pct"/>
            <w:tcBorders>
              <w:top w:val="nil"/>
              <w:left w:val="nil"/>
              <w:bottom w:val="nil"/>
              <w:right w:val="single" w:sz="4" w:space="0" w:color="auto"/>
            </w:tcBorders>
            <w:noWrap/>
            <w:vAlign w:val="center"/>
          </w:tcPr>
          <w:p w:rsidR="002A6E2B" w:rsidRPr="006A0530" w:rsidRDefault="002A6E2B" w:rsidP="00595828">
            <w:r w:rsidRPr="006A0530">
              <w:t> </w:t>
            </w:r>
          </w:p>
        </w:tc>
        <w:tc>
          <w:tcPr>
            <w:tcW w:w="658" w:type="pct"/>
            <w:tcBorders>
              <w:top w:val="nil"/>
              <w:left w:val="nil"/>
              <w:bottom w:val="nil"/>
              <w:right w:val="nil"/>
            </w:tcBorders>
            <w:noWrap/>
            <w:vAlign w:val="center"/>
          </w:tcPr>
          <w:p w:rsidR="002A6E2B" w:rsidRPr="006A0530" w:rsidRDefault="002A6E2B" w:rsidP="00595828"/>
        </w:tc>
      </w:tr>
      <w:tr w:rsidR="002A6E2B" w:rsidRPr="006A0530" w:rsidTr="00595828">
        <w:trPr>
          <w:trHeight w:val="255"/>
          <w:jc w:val="center"/>
        </w:trPr>
        <w:tc>
          <w:tcPr>
            <w:tcW w:w="2135" w:type="pct"/>
            <w:tcBorders>
              <w:top w:val="nil"/>
              <w:left w:val="nil"/>
              <w:bottom w:val="nil"/>
              <w:right w:val="nil"/>
            </w:tcBorders>
            <w:noWrap/>
            <w:vAlign w:val="center"/>
          </w:tcPr>
          <w:p w:rsidR="002A6E2B" w:rsidRPr="006A0530" w:rsidRDefault="002A6E2B" w:rsidP="00595828">
            <w:pPr>
              <w:rPr>
                <w:b/>
                <w:bCs/>
              </w:rPr>
            </w:pPr>
            <w:r w:rsidRPr="006A0530">
              <w:rPr>
                <w:b/>
                <w:bCs/>
              </w:rPr>
              <w:t>Total</w:t>
            </w:r>
          </w:p>
        </w:tc>
        <w:tc>
          <w:tcPr>
            <w:tcW w:w="582" w:type="pct"/>
            <w:tcBorders>
              <w:top w:val="nil"/>
              <w:left w:val="single" w:sz="4" w:space="0" w:color="auto"/>
              <w:bottom w:val="nil"/>
              <w:right w:val="single" w:sz="4" w:space="0" w:color="auto"/>
            </w:tcBorders>
            <w:noWrap/>
            <w:vAlign w:val="center"/>
          </w:tcPr>
          <w:p w:rsidR="002A6E2B" w:rsidRPr="006A0530" w:rsidRDefault="002A6E2B" w:rsidP="00595828">
            <w:pPr>
              <w:jc w:val="center"/>
              <w:rPr>
                <w:b/>
                <w:bCs/>
                <w:color w:val="000000"/>
              </w:rPr>
            </w:pPr>
            <w:r w:rsidRPr="006A0530">
              <w:rPr>
                <w:b/>
                <w:bCs/>
                <w:color w:val="000000"/>
              </w:rPr>
              <w:t>64.913</w:t>
            </w:r>
          </w:p>
        </w:tc>
        <w:tc>
          <w:tcPr>
            <w:tcW w:w="638" w:type="pct"/>
            <w:tcBorders>
              <w:top w:val="nil"/>
              <w:left w:val="nil"/>
              <w:bottom w:val="nil"/>
              <w:right w:val="single" w:sz="4" w:space="0" w:color="auto"/>
            </w:tcBorders>
            <w:noWrap/>
            <w:vAlign w:val="center"/>
          </w:tcPr>
          <w:p w:rsidR="002A6E2B" w:rsidRPr="006A0530" w:rsidRDefault="002A6E2B" w:rsidP="00595828">
            <w:pPr>
              <w:jc w:val="center"/>
              <w:rPr>
                <w:b/>
                <w:bCs/>
                <w:color w:val="000000"/>
              </w:rPr>
            </w:pPr>
            <w:r w:rsidRPr="006A0530">
              <w:rPr>
                <w:b/>
                <w:bCs/>
                <w:color w:val="000000"/>
              </w:rPr>
              <w:t>9.712</w:t>
            </w:r>
          </w:p>
        </w:tc>
        <w:tc>
          <w:tcPr>
            <w:tcW w:w="493" w:type="pct"/>
            <w:tcBorders>
              <w:top w:val="nil"/>
              <w:left w:val="nil"/>
              <w:bottom w:val="nil"/>
              <w:right w:val="single" w:sz="4" w:space="0" w:color="auto"/>
            </w:tcBorders>
            <w:noWrap/>
            <w:vAlign w:val="center"/>
          </w:tcPr>
          <w:p w:rsidR="002A6E2B" w:rsidRPr="006A0530" w:rsidRDefault="002A6E2B" w:rsidP="00595828">
            <w:pPr>
              <w:jc w:val="center"/>
              <w:rPr>
                <w:b/>
                <w:bCs/>
                <w:color w:val="000000"/>
              </w:rPr>
            </w:pPr>
            <w:r w:rsidRPr="006A0530">
              <w:rPr>
                <w:b/>
                <w:bCs/>
                <w:color w:val="000000"/>
              </w:rPr>
              <w:t>6.891</w:t>
            </w:r>
          </w:p>
        </w:tc>
        <w:tc>
          <w:tcPr>
            <w:tcW w:w="493" w:type="pct"/>
            <w:tcBorders>
              <w:top w:val="nil"/>
              <w:left w:val="nil"/>
              <w:bottom w:val="nil"/>
              <w:right w:val="single" w:sz="4" w:space="0" w:color="auto"/>
            </w:tcBorders>
            <w:noWrap/>
            <w:vAlign w:val="center"/>
          </w:tcPr>
          <w:p w:rsidR="002A6E2B" w:rsidRPr="006A0530" w:rsidRDefault="002A6E2B" w:rsidP="00595828">
            <w:pPr>
              <w:jc w:val="center"/>
              <w:rPr>
                <w:b/>
                <w:bCs/>
                <w:color w:val="000000"/>
              </w:rPr>
            </w:pPr>
            <w:r w:rsidRPr="006A0530">
              <w:rPr>
                <w:b/>
                <w:bCs/>
                <w:color w:val="000000"/>
              </w:rPr>
              <w:t>6,5</w:t>
            </w:r>
          </w:p>
        </w:tc>
        <w:tc>
          <w:tcPr>
            <w:tcW w:w="658" w:type="pct"/>
            <w:tcBorders>
              <w:top w:val="nil"/>
              <w:left w:val="nil"/>
              <w:bottom w:val="nil"/>
              <w:right w:val="nil"/>
            </w:tcBorders>
            <w:noWrap/>
            <w:vAlign w:val="center"/>
          </w:tcPr>
          <w:p w:rsidR="002A6E2B" w:rsidRPr="006A0530" w:rsidRDefault="002A6E2B" w:rsidP="00595828">
            <w:pPr>
              <w:jc w:val="center"/>
              <w:rPr>
                <w:b/>
                <w:bCs/>
                <w:color w:val="000000"/>
              </w:rPr>
            </w:pPr>
            <w:r w:rsidRPr="006A0530">
              <w:rPr>
                <w:b/>
                <w:bCs/>
                <w:color w:val="000000"/>
              </w:rPr>
              <w:t>49.464.000</w:t>
            </w:r>
          </w:p>
        </w:tc>
      </w:tr>
      <w:tr w:rsidR="002A6E2B" w:rsidRPr="006A0530" w:rsidTr="00595828">
        <w:trPr>
          <w:trHeight w:val="255"/>
          <w:jc w:val="center"/>
        </w:trPr>
        <w:tc>
          <w:tcPr>
            <w:tcW w:w="2135" w:type="pct"/>
            <w:tcBorders>
              <w:top w:val="nil"/>
              <w:left w:val="nil"/>
              <w:bottom w:val="nil"/>
              <w:right w:val="nil"/>
            </w:tcBorders>
            <w:noWrap/>
            <w:vAlign w:val="center"/>
          </w:tcPr>
          <w:p w:rsidR="002A6E2B" w:rsidRPr="006A0530" w:rsidRDefault="00D8455D" w:rsidP="00595828">
            <w:r>
              <w:t xml:space="preserve">I y </w:t>
            </w:r>
            <w:r w:rsidR="002A6E2B" w:rsidRPr="006A0530">
              <w:t>III Circuito Judicial San José (Pavas)</w:t>
            </w:r>
          </w:p>
        </w:tc>
        <w:tc>
          <w:tcPr>
            <w:tcW w:w="582" w:type="pct"/>
            <w:tcBorders>
              <w:top w:val="nil"/>
              <w:left w:val="single" w:sz="4" w:space="0" w:color="auto"/>
              <w:bottom w:val="nil"/>
              <w:right w:val="single" w:sz="4" w:space="0" w:color="auto"/>
            </w:tcBorders>
            <w:noWrap/>
            <w:vAlign w:val="center"/>
          </w:tcPr>
          <w:p w:rsidR="002A6E2B" w:rsidRPr="006A0530" w:rsidRDefault="002A6E2B" w:rsidP="00595828">
            <w:pPr>
              <w:jc w:val="center"/>
              <w:rPr>
                <w:color w:val="000000"/>
              </w:rPr>
            </w:pPr>
            <w:r w:rsidRPr="006A0530">
              <w:rPr>
                <w:color w:val="000000"/>
              </w:rPr>
              <w:t>39.355</w:t>
            </w:r>
          </w:p>
        </w:tc>
        <w:tc>
          <w:tcPr>
            <w:tcW w:w="638" w:type="pct"/>
            <w:tcBorders>
              <w:top w:val="nil"/>
              <w:left w:val="nil"/>
              <w:bottom w:val="nil"/>
              <w:right w:val="nil"/>
            </w:tcBorders>
            <w:noWrap/>
            <w:vAlign w:val="center"/>
          </w:tcPr>
          <w:p w:rsidR="002A6E2B" w:rsidRPr="006A0530" w:rsidRDefault="002A6E2B" w:rsidP="00595828">
            <w:pPr>
              <w:jc w:val="center"/>
              <w:rPr>
                <w:color w:val="000000"/>
              </w:rPr>
            </w:pPr>
            <w:r w:rsidRPr="006A0530">
              <w:rPr>
                <w:color w:val="000000"/>
              </w:rPr>
              <w:t>7.762</w:t>
            </w:r>
          </w:p>
        </w:tc>
        <w:tc>
          <w:tcPr>
            <w:tcW w:w="493" w:type="pct"/>
            <w:tcBorders>
              <w:top w:val="nil"/>
              <w:left w:val="single" w:sz="4" w:space="0" w:color="auto"/>
              <w:bottom w:val="nil"/>
              <w:right w:val="single" w:sz="4" w:space="0" w:color="auto"/>
            </w:tcBorders>
            <w:noWrap/>
            <w:vAlign w:val="center"/>
          </w:tcPr>
          <w:p w:rsidR="002A6E2B" w:rsidRPr="006A0530" w:rsidRDefault="002A6E2B" w:rsidP="00595828">
            <w:pPr>
              <w:jc w:val="center"/>
            </w:pPr>
            <w:r w:rsidRPr="006A0530">
              <w:t>0</w:t>
            </w:r>
          </w:p>
        </w:tc>
        <w:tc>
          <w:tcPr>
            <w:tcW w:w="493" w:type="pct"/>
            <w:tcBorders>
              <w:top w:val="nil"/>
              <w:left w:val="nil"/>
              <w:bottom w:val="nil"/>
              <w:right w:val="single" w:sz="4" w:space="0" w:color="auto"/>
            </w:tcBorders>
            <w:noWrap/>
            <w:vAlign w:val="center"/>
          </w:tcPr>
          <w:p w:rsidR="002A6E2B" w:rsidRPr="006A0530" w:rsidRDefault="002A6E2B" w:rsidP="00595828">
            <w:pPr>
              <w:jc w:val="center"/>
            </w:pPr>
            <w:r w:rsidRPr="006A0530">
              <w:t>0,0</w:t>
            </w:r>
          </w:p>
        </w:tc>
        <w:tc>
          <w:tcPr>
            <w:tcW w:w="658" w:type="pct"/>
            <w:tcBorders>
              <w:top w:val="nil"/>
              <w:left w:val="nil"/>
              <w:bottom w:val="nil"/>
              <w:right w:val="nil"/>
            </w:tcBorders>
            <w:noWrap/>
            <w:vAlign w:val="center"/>
          </w:tcPr>
          <w:p w:rsidR="002A6E2B" w:rsidRPr="006A0530" w:rsidRDefault="002A6E2B" w:rsidP="00595828">
            <w:pPr>
              <w:jc w:val="center"/>
            </w:pPr>
            <w:r w:rsidRPr="006A0530">
              <w:t>26.950.000</w:t>
            </w:r>
          </w:p>
        </w:tc>
      </w:tr>
      <w:tr w:rsidR="002A6E2B" w:rsidRPr="006A0530" w:rsidTr="00595828">
        <w:trPr>
          <w:trHeight w:val="255"/>
          <w:jc w:val="center"/>
        </w:trPr>
        <w:tc>
          <w:tcPr>
            <w:tcW w:w="2135" w:type="pct"/>
            <w:tcBorders>
              <w:top w:val="nil"/>
              <w:left w:val="nil"/>
              <w:bottom w:val="nil"/>
              <w:right w:val="nil"/>
            </w:tcBorders>
            <w:noWrap/>
            <w:vAlign w:val="center"/>
          </w:tcPr>
          <w:p w:rsidR="002A6E2B" w:rsidRPr="006A0530" w:rsidRDefault="002A6E2B" w:rsidP="00595828">
            <w:r w:rsidRPr="006A0530">
              <w:t>Heredia</w:t>
            </w:r>
          </w:p>
        </w:tc>
        <w:tc>
          <w:tcPr>
            <w:tcW w:w="582" w:type="pct"/>
            <w:tcBorders>
              <w:top w:val="nil"/>
              <w:left w:val="single" w:sz="4" w:space="0" w:color="auto"/>
              <w:bottom w:val="nil"/>
              <w:right w:val="single" w:sz="4" w:space="0" w:color="auto"/>
            </w:tcBorders>
            <w:noWrap/>
            <w:vAlign w:val="center"/>
          </w:tcPr>
          <w:p w:rsidR="002A6E2B" w:rsidRPr="006A0530" w:rsidRDefault="002A6E2B" w:rsidP="00595828">
            <w:pPr>
              <w:jc w:val="center"/>
              <w:rPr>
                <w:color w:val="000000"/>
              </w:rPr>
            </w:pPr>
            <w:r w:rsidRPr="006A0530">
              <w:rPr>
                <w:color w:val="000000"/>
              </w:rPr>
              <w:t>17.306</w:t>
            </w:r>
          </w:p>
        </w:tc>
        <w:tc>
          <w:tcPr>
            <w:tcW w:w="638" w:type="pct"/>
            <w:tcBorders>
              <w:top w:val="nil"/>
              <w:left w:val="nil"/>
              <w:bottom w:val="nil"/>
              <w:right w:val="nil"/>
            </w:tcBorders>
            <w:noWrap/>
            <w:vAlign w:val="center"/>
          </w:tcPr>
          <w:p w:rsidR="002A6E2B" w:rsidRPr="006A0530" w:rsidRDefault="002A6E2B" w:rsidP="00595828">
            <w:pPr>
              <w:jc w:val="center"/>
              <w:rPr>
                <w:color w:val="000000"/>
              </w:rPr>
            </w:pPr>
            <w:r w:rsidRPr="006A0530">
              <w:rPr>
                <w:color w:val="000000"/>
              </w:rPr>
              <w:t>1.912</w:t>
            </w:r>
          </w:p>
        </w:tc>
        <w:tc>
          <w:tcPr>
            <w:tcW w:w="493" w:type="pct"/>
            <w:tcBorders>
              <w:top w:val="nil"/>
              <w:left w:val="single" w:sz="4" w:space="0" w:color="auto"/>
              <w:bottom w:val="nil"/>
              <w:right w:val="single" w:sz="4" w:space="0" w:color="auto"/>
            </w:tcBorders>
            <w:noWrap/>
            <w:vAlign w:val="center"/>
          </w:tcPr>
          <w:p w:rsidR="002A6E2B" w:rsidRPr="006A0530" w:rsidRDefault="002A6E2B" w:rsidP="00595828">
            <w:pPr>
              <w:jc w:val="center"/>
            </w:pPr>
            <w:r w:rsidRPr="006A0530">
              <w:t>120</w:t>
            </w:r>
          </w:p>
        </w:tc>
        <w:tc>
          <w:tcPr>
            <w:tcW w:w="493" w:type="pct"/>
            <w:tcBorders>
              <w:top w:val="nil"/>
              <w:left w:val="nil"/>
              <w:bottom w:val="nil"/>
              <w:right w:val="single" w:sz="4" w:space="0" w:color="auto"/>
            </w:tcBorders>
            <w:noWrap/>
            <w:vAlign w:val="center"/>
          </w:tcPr>
          <w:p w:rsidR="002A6E2B" w:rsidRPr="006A0530" w:rsidRDefault="002A6E2B" w:rsidP="00595828">
            <w:pPr>
              <w:jc w:val="center"/>
            </w:pPr>
            <w:r w:rsidRPr="006A0530">
              <w:t>6,5</w:t>
            </w:r>
          </w:p>
        </w:tc>
        <w:tc>
          <w:tcPr>
            <w:tcW w:w="658" w:type="pct"/>
            <w:tcBorders>
              <w:top w:val="nil"/>
              <w:left w:val="nil"/>
              <w:bottom w:val="nil"/>
              <w:right w:val="nil"/>
            </w:tcBorders>
            <w:noWrap/>
            <w:vAlign w:val="center"/>
          </w:tcPr>
          <w:p w:rsidR="002A6E2B" w:rsidRPr="006A0530" w:rsidRDefault="002A6E2B" w:rsidP="00595828">
            <w:pPr>
              <w:jc w:val="center"/>
            </w:pPr>
            <w:r w:rsidRPr="006A0530">
              <w:t>15.825.000</w:t>
            </w:r>
          </w:p>
        </w:tc>
      </w:tr>
      <w:tr w:rsidR="002A6E2B" w:rsidRPr="006A0530" w:rsidTr="00595828">
        <w:trPr>
          <w:trHeight w:val="255"/>
          <w:jc w:val="center"/>
        </w:trPr>
        <w:tc>
          <w:tcPr>
            <w:tcW w:w="2135" w:type="pct"/>
            <w:tcBorders>
              <w:top w:val="nil"/>
              <w:left w:val="nil"/>
              <w:bottom w:val="nil"/>
              <w:right w:val="nil"/>
            </w:tcBorders>
            <w:noWrap/>
            <w:vAlign w:val="center"/>
          </w:tcPr>
          <w:p w:rsidR="002A6E2B" w:rsidRPr="006A0530" w:rsidRDefault="002A6E2B" w:rsidP="00595828">
            <w:r w:rsidRPr="006A0530">
              <w:t>I Circuito Judicial Zona Sur (Pérez Zeledón)</w:t>
            </w:r>
          </w:p>
        </w:tc>
        <w:tc>
          <w:tcPr>
            <w:tcW w:w="582" w:type="pct"/>
            <w:tcBorders>
              <w:top w:val="nil"/>
              <w:left w:val="single" w:sz="4" w:space="0" w:color="auto"/>
              <w:bottom w:val="nil"/>
              <w:right w:val="single" w:sz="4" w:space="0" w:color="auto"/>
            </w:tcBorders>
            <w:noWrap/>
            <w:vAlign w:val="center"/>
          </w:tcPr>
          <w:p w:rsidR="002A6E2B" w:rsidRPr="006A0530" w:rsidRDefault="002A6E2B" w:rsidP="00595828">
            <w:pPr>
              <w:jc w:val="center"/>
              <w:rPr>
                <w:color w:val="000000"/>
              </w:rPr>
            </w:pPr>
            <w:r w:rsidRPr="006A0530">
              <w:rPr>
                <w:color w:val="000000"/>
              </w:rPr>
              <w:t>3.780</w:t>
            </w:r>
          </w:p>
        </w:tc>
        <w:tc>
          <w:tcPr>
            <w:tcW w:w="638" w:type="pct"/>
            <w:tcBorders>
              <w:top w:val="nil"/>
              <w:left w:val="nil"/>
              <w:bottom w:val="nil"/>
              <w:right w:val="nil"/>
            </w:tcBorders>
            <w:noWrap/>
            <w:vAlign w:val="center"/>
          </w:tcPr>
          <w:p w:rsidR="002A6E2B" w:rsidRPr="006A0530" w:rsidRDefault="002A6E2B" w:rsidP="00595828">
            <w:pPr>
              <w:jc w:val="center"/>
              <w:rPr>
                <w:color w:val="000000"/>
              </w:rPr>
            </w:pPr>
            <w:r w:rsidRPr="006A0530">
              <w:rPr>
                <w:color w:val="000000"/>
              </w:rPr>
              <w:t>38</w:t>
            </w:r>
          </w:p>
        </w:tc>
        <w:tc>
          <w:tcPr>
            <w:tcW w:w="493" w:type="pct"/>
            <w:tcBorders>
              <w:top w:val="nil"/>
              <w:left w:val="single" w:sz="4" w:space="0" w:color="auto"/>
              <w:bottom w:val="nil"/>
              <w:right w:val="single" w:sz="4" w:space="0" w:color="auto"/>
            </w:tcBorders>
            <w:noWrap/>
            <w:vAlign w:val="center"/>
          </w:tcPr>
          <w:p w:rsidR="002A6E2B" w:rsidRPr="006A0530" w:rsidRDefault="002A6E2B" w:rsidP="00595828">
            <w:pPr>
              <w:jc w:val="center"/>
            </w:pPr>
            <w:r w:rsidRPr="006A0530">
              <w:t>273</w:t>
            </w:r>
          </w:p>
        </w:tc>
        <w:tc>
          <w:tcPr>
            <w:tcW w:w="493" w:type="pct"/>
            <w:tcBorders>
              <w:top w:val="nil"/>
              <w:left w:val="nil"/>
              <w:bottom w:val="nil"/>
              <w:right w:val="single" w:sz="4" w:space="0" w:color="auto"/>
            </w:tcBorders>
            <w:noWrap/>
            <w:vAlign w:val="center"/>
          </w:tcPr>
          <w:p w:rsidR="002A6E2B" w:rsidRPr="006A0530" w:rsidRDefault="002A6E2B" w:rsidP="00595828">
            <w:pPr>
              <w:jc w:val="center"/>
            </w:pPr>
            <w:r w:rsidRPr="006A0530">
              <w:t>0,0</w:t>
            </w:r>
          </w:p>
        </w:tc>
        <w:tc>
          <w:tcPr>
            <w:tcW w:w="658" w:type="pct"/>
            <w:tcBorders>
              <w:top w:val="nil"/>
              <w:left w:val="nil"/>
              <w:bottom w:val="nil"/>
              <w:right w:val="nil"/>
            </w:tcBorders>
            <w:noWrap/>
            <w:vAlign w:val="center"/>
          </w:tcPr>
          <w:p w:rsidR="002A6E2B" w:rsidRPr="006A0530" w:rsidRDefault="002A6E2B" w:rsidP="00595828">
            <w:pPr>
              <w:jc w:val="center"/>
            </w:pPr>
            <w:r w:rsidRPr="006A0530">
              <w:t>3.415.000</w:t>
            </w:r>
          </w:p>
        </w:tc>
      </w:tr>
      <w:tr w:rsidR="002A6E2B" w:rsidRPr="006A0530" w:rsidTr="00595828">
        <w:trPr>
          <w:trHeight w:val="255"/>
          <w:jc w:val="center"/>
        </w:trPr>
        <w:tc>
          <w:tcPr>
            <w:tcW w:w="2135" w:type="pct"/>
            <w:tcBorders>
              <w:top w:val="nil"/>
              <w:left w:val="nil"/>
              <w:bottom w:val="nil"/>
              <w:right w:val="nil"/>
            </w:tcBorders>
            <w:noWrap/>
            <w:vAlign w:val="center"/>
          </w:tcPr>
          <w:p w:rsidR="002A6E2B" w:rsidRPr="006A0530" w:rsidRDefault="002A6E2B" w:rsidP="00595828">
            <w:r w:rsidRPr="006A0530">
              <w:t>II Circuito Judicial Zona Atlántica (Pococí)</w:t>
            </w:r>
          </w:p>
        </w:tc>
        <w:tc>
          <w:tcPr>
            <w:tcW w:w="582" w:type="pct"/>
            <w:tcBorders>
              <w:top w:val="nil"/>
              <w:left w:val="single" w:sz="4" w:space="0" w:color="auto"/>
              <w:bottom w:val="nil"/>
              <w:right w:val="single" w:sz="4" w:space="0" w:color="auto"/>
            </w:tcBorders>
            <w:noWrap/>
            <w:vAlign w:val="center"/>
          </w:tcPr>
          <w:p w:rsidR="002A6E2B" w:rsidRPr="006A0530" w:rsidRDefault="002A6E2B" w:rsidP="00595828">
            <w:pPr>
              <w:jc w:val="center"/>
              <w:rPr>
                <w:color w:val="000000"/>
              </w:rPr>
            </w:pPr>
            <w:r w:rsidRPr="006A0530">
              <w:rPr>
                <w:color w:val="000000"/>
              </w:rPr>
              <w:t>4.472</w:t>
            </w:r>
          </w:p>
        </w:tc>
        <w:tc>
          <w:tcPr>
            <w:tcW w:w="638" w:type="pct"/>
            <w:tcBorders>
              <w:top w:val="nil"/>
              <w:left w:val="nil"/>
              <w:bottom w:val="nil"/>
              <w:right w:val="nil"/>
            </w:tcBorders>
            <w:noWrap/>
            <w:vAlign w:val="center"/>
          </w:tcPr>
          <w:p w:rsidR="002A6E2B" w:rsidRPr="006A0530" w:rsidRDefault="002A6E2B" w:rsidP="00595828">
            <w:pPr>
              <w:jc w:val="center"/>
              <w:rPr>
                <w:color w:val="000000"/>
              </w:rPr>
            </w:pPr>
            <w:r w:rsidRPr="006A0530">
              <w:rPr>
                <w:color w:val="000000"/>
              </w:rPr>
              <w:t>0</w:t>
            </w:r>
          </w:p>
        </w:tc>
        <w:tc>
          <w:tcPr>
            <w:tcW w:w="493" w:type="pct"/>
            <w:tcBorders>
              <w:top w:val="nil"/>
              <w:left w:val="single" w:sz="4" w:space="0" w:color="auto"/>
              <w:bottom w:val="nil"/>
              <w:right w:val="single" w:sz="4" w:space="0" w:color="auto"/>
            </w:tcBorders>
            <w:noWrap/>
            <w:vAlign w:val="center"/>
          </w:tcPr>
          <w:p w:rsidR="002A6E2B" w:rsidRPr="006A0530" w:rsidRDefault="002A6E2B" w:rsidP="00595828">
            <w:pPr>
              <w:jc w:val="center"/>
            </w:pPr>
            <w:r w:rsidRPr="006A0530">
              <w:t>6.498</w:t>
            </w:r>
          </w:p>
        </w:tc>
        <w:tc>
          <w:tcPr>
            <w:tcW w:w="493" w:type="pct"/>
            <w:tcBorders>
              <w:top w:val="nil"/>
              <w:left w:val="nil"/>
              <w:bottom w:val="nil"/>
              <w:right w:val="single" w:sz="4" w:space="0" w:color="auto"/>
            </w:tcBorders>
            <w:noWrap/>
            <w:vAlign w:val="center"/>
          </w:tcPr>
          <w:p w:rsidR="002A6E2B" w:rsidRPr="006A0530" w:rsidRDefault="002A6E2B" w:rsidP="00595828">
            <w:pPr>
              <w:jc w:val="center"/>
            </w:pPr>
            <w:r w:rsidRPr="006A0530">
              <w:t>0,0</w:t>
            </w:r>
          </w:p>
        </w:tc>
        <w:tc>
          <w:tcPr>
            <w:tcW w:w="658" w:type="pct"/>
            <w:tcBorders>
              <w:top w:val="nil"/>
              <w:left w:val="nil"/>
              <w:bottom w:val="nil"/>
              <w:right w:val="nil"/>
            </w:tcBorders>
            <w:noWrap/>
            <w:vAlign w:val="center"/>
          </w:tcPr>
          <w:p w:rsidR="002A6E2B" w:rsidRPr="006A0530" w:rsidRDefault="002A6E2B" w:rsidP="00595828">
            <w:pPr>
              <w:jc w:val="center"/>
            </w:pPr>
            <w:r w:rsidRPr="006A0530">
              <w:t>3.274.000</w:t>
            </w:r>
          </w:p>
        </w:tc>
      </w:tr>
      <w:tr w:rsidR="002A6E2B" w:rsidRPr="006A0530" w:rsidTr="00595828">
        <w:trPr>
          <w:trHeight w:val="255"/>
          <w:jc w:val="center"/>
        </w:trPr>
        <w:tc>
          <w:tcPr>
            <w:tcW w:w="2135" w:type="pct"/>
            <w:tcBorders>
              <w:top w:val="nil"/>
              <w:left w:val="nil"/>
              <w:bottom w:val="single" w:sz="4" w:space="0" w:color="auto"/>
              <w:right w:val="nil"/>
            </w:tcBorders>
            <w:noWrap/>
            <w:vAlign w:val="center"/>
          </w:tcPr>
          <w:p w:rsidR="002A6E2B" w:rsidRPr="006A0530" w:rsidRDefault="002A6E2B" w:rsidP="00595828">
            <w:r w:rsidRPr="006A0530">
              <w:t> </w:t>
            </w:r>
          </w:p>
        </w:tc>
        <w:tc>
          <w:tcPr>
            <w:tcW w:w="582" w:type="pct"/>
            <w:tcBorders>
              <w:top w:val="nil"/>
              <w:left w:val="single" w:sz="4" w:space="0" w:color="auto"/>
              <w:bottom w:val="single" w:sz="4" w:space="0" w:color="auto"/>
              <w:right w:val="single" w:sz="4" w:space="0" w:color="auto"/>
            </w:tcBorders>
            <w:noWrap/>
            <w:vAlign w:val="center"/>
          </w:tcPr>
          <w:p w:rsidR="002A6E2B" w:rsidRPr="006A0530" w:rsidRDefault="002A6E2B" w:rsidP="00595828">
            <w:r w:rsidRPr="006A0530">
              <w:t> </w:t>
            </w:r>
          </w:p>
        </w:tc>
        <w:tc>
          <w:tcPr>
            <w:tcW w:w="638" w:type="pct"/>
            <w:tcBorders>
              <w:top w:val="nil"/>
              <w:left w:val="nil"/>
              <w:bottom w:val="single" w:sz="4" w:space="0" w:color="auto"/>
              <w:right w:val="nil"/>
            </w:tcBorders>
            <w:noWrap/>
            <w:vAlign w:val="center"/>
          </w:tcPr>
          <w:p w:rsidR="002A6E2B" w:rsidRPr="006A0530" w:rsidRDefault="002A6E2B" w:rsidP="00595828">
            <w:r w:rsidRPr="006A0530">
              <w:t> </w:t>
            </w:r>
          </w:p>
        </w:tc>
        <w:tc>
          <w:tcPr>
            <w:tcW w:w="493" w:type="pct"/>
            <w:tcBorders>
              <w:top w:val="nil"/>
              <w:left w:val="single" w:sz="4" w:space="0" w:color="auto"/>
              <w:bottom w:val="single" w:sz="4" w:space="0" w:color="auto"/>
              <w:right w:val="single" w:sz="4" w:space="0" w:color="auto"/>
            </w:tcBorders>
            <w:noWrap/>
            <w:vAlign w:val="center"/>
          </w:tcPr>
          <w:p w:rsidR="002A6E2B" w:rsidRPr="006A0530" w:rsidRDefault="002A6E2B" w:rsidP="00595828">
            <w:r w:rsidRPr="006A0530">
              <w:t> </w:t>
            </w:r>
          </w:p>
        </w:tc>
        <w:tc>
          <w:tcPr>
            <w:tcW w:w="493" w:type="pct"/>
            <w:tcBorders>
              <w:top w:val="nil"/>
              <w:left w:val="nil"/>
              <w:bottom w:val="single" w:sz="4" w:space="0" w:color="auto"/>
              <w:right w:val="single" w:sz="4" w:space="0" w:color="auto"/>
            </w:tcBorders>
            <w:noWrap/>
            <w:vAlign w:val="center"/>
          </w:tcPr>
          <w:p w:rsidR="002A6E2B" w:rsidRPr="006A0530" w:rsidRDefault="002A6E2B" w:rsidP="00595828">
            <w:r w:rsidRPr="006A0530">
              <w:t> </w:t>
            </w:r>
          </w:p>
        </w:tc>
        <w:tc>
          <w:tcPr>
            <w:tcW w:w="658" w:type="pct"/>
            <w:tcBorders>
              <w:top w:val="nil"/>
              <w:left w:val="nil"/>
              <w:bottom w:val="single" w:sz="4" w:space="0" w:color="auto"/>
              <w:right w:val="nil"/>
            </w:tcBorders>
            <w:noWrap/>
            <w:vAlign w:val="center"/>
          </w:tcPr>
          <w:p w:rsidR="002A6E2B" w:rsidRPr="006A0530" w:rsidRDefault="002A6E2B" w:rsidP="00595828">
            <w:r w:rsidRPr="006A0530">
              <w:t> </w:t>
            </w:r>
          </w:p>
        </w:tc>
      </w:tr>
    </w:tbl>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De este detalle sobresale la prestación del servicio a la comunidad por 64.913 horas, así como el recuento de 9.712 horas en obras de carácter socio-educativo, de 6.891 horas de </w:t>
      </w:r>
      <w:r w:rsidR="00C4123C">
        <w:rPr>
          <w:sz w:val="28"/>
          <w:szCs w:val="28"/>
        </w:rPr>
        <w:t xml:space="preserve">abordajes </w:t>
      </w:r>
      <w:r>
        <w:rPr>
          <w:sz w:val="28"/>
          <w:szCs w:val="28"/>
        </w:rPr>
        <w:t xml:space="preserve">a tratamientos para la recuperación de la persona infractora, o de seis meses y medio para tales efectos, además de la concesión de donaciones económicas por ¢49.464.000 (cuarenta y nueve millones, cuatrocientos sesenta y cuatro mil colones), de lo cual se especifican las cifras, para cada una de las oficinas del Programa. </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En forma complementaria, se muestran los registros de estas variables a partir del 2014, considerando la reciente disponibilidad de los insumos. </w:t>
      </w:r>
    </w:p>
    <w:p w:rsidR="002A6E2B" w:rsidRDefault="002A6E2B" w:rsidP="002A6E2B">
      <w:pPr>
        <w:jc w:val="both"/>
        <w:rPr>
          <w:sz w:val="28"/>
          <w:szCs w:val="28"/>
        </w:rPr>
      </w:pPr>
    </w:p>
    <w:tbl>
      <w:tblPr>
        <w:tblW w:w="6456" w:type="dxa"/>
        <w:jc w:val="center"/>
        <w:tblCellMar>
          <w:left w:w="70" w:type="dxa"/>
          <w:right w:w="70" w:type="dxa"/>
        </w:tblCellMar>
        <w:tblLook w:val="0000"/>
      </w:tblPr>
      <w:tblGrid>
        <w:gridCol w:w="2468"/>
        <w:gridCol w:w="1120"/>
        <w:gridCol w:w="1120"/>
        <w:gridCol w:w="400"/>
        <w:gridCol w:w="1348"/>
      </w:tblGrid>
      <w:tr w:rsidR="002A6E2B" w:rsidRPr="00C5454D" w:rsidTr="00595828">
        <w:trPr>
          <w:trHeight w:val="255"/>
          <w:tblHeader/>
          <w:jc w:val="center"/>
        </w:trPr>
        <w:tc>
          <w:tcPr>
            <w:tcW w:w="2468" w:type="dxa"/>
            <w:tcBorders>
              <w:top w:val="single" w:sz="4" w:space="0" w:color="auto"/>
              <w:left w:val="nil"/>
              <w:bottom w:val="nil"/>
              <w:right w:val="nil"/>
            </w:tcBorders>
            <w:noWrap/>
            <w:vAlign w:val="center"/>
          </w:tcPr>
          <w:p w:rsidR="002A6E2B" w:rsidRPr="00C5454D" w:rsidRDefault="002A6E2B" w:rsidP="00595828">
            <w:r w:rsidRPr="00C5454D">
              <w:t> </w:t>
            </w:r>
          </w:p>
        </w:tc>
        <w:tc>
          <w:tcPr>
            <w:tcW w:w="2240" w:type="dxa"/>
            <w:gridSpan w:val="2"/>
            <w:tcBorders>
              <w:top w:val="single" w:sz="4" w:space="0" w:color="auto"/>
              <w:left w:val="single" w:sz="4" w:space="0" w:color="auto"/>
              <w:bottom w:val="single" w:sz="4" w:space="0" w:color="auto"/>
              <w:right w:val="single" w:sz="4" w:space="0" w:color="000000"/>
            </w:tcBorders>
            <w:noWrap/>
            <w:vAlign w:val="center"/>
          </w:tcPr>
          <w:p w:rsidR="002A6E2B" w:rsidRPr="00C5454D" w:rsidRDefault="002A6E2B" w:rsidP="00595828">
            <w:pPr>
              <w:jc w:val="center"/>
              <w:rPr>
                <w:b/>
                <w:bCs/>
              </w:rPr>
            </w:pPr>
            <w:r w:rsidRPr="00C5454D">
              <w:rPr>
                <w:b/>
                <w:bCs/>
              </w:rPr>
              <w:t>Año</w:t>
            </w:r>
          </w:p>
        </w:tc>
        <w:tc>
          <w:tcPr>
            <w:tcW w:w="400" w:type="dxa"/>
            <w:tcBorders>
              <w:top w:val="single" w:sz="4" w:space="0" w:color="auto"/>
              <w:left w:val="nil"/>
              <w:bottom w:val="nil"/>
              <w:right w:val="nil"/>
            </w:tcBorders>
            <w:noWrap/>
            <w:vAlign w:val="center"/>
          </w:tcPr>
          <w:p w:rsidR="002A6E2B" w:rsidRPr="00C5454D" w:rsidRDefault="002A6E2B" w:rsidP="00595828">
            <w:r w:rsidRPr="00C5454D">
              <w:t> </w:t>
            </w:r>
          </w:p>
        </w:tc>
        <w:tc>
          <w:tcPr>
            <w:tcW w:w="1348" w:type="dxa"/>
            <w:tcBorders>
              <w:top w:val="single" w:sz="4" w:space="0" w:color="auto"/>
              <w:left w:val="single" w:sz="4" w:space="0" w:color="auto"/>
              <w:bottom w:val="nil"/>
              <w:right w:val="nil"/>
            </w:tcBorders>
            <w:noWrap/>
            <w:vAlign w:val="center"/>
          </w:tcPr>
          <w:p w:rsidR="002A6E2B" w:rsidRPr="00C5454D" w:rsidRDefault="002A6E2B" w:rsidP="00595828">
            <w:pPr>
              <w:jc w:val="center"/>
              <w:rPr>
                <w:b/>
                <w:bCs/>
              </w:rPr>
            </w:pPr>
            <w:r w:rsidRPr="00C5454D">
              <w:rPr>
                <w:b/>
                <w:bCs/>
              </w:rPr>
              <w:t>Variación</w:t>
            </w:r>
          </w:p>
        </w:tc>
      </w:tr>
      <w:tr w:rsidR="002A6E2B" w:rsidRPr="00C5454D" w:rsidTr="00595828">
        <w:trPr>
          <w:trHeight w:val="255"/>
          <w:tblHeader/>
          <w:jc w:val="center"/>
        </w:trPr>
        <w:tc>
          <w:tcPr>
            <w:tcW w:w="2468" w:type="dxa"/>
            <w:tcBorders>
              <w:top w:val="nil"/>
              <w:left w:val="nil"/>
              <w:bottom w:val="single" w:sz="4" w:space="0" w:color="auto"/>
              <w:right w:val="nil"/>
            </w:tcBorders>
            <w:noWrap/>
            <w:vAlign w:val="center"/>
          </w:tcPr>
          <w:p w:rsidR="002A6E2B" w:rsidRPr="00C5454D" w:rsidRDefault="002A6E2B" w:rsidP="00595828">
            <w:pPr>
              <w:jc w:val="center"/>
              <w:rPr>
                <w:b/>
                <w:bCs/>
              </w:rPr>
            </w:pPr>
            <w:r w:rsidRPr="00C5454D">
              <w:rPr>
                <w:b/>
                <w:bCs/>
              </w:rPr>
              <w:t>Plan Reparador</w:t>
            </w:r>
          </w:p>
        </w:tc>
        <w:tc>
          <w:tcPr>
            <w:tcW w:w="1120" w:type="dxa"/>
            <w:tcBorders>
              <w:top w:val="nil"/>
              <w:left w:val="single" w:sz="4" w:space="0" w:color="auto"/>
              <w:bottom w:val="single" w:sz="4" w:space="0" w:color="auto"/>
              <w:right w:val="single" w:sz="4" w:space="0" w:color="auto"/>
            </w:tcBorders>
            <w:noWrap/>
            <w:vAlign w:val="center"/>
          </w:tcPr>
          <w:p w:rsidR="002A6E2B" w:rsidRPr="00C5454D" w:rsidRDefault="002A6E2B" w:rsidP="00595828">
            <w:pPr>
              <w:jc w:val="center"/>
              <w:rPr>
                <w:b/>
                <w:bCs/>
              </w:rPr>
            </w:pPr>
            <w:r w:rsidRPr="00C5454D">
              <w:rPr>
                <w:b/>
                <w:bCs/>
              </w:rPr>
              <w:t>2014</w:t>
            </w:r>
          </w:p>
        </w:tc>
        <w:tc>
          <w:tcPr>
            <w:tcW w:w="1120" w:type="dxa"/>
            <w:tcBorders>
              <w:top w:val="nil"/>
              <w:left w:val="nil"/>
              <w:bottom w:val="single" w:sz="4" w:space="0" w:color="auto"/>
              <w:right w:val="single" w:sz="4" w:space="0" w:color="auto"/>
            </w:tcBorders>
            <w:noWrap/>
            <w:vAlign w:val="center"/>
          </w:tcPr>
          <w:p w:rsidR="002A6E2B" w:rsidRPr="00C5454D" w:rsidRDefault="002A6E2B" w:rsidP="00595828">
            <w:pPr>
              <w:jc w:val="center"/>
              <w:rPr>
                <w:b/>
                <w:bCs/>
              </w:rPr>
            </w:pPr>
            <w:r w:rsidRPr="00C5454D">
              <w:rPr>
                <w:b/>
                <w:bCs/>
              </w:rPr>
              <w:t>2015</w:t>
            </w:r>
          </w:p>
        </w:tc>
        <w:tc>
          <w:tcPr>
            <w:tcW w:w="400" w:type="dxa"/>
            <w:tcBorders>
              <w:top w:val="nil"/>
              <w:left w:val="nil"/>
              <w:bottom w:val="single" w:sz="4" w:space="0" w:color="auto"/>
              <w:right w:val="nil"/>
            </w:tcBorders>
            <w:noWrap/>
            <w:vAlign w:val="center"/>
          </w:tcPr>
          <w:p w:rsidR="002A6E2B" w:rsidRPr="00C5454D" w:rsidRDefault="002A6E2B" w:rsidP="00595828">
            <w:pPr>
              <w:jc w:val="center"/>
              <w:rPr>
                <w:b/>
                <w:bCs/>
              </w:rPr>
            </w:pPr>
            <w:r w:rsidRPr="00C5454D">
              <w:rPr>
                <w:b/>
                <w:bCs/>
              </w:rPr>
              <w:t> </w:t>
            </w:r>
          </w:p>
        </w:tc>
        <w:tc>
          <w:tcPr>
            <w:tcW w:w="1348" w:type="dxa"/>
            <w:tcBorders>
              <w:top w:val="nil"/>
              <w:left w:val="single" w:sz="4" w:space="0" w:color="auto"/>
              <w:bottom w:val="single" w:sz="4" w:space="0" w:color="auto"/>
              <w:right w:val="nil"/>
            </w:tcBorders>
            <w:noWrap/>
            <w:vAlign w:val="center"/>
          </w:tcPr>
          <w:p w:rsidR="002A6E2B" w:rsidRPr="00C5454D" w:rsidRDefault="002A6E2B" w:rsidP="00595828">
            <w:pPr>
              <w:jc w:val="center"/>
              <w:rPr>
                <w:b/>
                <w:bCs/>
              </w:rPr>
            </w:pPr>
            <w:r w:rsidRPr="00C5454D">
              <w:rPr>
                <w:b/>
                <w:bCs/>
              </w:rPr>
              <w:t>Absoluta</w:t>
            </w:r>
          </w:p>
        </w:tc>
      </w:tr>
      <w:tr w:rsidR="002A6E2B" w:rsidRPr="00C5454D" w:rsidTr="00595828">
        <w:trPr>
          <w:trHeight w:val="255"/>
          <w:jc w:val="center"/>
        </w:trPr>
        <w:tc>
          <w:tcPr>
            <w:tcW w:w="2468" w:type="dxa"/>
            <w:tcBorders>
              <w:top w:val="nil"/>
              <w:left w:val="nil"/>
              <w:bottom w:val="nil"/>
              <w:right w:val="nil"/>
            </w:tcBorders>
            <w:noWrap/>
            <w:vAlign w:val="center"/>
          </w:tcPr>
          <w:p w:rsidR="002A6E2B" w:rsidRPr="00C5454D" w:rsidRDefault="002A6E2B" w:rsidP="00595828"/>
        </w:tc>
        <w:tc>
          <w:tcPr>
            <w:tcW w:w="1120" w:type="dxa"/>
            <w:tcBorders>
              <w:top w:val="nil"/>
              <w:left w:val="single" w:sz="4" w:space="0" w:color="auto"/>
              <w:bottom w:val="nil"/>
              <w:right w:val="single" w:sz="4" w:space="0" w:color="auto"/>
            </w:tcBorders>
            <w:noWrap/>
            <w:vAlign w:val="center"/>
          </w:tcPr>
          <w:p w:rsidR="002A6E2B" w:rsidRPr="00C5454D" w:rsidRDefault="002A6E2B" w:rsidP="00595828">
            <w:r w:rsidRPr="00C5454D">
              <w:t> </w:t>
            </w:r>
          </w:p>
        </w:tc>
        <w:tc>
          <w:tcPr>
            <w:tcW w:w="1120" w:type="dxa"/>
            <w:tcBorders>
              <w:top w:val="nil"/>
              <w:left w:val="nil"/>
              <w:bottom w:val="nil"/>
              <w:right w:val="single" w:sz="4" w:space="0" w:color="auto"/>
            </w:tcBorders>
            <w:noWrap/>
            <w:vAlign w:val="center"/>
          </w:tcPr>
          <w:p w:rsidR="002A6E2B" w:rsidRPr="00C5454D" w:rsidRDefault="002A6E2B" w:rsidP="00595828">
            <w:r w:rsidRPr="00C5454D">
              <w:t> </w:t>
            </w:r>
          </w:p>
        </w:tc>
        <w:tc>
          <w:tcPr>
            <w:tcW w:w="400" w:type="dxa"/>
            <w:tcBorders>
              <w:top w:val="nil"/>
              <w:left w:val="nil"/>
              <w:bottom w:val="nil"/>
              <w:right w:val="single" w:sz="4" w:space="0" w:color="auto"/>
            </w:tcBorders>
            <w:noWrap/>
            <w:vAlign w:val="center"/>
          </w:tcPr>
          <w:p w:rsidR="002A6E2B" w:rsidRPr="00C5454D" w:rsidRDefault="002A6E2B" w:rsidP="00595828">
            <w:r w:rsidRPr="00C5454D">
              <w:t> </w:t>
            </w:r>
          </w:p>
        </w:tc>
        <w:tc>
          <w:tcPr>
            <w:tcW w:w="1348" w:type="dxa"/>
            <w:tcBorders>
              <w:top w:val="nil"/>
              <w:left w:val="nil"/>
              <w:bottom w:val="nil"/>
              <w:right w:val="nil"/>
            </w:tcBorders>
            <w:noWrap/>
            <w:vAlign w:val="center"/>
          </w:tcPr>
          <w:p w:rsidR="002A6E2B" w:rsidRPr="00C5454D" w:rsidRDefault="002A6E2B" w:rsidP="00595828">
            <w:r w:rsidRPr="00C5454D">
              <w:t> </w:t>
            </w:r>
          </w:p>
        </w:tc>
      </w:tr>
      <w:tr w:rsidR="002A6E2B" w:rsidRPr="00C5454D" w:rsidTr="00595828">
        <w:trPr>
          <w:trHeight w:val="255"/>
          <w:jc w:val="center"/>
        </w:trPr>
        <w:tc>
          <w:tcPr>
            <w:tcW w:w="2468" w:type="dxa"/>
            <w:tcBorders>
              <w:top w:val="nil"/>
              <w:left w:val="nil"/>
              <w:bottom w:val="nil"/>
              <w:right w:val="nil"/>
            </w:tcBorders>
            <w:noWrap/>
            <w:vAlign w:val="center"/>
          </w:tcPr>
          <w:p w:rsidR="002A6E2B" w:rsidRPr="00C5454D" w:rsidRDefault="002A6E2B" w:rsidP="00595828">
            <w:r w:rsidRPr="00C5454D">
              <w:t>Servicio comunal (Horas)</w:t>
            </w:r>
          </w:p>
        </w:tc>
        <w:tc>
          <w:tcPr>
            <w:tcW w:w="1120" w:type="dxa"/>
            <w:tcBorders>
              <w:top w:val="nil"/>
              <w:left w:val="single" w:sz="4" w:space="0" w:color="auto"/>
              <w:bottom w:val="nil"/>
              <w:right w:val="single" w:sz="4" w:space="0" w:color="auto"/>
            </w:tcBorders>
            <w:noWrap/>
            <w:vAlign w:val="center"/>
          </w:tcPr>
          <w:p w:rsidR="002A6E2B" w:rsidRPr="00C5454D" w:rsidRDefault="002A6E2B" w:rsidP="00595828">
            <w:pPr>
              <w:jc w:val="center"/>
            </w:pPr>
            <w:r w:rsidRPr="00C5454D">
              <w:t>21.681</w:t>
            </w:r>
          </w:p>
        </w:tc>
        <w:tc>
          <w:tcPr>
            <w:tcW w:w="1120" w:type="dxa"/>
            <w:tcBorders>
              <w:top w:val="nil"/>
              <w:left w:val="nil"/>
              <w:bottom w:val="nil"/>
              <w:right w:val="single" w:sz="4" w:space="0" w:color="auto"/>
            </w:tcBorders>
            <w:noWrap/>
            <w:vAlign w:val="center"/>
          </w:tcPr>
          <w:p w:rsidR="002A6E2B" w:rsidRPr="00C5454D" w:rsidRDefault="002A6E2B" w:rsidP="00595828">
            <w:pPr>
              <w:jc w:val="center"/>
            </w:pPr>
            <w:r w:rsidRPr="00C5454D">
              <w:t>64.913</w:t>
            </w:r>
          </w:p>
        </w:tc>
        <w:tc>
          <w:tcPr>
            <w:tcW w:w="400" w:type="dxa"/>
            <w:tcBorders>
              <w:top w:val="nil"/>
              <w:left w:val="nil"/>
              <w:bottom w:val="nil"/>
              <w:right w:val="single" w:sz="4" w:space="0" w:color="auto"/>
            </w:tcBorders>
            <w:noWrap/>
            <w:vAlign w:val="center"/>
          </w:tcPr>
          <w:p w:rsidR="002A6E2B" w:rsidRPr="00C5454D" w:rsidRDefault="002A6E2B" w:rsidP="00595828">
            <w:r w:rsidRPr="00C5454D">
              <w:t> </w:t>
            </w:r>
          </w:p>
        </w:tc>
        <w:tc>
          <w:tcPr>
            <w:tcW w:w="1348" w:type="dxa"/>
            <w:tcBorders>
              <w:top w:val="nil"/>
              <w:left w:val="nil"/>
              <w:bottom w:val="nil"/>
              <w:right w:val="nil"/>
            </w:tcBorders>
            <w:noWrap/>
            <w:vAlign w:val="center"/>
          </w:tcPr>
          <w:p w:rsidR="002A6E2B" w:rsidRPr="00C5454D" w:rsidRDefault="002A6E2B" w:rsidP="00595828">
            <w:pPr>
              <w:jc w:val="center"/>
            </w:pPr>
            <w:r w:rsidRPr="00C5454D">
              <w:t>43.232</w:t>
            </w:r>
          </w:p>
        </w:tc>
      </w:tr>
      <w:tr w:rsidR="002A6E2B" w:rsidRPr="00C5454D" w:rsidTr="00595828">
        <w:trPr>
          <w:trHeight w:val="255"/>
          <w:jc w:val="center"/>
        </w:trPr>
        <w:tc>
          <w:tcPr>
            <w:tcW w:w="2468" w:type="dxa"/>
            <w:tcBorders>
              <w:top w:val="nil"/>
              <w:left w:val="nil"/>
              <w:bottom w:val="nil"/>
              <w:right w:val="nil"/>
            </w:tcBorders>
            <w:noWrap/>
            <w:vAlign w:val="center"/>
          </w:tcPr>
          <w:p w:rsidR="002A6E2B" w:rsidRPr="00C5454D" w:rsidRDefault="002A6E2B" w:rsidP="00595828">
            <w:r w:rsidRPr="00C5454D">
              <w:t>Socioeducativo (Horas)</w:t>
            </w:r>
          </w:p>
        </w:tc>
        <w:tc>
          <w:tcPr>
            <w:tcW w:w="1120" w:type="dxa"/>
            <w:tcBorders>
              <w:top w:val="nil"/>
              <w:left w:val="single" w:sz="4" w:space="0" w:color="auto"/>
              <w:bottom w:val="nil"/>
              <w:right w:val="single" w:sz="4" w:space="0" w:color="auto"/>
            </w:tcBorders>
            <w:noWrap/>
            <w:vAlign w:val="center"/>
          </w:tcPr>
          <w:p w:rsidR="002A6E2B" w:rsidRPr="00C5454D" w:rsidRDefault="002A6E2B" w:rsidP="00595828">
            <w:pPr>
              <w:jc w:val="center"/>
            </w:pPr>
            <w:r w:rsidRPr="00C5454D">
              <w:t>2.054</w:t>
            </w:r>
          </w:p>
        </w:tc>
        <w:tc>
          <w:tcPr>
            <w:tcW w:w="1120" w:type="dxa"/>
            <w:tcBorders>
              <w:top w:val="nil"/>
              <w:left w:val="nil"/>
              <w:bottom w:val="nil"/>
              <w:right w:val="single" w:sz="4" w:space="0" w:color="auto"/>
            </w:tcBorders>
            <w:noWrap/>
            <w:vAlign w:val="center"/>
          </w:tcPr>
          <w:p w:rsidR="002A6E2B" w:rsidRPr="00C5454D" w:rsidRDefault="002A6E2B" w:rsidP="00595828">
            <w:pPr>
              <w:jc w:val="center"/>
            </w:pPr>
            <w:r w:rsidRPr="00C5454D">
              <w:t>9.712</w:t>
            </w:r>
          </w:p>
        </w:tc>
        <w:tc>
          <w:tcPr>
            <w:tcW w:w="400" w:type="dxa"/>
            <w:tcBorders>
              <w:top w:val="nil"/>
              <w:left w:val="nil"/>
              <w:bottom w:val="nil"/>
              <w:right w:val="single" w:sz="4" w:space="0" w:color="auto"/>
            </w:tcBorders>
            <w:noWrap/>
            <w:vAlign w:val="center"/>
          </w:tcPr>
          <w:p w:rsidR="002A6E2B" w:rsidRPr="00C5454D" w:rsidRDefault="002A6E2B" w:rsidP="00595828">
            <w:r w:rsidRPr="00C5454D">
              <w:t> </w:t>
            </w:r>
          </w:p>
        </w:tc>
        <w:tc>
          <w:tcPr>
            <w:tcW w:w="1348" w:type="dxa"/>
            <w:tcBorders>
              <w:top w:val="nil"/>
              <w:left w:val="nil"/>
              <w:bottom w:val="nil"/>
              <w:right w:val="nil"/>
            </w:tcBorders>
            <w:noWrap/>
            <w:vAlign w:val="center"/>
          </w:tcPr>
          <w:p w:rsidR="002A6E2B" w:rsidRPr="00C5454D" w:rsidRDefault="002A6E2B" w:rsidP="00595828">
            <w:pPr>
              <w:jc w:val="center"/>
            </w:pPr>
            <w:r w:rsidRPr="00C5454D">
              <w:t>7.658</w:t>
            </w:r>
          </w:p>
        </w:tc>
      </w:tr>
      <w:tr w:rsidR="002A6E2B" w:rsidRPr="00C5454D" w:rsidTr="00595828">
        <w:trPr>
          <w:trHeight w:val="255"/>
          <w:jc w:val="center"/>
        </w:trPr>
        <w:tc>
          <w:tcPr>
            <w:tcW w:w="2468" w:type="dxa"/>
            <w:tcBorders>
              <w:top w:val="nil"/>
              <w:left w:val="nil"/>
              <w:bottom w:val="nil"/>
              <w:right w:val="nil"/>
            </w:tcBorders>
            <w:noWrap/>
            <w:vAlign w:val="center"/>
          </w:tcPr>
          <w:p w:rsidR="002A6E2B" w:rsidRPr="00C5454D" w:rsidRDefault="002A6E2B" w:rsidP="00595828">
            <w:r w:rsidRPr="00C5454D">
              <w:t>Tratamientos (Horas)</w:t>
            </w:r>
          </w:p>
        </w:tc>
        <w:tc>
          <w:tcPr>
            <w:tcW w:w="1120" w:type="dxa"/>
            <w:tcBorders>
              <w:top w:val="nil"/>
              <w:left w:val="single" w:sz="4" w:space="0" w:color="auto"/>
              <w:bottom w:val="nil"/>
              <w:right w:val="single" w:sz="4" w:space="0" w:color="auto"/>
            </w:tcBorders>
            <w:noWrap/>
            <w:vAlign w:val="center"/>
          </w:tcPr>
          <w:p w:rsidR="002A6E2B" w:rsidRPr="00C5454D" w:rsidRDefault="002A6E2B" w:rsidP="00595828">
            <w:pPr>
              <w:jc w:val="center"/>
            </w:pPr>
            <w:r w:rsidRPr="00C5454D">
              <w:t>169</w:t>
            </w:r>
          </w:p>
        </w:tc>
        <w:tc>
          <w:tcPr>
            <w:tcW w:w="1120" w:type="dxa"/>
            <w:tcBorders>
              <w:top w:val="nil"/>
              <w:left w:val="nil"/>
              <w:bottom w:val="nil"/>
              <w:right w:val="single" w:sz="4" w:space="0" w:color="auto"/>
            </w:tcBorders>
            <w:noWrap/>
            <w:vAlign w:val="center"/>
          </w:tcPr>
          <w:p w:rsidR="002A6E2B" w:rsidRPr="00C5454D" w:rsidRDefault="002A6E2B" w:rsidP="00595828">
            <w:pPr>
              <w:jc w:val="center"/>
            </w:pPr>
            <w:r w:rsidRPr="00C5454D">
              <w:t>6.891</w:t>
            </w:r>
          </w:p>
        </w:tc>
        <w:tc>
          <w:tcPr>
            <w:tcW w:w="400" w:type="dxa"/>
            <w:tcBorders>
              <w:top w:val="nil"/>
              <w:left w:val="nil"/>
              <w:bottom w:val="nil"/>
              <w:right w:val="single" w:sz="4" w:space="0" w:color="auto"/>
            </w:tcBorders>
            <w:noWrap/>
            <w:vAlign w:val="center"/>
          </w:tcPr>
          <w:p w:rsidR="002A6E2B" w:rsidRPr="00C5454D" w:rsidRDefault="002A6E2B" w:rsidP="00595828">
            <w:r w:rsidRPr="00C5454D">
              <w:t> </w:t>
            </w:r>
          </w:p>
        </w:tc>
        <w:tc>
          <w:tcPr>
            <w:tcW w:w="1348" w:type="dxa"/>
            <w:tcBorders>
              <w:top w:val="nil"/>
              <w:left w:val="nil"/>
              <w:bottom w:val="nil"/>
              <w:right w:val="nil"/>
            </w:tcBorders>
            <w:noWrap/>
            <w:vAlign w:val="center"/>
          </w:tcPr>
          <w:p w:rsidR="002A6E2B" w:rsidRPr="00C5454D" w:rsidRDefault="002A6E2B" w:rsidP="00595828">
            <w:pPr>
              <w:jc w:val="center"/>
            </w:pPr>
            <w:r w:rsidRPr="00C5454D">
              <w:t>6.722</w:t>
            </w:r>
          </w:p>
        </w:tc>
      </w:tr>
      <w:tr w:rsidR="002A6E2B" w:rsidRPr="00C5454D" w:rsidTr="00595828">
        <w:trPr>
          <w:trHeight w:val="255"/>
          <w:jc w:val="center"/>
        </w:trPr>
        <w:tc>
          <w:tcPr>
            <w:tcW w:w="2468" w:type="dxa"/>
            <w:tcBorders>
              <w:top w:val="nil"/>
              <w:left w:val="nil"/>
              <w:bottom w:val="nil"/>
              <w:right w:val="nil"/>
            </w:tcBorders>
            <w:noWrap/>
            <w:vAlign w:val="center"/>
          </w:tcPr>
          <w:p w:rsidR="002A6E2B" w:rsidRPr="00C5454D" w:rsidRDefault="002A6E2B" w:rsidP="00595828">
            <w:r w:rsidRPr="00C5454D">
              <w:t>Tratamientos (Meses)</w:t>
            </w:r>
          </w:p>
        </w:tc>
        <w:tc>
          <w:tcPr>
            <w:tcW w:w="1120" w:type="dxa"/>
            <w:tcBorders>
              <w:top w:val="nil"/>
              <w:left w:val="single" w:sz="4" w:space="0" w:color="auto"/>
              <w:bottom w:val="nil"/>
              <w:right w:val="single" w:sz="4" w:space="0" w:color="auto"/>
            </w:tcBorders>
            <w:noWrap/>
            <w:vAlign w:val="center"/>
          </w:tcPr>
          <w:p w:rsidR="002A6E2B" w:rsidRPr="00C5454D" w:rsidRDefault="002A6E2B" w:rsidP="00595828">
            <w:pPr>
              <w:jc w:val="center"/>
            </w:pPr>
            <w:r w:rsidRPr="00C5454D">
              <w:t>0,0</w:t>
            </w:r>
          </w:p>
        </w:tc>
        <w:tc>
          <w:tcPr>
            <w:tcW w:w="1120" w:type="dxa"/>
            <w:tcBorders>
              <w:top w:val="nil"/>
              <w:left w:val="nil"/>
              <w:bottom w:val="nil"/>
              <w:right w:val="single" w:sz="4" w:space="0" w:color="auto"/>
            </w:tcBorders>
            <w:noWrap/>
            <w:vAlign w:val="center"/>
          </w:tcPr>
          <w:p w:rsidR="002A6E2B" w:rsidRPr="00C5454D" w:rsidRDefault="002A6E2B" w:rsidP="00595828">
            <w:pPr>
              <w:jc w:val="center"/>
            </w:pPr>
            <w:r w:rsidRPr="00C5454D">
              <w:t>6,5</w:t>
            </w:r>
          </w:p>
        </w:tc>
        <w:tc>
          <w:tcPr>
            <w:tcW w:w="400" w:type="dxa"/>
            <w:tcBorders>
              <w:top w:val="nil"/>
              <w:left w:val="nil"/>
              <w:bottom w:val="nil"/>
              <w:right w:val="single" w:sz="4" w:space="0" w:color="auto"/>
            </w:tcBorders>
            <w:noWrap/>
            <w:vAlign w:val="center"/>
          </w:tcPr>
          <w:p w:rsidR="002A6E2B" w:rsidRPr="00C5454D" w:rsidRDefault="002A6E2B" w:rsidP="00595828">
            <w:r w:rsidRPr="00C5454D">
              <w:t> </w:t>
            </w:r>
          </w:p>
        </w:tc>
        <w:tc>
          <w:tcPr>
            <w:tcW w:w="1348" w:type="dxa"/>
            <w:tcBorders>
              <w:top w:val="nil"/>
              <w:left w:val="nil"/>
              <w:bottom w:val="nil"/>
              <w:right w:val="nil"/>
            </w:tcBorders>
            <w:noWrap/>
            <w:vAlign w:val="center"/>
          </w:tcPr>
          <w:p w:rsidR="002A6E2B" w:rsidRPr="00C5454D" w:rsidRDefault="002A6E2B" w:rsidP="00595828">
            <w:pPr>
              <w:jc w:val="center"/>
            </w:pPr>
            <w:r w:rsidRPr="00C5454D">
              <w:t>6,5</w:t>
            </w:r>
          </w:p>
        </w:tc>
      </w:tr>
      <w:tr w:rsidR="002A6E2B" w:rsidRPr="00C5454D" w:rsidTr="00595828">
        <w:trPr>
          <w:trHeight w:val="255"/>
          <w:jc w:val="center"/>
        </w:trPr>
        <w:tc>
          <w:tcPr>
            <w:tcW w:w="2468" w:type="dxa"/>
            <w:tcBorders>
              <w:top w:val="nil"/>
              <w:left w:val="nil"/>
              <w:bottom w:val="nil"/>
              <w:right w:val="nil"/>
            </w:tcBorders>
            <w:noWrap/>
            <w:vAlign w:val="center"/>
          </w:tcPr>
          <w:p w:rsidR="002A6E2B" w:rsidRPr="00C5454D" w:rsidRDefault="002A6E2B" w:rsidP="00595828">
            <w:r w:rsidRPr="00C5454D">
              <w:t>Donaciones (Colones)</w:t>
            </w:r>
          </w:p>
        </w:tc>
        <w:tc>
          <w:tcPr>
            <w:tcW w:w="1120" w:type="dxa"/>
            <w:tcBorders>
              <w:top w:val="nil"/>
              <w:left w:val="single" w:sz="4" w:space="0" w:color="auto"/>
              <w:bottom w:val="nil"/>
              <w:right w:val="single" w:sz="4" w:space="0" w:color="auto"/>
            </w:tcBorders>
            <w:noWrap/>
            <w:vAlign w:val="center"/>
          </w:tcPr>
          <w:p w:rsidR="002A6E2B" w:rsidRPr="00C5454D" w:rsidRDefault="002A6E2B" w:rsidP="00595828">
            <w:pPr>
              <w:jc w:val="center"/>
            </w:pPr>
            <w:r w:rsidRPr="00C5454D">
              <w:t>13.325.000</w:t>
            </w:r>
          </w:p>
        </w:tc>
        <w:tc>
          <w:tcPr>
            <w:tcW w:w="1120" w:type="dxa"/>
            <w:tcBorders>
              <w:top w:val="nil"/>
              <w:left w:val="nil"/>
              <w:bottom w:val="nil"/>
              <w:right w:val="single" w:sz="4" w:space="0" w:color="auto"/>
            </w:tcBorders>
            <w:noWrap/>
            <w:vAlign w:val="center"/>
          </w:tcPr>
          <w:p w:rsidR="002A6E2B" w:rsidRPr="00C5454D" w:rsidRDefault="002A6E2B" w:rsidP="00595828">
            <w:pPr>
              <w:jc w:val="center"/>
            </w:pPr>
            <w:r w:rsidRPr="00C5454D">
              <w:t>49.464.000</w:t>
            </w:r>
          </w:p>
        </w:tc>
        <w:tc>
          <w:tcPr>
            <w:tcW w:w="400" w:type="dxa"/>
            <w:tcBorders>
              <w:top w:val="nil"/>
              <w:left w:val="nil"/>
              <w:bottom w:val="nil"/>
              <w:right w:val="single" w:sz="4" w:space="0" w:color="auto"/>
            </w:tcBorders>
            <w:noWrap/>
            <w:vAlign w:val="center"/>
          </w:tcPr>
          <w:p w:rsidR="002A6E2B" w:rsidRPr="00C5454D" w:rsidRDefault="002A6E2B" w:rsidP="00595828">
            <w:r w:rsidRPr="00C5454D">
              <w:t> </w:t>
            </w:r>
          </w:p>
        </w:tc>
        <w:tc>
          <w:tcPr>
            <w:tcW w:w="1348" w:type="dxa"/>
            <w:tcBorders>
              <w:top w:val="nil"/>
              <w:left w:val="nil"/>
              <w:bottom w:val="nil"/>
              <w:right w:val="nil"/>
            </w:tcBorders>
            <w:noWrap/>
            <w:vAlign w:val="center"/>
          </w:tcPr>
          <w:p w:rsidR="002A6E2B" w:rsidRPr="00C5454D" w:rsidRDefault="002A6E2B" w:rsidP="00595828">
            <w:pPr>
              <w:jc w:val="center"/>
            </w:pPr>
            <w:r w:rsidRPr="00C5454D">
              <w:t>36.139.000</w:t>
            </w:r>
          </w:p>
        </w:tc>
      </w:tr>
      <w:tr w:rsidR="002A6E2B" w:rsidRPr="00C5454D" w:rsidTr="00595828">
        <w:trPr>
          <w:trHeight w:val="255"/>
          <w:jc w:val="center"/>
        </w:trPr>
        <w:tc>
          <w:tcPr>
            <w:tcW w:w="2468" w:type="dxa"/>
            <w:tcBorders>
              <w:top w:val="nil"/>
              <w:left w:val="nil"/>
              <w:bottom w:val="single" w:sz="4" w:space="0" w:color="auto"/>
              <w:right w:val="nil"/>
            </w:tcBorders>
            <w:noWrap/>
            <w:vAlign w:val="center"/>
          </w:tcPr>
          <w:p w:rsidR="002A6E2B" w:rsidRPr="00C5454D" w:rsidRDefault="002A6E2B" w:rsidP="00595828">
            <w:r w:rsidRPr="00C5454D">
              <w:t> </w:t>
            </w:r>
          </w:p>
        </w:tc>
        <w:tc>
          <w:tcPr>
            <w:tcW w:w="1120" w:type="dxa"/>
            <w:tcBorders>
              <w:top w:val="nil"/>
              <w:left w:val="single" w:sz="4" w:space="0" w:color="auto"/>
              <w:bottom w:val="single" w:sz="4" w:space="0" w:color="auto"/>
              <w:right w:val="single" w:sz="4" w:space="0" w:color="auto"/>
            </w:tcBorders>
            <w:noWrap/>
            <w:vAlign w:val="center"/>
          </w:tcPr>
          <w:p w:rsidR="002A6E2B" w:rsidRPr="00C5454D" w:rsidRDefault="002A6E2B" w:rsidP="00595828">
            <w:r w:rsidRPr="00C5454D">
              <w:t> </w:t>
            </w:r>
          </w:p>
        </w:tc>
        <w:tc>
          <w:tcPr>
            <w:tcW w:w="1120" w:type="dxa"/>
            <w:tcBorders>
              <w:top w:val="nil"/>
              <w:left w:val="nil"/>
              <w:bottom w:val="single" w:sz="4" w:space="0" w:color="auto"/>
              <w:right w:val="single" w:sz="4" w:space="0" w:color="auto"/>
            </w:tcBorders>
            <w:noWrap/>
            <w:vAlign w:val="center"/>
          </w:tcPr>
          <w:p w:rsidR="002A6E2B" w:rsidRPr="00C5454D" w:rsidRDefault="002A6E2B" w:rsidP="00595828">
            <w:r w:rsidRPr="00C5454D">
              <w:t> </w:t>
            </w:r>
          </w:p>
        </w:tc>
        <w:tc>
          <w:tcPr>
            <w:tcW w:w="400" w:type="dxa"/>
            <w:tcBorders>
              <w:top w:val="nil"/>
              <w:left w:val="nil"/>
              <w:bottom w:val="single" w:sz="4" w:space="0" w:color="auto"/>
              <w:right w:val="single" w:sz="4" w:space="0" w:color="auto"/>
            </w:tcBorders>
            <w:noWrap/>
            <w:vAlign w:val="center"/>
          </w:tcPr>
          <w:p w:rsidR="002A6E2B" w:rsidRPr="00C5454D" w:rsidRDefault="002A6E2B" w:rsidP="00595828">
            <w:r w:rsidRPr="00C5454D">
              <w:t> </w:t>
            </w:r>
          </w:p>
        </w:tc>
        <w:tc>
          <w:tcPr>
            <w:tcW w:w="1348" w:type="dxa"/>
            <w:tcBorders>
              <w:top w:val="nil"/>
              <w:left w:val="nil"/>
              <w:bottom w:val="single" w:sz="4" w:space="0" w:color="auto"/>
              <w:right w:val="nil"/>
            </w:tcBorders>
            <w:noWrap/>
            <w:vAlign w:val="center"/>
          </w:tcPr>
          <w:p w:rsidR="002A6E2B" w:rsidRPr="00C5454D" w:rsidRDefault="002A6E2B" w:rsidP="00595828">
            <w:r w:rsidRPr="00C5454D">
              <w:t> </w:t>
            </w:r>
          </w:p>
        </w:tc>
      </w:tr>
    </w:tbl>
    <w:p w:rsidR="002A6E2B" w:rsidRDefault="002A6E2B" w:rsidP="002A6E2B">
      <w:pPr>
        <w:jc w:val="both"/>
        <w:rPr>
          <w:sz w:val="28"/>
          <w:szCs w:val="28"/>
        </w:rPr>
      </w:pPr>
    </w:p>
    <w:p w:rsidR="00056A90" w:rsidRPr="0045636B" w:rsidRDefault="00056A90" w:rsidP="002A6E2B">
      <w:pPr>
        <w:jc w:val="both"/>
        <w:rPr>
          <w:sz w:val="28"/>
          <w:szCs w:val="28"/>
        </w:rPr>
      </w:pPr>
    </w:p>
    <w:p w:rsidR="002A6E2B" w:rsidRPr="0045636B" w:rsidRDefault="002A6E2B" w:rsidP="002A6E2B">
      <w:pPr>
        <w:pStyle w:val="Prrafodelista"/>
        <w:numPr>
          <w:ilvl w:val="0"/>
          <w:numId w:val="26"/>
        </w:numPr>
        <w:spacing w:line="360" w:lineRule="auto"/>
        <w:ind w:left="440" w:hanging="440"/>
        <w:contextualSpacing/>
        <w:jc w:val="both"/>
        <w:rPr>
          <w:rFonts w:ascii="Times New Roman" w:hAnsi="Times New Roman" w:cs="Times New Roman"/>
          <w:b/>
          <w:sz w:val="28"/>
          <w:szCs w:val="28"/>
        </w:rPr>
      </w:pPr>
      <w:r w:rsidRPr="0045636B">
        <w:rPr>
          <w:rFonts w:ascii="Times New Roman" w:hAnsi="Times New Roman" w:cs="Times New Roman"/>
          <w:b/>
          <w:sz w:val="28"/>
          <w:szCs w:val="28"/>
          <w:lang w:val="es-CR"/>
        </w:rPr>
        <w:lastRenderedPageBreak/>
        <w:t>SEGUIMIENTO DE MEDIDAS</w:t>
      </w:r>
    </w:p>
    <w:p w:rsidR="00FD67F7" w:rsidRPr="00FD67F7" w:rsidRDefault="00FD67F7" w:rsidP="00FD67F7">
      <w:pPr>
        <w:jc w:val="both"/>
        <w:rPr>
          <w:sz w:val="28"/>
          <w:szCs w:val="28"/>
        </w:rPr>
      </w:pPr>
      <w:r w:rsidRPr="00FD67F7">
        <w:rPr>
          <w:sz w:val="28"/>
          <w:szCs w:val="28"/>
        </w:rPr>
        <w:t>Las acciones de seguimiento, apoyo y control de los acuerdos judicializados</w:t>
      </w:r>
      <w:r>
        <w:rPr>
          <w:sz w:val="28"/>
          <w:szCs w:val="28"/>
        </w:rPr>
        <w:t xml:space="preserve"> </w:t>
      </w:r>
      <w:r w:rsidRPr="00FD67F7">
        <w:rPr>
          <w:sz w:val="28"/>
          <w:szCs w:val="28"/>
        </w:rPr>
        <w:t xml:space="preserve">constituyen el eje principal del procedimiento restaurativo, con el fin de garantizar la satisfacción de la persona ofendida y </w:t>
      </w:r>
      <w:r>
        <w:rPr>
          <w:sz w:val="28"/>
          <w:szCs w:val="28"/>
        </w:rPr>
        <w:t xml:space="preserve">de la </w:t>
      </w:r>
      <w:r w:rsidRPr="00FD67F7">
        <w:rPr>
          <w:sz w:val="28"/>
          <w:szCs w:val="28"/>
        </w:rPr>
        <w:t xml:space="preserve">comunidad, así como </w:t>
      </w:r>
      <w:r>
        <w:rPr>
          <w:sz w:val="28"/>
          <w:szCs w:val="28"/>
        </w:rPr>
        <w:t xml:space="preserve">de </w:t>
      </w:r>
      <w:r w:rsidRPr="00FD67F7">
        <w:rPr>
          <w:sz w:val="28"/>
          <w:szCs w:val="28"/>
        </w:rPr>
        <w:t>procurar la reinserción de la persona ofensora</w:t>
      </w:r>
      <w:r>
        <w:rPr>
          <w:sz w:val="28"/>
          <w:szCs w:val="28"/>
        </w:rPr>
        <w:t>,</w:t>
      </w:r>
      <w:r w:rsidRPr="00FD67F7">
        <w:rPr>
          <w:sz w:val="28"/>
          <w:szCs w:val="28"/>
        </w:rPr>
        <w:t xml:space="preserve"> en aras de restaurar el </w:t>
      </w:r>
      <w:r>
        <w:rPr>
          <w:sz w:val="28"/>
          <w:szCs w:val="28"/>
        </w:rPr>
        <w:t>ámbito</w:t>
      </w:r>
      <w:r w:rsidRPr="00FD67F7">
        <w:rPr>
          <w:sz w:val="28"/>
          <w:szCs w:val="28"/>
        </w:rPr>
        <w:t xml:space="preserve"> social.</w:t>
      </w:r>
    </w:p>
    <w:p w:rsidR="00FD67F7" w:rsidRDefault="00FD67F7" w:rsidP="00FD67F7">
      <w:pPr>
        <w:jc w:val="both"/>
        <w:rPr>
          <w:sz w:val="28"/>
          <w:szCs w:val="28"/>
        </w:rPr>
      </w:pPr>
    </w:p>
    <w:p w:rsidR="003E2F5D" w:rsidRDefault="00FD67F7" w:rsidP="00FD67F7">
      <w:pPr>
        <w:jc w:val="both"/>
        <w:rPr>
          <w:sz w:val="28"/>
          <w:szCs w:val="28"/>
        </w:rPr>
      </w:pPr>
      <w:r w:rsidRPr="00FD67F7">
        <w:rPr>
          <w:sz w:val="28"/>
          <w:szCs w:val="28"/>
        </w:rPr>
        <w:t>El seguimiento del plan reparador</w:t>
      </w:r>
      <w:r w:rsidR="003E2F5D">
        <w:rPr>
          <w:sz w:val="28"/>
          <w:szCs w:val="28"/>
        </w:rPr>
        <w:t>,</w:t>
      </w:r>
      <w:r w:rsidRPr="00FD67F7">
        <w:rPr>
          <w:sz w:val="28"/>
          <w:szCs w:val="28"/>
        </w:rPr>
        <w:t xml:space="preserve"> </w:t>
      </w:r>
      <w:r w:rsidR="003E2F5D">
        <w:rPr>
          <w:sz w:val="28"/>
          <w:szCs w:val="28"/>
        </w:rPr>
        <w:t xml:space="preserve">por parte </w:t>
      </w:r>
      <w:r w:rsidRPr="00FD67F7">
        <w:rPr>
          <w:sz w:val="28"/>
          <w:szCs w:val="28"/>
        </w:rPr>
        <w:t xml:space="preserve">de las personas ofensoras, estará a cargo del </w:t>
      </w:r>
      <w:r w:rsidR="003E2F5D">
        <w:rPr>
          <w:sz w:val="28"/>
          <w:szCs w:val="28"/>
        </w:rPr>
        <w:t xml:space="preserve">personal </w:t>
      </w:r>
      <w:r w:rsidRPr="00FD67F7">
        <w:rPr>
          <w:sz w:val="28"/>
          <w:szCs w:val="28"/>
        </w:rPr>
        <w:t xml:space="preserve">profesional </w:t>
      </w:r>
      <w:r w:rsidR="003E2F5D">
        <w:rPr>
          <w:sz w:val="28"/>
          <w:szCs w:val="28"/>
        </w:rPr>
        <w:t xml:space="preserve">en las ramas </w:t>
      </w:r>
      <w:r w:rsidRPr="00FD67F7">
        <w:rPr>
          <w:sz w:val="28"/>
          <w:szCs w:val="28"/>
        </w:rPr>
        <w:t>de</w:t>
      </w:r>
      <w:r w:rsidR="003E2F5D">
        <w:rPr>
          <w:sz w:val="28"/>
          <w:szCs w:val="28"/>
        </w:rPr>
        <w:t>l</w:t>
      </w:r>
      <w:r w:rsidRPr="00FD67F7">
        <w:rPr>
          <w:sz w:val="28"/>
          <w:szCs w:val="28"/>
        </w:rPr>
        <w:t xml:space="preserve"> </w:t>
      </w:r>
      <w:r w:rsidR="003E2F5D">
        <w:rPr>
          <w:sz w:val="28"/>
          <w:szCs w:val="28"/>
        </w:rPr>
        <w:t>T</w:t>
      </w:r>
      <w:r w:rsidRPr="00FD67F7">
        <w:rPr>
          <w:sz w:val="28"/>
          <w:szCs w:val="28"/>
        </w:rPr>
        <w:t xml:space="preserve">rabajo </w:t>
      </w:r>
      <w:r w:rsidR="003E2F5D">
        <w:rPr>
          <w:sz w:val="28"/>
          <w:szCs w:val="28"/>
        </w:rPr>
        <w:t>S</w:t>
      </w:r>
      <w:r w:rsidRPr="00FD67F7">
        <w:rPr>
          <w:sz w:val="28"/>
          <w:szCs w:val="28"/>
        </w:rPr>
        <w:t xml:space="preserve">ocial y </w:t>
      </w:r>
      <w:r w:rsidR="003E2F5D">
        <w:rPr>
          <w:sz w:val="28"/>
          <w:szCs w:val="28"/>
        </w:rPr>
        <w:t xml:space="preserve">de </w:t>
      </w:r>
      <w:smartTag w:uri="urn:schemas-microsoft-com:office:smarttags" w:element="PersonName">
        <w:smartTagPr>
          <w:attr w:name="ProductID" w:val="la Psicolog￭a"/>
        </w:smartTagPr>
        <w:r w:rsidR="003E2F5D">
          <w:rPr>
            <w:sz w:val="28"/>
            <w:szCs w:val="28"/>
          </w:rPr>
          <w:t>la P</w:t>
        </w:r>
        <w:r w:rsidRPr="00FD67F7">
          <w:rPr>
            <w:sz w:val="28"/>
            <w:szCs w:val="28"/>
          </w:rPr>
          <w:t>sicología</w:t>
        </w:r>
      </w:smartTag>
      <w:r w:rsidRPr="00FD67F7">
        <w:rPr>
          <w:sz w:val="28"/>
          <w:szCs w:val="28"/>
        </w:rPr>
        <w:t xml:space="preserve"> de</w:t>
      </w:r>
      <w:r w:rsidR="003E2F5D">
        <w:rPr>
          <w:sz w:val="28"/>
          <w:szCs w:val="28"/>
        </w:rPr>
        <w:t xml:space="preserve"> </w:t>
      </w:r>
      <w:r w:rsidRPr="00FD67F7">
        <w:rPr>
          <w:sz w:val="28"/>
          <w:szCs w:val="28"/>
        </w:rPr>
        <w:t xml:space="preserve">las </w:t>
      </w:r>
      <w:r w:rsidR="003E2F5D">
        <w:rPr>
          <w:sz w:val="28"/>
          <w:szCs w:val="28"/>
        </w:rPr>
        <w:t>o</w:t>
      </w:r>
      <w:r w:rsidRPr="00FD67F7">
        <w:rPr>
          <w:sz w:val="28"/>
          <w:szCs w:val="28"/>
        </w:rPr>
        <w:t>ficinas de</w:t>
      </w:r>
      <w:r w:rsidR="003E2F5D">
        <w:rPr>
          <w:sz w:val="28"/>
          <w:szCs w:val="28"/>
        </w:rPr>
        <w:t>l</w:t>
      </w:r>
      <w:r w:rsidRPr="00FD67F7">
        <w:rPr>
          <w:sz w:val="28"/>
          <w:szCs w:val="28"/>
        </w:rPr>
        <w:t xml:space="preserve"> </w:t>
      </w:r>
      <w:r w:rsidR="003E2F5D">
        <w:rPr>
          <w:sz w:val="28"/>
          <w:szCs w:val="28"/>
        </w:rPr>
        <w:t xml:space="preserve">Programa de </w:t>
      </w:r>
      <w:r w:rsidRPr="00FD67F7">
        <w:rPr>
          <w:sz w:val="28"/>
          <w:szCs w:val="28"/>
        </w:rPr>
        <w:t>Justicia Restaurativa,</w:t>
      </w:r>
      <w:r w:rsidR="003E2F5D">
        <w:rPr>
          <w:sz w:val="28"/>
          <w:szCs w:val="28"/>
        </w:rPr>
        <w:t xml:space="preserve"> </w:t>
      </w:r>
      <w:r w:rsidRPr="00FD67F7">
        <w:rPr>
          <w:sz w:val="28"/>
          <w:szCs w:val="28"/>
        </w:rPr>
        <w:t xml:space="preserve">quienes </w:t>
      </w:r>
      <w:r w:rsidR="00991FEE" w:rsidRPr="00FD67F7">
        <w:rPr>
          <w:sz w:val="28"/>
          <w:szCs w:val="28"/>
        </w:rPr>
        <w:t>realizarán un</w:t>
      </w:r>
      <w:r w:rsidRPr="00FD67F7">
        <w:rPr>
          <w:sz w:val="28"/>
          <w:szCs w:val="28"/>
        </w:rPr>
        <w:t xml:space="preserve"> </w:t>
      </w:r>
      <w:r w:rsidR="002846DB">
        <w:rPr>
          <w:sz w:val="28"/>
          <w:szCs w:val="28"/>
        </w:rPr>
        <w:t>monitoreo</w:t>
      </w:r>
      <w:r w:rsidRPr="00FD67F7">
        <w:rPr>
          <w:sz w:val="28"/>
          <w:szCs w:val="28"/>
        </w:rPr>
        <w:t xml:space="preserve"> psicosocial a las personas ofensoras</w:t>
      </w:r>
      <w:r w:rsidR="0089222E" w:rsidRPr="00FD67F7">
        <w:rPr>
          <w:sz w:val="28"/>
          <w:szCs w:val="28"/>
        </w:rPr>
        <w:t>, “</w:t>
      </w:r>
      <w:r w:rsidRPr="003E2F5D">
        <w:rPr>
          <w:i/>
          <w:sz w:val="28"/>
          <w:szCs w:val="28"/>
        </w:rPr>
        <w:t>in situ</w:t>
      </w:r>
      <w:r w:rsidR="003E2F5D">
        <w:rPr>
          <w:sz w:val="28"/>
          <w:szCs w:val="28"/>
        </w:rPr>
        <w:t>”</w:t>
      </w:r>
      <w:r w:rsidRPr="00FD67F7">
        <w:rPr>
          <w:sz w:val="28"/>
          <w:szCs w:val="28"/>
        </w:rPr>
        <w:t xml:space="preserve"> o </w:t>
      </w:r>
      <w:r w:rsidR="003E2F5D">
        <w:rPr>
          <w:sz w:val="28"/>
          <w:szCs w:val="28"/>
        </w:rPr>
        <w:t xml:space="preserve">en el </w:t>
      </w:r>
      <w:r w:rsidRPr="00FD67F7">
        <w:rPr>
          <w:sz w:val="28"/>
          <w:szCs w:val="28"/>
        </w:rPr>
        <w:t xml:space="preserve">lugar de las organizaciones o </w:t>
      </w:r>
      <w:r w:rsidR="003E2F5D">
        <w:rPr>
          <w:sz w:val="28"/>
          <w:szCs w:val="28"/>
        </w:rPr>
        <w:t xml:space="preserve">de las </w:t>
      </w:r>
      <w:r w:rsidRPr="00FD67F7">
        <w:rPr>
          <w:sz w:val="28"/>
          <w:szCs w:val="28"/>
        </w:rPr>
        <w:t xml:space="preserve">instituciones donde se está </w:t>
      </w:r>
      <w:r w:rsidR="003E2F5D">
        <w:rPr>
          <w:sz w:val="28"/>
          <w:szCs w:val="28"/>
        </w:rPr>
        <w:t>ejecutando</w:t>
      </w:r>
      <w:r w:rsidRPr="00FD67F7">
        <w:rPr>
          <w:sz w:val="28"/>
          <w:szCs w:val="28"/>
        </w:rPr>
        <w:t xml:space="preserve"> el plan reparador. </w:t>
      </w:r>
    </w:p>
    <w:p w:rsidR="003E2F5D" w:rsidRDefault="003E2F5D" w:rsidP="00FD67F7">
      <w:pPr>
        <w:jc w:val="both"/>
        <w:rPr>
          <w:sz w:val="28"/>
          <w:szCs w:val="28"/>
        </w:rPr>
      </w:pPr>
    </w:p>
    <w:p w:rsidR="00FD67F7" w:rsidRPr="00FD67F7" w:rsidRDefault="00F73DD7" w:rsidP="00FD67F7">
      <w:pPr>
        <w:jc w:val="both"/>
        <w:rPr>
          <w:sz w:val="28"/>
          <w:szCs w:val="28"/>
        </w:rPr>
      </w:pPr>
      <w:r>
        <w:rPr>
          <w:sz w:val="28"/>
          <w:szCs w:val="28"/>
        </w:rPr>
        <w:t xml:space="preserve">De forma simultánea, este personal </w:t>
      </w:r>
      <w:r w:rsidR="00FD67F7" w:rsidRPr="00FD67F7">
        <w:rPr>
          <w:sz w:val="28"/>
          <w:szCs w:val="28"/>
        </w:rPr>
        <w:t xml:space="preserve">deberá mantener una comunicación </w:t>
      </w:r>
      <w:r w:rsidR="002846DB">
        <w:rPr>
          <w:sz w:val="28"/>
          <w:szCs w:val="28"/>
        </w:rPr>
        <w:t xml:space="preserve">constante </w:t>
      </w:r>
      <w:r w:rsidR="00FD67F7" w:rsidRPr="00FD67F7">
        <w:rPr>
          <w:sz w:val="28"/>
          <w:szCs w:val="28"/>
        </w:rPr>
        <w:t>con las instituciones</w:t>
      </w:r>
      <w:r>
        <w:rPr>
          <w:sz w:val="28"/>
          <w:szCs w:val="28"/>
        </w:rPr>
        <w:t>,</w:t>
      </w:r>
      <w:r w:rsidR="00FD67F7" w:rsidRPr="00FD67F7">
        <w:rPr>
          <w:sz w:val="28"/>
          <w:szCs w:val="28"/>
        </w:rPr>
        <w:t xml:space="preserve"> para garantizar el efectivo cumplimiento de las condiciones impuestas por la autoridad judicial. </w:t>
      </w:r>
    </w:p>
    <w:p w:rsidR="00FD67F7" w:rsidRDefault="00FD67F7" w:rsidP="00FD67F7">
      <w:pPr>
        <w:jc w:val="both"/>
        <w:rPr>
          <w:sz w:val="28"/>
          <w:szCs w:val="28"/>
        </w:rPr>
      </w:pPr>
    </w:p>
    <w:p w:rsidR="00FB63AF" w:rsidRDefault="002846DB" w:rsidP="00FD67F7">
      <w:pPr>
        <w:jc w:val="both"/>
        <w:rPr>
          <w:sz w:val="28"/>
          <w:szCs w:val="28"/>
        </w:rPr>
      </w:pPr>
      <w:r>
        <w:rPr>
          <w:sz w:val="28"/>
          <w:szCs w:val="28"/>
        </w:rPr>
        <w:t>Como parte</w:t>
      </w:r>
      <w:r w:rsidR="00FD67F7" w:rsidRPr="00FD67F7">
        <w:rPr>
          <w:sz w:val="28"/>
          <w:szCs w:val="28"/>
        </w:rPr>
        <w:t xml:space="preserve"> de </w:t>
      </w:r>
      <w:r w:rsidR="00F73DD7">
        <w:rPr>
          <w:sz w:val="28"/>
          <w:szCs w:val="28"/>
        </w:rPr>
        <w:t xml:space="preserve">este </w:t>
      </w:r>
      <w:r w:rsidR="00FD67F7" w:rsidRPr="00FD67F7">
        <w:rPr>
          <w:sz w:val="28"/>
          <w:szCs w:val="28"/>
        </w:rPr>
        <w:t xml:space="preserve">seguimiento, el equipo psicosocial comunicará de forma inmediata a la </w:t>
      </w:r>
      <w:r w:rsidR="00A35F49" w:rsidRPr="00FD67F7">
        <w:rPr>
          <w:sz w:val="28"/>
          <w:szCs w:val="28"/>
        </w:rPr>
        <w:t>autoridad judicial</w:t>
      </w:r>
      <w:r w:rsidR="00A35F49">
        <w:rPr>
          <w:sz w:val="28"/>
          <w:szCs w:val="28"/>
        </w:rPr>
        <w:t xml:space="preserve"> </w:t>
      </w:r>
      <w:r w:rsidR="00FD67F7" w:rsidRPr="00FD67F7">
        <w:rPr>
          <w:sz w:val="28"/>
          <w:szCs w:val="28"/>
        </w:rPr>
        <w:t xml:space="preserve">competente, </w:t>
      </w:r>
      <w:r w:rsidR="00A35F49">
        <w:rPr>
          <w:sz w:val="28"/>
          <w:szCs w:val="28"/>
        </w:rPr>
        <w:t xml:space="preserve">así como </w:t>
      </w:r>
      <w:r w:rsidR="00FD67F7" w:rsidRPr="00FD67F7">
        <w:rPr>
          <w:sz w:val="28"/>
          <w:szCs w:val="28"/>
        </w:rPr>
        <w:t xml:space="preserve">a la </w:t>
      </w:r>
      <w:r w:rsidR="00A35F49">
        <w:rPr>
          <w:sz w:val="28"/>
          <w:szCs w:val="28"/>
        </w:rPr>
        <w:t>d</w:t>
      </w:r>
      <w:r w:rsidR="00FD67F7" w:rsidRPr="00FD67F7">
        <w:rPr>
          <w:sz w:val="28"/>
          <w:szCs w:val="28"/>
        </w:rPr>
        <w:t xml:space="preserve">efensa técnica y </w:t>
      </w:r>
      <w:r w:rsidR="00A35F49">
        <w:rPr>
          <w:sz w:val="28"/>
          <w:szCs w:val="28"/>
        </w:rPr>
        <w:t xml:space="preserve">a </w:t>
      </w:r>
      <w:smartTag w:uri="urn:schemas-microsoft-com:office:smarttags" w:element="PersonName">
        <w:smartTagPr>
          <w:attr w:name="ProductID" w:val="la Fiscal￭a"/>
        </w:smartTagPr>
        <w:r w:rsidR="00A35F49">
          <w:rPr>
            <w:sz w:val="28"/>
            <w:szCs w:val="28"/>
          </w:rPr>
          <w:t xml:space="preserve">la </w:t>
        </w:r>
        <w:r w:rsidR="00FD67F7" w:rsidRPr="00FD67F7">
          <w:rPr>
            <w:sz w:val="28"/>
            <w:szCs w:val="28"/>
          </w:rPr>
          <w:t>Fiscalía</w:t>
        </w:r>
      </w:smartTag>
      <w:r w:rsidR="00FD67F7" w:rsidRPr="00FD67F7">
        <w:rPr>
          <w:sz w:val="28"/>
          <w:szCs w:val="28"/>
        </w:rPr>
        <w:t xml:space="preserve"> de Justicia Restaurativa,</w:t>
      </w:r>
      <w:r w:rsidR="00A35F49">
        <w:rPr>
          <w:sz w:val="28"/>
          <w:szCs w:val="28"/>
        </w:rPr>
        <w:t xml:space="preserve"> en caso de </w:t>
      </w:r>
      <w:r w:rsidR="00FD67F7" w:rsidRPr="00FD67F7">
        <w:rPr>
          <w:sz w:val="28"/>
          <w:szCs w:val="28"/>
        </w:rPr>
        <w:t xml:space="preserve">incumplimiento de las condiciones, con el fin </w:t>
      </w:r>
      <w:r w:rsidR="00A35F49">
        <w:rPr>
          <w:sz w:val="28"/>
          <w:szCs w:val="28"/>
        </w:rPr>
        <w:t xml:space="preserve">de </w:t>
      </w:r>
      <w:r w:rsidR="00FD67F7" w:rsidRPr="00FD67F7">
        <w:rPr>
          <w:sz w:val="28"/>
          <w:szCs w:val="28"/>
        </w:rPr>
        <w:t xml:space="preserve">que la persona juzgadora proceda </w:t>
      </w:r>
      <w:r w:rsidR="00A35F49">
        <w:rPr>
          <w:sz w:val="28"/>
          <w:szCs w:val="28"/>
        </w:rPr>
        <w:t>a realizar e</w:t>
      </w:r>
      <w:r w:rsidR="00FD67F7" w:rsidRPr="00FD67F7">
        <w:rPr>
          <w:sz w:val="28"/>
          <w:szCs w:val="28"/>
        </w:rPr>
        <w:t xml:space="preserve">l señalamiento de una </w:t>
      </w:r>
      <w:r w:rsidR="00A35F49">
        <w:rPr>
          <w:sz w:val="28"/>
          <w:szCs w:val="28"/>
        </w:rPr>
        <w:t>a</w:t>
      </w:r>
      <w:r w:rsidR="00FD67F7" w:rsidRPr="00FD67F7">
        <w:rPr>
          <w:sz w:val="28"/>
          <w:szCs w:val="28"/>
        </w:rPr>
        <w:t xml:space="preserve">udiencia de </w:t>
      </w:r>
      <w:r w:rsidR="00A35F49">
        <w:rPr>
          <w:sz w:val="28"/>
          <w:szCs w:val="28"/>
        </w:rPr>
        <w:t>v</w:t>
      </w:r>
      <w:r w:rsidR="00FD67F7" w:rsidRPr="00FD67F7">
        <w:rPr>
          <w:sz w:val="28"/>
          <w:szCs w:val="28"/>
        </w:rPr>
        <w:t>erificación oral.</w:t>
      </w:r>
      <w:r w:rsidR="00A35F49">
        <w:rPr>
          <w:sz w:val="28"/>
          <w:szCs w:val="28"/>
        </w:rPr>
        <w:t xml:space="preserve"> </w:t>
      </w:r>
    </w:p>
    <w:p w:rsidR="00311983" w:rsidRDefault="00311983" w:rsidP="00FD67F7">
      <w:pPr>
        <w:jc w:val="both"/>
        <w:rPr>
          <w:sz w:val="28"/>
          <w:szCs w:val="28"/>
        </w:rPr>
      </w:pPr>
    </w:p>
    <w:p w:rsidR="00311983" w:rsidRDefault="00311983" w:rsidP="00FD67F7">
      <w:pPr>
        <w:jc w:val="both"/>
        <w:rPr>
          <w:sz w:val="28"/>
          <w:szCs w:val="28"/>
        </w:rPr>
      </w:pPr>
      <w:r>
        <w:rPr>
          <w:sz w:val="28"/>
          <w:szCs w:val="28"/>
        </w:rPr>
        <w:t>En virtud de lo expuesto, la siguiente información</w:t>
      </w:r>
      <w:r w:rsidRPr="00450936">
        <w:rPr>
          <w:sz w:val="28"/>
          <w:szCs w:val="28"/>
        </w:rPr>
        <w:t xml:space="preserve"> responde a una fase de seguimiento</w:t>
      </w:r>
      <w:r>
        <w:rPr>
          <w:sz w:val="28"/>
          <w:szCs w:val="28"/>
        </w:rPr>
        <w:t>,</w:t>
      </w:r>
      <w:r w:rsidRPr="00450936">
        <w:rPr>
          <w:sz w:val="28"/>
          <w:szCs w:val="28"/>
        </w:rPr>
        <w:t xml:space="preserve"> </w:t>
      </w:r>
      <w:r>
        <w:rPr>
          <w:sz w:val="28"/>
          <w:szCs w:val="28"/>
        </w:rPr>
        <w:t>en la cual</w:t>
      </w:r>
      <w:r w:rsidRPr="00450936">
        <w:rPr>
          <w:sz w:val="28"/>
          <w:szCs w:val="28"/>
        </w:rPr>
        <w:t xml:space="preserve"> el equipo psicosocial </w:t>
      </w:r>
      <w:r>
        <w:rPr>
          <w:sz w:val="28"/>
          <w:szCs w:val="28"/>
        </w:rPr>
        <w:t xml:space="preserve">reporta </w:t>
      </w:r>
      <w:r w:rsidRPr="00450936">
        <w:rPr>
          <w:sz w:val="28"/>
          <w:szCs w:val="28"/>
        </w:rPr>
        <w:t xml:space="preserve">la cantidad de medidas alternas </w:t>
      </w:r>
      <w:r>
        <w:rPr>
          <w:sz w:val="28"/>
          <w:szCs w:val="28"/>
        </w:rPr>
        <w:t xml:space="preserve">sobre las cuales </w:t>
      </w:r>
      <w:r w:rsidRPr="00450936">
        <w:rPr>
          <w:sz w:val="28"/>
          <w:szCs w:val="28"/>
        </w:rPr>
        <w:t>brind</w:t>
      </w:r>
      <w:r>
        <w:rPr>
          <w:sz w:val="28"/>
          <w:szCs w:val="28"/>
        </w:rPr>
        <w:t>ó</w:t>
      </w:r>
      <w:r w:rsidRPr="00450936">
        <w:rPr>
          <w:sz w:val="28"/>
          <w:szCs w:val="28"/>
        </w:rPr>
        <w:t xml:space="preserve"> </w:t>
      </w:r>
      <w:r>
        <w:rPr>
          <w:sz w:val="28"/>
          <w:szCs w:val="28"/>
        </w:rPr>
        <w:t>su</w:t>
      </w:r>
      <w:r w:rsidRPr="00450936">
        <w:rPr>
          <w:sz w:val="28"/>
          <w:szCs w:val="28"/>
        </w:rPr>
        <w:t xml:space="preserve"> seguimiento</w:t>
      </w:r>
      <w:r>
        <w:rPr>
          <w:sz w:val="28"/>
          <w:szCs w:val="28"/>
        </w:rPr>
        <w:t xml:space="preserve">, siendo de 285 </w:t>
      </w:r>
      <w:r w:rsidRPr="00450936">
        <w:rPr>
          <w:sz w:val="28"/>
          <w:szCs w:val="28"/>
        </w:rPr>
        <w:t xml:space="preserve">para el </w:t>
      </w:r>
      <w:r>
        <w:rPr>
          <w:sz w:val="28"/>
          <w:szCs w:val="28"/>
        </w:rPr>
        <w:t xml:space="preserve">2015. </w:t>
      </w:r>
      <w:r w:rsidRPr="00450936">
        <w:rPr>
          <w:sz w:val="28"/>
          <w:szCs w:val="28"/>
        </w:rPr>
        <w:t xml:space="preserve"> </w:t>
      </w:r>
    </w:p>
    <w:p w:rsidR="00AD692D" w:rsidRDefault="00AD692D" w:rsidP="002A6E2B">
      <w:pPr>
        <w:jc w:val="both"/>
        <w:rPr>
          <w:sz w:val="28"/>
          <w:szCs w:val="28"/>
        </w:rPr>
      </w:pPr>
    </w:p>
    <w:tbl>
      <w:tblPr>
        <w:tblW w:w="8048" w:type="dxa"/>
        <w:jc w:val="center"/>
        <w:tblCellMar>
          <w:left w:w="70" w:type="dxa"/>
          <w:right w:w="70" w:type="dxa"/>
        </w:tblCellMar>
        <w:tblLook w:val="0000"/>
      </w:tblPr>
      <w:tblGrid>
        <w:gridCol w:w="3896"/>
        <w:gridCol w:w="1354"/>
        <w:gridCol w:w="1411"/>
        <w:gridCol w:w="1387"/>
      </w:tblGrid>
      <w:tr w:rsidR="002A6E2B" w:rsidRPr="0065719B" w:rsidTr="00595828">
        <w:trPr>
          <w:trHeight w:val="255"/>
          <w:tblHeader/>
          <w:jc w:val="center"/>
        </w:trPr>
        <w:tc>
          <w:tcPr>
            <w:tcW w:w="3896" w:type="dxa"/>
            <w:tcBorders>
              <w:top w:val="single" w:sz="4" w:space="0" w:color="auto"/>
              <w:left w:val="nil"/>
              <w:bottom w:val="nil"/>
              <w:right w:val="single" w:sz="4" w:space="0" w:color="auto"/>
            </w:tcBorders>
            <w:noWrap/>
            <w:vAlign w:val="center"/>
          </w:tcPr>
          <w:p w:rsidR="002A6E2B" w:rsidRPr="0065719B" w:rsidRDefault="002A6E2B" w:rsidP="00595828">
            <w:r w:rsidRPr="0065719B">
              <w:t> </w:t>
            </w:r>
          </w:p>
        </w:tc>
        <w:tc>
          <w:tcPr>
            <w:tcW w:w="4152" w:type="dxa"/>
            <w:gridSpan w:val="3"/>
            <w:tcBorders>
              <w:top w:val="single" w:sz="4" w:space="0" w:color="auto"/>
              <w:left w:val="nil"/>
              <w:bottom w:val="single" w:sz="4" w:space="0" w:color="auto"/>
              <w:right w:val="nil"/>
            </w:tcBorders>
            <w:noWrap/>
            <w:vAlign w:val="center"/>
          </w:tcPr>
          <w:p w:rsidR="002A6E2B" w:rsidRPr="0065719B" w:rsidRDefault="002A6E2B" w:rsidP="00595828">
            <w:pPr>
              <w:jc w:val="center"/>
              <w:rPr>
                <w:b/>
                <w:bCs/>
              </w:rPr>
            </w:pPr>
            <w:r w:rsidRPr="0065719B">
              <w:rPr>
                <w:b/>
                <w:bCs/>
              </w:rPr>
              <w:t>Seguimientos de Medidas</w:t>
            </w:r>
          </w:p>
        </w:tc>
      </w:tr>
      <w:tr w:rsidR="002A6E2B" w:rsidRPr="0065719B" w:rsidTr="00595828">
        <w:trPr>
          <w:trHeight w:val="255"/>
          <w:tblHeader/>
          <w:jc w:val="center"/>
        </w:trPr>
        <w:tc>
          <w:tcPr>
            <w:tcW w:w="3896" w:type="dxa"/>
            <w:tcBorders>
              <w:top w:val="nil"/>
              <w:left w:val="nil"/>
              <w:bottom w:val="nil"/>
              <w:right w:val="nil"/>
            </w:tcBorders>
            <w:noWrap/>
            <w:vAlign w:val="center"/>
          </w:tcPr>
          <w:p w:rsidR="002A6E2B" w:rsidRPr="0065719B" w:rsidRDefault="002A6E2B" w:rsidP="00595828">
            <w:pPr>
              <w:jc w:val="center"/>
              <w:rPr>
                <w:b/>
                <w:bCs/>
              </w:rPr>
            </w:pPr>
            <w:r w:rsidRPr="0065719B">
              <w:rPr>
                <w:b/>
                <w:bCs/>
              </w:rPr>
              <w:t>Sede u Oficina</w:t>
            </w:r>
          </w:p>
        </w:tc>
        <w:tc>
          <w:tcPr>
            <w:tcW w:w="1354" w:type="dxa"/>
            <w:tcBorders>
              <w:top w:val="nil"/>
              <w:left w:val="single" w:sz="4" w:space="0" w:color="auto"/>
              <w:bottom w:val="nil"/>
              <w:right w:val="nil"/>
            </w:tcBorders>
            <w:noWrap/>
            <w:vAlign w:val="center"/>
          </w:tcPr>
          <w:p w:rsidR="002A6E2B" w:rsidRPr="0065719B" w:rsidRDefault="002A6E2B" w:rsidP="00595828">
            <w:pPr>
              <w:jc w:val="center"/>
              <w:rPr>
                <w:b/>
                <w:bCs/>
              </w:rPr>
            </w:pPr>
            <w:r w:rsidRPr="0065719B">
              <w:rPr>
                <w:b/>
                <w:bCs/>
              </w:rPr>
              <w:t>Medidas</w:t>
            </w:r>
          </w:p>
        </w:tc>
        <w:tc>
          <w:tcPr>
            <w:tcW w:w="1411" w:type="dxa"/>
            <w:tcBorders>
              <w:top w:val="nil"/>
              <w:left w:val="single" w:sz="4" w:space="0" w:color="auto"/>
              <w:bottom w:val="nil"/>
              <w:right w:val="single" w:sz="4" w:space="0" w:color="auto"/>
            </w:tcBorders>
            <w:noWrap/>
            <w:vAlign w:val="center"/>
          </w:tcPr>
          <w:p w:rsidR="002A6E2B" w:rsidRPr="0065719B" w:rsidRDefault="002A6E2B" w:rsidP="00595828">
            <w:pPr>
              <w:jc w:val="center"/>
              <w:rPr>
                <w:b/>
                <w:bCs/>
              </w:rPr>
            </w:pPr>
            <w:r w:rsidRPr="0065719B">
              <w:rPr>
                <w:b/>
                <w:bCs/>
              </w:rPr>
              <w:t>Audiencias</w:t>
            </w:r>
          </w:p>
        </w:tc>
        <w:tc>
          <w:tcPr>
            <w:tcW w:w="1387" w:type="dxa"/>
            <w:tcBorders>
              <w:top w:val="nil"/>
              <w:left w:val="nil"/>
              <w:bottom w:val="nil"/>
              <w:right w:val="nil"/>
            </w:tcBorders>
            <w:noWrap/>
            <w:vAlign w:val="center"/>
          </w:tcPr>
          <w:p w:rsidR="002A6E2B" w:rsidRPr="0065719B" w:rsidRDefault="002A6E2B" w:rsidP="00595828">
            <w:pPr>
              <w:jc w:val="center"/>
              <w:rPr>
                <w:b/>
                <w:bCs/>
              </w:rPr>
            </w:pPr>
            <w:r w:rsidRPr="0065719B">
              <w:rPr>
                <w:b/>
                <w:bCs/>
              </w:rPr>
              <w:t>Seguimientos</w:t>
            </w:r>
          </w:p>
        </w:tc>
      </w:tr>
      <w:tr w:rsidR="002A6E2B" w:rsidRPr="0065719B" w:rsidTr="00595828">
        <w:trPr>
          <w:trHeight w:val="255"/>
          <w:tblHeader/>
          <w:jc w:val="center"/>
        </w:trPr>
        <w:tc>
          <w:tcPr>
            <w:tcW w:w="3896" w:type="dxa"/>
            <w:tcBorders>
              <w:top w:val="nil"/>
              <w:left w:val="nil"/>
              <w:bottom w:val="single" w:sz="4" w:space="0" w:color="auto"/>
              <w:right w:val="nil"/>
            </w:tcBorders>
            <w:noWrap/>
            <w:vAlign w:val="center"/>
          </w:tcPr>
          <w:p w:rsidR="002A6E2B" w:rsidRPr="0065719B" w:rsidRDefault="002A6E2B" w:rsidP="00595828">
            <w:r w:rsidRPr="0065719B">
              <w:t> </w:t>
            </w:r>
          </w:p>
        </w:tc>
        <w:tc>
          <w:tcPr>
            <w:tcW w:w="1354" w:type="dxa"/>
            <w:tcBorders>
              <w:top w:val="nil"/>
              <w:left w:val="single" w:sz="4" w:space="0" w:color="auto"/>
              <w:bottom w:val="single" w:sz="4" w:space="0" w:color="auto"/>
              <w:right w:val="nil"/>
            </w:tcBorders>
            <w:noWrap/>
            <w:vAlign w:val="center"/>
          </w:tcPr>
          <w:p w:rsidR="002A6E2B" w:rsidRPr="0065719B" w:rsidRDefault="002A6E2B" w:rsidP="00595828">
            <w:pPr>
              <w:jc w:val="center"/>
              <w:rPr>
                <w:b/>
                <w:bCs/>
              </w:rPr>
            </w:pPr>
            <w:r w:rsidRPr="0065719B">
              <w:rPr>
                <w:b/>
                <w:bCs/>
              </w:rPr>
              <w:t>Alternas</w:t>
            </w:r>
          </w:p>
        </w:tc>
        <w:tc>
          <w:tcPr>
            <w:tcW w:w="1411" w:type="dxa"/>
            <w:tcBorders>
              <w:top w:val="nil"/>
              <w:left w:val="single" w:sz="4" w:space="0" w:color="auto"/>
              <w:bottom w:val="single" w:sz="4" w:space="0" w:color="auto"/>
              <w:right w:val="single" w:sz="4" w:space="0" w:color="auto"/>
            </w:tcBorders>
            <w:noWrap/>
            <w:vAlign w:val="center"/>
          </w:tcPr>
          <w:p w:rsidR="002A6E2B" w:rsidRPr="0065719B" w:rsidRDefault="002A6E2B" w:rsidP="00595828">
            <w:pPr>
              <w:jc w:val="center"/>
              <w:rPr>
                <w:b/>
                <w:bCs/>
              </w:rPr>
            </w:pPr>
            <w:r w:rsidRPr="0065719B">
              <w:rPr>
                <w:b/>
                <w:bCs/>
              </w:rPr>
              <w:t>Seguimiento</w:t>
            </w:r>
          </w:p>
        </w:tc>
        <w:tc>
          <w:tcPr>
            <w:tcW w:w="1387" w:type="dxa"/>
            <w:tcBorders>
              <w:top w:val="nil"/>
              <w:left w:val="nil"/>
              <w:bottom w:val="single" w:sz="4" w:space="0" w:color="auto"/>
              <w:right w:val="nil"/>
            </w:tcBorders>
            <w:noWrap/>
            <w:vAlign w:val="center"/>
          </w:tcPr>
          <w:p w:rsidR="002A6E2B" w:rsidRPr="0065719B" w:rsidRDefault="002A6E2B" w:rsidP="00595828">
            <w:pPr>
              <w:jc w:val="center"/>
              <w:rPr>
                <w:b/>
                <w:bCs/>
              </w:rPr>
            </w:pPr>
            <w:r w:rsidRPr="0065719B">
              <w:rPr>
                <w:b/>
                <w:bCs/>
              </w:rPr>
              <w:t>de Acuerdos</w:t>
            </w:r>
          </w:p>
        </w:tc>
      </w:tr>
      <w:tr w:rsidR="002A6E2B" w:rsidRPr="0065719B" w:rsidTr="00595828">
        <w:trPr>
          <w:trHeight w:val="255"/>
          <w:jc w:val="center"/>
        </w:trPr>
        <w:tc>
          <w:tcPr>
            <w:tcW w:w="3896" w:type="dxa"/>
            <w:tcBorders>
              <w:top w:val="nil"/>
              <w:left w:val="nil"/>
              <w:bottom w:val="nil"/>
              <w:right w:val="nil"/>
            </w:tcBorders>
            <w:noWrap/>
            <w:vAlign w:val="center"/>
          </w:tcPr>
          <w:p w:rsidR="002A6E2B" w:rsidRPr="0065719B" w:rsidRDefault="002A6E2B" w:rsidP="00595828"/>
        </w:tc>
        <w:tc>
          <w:tcPr>
            <w:tcW w:w="1354" w:type="dxa"/>
            <w:tcBorders>
              <w:top w:val="nil"/>
              <w:left w:val="single" w:sz="4" w:space="0" w:color="auto"/>
              <w:bottom w:val="nil"/>
              <w:right w:val="single" w:sz="4" w:space="0" w:color="auto"/>
            </w:tcBorders>
            <w:noWrap/>
            <w:vAlign w:val="center"/>
          </w:tcPr>
          <w:p w:rsidR="002A6E2B" w:rsidRPr="0065719B" w:rsidRDefault="002A6E2B" w:rsidP="00595828">
            <w:r w:rsidRPr="0065719B">
              <w:t> </w:t>
            </w:r>
          </w:p>
        </w:tc>
        <w:tc>
          <w:tcPr>
            <w:tcW w:w="1411" w:type="dxa"/>
            <w:tcBorders>
              <w:top w:val="nil"/>
              <w:left w:val="nil"/>
              <w:bottom w:val="nil"/>
              <w:right w:val="single" w:sz="4" w:space="0" w:color="auto"/>
            </w:tcBorders>
            <w:noWrap/>
            <w:vAlign w:val="center"/>
          </w:tcPr>
          <w:p w:rsidR="002A6E2B" w:rsidRPr="0065719B" w:rsidRDefault="002A6E2B" w:rsidP="00595828">
            <w:r w:rsidRPr="0065719B">
              <w:t> </w:t>
            </w:r>
          </w:p>
        </w:tc>
        <w:tc>
          <w:tcPr>
            <w:tcW w:w="1387" w:type="dxa"/>
            <w:tcBorders>
              <w:top w:val="nil"/>
              <w:left w:val="nil"/>
              <w:bottom w:val="nil"/>
              <w:right w:val="nil"/>
            </w:tcBorders>
            <w:noWrap/>
            <w:vAlign w:val="center"/>
          </w:tcPr>
          <w:p w:rsidR="002A6E2B" w:rsidRPr="0065719B" w:rsidRDefault="002A6E2B" w:rsidP="00595828"/>
        </w:tc>
      </w:tr>
      <w:tr w:rsidR="002A6E2B" w:rsidRPr="0065719B" w:rsidTr="00595828">
        <w:trPr>
          <w:trHeight w:val="255"/>
          <w:jc w:val="center"/>
        </w:trPr>
        <w:tc>
          <w:tcPr>
            <w:tcW w:w="3896" w:type="dxa"/>
            <w:tcBorders>
              <w:top w:val="nil"/>
              <w:left w:val="nil"/>
              <w:bottom w:val="nil"/>
              <w:right w:val="nil"/>
            </w:tcBorders>
            <w:noWrap/>
            <w:vAlign w:val="center"/>
          </w:tcPr>
          <w:p w:rsidR="002A6E2B" w:rsidRPr="0065719B" w:rsidRDefault="002A6E2B" w:rsidP="00595828">
            <w:pPr>
              <w:rPr>
                <w:b/>
                <w:bCs/>
              </w:rPr>
            </w:pPr>
            <w:r w:rsidRPr="0065719B">
              <w:rPr>
                <w:b/>
                <w:bCs/>
              </w:rPr>
              <w:t>Total</w:t>
            </w:r>
          </w:p>
        </w:tc>
        <w:tc>
          <w:tcPr>
            <w:tcW w:w="1354" w:type="dxa"/>
            <w:tcBorders>
              <w:top w:val="nil"/>
              <w:left w:val="single" w:sz="4" w:space="0" w:color="auto"/>
              <w:bottom w:val="nil"/>
              <w:right w:val="single" w:sz="4" w:space="0" w:color="auto"/>
            </w:tcBorders>
            <w:noWrap/>
            <w:vAlign w:val="center"/>
          </w:tcPr>
          <w:p w:rsidR="002A6E2B" w:rsidRPr="0065719B" w:rsidRDefault="002A6E2B" w:rsidP="00595828">
            <w:pPr>
              <w:jc w:val="center"/>
              <w:rPr>
                <w:b/>
                <w:bCs/>
                <w:color w:val="000000"/>
              </w:rPr>
            </w:pPr>
            <w:r w:rsidRPr="0065719B">
              <w:rPr>
                <w:b/>
                <w:bCs/>
                <w:color w:val="000000"/>
              </w:rPr>
              <w:t>285</w:t>
            </w:r>
          </w:p>
        </w:tc>
        <w:tc>
          <w:tcPr>
            <w:tcW w:w="1411" w:type="dxa"/>
            <w:tcBorders>
              <w:top w:val="nil"/>
              <w:left w:val="nil"/>
              <w:bottom w:val="nil"/>
              <w:right w:val="single" w:sz="4" w:space="0" w:color="auto"/>
            </w:tcBorders>
            <w:noWrap/>
            <w:vAlign w:val="center"/>
          </w:tcPr>
          <w:p w:rsidR="002A6E2B" w:rsidRPr="0065719B" w:rsidRDefault="002A6E2B" w:rsidP="00595828">
            <w:pPr>
              <w:jc w:val="center"/>
              <w:rPr>
                <w:b/>
                <w:bCs/>
                <w:color w:val="000000"/>
              </w:rPr>
            </w:pPr>
            <w:r w:rsidRPr="0065719B">
              <w:rPr>
                <w:b/>
                <w:bCs/>
                <w:color w:val="000000"/>
              </w:rPr>
              <w:t>128</w:t>
            </w:r>
          </w:p>
        </w:tc>
        <w:tc>
          <w:tcPr>
            <w:tcW w:w="1387" w:type="dxa"/>
            <w:tcBorders>
              <w:top w:val="nil"/>
              <w:left w:val="nil"/>
              <w:bottom w:val="nil"/>
              <w:right w:val="nil"/>
            </w:tcBorders>
            <w:noWrap/>
            <w:vAlign w:val="center"/>
          </w:tcPr>
          <w:p w:rsidR="002A6E2B" w:rsidRPr="0065719B" w:rsidRDefault="002A6E2B" w:rsidP="00595828">
            <w:pPr>
              <w:jc w:val="center"/>
              <w:rPr>
                <w:b/>
                <w:bCs/>
                <w:color w:val="000000"/>
              </w:rPr>
            </w:pPr>
            <w:r w:rsidRPr="0065719B">
              <w:rPr>
                <w:b/>
                <w:bCs/>
                <w:color w:val="000000"/>
              </w:rPr>
              <w:t>4.964</w:t>
            </w:r>
          </w:p>
        </w:tc>
      </w:tr>
      <w:tr w:rsidR="002A6E2B" w:rsidRPr="0065719B" w:rsidTr="00595828">
        <w:trPr>
          <w:trHeight w:val="255"/>
          <w:jc w:val="center"/>
        </w:trPr>
        <w:tc>
          <w:tcPr>
            <w:tcW w:w="3896" w:type="dxa"/>
            <w:tcBorders>
              <w:top w:val="nil"/>
              <w:left w:val="nil"/>
              <w:bottom w:val="nil"/>
              <w:right w:val="nil"/>
            </w:tcBorders>
            <w:noWrap/>
            <w:vAlign w:val="center"/>
          </w:tcPr>
          <w:p w:rsidR="002A6E2B" w:rsidRPr="0065719B" w:rsidRDefault="00FB63AF" w:rsidP="00595828">
            <w:r>
              <w:t xml:space="preserve">I y </w:t>
            </w:r>
            <w:r w:rsidR="002A6E2B" w:rsidRPr="0065719B">
              <w:t>III Circuito Judicial San José (Pavas)</w:t>
            </w:r>
          </w:p>
        </w:tc>
        <w:tc>
          <w:tcPr>
            <w:tcW w:w="1354" w:type="dxa"/>
            <w:tcBorders>
              <w:top w:val="nil"/>
              <w:left w:val="single" w:sz="4" w:space="0" w:color="auto"/>
              <w:bottom w:val="nil"/>
              <w:right w:val="single" w:sz="4" w:space="0" w:color="auto"/>
            </w:tcBorders>
            <w:noWrap/>
            <w:vAlign w:val="center"/>
          </w:tcPr>
          <w:p w:rsidR="002A6E2B" w:rsidRPr="0065719B" w:rsidRDefault="002A6E2B" w:rsidP="00595828">
            <w:pPr>
              <w:jc w:val="center"/>
              <w:rPr>
                <w:color w:val="000000"/>
              </w:rPr>
            </w:pPr>
            <w:r w:rsidRPr="0065719B">
              <w:rPr>
                <w:color w:val="000000"/>
              </w:rPr>
              <w:t>218</w:t>
            </w:r>
          </w:p>
        </w:tc>
        <w:tc>
          <w:tcPr>
            <w:tcW w:w="1411" w:type="dxa"/>
            <w:tcBorders>
              <w:top w:val="nil"/>
              <w:left w:val="nil"/>
              <w:bottom w:val="nil"/>
              <w:right w:val="single" w:sz="4" w:space="0" w:color="auto"/>
            </w:tcBorders>
            <w:noWrap/>
            <w:vAlign w:val="center"/>
          </w:tcPr>
          <w:p w:rsidR="002A6E2B" w:rsidRPr="0065719B" w:rsidRDefault="002A6E2B" w:rsidP="00595828">
            <w:pPr>
              <w:jc w:val="center"/>
              <w:rPr>
                <w:color w:val="000000"/>
              </w:rPr>
            </w:pPr>
            <w:r w:rsidRPr="0065719B">
              <w:rPr>
                <w:color w:val="000000"/>
              </w:rPr>
              <w:t>100</w:t>
            </w:r>
          </w:p>
        </w:tc>
        <w:tc>
          <w:tcPr>
            <w:tcW w:w="1387" w:type="dxa"/>
            <w:tcBorders>
              <w:top w:val="nil"/>
              <w:left w:val="nil"/>
              <w:bottom w:val="nil"/>
              <w:right w:val="nil"/>
            </w:tcBorders>
            <w:noWrap/>
            <w:vAlign w:val="center"/>
          </w:tcPr>
          <w:p w:rsidR="002A6E2B" w:rsidRPr="0065719B" w:rsidRDefault="002A6E2B" w:rsidP="00595828">
            <w:pPr>
              <w:jc w:val="center"/>
            </w:pPr>
            <w:r w:rsidRPr="0065719B">
              <w:t>4.043</w:t>
            </w:r>
          </w:p>
        </w:tc>
      </w:tr>
      <w:tr w:rsidR="002A6E2B" w:rsidRPr="0065719B" w:rsidTr="00595828">
        <w:trPr>
          <w:trHeight w:val="255"/>
          <w:jc w:val="center"/>
        </w:trPr>
        <w:tc>
          <w:tcPr>
            <w:tcW w:w="3896" w:type="dxa"/>
            <w:tcBorders>
              <w:top w:val="nil"/>
              <w:left w:val="nil"/>
              <w:bottom w:val="nil"/>
              <w:right w:val="nil"/>
            </w:tcBorders>
            <w:noWrap/>
            <w:vAlign w:val="center"/>
          </w:tcPr>
          <w:p w:rsidR="002A6E2B" w:rsidRPr="0065719B" w:rsidRDefault="002A6E2B" w:rsidP="00595828">
            <w:r w:rsidRPr="0065719B">
              <w:t>Heredia</w:t>
            </w:r>
          </w:p>
        </w:tc>
        <w:tc>
          <w:tcPr>
            <w:tcW w:w="1354" w:type="dxa"/>
            <w:tcBorders>
              <w:top w:val="nil"/>
              <w:left w:val="single" w:sz="4" w:space="0" w:color="auto"/>
              <w:bottom w:val="nil"/>
              <w:right w:val="single" w:sz="4" w:space="0" w:color="auto"/>
            </w:tcBorders>
            <w:noWrap/>
            <w:vAlign w:val="center"/>
          </w:tcPr>
          <w:p w:rsidR="002A6E2B" w:rsidRPr="0065719B" w:rsidRDefault="002A6E2B" w:rsidP="00595828">
            <w:pPr>
              <w:jc w:val="center"/>
              <w:rPr>
                <w:color w:val="000000"/>
              </w:rPr>
            </w:pPr>
            <w:r w:rsidRPr="0065719B">
              <w:rPr>
                <w:color w:val="000000"/>
              </w:rPr>
              <w:t>60</w:t>
            </w:r>
          </w:p>
        </w:tc>
        <w:tc>
          <w:tcPr>
            <w:tcW w:w="1411" w:type="dxa"/>
            <w:tcBorders>
              <w:top w:val="nil"/>
              <w:left w:val="nil"/>
              <w:bottom w:val="nil"/>
              <w:right w:val="single" w:sz="4" w:space="0" w:color="auto"/>
            </w:tcBorders>
            <w:noWrap/>
            <w:vAlign w:val="center"/>
          </w:tcPr>
          <w:p w:rsidR="002A6E2B" w:rsidRPr="0065719B" w:rsidRDefault="002A6E2B" w:rsidP="00595828">
            <w:pPr>
              <w:jc w:val="center"/>
              <w:rPr>
                <w:color w:val="000000"/>
              </w:rPr>
            </w:pPr>
            <w:r w:rsidRPr="0065719B">
              <w:rPr>
                <w:color w:val="000000"/>
              </w:rPr>
              <w:t>22</w:t>
            </w:r>
          </w:p>
        </w:tc>
        <w:tc>
          <w:tcPr>
            <w:tcW w:w="1387" w:type="dxa"/>
            <w:tcBorders>
              <w:top w:val="nil"/>
              <w:left w:val="nil"/>
              <w:bottom w:val="nil"/>
              <w:right w:val="nil"/>
            </w:tcBorders>
            <w:noWrap/>
            <w:vAlign w:val="center"/>
          </w:tcPr>
          <w:p w:rsidR="002A6E2B" w:rsidRPr="0065719B" w:rsidRDefault="002A6E2B" w:rsidP="00595828">
            <w:pPr>
              <w:jc w:val="center"/>
            </w:pPr>
            <w:r w:rsidRPr="0065719B">
              <w:t>538</w:t>
            </w:r>
          </w:p>
        </w:tc>
      </w:tr>
      <w:tr w:rsidR="002A6E2B" w:rsidRPr="0065719B" w:rsidTr="00595828">
        <w:trPr>
          <w:trHeight w:val="255"/>
          <w:jc w:val="center"/>
        </w:trPr>
        <w:tc>
          <w:tcPr>
            <w:tcW w:w="3896" w:type="dxa"/>
            <w:tcBorders>
              <w:top w:val="nil"/>
              <w:left w:val="nil"/>
              <w:bottom w:val="nil"/>
              <w:right w:val="nil"/>
            </w:tcBorders>
            <w:noWrap/>
            <w:vAlign w:val="center"/>
          </w:tcPr>
          <w:p w:rsidR="002A6E2B" w:rsidRPr="0065719B" w:rsidRDefault="002A6E2B" w:rsidP="00595828">
            <w:r w:rsidRPr="0065719B">
              <w:t>I Circuito Judicial Zona Sur (Pérez Zeledón)</w:t>
            </w:r>
          </w:p>
        </w:tc>
        <w:tc>
          <w:tcPr>
            <w:tcW w:w="1354" w:type="dxa"/>
            <w:tcBorders>
              <w:top w:val="nil"/>
              <w:left w:val="single" w:sz="4" w:space="0" w:color="auto"/>
              <w:bottom w:val="nil"/>
              <w:right w:val="single" w:sz="4" w:space="0" w:color="auto"/>
            </w:tcBorders>
            <w:noWrap/>
            <w:vAlign w:val="center"/>
          </w:tcPr>
          <w:p w:rsidR="002A6E2B" w:rsidRPr="0065719B" w:rsidRDefault="002A6E2B" w:rsidP="00595828">
            <w:pPr>
              <w:jc w:val="center"/>
              <w:rPr>
                <w:color w:val="000000"/>
              </w:rPr>
            </w:pPr>
            <w:r w:rsidRPr="0065719B">
              <w:rPr>
                <w:color w:val="000000"/>
              </w:rPr>
              <w:t>2</w:t>
            </w:r>
          </w:p>
        </w:tc>
        <w:tc>
          <w:tcPr>
            <w:tcW w:w="1411" w:type="dxa"/>
            <w:tcBorders>
              <w:top w:val="nil"/>
              <w:left w:val="nil"/>
              <w:bottom w:val="nil"/>
              <w:right w:val="single" w:sz="4" w:space="0" w:color="auto"/>
            </w:tcBorders>
            <w:noWrap/>
            <w:vAlign w:val="center"/>
          </w:tcPr>
          <w:p w:rsidR="002A6E2B" w:rsidRPr="0065719B" w:rsidRDefault="002A6E2B" w:rsidP="00595828">
            <w:pPr>
              <w:jc w:val="center"/>
              <w:rPr>
                <w:color w:val="000000"/>
              </w:rPr>
            </w:pPr>
            <w:r w:rsidRPr="0065719B">
              <w:rPr>
                <w:color w:val="000000"/>
              </w:rPr>
              <w:t>2</w:t>
            </w:r>
          </w:p>
        </w:tc>
        <w:tc>
          <w:tcPr>
            <w:tcW w:w="1387" w:type="dxa"/>
            <w:tcBorders>
              <w:top w:val="nil"/>
              <w:left w:val="nil"/>
              <w:bottom w:val="nil"/>
              <w:right w:val="nil"/>
            </w:tcBorders>
            <w:noWrap/>
            <w:vAlign w:val="center"/>
          </w:tcPr>
          <w:p w:rsidR="002A6E2B" w:rsidRPr="0065719B" w:rsidRDefault="002A6E2B" w:rsidP="00595828">
            <w:pPr>
              <w:jc w:val="center"/>
            </w:pPr>
            <w:r w:rsidRPr="0065719B">
              <w:t>246</w:t>
            </w:r>
          </w:p>
        </w:tc>
      </w:tr>
      <w:tr w:rsidR="002A6E2B" w:rsidRPr="0065719B" w:rsidTr="00595828">
        <w:trPr>
          <w:trHeight w:val="255"/>
          <w:jc w:val="center"/>
        </w:trPr>
        <w:tc>
          <w:tcPr>
            <w:tcW w:w="3896" w:type="dxa"/>
            <w:tcBorders>
              <w:top w:val="nil"/>
              <w:left w:val="nil"/>
              <w:bottom w:val="nil"/>
              <w:right w:val="nil"/>
            </w:tcBorders>
            <w:noWrap/>
            <w:vAlign w:val="center"/>
          </w:tcPr>
          <w:p w:rsidR="002A6E2B" w:rsidRPr="0065719B" w:rsidRDefault="002A6E2B" w:rsidP="00595828">
            <w:r w:rsidRPr="0065719B">
              <w:t>II Circuito Judicial Zona Atlántica (Pococí)</w:t>
            </w:r>
          </w:p>
        </w:tc>
        <w:tc>
          <w:tcPr>
            <w:tcW w:w="1354" w:type="dxa"/>
            <w:tcBorders>
              <w:top w:val="nil"/>
              <w:left w:val="single" w:sz="4" w:space="0" w:color="auto"/>
              <w:bottom w:val="nil"/>
              <w:right w:val="single" w:sz="4" w:space="0" w:color="auto"/>
            </w:tcBorders>
            <w:noWrap/>
            <w:vAlign w:val="center"/>
          </w:tcPr>
          <w:p w:rsidR="002A6E2B" w:rsidRPr="0065719B" w:rsidRDefault="002A6E2B" w:rsidP="00595828">
            <w:pPr>
              <w:jc w:val="center"/>
              <w:rPr>
                <w:color w:val="000000"/>
              </w:rPr>
            </w:pPr>
            <w:r w:rsidRPr="0065719B">
              <w:rPr>
                <w:color w:val="000000"/>
              </w:rPr>
              <w:t>5</w:t>
            </w:r>
          </w:p>
        </w:tc>
        <w:tc>
          <w:tcPr>
            <w:tcW w:w="1411" w:type="dxa"/>
            <w:tcBorders>
              <w:top w:val="nil"/>
              <w:left w:val="nil"/>
              <w:bottom w:val="nil"/>
              <w:right w:val="single" w:sz="4" w:space="0" w:color="auto"/>
            </w:tcBorders>
            <w:noWrap/>
            <w:vAlign w:val="center"/>
          </w:tcPr>
          <w:p w:rsidR="002A6E2B" w:rsidRPr="0065719B" w:rsidRDefault="002A6E2B" w:rsidP="00595828">
            <w:pPr>
              <w:jc w:val="center"/>
              <w:rPr>
                <w:color w:val="000000"/>
              </w:rPr>
            </w:pPr>
            <w:r w:rsidRPr="0065719B">
              <w:rPr>
                <w:color w:val="000000"/>
              </w:rPr>
              <w:t>4</w:t>
            </w:r>
          </w:p>
        </w:tc>
        <w:tc>
          <w:tcPr>
            <w:tcW w:w="1387" w:type="dxa"/>
            <w:tcBorders>
              <w:top w:val="nil"/>
              <w:left w:val="nil"/>
              <w:bottom w:val="nil"/>
              <w:right w:val="nil"/>
            </w:tcBorders>
            <w:noWrap/>
            <w:vAlign w:val="center"/>
          </w:tcPr>
          <w:p w:rsidR="002A6E2B" w:rsidRPr="0065719B" w:rsidRDefault="002A6E2B" w:rsidP="00595828">
            <w:pPr>
              <w:jc w:val="center"/>
            </w:pPr>
            <w:r w:rsidRPr="0065719B">
              <w:t>137</w:t>
            </w:r>
          </w:p>
        </w:tc>
      </w:tr>
      <w:tr w:rsidR="002A6E2B" w:rsidRPr="0065719B" w:rsidTr="00595828">
        <w:trPr>
          <w:trHeight w:val="255"/>
          <w:jc w:val="center"/>
        </w:trPr>
        <w:tc>
          <w:tcPr>
            <w:tcW w:w="3896" w:type="dxa"/>
            <w:tcBorders>
              <w:top w:val="nil"/>
              <w:left w:val="nil"/>
              <w:bottom w:val="single" w:sz="4" w:space="0" w:color="auto"/>
              <w:right w:val="nil"/>
            </w:tcBorders>
            <w:noWrap/>
            <w:vAlign w:val="center"/>
          </w:tcPr>
          <w:p w:rsidR="002A6E2B" w:rsidRPr="0065719B" w:rsidRDefault="002A6E2B" w:rsidP="00595828">
            <w:r w:rsidRPr="0065719B">
              <w:t> </w:t>
            </w:r>
          </w:p>
        </w:tc>
        <w:tc>
          <w:tcPr>
            <w:tcW w:w="1354" w:type="dxa"/>
            <w:tcBorders>
              <w:top w:val="nil"/>
              <w:left w:val="single" w:sz="4" w:space="0" w:color="auto"/>
              <w:bottom w:val="single" w:sz="4" w:space="0" w:color="auto"/>
              <w:right w:val="single" w:sz="4" w:space="0" w:color="auto"/>
            </w:tcBorders>
            <w:noWrap/>
            <w:vAlign w:val="center"/>
          </w:tcPr>
          <w:p w:rsidR="002A6E2B" w:rsidRPr="0065719B" w:rsidRDefault="002A6E2B" w:rsidP="00595828">
            <w:r w:rsidRPr="0065719B">
              <w:t> </w:t>
            </w:r>
          </w:p>
        </w:tc>
        <w:tc>
          <w:tcPr>
            <w:tcW w:w="1411" w:type="dxa"/>
            <w:tcBorders>
              <w:top w:val="nil"/>
              <w:left w:val="nil"/>
              <w:bottom w:val="single" w:sz="4" w:space="0" w:color="auto"/>
              <w:right w:val="single" w:sz="4" w:space="0" w:color="auto"/>
            </w:tcBorders>
            <w:noWrap/>
            <w:vAlign w:val="center"/>
          </w:tcPr>
          <w:p w:rsidR="002A6E2B" w:rsidRPr="0065719B" w:rsidRDefault="002A6E2B" w:rsidP="00595828">
            <w:r w:rsidRPr="0065719B">
              <w:t> </w:t>
            </w:r>
          </w:p>
        </w:tc>
        <w:tc>
          <w:tcPr>
            <w:tcW w:w="1387" w:type="dxa"/>
            <w:tcBorders>
              <w:top w:val="nil"/>
              <w:left w:val="nil"/>
              <w:bottom w:val="single" w:sz="4" w:space="0" w:color="auto"/>
              <w:right w:val="nil"/>
            </w:tcBorders>
            <w:noWrap/>
            <w:vAlign w:val="center"/>
          </w:tcPr>
          <w:p w:rsidR="002A6E2B" w:rsidRPr="0065719B" w:rsidRDefault="002A6E2B" w:rsidP="00595828">
            <w:r w:rsidRPr="0065719B">
              <w:t> </w:t>
            </w:r>
          </w:p>
        </w:tc>
      </w:tr>
    </w:tbl>
    <w:p w:rsidR="002A6E2B" w:rsidRDefault="002A6E2B" w:rsidP="002A6E2B">
      <w:pPr>
        <w:jc w:val="both"/>
        <w:rPr>
          <w:sz w:val="28"/>
          <w:szCs w:val="28"/>
        </w:rPr>
      </w:pPr>
    </w:p>
    <w:p w:rsidR="00450936" w:rsidRDefault="007842C8" w:rsidP="002A6E2B">
      <w:pPr>
        <w:jc w:val="both"/>
        <w:rPr>
          <w:sz w:val="28"/>
          <w:szCs w:val="28"/>
        </w:rPr>
      </w:pPr>
      <w:r>
        <w:rPr>
          <w:sz w:val="28"/>
          <w:szCs w:val="28"/>
        </w:rPr>
        <w:t>Del mismo modo</w:t>
      </w:r>
      <w:r w:rsidR="00450936" w:rsidRPr="00450936">
        <w:rPr>
          <w:sz w:val="28"/>
          <w:szCs w:val="28"/>
        </w:rPr>
        <w:t xml:space="preserve">, </w:t>
      </w:r>
      <w:r>
        <w:rPr>
          <w:sz w:val="28"/>
          <w:szCs w:val="28"/>
        </w:rPr>
        <w:t>en</w:t>
      </w:r>
      <w:r w:rsidR="00450936" w:rsidRPr="00450936">
        <w:rPr>
          <w:sz w:val="28"/>
          <w:szCs w:val="28"/>
        </w:rPr>
        <w:t xml:space="preserve"> ese año se realizaron 128 audiencias orales de seguimiento con la persona juzgadora</w:t>
      </w:r>
      <w:r w:rsidR="00ED35DF">
        <w:rPr>
          <w:sz w:val="28"/>
          <w:szCs w:val="28"/>
        </w:rPr>
        <w:t>, mientras que los 4.964</w:t>
      </w:r>
      <w:r w:rsidR="00450936" w:rsidRPr="00450936">
        <w:rPr>
          <w:sz w:val="28"/>
          <w:szCs w:val="28"/>
        </w:rPr>
        <w:t xml:space="preserve"> seguimiento</w:t>
      </w:r>
      <w:r w:rsidR="00ED35DF">
        <w:rPr>
          <w:sz w:val="28"/>
          <w:szCs w:val="28"/>
        </w:rPr>
        <w:t>s</w:t>
      </w:r>
      <w:r w:rsidR="00450936" w:rsidRPr="00450936">
        <w:rPr>
          <w:sz w:val="28"/>
          <w:szCs w:val="28"/>
        </w:rPr>
        <w:t xml:space="preserve"> de acuerdos </w:t>
      </w:r>
      <w:r w:rsidR="00ED35DF">
        <w:rPr>
          <w:sz w:val="28"/>
          <w:szCs w:val="28"/>
        </w:rPr>
        <w:t xml:space="preserve">se relacionan con </w:t>
      </w:r>
      <w:r w:rsidR="00450936" w:rsidRPr="00450936">
        <w:rPr>
          <w:sz w:val="28"/>
          <w:szCs w:val="28"/>
        </w:rPr>
        <w:t xml:space="preserve">las víctimas </w:t>
      </w:r>
      <w:r w:rsidR="00ED35DF">
        <w:rPr>
          <w:sz w:val="28"/>
          <w:szCs w:val="28"/>
        </w:rPr>
        <w:t>y</w:t>
      </w:r>
      <w:r w:rsidR="00450936" w:rsidRPr="00450936">
        <w:rPr>
          <w:sz w:val="28"/>
          <w:szCs w:val="28"/>
        </w:rPr>
        <w:t xml:space="preserve"> </w:t>
      </w:r>
      <w:r w:rsidR="00ED35DF">
        <w:rPr>
          <w:sz w:val="28"/>
          <w:szCs w:val="28"/>
        </w:rPr>
        <w:t xml:space="preserve">con las </w:t>
      </w:r>
      <w:r w:rsidR="00450936" w:rsidRPr="00450936">
        <w:rPr>
          <w:sz w:val="28"/>
          <w:szCs w:val="28"/>
        </w:rPr>
        <w:t>personas imputadas.</w:t>
      </w:r>
      <w:r w:rsidR="00ED35DF">
        <w:rPr>
          <w:sz w:val="28"/>
          <w:szCs w:val="28"/>
        </w:rPr>
        <w:t xml:space="preserve"> </w:t>
      </w:r>
    </w:p>
    <w:p w:rsidR="002A6E2B" w:rsidRDefault="002A6E2B" w:rsidP="002A6E2B">
      <w:pPr>
        <w:jc w:val="both"/>
        <w:rPr>
          <w:sz w:val="28"/>
          <w:szCs w:val="28"/>
        </w:rPr>
      </w:pPr>
    </w:p>
    <w:p w:rsidR="002A6E2B" w:rsidRDefault="002A6E2B" w:rsidP="002A6E2B">
      <w:pPr>
        <w:jc w:val="both"/>
        <w:rPr>
          <w:sz w:val="28"/>
          <w:szCs w:val="28"/>
        </w:rPr>
      </w:pPr>
      <w:r>
        <w:rPr>
          <w:sz w:val="28"/>
          <w:szCs w:val="28"/>
        </w:rPr>
        <w:t>El detalle específico de las 285 medidas alternas determina el conteo de 162 c</w:t>
      </w:r>
      <w:r w:rsidRPr="004A6F97">
        <w:rPr>
          <w:sz w:val="28"/>
          <w:szCs w:val="28"/>
        </w:rPr>
        <w:t>umplimiento</w:t>
      </w:r>
      <w:r>
        <w:rPr>
          <w:sz w:val="28"/>
          <w:szCs w:val="28"/>
        </w:rPr>
        <w:t>s</w:t>
      </w:r>
      <w:r w:rsidRPr="004A6F97">
        <w:rPr>
          <w:sz w:val="28"/>
          <w:szCs w:val="28"/>
        </w:rPr>
        <w:t xml:space="preserve"> de</w:t>
      </w:r>
      <w:r>
        <w:rPr>
          <w:sz w:val="28"/>
          <w:szCs w:val="28"/>
        </w:rPr>
        <w:t>l</w:t>
      </w:r>
      <w:r w:rsidRPr="004A6F97">
        <w:rPr>
          <w:sz w:val="28"/>
          <w:szCs w:val="28"/>
        </w:rPr>
        <w:t xml:space="preserve"> plazo de susp</w:t>
      </w:r>
      <w:r>
        <w:rPr>
          <w:sz w:val="28"/>
          <w:szCs w:val="28"/>
        </w:rPr>
        <w:t>ensión del</w:t>
      </w:r>
      <w:r w:rsidRPr="004A6F97">
        <w:rPr>
          <w:sz w:val="28"/>
          <w:szCs w:val="28"/>
        </w:rPr>
        <w:t xml:space="preserve"> proceso a prueba</w:t>
      </w:r>
      <w:r>
        <w:rPr>
          <w:sz w:val="28"/>
          <w:szCs w:val="28"/>
        </w:rPr>
        <w:t xml:space="preserve"> (56,8%), así como de 105 conciliaciones entre las partes (36,8%) y </w:t>
      </w:r>
      <w:r w:rsidR="00BC6A54">
        <w:rPr>
          <w:sz w:val="28"/>
          <w:szCs w:val="28"/>
        </w:rPr>
        <w:t xml:space="preserve">de 18 </w:t>
      </w:r>
      <w:r>
        <w:rPr>
          <w:sz w:val="28"/>
          <w:szCs w:val="28"/>
        </w:rPr>
        <w:t>i</w:t>
      </w:r>
      <w:r w:rsidRPr="004A6F97">
        <w:rPr>
          <w:sz w:val="28"/>
          <w:szCs w:val="28"/>
        </w:rPr>
        <w:t>ncumplimiento</w:t>
      </w:r>
      <w:r w:rsidR="00BC6A54">
        <w:rPr>
          <w:sz w:val="28"/>
          <w:szCs w:val="28"/>
        </w:rPr>
        <w:t>s</w:t>
      </w:r>
      <w:r w:rsidRPr="004A6F97">
        <w:rPr>
          <w:sz w:val="28"/>
          <w:szCs w:val="28"/>
        </w:rPr>
        <w:t xml:space="preserve"> de </w:t>
      </w:r>
      <w:r>
        <w:rPr>
          <w:sz w:val="28"/>
          <w:szCs w:val="28"/>
        </w:rPr>
        <w:t xml:space="preserve">las </w:t>
      </w:r>
      <w:r w:rsidRPr="004A6F97">
        <w:rPr>
          <w:sz w:val="28"/>
          <w:szCs w:val="28"/>
        </w:rPr>
        <w:t>medidas alternas</w:t>
      </w:r>
      <w:r w:rsidR="00BC6A54">
        <w:rPr>
          <w:sz w:val="28"/>
          <w:szCs w:val="28"/>
        </w:rPr>
        <w:t xml:space="preserve"> </w:t>
      </w:r>
      <w:r>
        <w:rPr>
          <w:sz w:val="28"/>
          <w:szCs w:val="28"/>
        </w:rPr>
        <w:t xml:space="preserve">(6,3%). </w:t>
      </w:r>
    </w:p>
    <w:p w:rsidR="002A6E2B" w:rsidRDefault="002A6E2B" w:rsidP="002A6E2B">
      <w:pPr>
        <w:jc w:val="both"/>
        <w:rPr>
          <w:sz w:val="28"/>
          <w:szCs w:val="28"/>
        </w:rPr>
      </w:pPr>
    </w:p>
    <w:p w:rsidR="002A6E2B" w:rsidRDefault="002A6E2B" w:rsidP="002A6E2B">
      <w:pPr>
        <w:jc w:val="both"/>
        <w:rPr>
          <w:sz w:val="28"/>
          <w:szCs w:val="28"/>
        </w:rPr>
      </w:pPr>
      <w:r>
        <w:rPr>
          <w:sz w:val="28"/>
          <w:szCs w:val="28"/>
        </w:rPr>
        <w:t xml:space="preserve">Finalmente, del seguimiento </w:t>
      </w:r>
      <w:r w:rsidR="008531C7">
        <w:rPr>
          <w:sz w:val="28"/>
          <w:szCs w:val="28"/>
        </w:rPr>
        <w:t xml:space="preserve">a </w:t>
      </w:r>
      <w:r>
        <w:rPr>
          <w:sz w:val="28"/>
          <w:szCs w:val="28"/>
        </w:rPr>
        <w:t xml:space="preserve">los 4.964 acuerdos alcanzados entre las partes se deducen 3.763 </w:t>
      </w:r>
      <w:proofErr w:type="spellStart"/>
      <w:r>
        <w:rPr>
          <w:sz w:val="28"/>
          <w:szCs w:val="28"/>
        </w:rPr>
        <w:t>monitoreos</w:t>
      </w:r>
      <w:proofErr w:type="spellEnd"/>
      <w:r>
        <w:rPr>
          <w:sz w:val="28"/>
          <w:szCs w:val="28"/>
        </w:rPr>
        <w:t xml:space="preserve"> aplicados a las personas imputadas (75,8%), además de 715 seguimientos a las víctimas atendidas (14,4%) y la participación de 486 organizaciones contacta</w:t>
      </w:r>
      <w:r w:rsidR="008531C7">
        <w:rPr>
          <w:sz w:val="28"/>
          <w:szCs w:val="28"/>
        </w:rPr>
        <w:t>da</w:t>
      </w:r>
      <w:r>
        <w:rPr>
          <w:sz w:val="28"/>
          <w:szCs w:val="28"/>
        </w:rPr>
        <w:t xml:space="preserve">s (9,8%). </w:t>
      </w:r>
    </w:p>
    <w:p w:rsidR="002A6E2B" w:rsidRDefault="002A6E2B" w:rsidP="002A6E2B">
      <w:pPr>
        <w:jc w:val="both"/>
        <w:rPr>
          <w:sz w:val="28"/>
          <w:szCs w:val="28"/>
        </w:rPr>
      </w:pPr>
    </w:p>
    <w:tbl>
      <w:tblPr>
        <w:tblW w:w="9544" w:type="dxa"/>
        <w:jc w:val="center"/>
        <w:tblCellMar>
          <w:left w:w="70" w:type="dxa"/>
          <w:right w:w="70" w:type="dxa"/>
        </w:tblCellMar>
        <w:tblLook w:val="0000"/>
      </w:tblPr>
      <w:tblGrid>
        <w:gridCol w:w="4384"/>
        <w:gridCol w:w="758"/>
        <w:gridCol w:w="851"/>
        <w:gridCol w:w="851"/>
        <w:gridCol w:w="231"/>
        <w:gridCol w:w="826"/>
        <w:gridCol w:w="826"/>
        <w:gridCol w:w="817"/>
      </w:tblGrid>
      <w:tr w:rsidR="002A6E2B" w:rsidRPr="003A3546" w:rsidTr="00595828">
        <w:trPr>
          <w:trHeight w:val="255"/>
          <w:tblHeader/>
          <w:jc w:val="center"/>
        </w:trPr>
        <w:tc>
          <w:tcPr>
            <w:tcW w:w="4384" w:type="dxa"/>
            <w:tcBorders>
              <w:top w:val="single" w:sz="4" w:space="0" w:color="auto"/>
              <w:left w:val="nil"/>
              <w:bottom w:val="nil"/>
              <w:right w:val="nil"/>
            </w:tcBorders>
            <w:noWrap/>
            <w:vAlign w:val="center"/>
          </w:tcPr>
          <w:p w:rsidR="002A6E2B" w:rsidRPr="003A3546" w:rsidRDefault="002A6E2B" w:rsidP="00595828">
            <w:r w:rsidRPr="003A3546">
              <w:t> </w:t>
            </w:r>
          </w:p>
        </w:tc>
        <w:tc>
          <w:tcPr>
            <w:tcW w:w="2460" w:type="dxa"/>
            <w:gridSpan w:val="3"/>
            <w:tcBorders>
              <w:top w:val="single" w:sz="4" w:space="0" w:color="auto"/>
              <w:left w:val="single" w:sz="4" w:space="0" w:color="auto"/>
              <w:bottom w:val="single" w:sz="4" w:space="0" w:color="auto"/>
              <w:right w:val="single" w:sz="4" w:space="0" w:color="000000"/>
            </w:tcBorders>
            <w:noWrap/>
            <w:vAlign w:val="center"/>
          </w:tcPr>
          <w:p w:rsidR="002A6E2B" w:rsidRPr="003A3546" w:rsidRDefault="002A6E2B" w:rsidP="00595828">
            <w:pPr>
              <w:jc w:val="center"/>
              <w:rPr>
                <w:b/>
                <w:bCs/>
              </w:rPr>
            </w:pPr>
            <w:r w:rsidRPr="003A3546">
              <w:rPr>
                <w:b/>
                <w:bCs/>
              </w:rPr>
              <w:t>Año</w:t>
            </w:r>
          </w:p>
        </w:tc>
        <w:tc>
          <w:tcPr>
            <w:tcW w:w="231" w:type="dxa"/>
            <w:tcBorders>
              <w:top w:val="single" w:sz="4" w:space="0" w:color="auto"/>
              <w:left w:val="nil"/>
              <w:bottom w:val="nil"/>
              <w:right w:val="single" w:sz="4" w:space="0" w:color="auto"/>
            </w:tcBorders>
            <w:noWrap/>
            <w:vAlign w:val="center"/>
          </w:tcPr>
          <w:p w:rsidR="002A6E2B" w:rsidRPr="003A3546" w:rsidRDefault="002A6E2B" w:rsidP="00595828">
            <w:r w:rsidRPr="003A3546">
              <w:t> </w:t>
            </w:r>
          </w:p>
        </w:tc>
        <w:tc>
          <w:tcPr>
            <w:tcW w:w="2469" w:type="dxa"/>
            <w:gridSpan w:val="3"/>
            <w:tcBorders>
              <w:top w:val="single" w:sz="4" w:space="0" w:color="auto"/>
              <w:left w:val="single" w:sz="4" w:space="0" w:color="auto"/>
              <w:bottom w:val="single" w:sz="4" w:space="0" w:color="auto"/>
              <w:right w:val="nil"/>
            </w:tcBorders>
            <w:noWrap/>
            <w:vAlign w:val="center"/>
          </w:tcPr>
          <w:p w:rsidR="002A6E2B" w:rsidRPr="003A3546" w:rsidRDefault="002A6E2B" w:rsidP="00595828">
            <w:pPr>
              <w:jc w:val="center"/>
              <w:rPr>
                <w:b/>
                <w:bCs/>
              </w:rPr>
            </w:pPr>
            <w:r w:rsidRPr="003A3546">
              <w:rPr>
                <w:b/>
                <w:bCs/>
              </w:rPr>
              <w:t>Porcentajes</w:t>
            </w:r>
          </w:p>
        </w:tc>
      </w:tr>
      <w:tr w:rsidR="002A6E2B" w:rsidRPr="003A3546" w:rsidTr="00595828">
        <w:trPr>
          <w:trHeight w:val="255"/>
          <w:tblHeader/>
          <w:jc w:val="center"/>
        </w:trPr>
        <w:tc>
          <w:tcPr>
            <w:tcW w:w="4384" w:type="dxa"/>
            <w:tcBorders>
              <w:top w:val="nil"/>
              <w:left w:val="nil"/>
              <w:bottom w:val="single" w:sz="4" w:space="0" w:color="auto"/>
              <w:right w:val="nil"/>
            </w:tcBorders>
            <w:noWrap/>
            <w:vAlign w:val="center"/>
          </w:tcPr>
          <w:p w:rsidR="002A6E2B" w:rsidRPr="003A3546" w:rsidRDefault="002A6E2B" w:rsidP="00595828">
            <w:pPr>
              <w:jc w:val="center"/>
              <w:rPr>
                <w:b/>
                <w:bCs/>
              </w:rPr>
            </w:pPr>
            <w:r w:rsidRPr="003A3546">
              <w:rPr>
                <w:b/>
                <w:bCs/>
              </w:rPr>
              <w:t>Seguimientos de Medidas</w:t>
            </w:r>
          </w:p>
        </w:tc>
        <w:tc>
          <w:tcPr>
            <w:tcW w:w="758" w:type="dxa"/>
            <w:tcBorders>
              <w:top w:val="nil"/>
              <w:left w:val="single" w:sz="4" w:space="0" w:color="auto"/>
              <w:bottom w:val="single" w:sz="4" w:space="0" w:color="auto"/>
              <w:right w:val="nil"/>
            </w:tcBorders>
            <w:noWrap/>
            <w:vAlign w:val="center"/>
          </w:tcPr>
          <w:p w:rsidR="002A6E2B" w:rsidRPr="003A3546" w:rsidRDefault="002A6E2B" w:rsidP="00595828">
            <w:pPr>
              <w:jc w:val="center"/>
              <w:rPr>
                <w:b/>
                <w:bCs/>
              </w:rPr>
            </w:pPr>
            <w:r w:rsidRPr="003A3546">
              <w:rPr>
                <w:b/>
                <w:bCs/>
              </w:rPr>
              <w:t>2013</w:t>
            </w:r>
          </w:p>
        </w:tc>
        <w:tc>
          <w:tcPr>
            <w:tcW w:w="851" w:type="dxa"/>
            <w:tcBorders>
              <w:top w:val="nil"/>
              <w:left w:val="single" w:sz="4" w:space="0" w:color="auto"/>
              <w:bottom w:val="single" w:sz="4" w:space="0" w:color="auto"/>
              <w:right w:val="single" w:sz="4" w:space="0" w:color="auto"/>
            </w:tcBorders>
            <w:noWrap/>
            <w:vAlign w:val="center"/>
          </w:tcPr>
          <w:p w:rsidR="002A6E2B" w:rsidRPr="003A3546" w:rsidRDefault="002A6E2B" w:rsidP="00595828">
            <w:pPr>
              <w:jc w:val="center"/>
              <w:rPr>
                <w:b/>
                <w:bCs/>
              </w:rPr>
            </w:pPr>
            <w:r w:rsidRPr="003A3546">
              <w:rPr>
                <w:b/>
                <w:bCs/>
              </w:rPr>
              <w:t>2014</w:t>
            </w:r>
          </w:p>
        </w:tc>
        <w:tc>
          <w:tcPr>
            <w:tcW w:w="851" w:type="dxa"/>
            <w:tcBorders>
              <w:top w:val="nil"/>
              <w:left w:val="nil"/>
              <w:bottom w:val="single" w:sz="4" w:space="0" w:color="auto"/>
              <w:right w:val="single" w:sz="4" w:space="0" w:color="auto"/>
            </w:tcBorders>
            <w:noWrap/>
            <w:vAlign w:val="center"/>
          </w:tcPr>
          <w:p w:rsidR="002A6E2B" w:rsidRPr="003A3546" w:rsidRDefault="002A6E2B" w:rsidP="00595828">
            <w:pPr>
              <w:jc w:val="center"/>
              <w:rPr>
                <w:b/>
                <w:bCs/>
              </w:rPr>
            </w:pPr>
            <w:r w:rsidRPr="003A3546">
              <w:rPr>
                <w:b/>
                <w:bCs/>
              </w:rPr>
              <w:t>2015</w:t>
            </w:r>
          </w:p>
        </w:tc>
        <w:tc>
          <w:tcPr>
            <w:tcW w:w="231" w:type="dxa"/>
            <w:tcBorders>
              <w:top w:val="nil"/>
              <w:left w:val="nil"/>
              <w:bottom w:val="nil"/>
              <w:right w:val="single" w:sz="4" w:space="0" w:color="auto"/>
            </w:tcBorders>
            <w:noWrap/>
            <w:vAlign w:val="center"/>
          </w:tcPr>
          <w:p w:rsidR="002A6E2B" w:rsidRPr="003A3546" w:rsidRDefault="002A6E2B" w:rsidP="00595828">
            <w:pPr>
              <w:jc w:val="center"/>
              <w:rPr>
                <w:b/>
                <w:bCs/>
              </w:rPr>
            </w:pPr>
            <w:r w:rsidRPr="003A3546">
              <w:rPr>
                <w:b/>
                <w:bCs/>
              </w:rPr>
              <w:t> </w:t>
            </w:r>
          </w:p>
        </w:tc>
        <w:tc>
          <w:tcPr>
            <w:tcW w:w="826" w:type="dxa"/>
            <w:tcBorders>
              <w:top w:val="nil"/>
              <w:left w:val="nil"/>
              <w:bottom w:val="single" w:sz="4" w:space="0" w:color="auto"/>
              <w:right w:val="single" w:sz="4" w:space="0" w:color="auto"/>
            </w:tcBorders>
            <w:noWrap/>
            <w:vAlign w:val="center"/>
          </w:tcPr>
          <w:p w:rsidR="002A6E2B" w:rsidRPr="003A3546" w:rsidRDefault="002A6E2B" w:rsidP="00595828">
            <w:pPr>
              <w:jc w:val="center"/>
              <w:rPr>
                <w:b/>
                <w:bCs/>
              </w:rPr>
            </w:pPr>
            <w:r w:rsidRPr="003A3546">
              <w:rPr>
                <w:b/>
                <w:bCs/>
              </w:rPr>
              <w:t>2013</w:t>
            </w:r>
          </w:p>
        </w:tc>
        <w:tc>
          <w:tcPr>
            <w:tcW w:w="826" w:type="dxa"/>
            <w:tcBorders>
              <w:top w:val="nil"/>
              <w:left w:val="nil"/>
              <w:bottom w:val="single" w:sz="4" w:space="0" w:color="auto"/>
              <w:right w:val="single" w:sz="4" w:space="0" w:color="auto"/>
            </w:tcBorders>
            <w:noWrap/>
            <w:vAlign w:val="center"/>
          </w:tcPr>
          <w:p w:rsidR="002A6E2B" w:rsidRPr="003A3546" w:rsidRDefault="002A6E2B" w:rsidP="00595828">
            <w:pPr>
              <w:jc w:val="center"/>
              <w:rPr>
                <w:b/>
                <w:bCs/>
              </w:rPr>
            </w:pPr>
            <w:r w:rsidRPr="003A3546">
              <w:rPr>
                <w:b/>
                <w:bCs/>
              </w:rPr>
              <w:t>2014</w:t>
            </w:r>
          </w:p>
        </w:tc>
        <w:tc>
          <w:tcPr>
            <w:tcW w:w="817" w:type="dxa"/>
            <w:tcBorders>
              <w:top w:val="nil"/>
              <w:left w:val="nil"/>
              <w:bottom w:val="single" w:sz="4" w:space="0" w:color="auto"/>
              <w:right w:val="nil"/>
            </w:tcBorders>
            <w:noWrap/>
            <w:vAlign w:val="center"/>
          </w:tcPr>
          <w:p w:rsidR="002A6E2B" w:rsidRPr="003A3546" w:rsidRDefault="002A6E2B" w:rsidP="00595828">
            <w:pPr>
              <w:jc w:val="center"/>
              <w:rPr>
                <w:b/>
                <w:bCs/>
              </w:rPr>
            </w:pPr>
            <w:r w:rsidRPr="003A3546">
              <w:rPr>
                <w:b/>
                <w:bCs/>
              </w:rPr>
              <w:t>2015</w:t>
            </w:r>
          </w:p>
        </w:tc>
      </w:tr>
      <w:tr w:rsidR="002A6E2B" w:rsidRPr="003A3546" w:rsidTr="00595828">
        <w:trPr>
          <w:trHeight w:val="255"/>
          <w:jc w:val="center"/>
        </w:trPr>
        <w:tc>
          <w:tcPr>
            <w:tcW w:w="4384" w:type="dxa"/>
            <w:tcBorders>
              <w:top w:val="nil"/>
              <w:left w:val="nil"/>
              <w:bottom w:val="nil"/>
              <w:right w:val="nil"/>
            </w:tcBorders>
            <w:noWrap/>
            <w:vAlign w:val="center"/>
          </w:tcPr>
          <w:p w:rsidR="002A6E2B" w:rsidRPr="003A3546" w:rsidRDefault="002A6E2B" w:rsidP="00595828"/>
        </w:tc>
        <w:tc>
          <w:tcPr>
            <w:tcW w:w="758" w:type="dxa"/>
            <w:tcBorders>
              <w:top w:val="nil"/>
              <w:left w:val="single" w:sz="4" w:space="0" w:color="auto"/>
              <w:bottom w:val="nil"/>
              <w:right w:val="nil"/>
            </w:tcBorders>
            <w:noWrap/>
            <w:vAlign w:val="center"/>
          </w:tcPr>
          <w:p w:rsidR="002A6E2B" w:rsidRPr="003A3546" w:rsidRDefault="002A6E2B" w:rsidP="00595828">
            <w:r w:rsidRPr="003A3546">
              <w:t> </w:t>
            </w:r>
          </w:p>
        </w:tc>
        <w:tc>
          <w:tcPr>
            <w:tcW w:w="851" w:type="dxa"/>
            <w:tcBorders>
              <w:top w:val="nil"/>
              <w:left w:val="single" w:sz="4" w:space="0" w:color="auto"/>
              <w:bottom w:val="nil"/>
              <w:right w:val="single" w:sz="4" w:space="0" w:color="auto"/>
            </w:tcBorders>
            <w:noWrap/>
            <w:vAlign w:val="center"/>
          </w:tcPr>
          <w:p w:rsidR="002A6E2B" w:rsidRPr="003A3546" w:rsidRDefault="002A6E2B" w:rsidP="00595828">
            <w:r w:rsidRPr="003A3546">
              <w:t> </w:t>
            </w:r>
          </w:p>
        </w:tc>
        <w:tc>
          <w:tcPr>
            <w:tcW w:w="851" w:type="dxa"/>
            <w:tcBorders>
              <w:top w:val="nil"/>
              <w:left w:val="nil"/>
              <w:bottom w:val="nil"/>
              <w:right w:val="single" w:sz="4" w:space="0" w:color="auto"/>
            </w:tcBorders>
            <w:noWrap/>
            <w:vAlign w:val="center"/>
          </w:tcPr>
          <w:p w:rsidR="002A6E2B" w:rsidRPr="003A3546" w:rsidRDefault="002A6E2B" w:rsidP="00595828">
            <w:r w:rsidRPr="003A3546">
              <w:t> </w:t>
            </w:r>
          </w:p>
        </w:tc>
        <w:tc>
          <w:tcPr>
            <w:tcW w:w="231" w:type="dxa"/>
            <w:tcBorders>
              <w:top w:val="nil"/>
              <w:left w:val="nil"/>
              <w:bottom w:val="nil"/>
              <w:right w:val="single" w:sz="4" w:space="0" w:color="auto"/>
            </w:tcBorders>
            <w:noWrap/>
            <w:vAlign w:val="center"/>
          </w:tcPr>
          <w:p w:rsidR="002A6E2B" w:rsidRPr="003A3546" w:rsidRDefault="002A6E2B" w:rsidP="00595828">
            <w:r w:rsidRPr="003A3546">
              <w:t> </w:t>
            </w:r>
          </w:p>
        </w:tc>
        <w:tc>
          <w:tcPr>
            <w:tcW w:w="826" w:type="dxa"/>
            <w:tcBorders>
              <w:top w:val="nil"/>
              <w:left w:val="nil"/>
              <w:bottom w:val="nil"/>
              <w:right w:val="single" w:sz="4" w:space="0" w:color="auto"/>
            </w:tcBorders>
            <w:noWrap/>
            <w:vAlign w:val="center"/>
          </w:tcPr>
          <w:p w:rsidR="002A6E2B" w:rsidRPr="003A3546" w:rsidRDefault="002A6E2B" w:rsidP="00595828">
            <w:r w:rsidRPr="003A3546">
              <w:t> </w:t>
            </w:r>
          </w:p>
        </w:tc>
        <w:tc>
          <w:tcPr>
            <w:tcW w:w="826" w:type="dxa"/>
            <w:tcBorders>
              <w:top w:val="nil"/>
              <w:left w:val="nil"/>
              <w:bottom w:val="nil"/>
              <w:right w:val="single" w:sz="4" w:space="0" w:color="auto"/>
            </w:tcBorders>
            <w:noWrap/>
            <w:vAlign w:val="center"/>
          </w:tcPr>
          <w:p w:rsidR="002A6E2B" w:rsidRPr="003A3546" w:rsidRDefault="002A6E2B" w:rsidP="00595828">
            <w:r w:rsidRPr="003A3546">
              <w:t> </w:t>
            </w:r>
          </w:p>
        </w:tc>
        <w:tc>
          <w:tcPr>
            <w:tcW w:w="817" w:type="dxa"/>
            <w:tcBorders>
              <w:top w:val="nil"/>
              <w:left w:val="nil"/>
              <w:bottom w:val="nil"/>
              <w:right w:val="nil"/>
            </w:tcBorders>
            <w:noWrap/>
            <w:vAlign w:val="center"/>
          </w:tcPr>
          <w:p w:rsidR="002A6E2B" w:rsidRPr="003A3546" w:rsidRDefault="002A6E2B" w:rsidP="00595828">
            <w:r w:rsidRPr="003A3546">
              <w:t> </w:t>
            </w:r>
          </w:p>
        </w:tc>
      </w:tr>
      <w:tr w:rsidR="002A6E2B" w:rsidRPr="003A3546" w:rsidTr="00595828">
        <w:trPr>
          <w:trHeight w:val="255"/>
          <w:jc w:val="center"/>
        </w:trPr>
        <w:tc>
          <w:tcPr>
            <w:tcW w:w="4384" w:type="dxa"/>
            <w:tcBorders>
              <w:top w:val="nil"/>
              <w:left w:val="nil"/>
              <w:bottom w:val="nil"/>
              <w:right w:val="nil"/>
            </w:tcBorders>
            <w:noWrap/>
            <w:vAlign w:val="center"/>
          </w:tcPr>
          <w:p w:rsidR="002A6E2B" w:rsidRPr="003A3546" w:rsidRDefault="002A6E2B" w:rsidP="00595828">
            <w:pPr>
              <w:rPr>
                <w:b/>
                <w:bCs/>
              </w:rPr>
            </w:pPr>
            <w:r w:rsidRPr="003A3546">
              <w:rPr>
                <w:b/>
                <w:bCs/>
              </w:rPr>
              <w:t>Resultado de la medida alterna</w:t>
            </w:r>
          </w:p>
        </w:tc>
        <w:tc>
          <w:tcPr>
            <w:tcW w:w="758" w:type="dxa"/>
            <w:tcBorders>
              <w:top w:val="nil"/>
              <w:left w:val="single" w:sz="4" w:space="0" w:color="auto"/>
              <w:bottom w:val="nil"/>
              <w:right w:val="nil"/>
            </w:tcBorders>
            <w:noWrap/>
            <w:vAlign w:val="center"/>
          </w:tcPr>
          <w:p w:rsidR="002A6E2B" w:rsidRPr="003A3546" w:rsidRDefault="002A6E2B" w:rsidP="00595828">
            <w:pPr>
              <w:jc w:val="center"/>
              <w:rPr>
                <w:b/>
                <w:bCs/>
                <w:color w:val="000000"/>
              </w:rPr>
            </w:pPr>
            <w:r w:rsidRPr="003A3546">
              <w:rPr>
                <w:b/>
                <w:bCs/>
                <w:color w:val="000000"/>
              </w:rPr>
              <w:t>---</w:t>
            </w:r>
          </w:p>
        </w:tc>
        <w:tc>
          <w:tcPr>
            <w:tcW w:w="851" w:type="dxa"/>
            <w:tcBorders>
              <w:top w:val="nil"/>
              <w:left w:val="single" w:sz="4" w:space="0" w:color="auto"/>
              <w:bottom w:val="nil"/>
              <w:right w:val="single" w:sz="4" w:space="0" w:color="auto"/>
            </w:tcBorders>
            <w:noWrap/>
            <w:vAlign w:val="center"/>
          </w:tcPr>
          <w:p w:rsidR="002A6E2B" w:rsidRPr="003A3546" w:rsidRDefault="002A6E2B" w:rsidP="00595828">
            <w:pPr>
              <w:jc w:val="center"/>
              <w:rPr>
                <w:b/>
                <w:bCs/>
                <w:color w:val="000000"/>
              </w:rPr>
            </w:pPr>
            <w:r w:rsidRPr="003A3546">
              <w:rPr>
                <w:b/>
                <w:bCs/>
                <w:color w:val="000000"/>
              </w:rPr>
              <w:t>177</w:t>
            </w:r>
          </w:p>
        </w:tc>
        <w:tc>
          <w:tcPr>
            <w:tcW w:w="851" w:type="dxa"/>
            <w:tcBorders>
              <w:top w:val="nil"/>
              <w:left w:val="nil"/>
              <w:bottom w:val="nil"/>
              <w:right w:val="single" w:sz="4" w:space="0" w:color="auto"/>
            </w:tcBorders>
            <w:noWrap/>
            <w:vAlign w:val="center"/>
          </w:tcPr>
          <w:p w:rsidR="002A6E2B" w:rsidRPr="003A3546" w:rsidRDefault="002A6E2B" w:rsidP="00595828">
            <w:pPr>
              <w:jc w:val="center"/>
              <w:rPr>
                <w:b/>
                <w:bCs/>
                <w:color w:val="000000"/>
              </w:rPr>
            </w:pPr>
            <w:r w:rsidRPr="003A3546">
              <w:rPr>
                <w:b/>
                <w:bCs/>
                <w:color w:val="000000"/>
              </w:rPr>
              <w:t>285</w:t>
            </w:r>
          </w:p>
        </w:tc>
        <w:tc>
          <w:tcPr>
            <w:tcW w:w="231" w:type="dxa"/>
            <w:tcBorders>
              <w:top w:val="nil"/>
              <w:left w:val="nil"/>
              <w:bottom w:val="nil"/>
              <w:right w:val="single" w:sz="4" w:space="0" w:color="auto"/>
            </w:tcBorders>
            <w:noWrap/>
            <w:vAlign w:val="center"/>
          </w:tcPr>
          <w:p w:rsidR="002A6E2B" w:rsidRPr="003A3546" w:rsidRDefault="002A6E2B" w:rsidP="00595828">
            <w:pPr>
              <w:jc w:val="center"/>
              <w:rPr>
                <w:b/>
                <w:bCs/>
                <w:color w:val="000000"/>
              </w:rPr>
            </w:pPr>
            <w:r w:rsidRPr="003A3546">
              <w:rPr>
                <w:b/>
                <w:bCs/>
                <w:color w:val="000000"/>
              </w:rPr>
              <w:t> </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b/>
                <w:bCs/>
                <w:color w:val="000000"/>
              </w:rPr>
            </w:pPr>
            <w:r w:rsidRPr="003A3546">
              <w:rPr>
                <w:b/>
                <w:bCs/>
                <w:color w:val="000000"/>
              </w:rPr>
              <w:t>---</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b/>
                <w:bCs/>
                <w:color w:val="000000"/>
              </w:rPr>
            </w:pPr>
            <w:r w:rsidRPr="003A3546">
              <w:rPr>
                <w:b/>
                <w:bCs/>
                <w:color w:val="000000"/>
              </w:rPr>
              <w:t>100,0</w:t>
            </w:r>
          </w:p>
        </w:tc>
        <w:tc>
          <w:tcPr>
            <w:tcW w:w="817" w:type="dxa"/>
            <w:tcBorders>
              <w:top w:val="nil"/>
              <w:left w:val="nil"/>
              <w:bottom w:val="nil"/>
              <w:right w:val="nil"/>
            </w:tcBorders>
            <w:noWrap/>
            <w:vAlign w:val="center"/>
          </w:tcPr>
          <w:p w:rsidR="002A6E2B" w:rsidRPr="003A3546" w:rsidRDefault="002A6E2B" w:rsidP="00595828">
            <w:pPr>
              <w:jc w:val="center"/>
              <w:rPr>
                <w:b/>
                <w:bCs/>
                <w:color w:val="000000"/>
              </w:rPr>
            </w:pPr>
            <w:r w:rsidRPr="003A3546">
              <w:rPr>
                <w:b/>
                <w:bCs/>
                <w:color w:val="000000"/>
              </w:rPr>
              <w:t>100,0</w:t>
            </w:r>
          </w:p>
        </w:tc>
      </w:tr>
      <w:tr w:rsidR="002A6E2B" w:rsidRPr="003A3546" w:rsidTr="00595828">
        <w:trPr>
          <w:trHeight w:val="255"/>
          <w:jc w:val="center"/>
        </w:trPr>
        <w:tc>
          <w:tcPr>
            <w:tcW w:w="4384" w:type="dxa"/>
            <w:tcBorders>
              <w:top w:val="nil"/>
              <w:left w:val="nil"/>
              <w:bottom w:val="nil"/>
              <w:right w:val="nil"/>
            </w:tcBorders>
            <w:noWrap/>
            <w:vAlign w:val="center"/>
          </w:tcPr>
          <w:p w:rsidR="002A6E2B" w:rsidRPr="003A3546" w:rsidRDefault="002A6E2B" w:rsidP="00595828">
            <w:r w:rsidRPr="003A3546">
              <w:t xml:space="preserve">Cumplimiento de plazo de </w:t>
            </w:r>
            <w:proofErr w:type="spellStart"/>
            <w:r w:rsidRPr="003A3546">
              <w:t>susp</w:t>
            </w:r>
            <w:proofErr w:type="spellEnd"/>
            <w:r w:rsidRPr="003A3546">
              <w:t>. proceso a prueba JR</w:t>
            </w:r>
          </w:p>
        </w:tc>
        <w:tc>
          <w:tcPr>
            <w:tcW w:w="758" w:type="dxa"/>
            <w:tcBorders>
              <w:top w:val="nil"/>
              <w:left w:val="single" w:sz="4" w:space="0" w:color="auto"/>
              <w:bottom w:val="nil"/>
              <w:right w:val="nil"/>
            </w:tcBorders>
            <w:noWrap/>
            <w:vAlign w:val="center"/>
          </w:tcPr>
          <w:p w:rsidR="002A6E2B" w:rsidRPr="003A3546" w:rsidRDefault="002A6E2B" w:rsidP="00595828">
            <w:pPr>
              <w:jc w:val="center"/>
              <w:rPr>
                <w:color w:val="000000"/>
              </w:rPr>
            </w:pPr>
            <w:r w:rsidRPr="003A3546">
              <w:rPr>
                <w:color w:val="000000"/>
              </w:rPr>
              <w:t>---</w:t>
            </w:r>
          </w:p>
        </w:tc>
        <w:tc>
          <w:tcPr>
            <w:tcW w:w="851" w:type="dxa"/>
            <w:tcBorders>
              <w:top w:val="nil"/>
              <w:left w:val="single" w:sz="4" w:space="0" w:color="auto"/>
              <w:bottom w:val="nil"/>
              <w:right w:val="single" w:sz="4" w:space="0" w:color="auto"/>
            </w:tcBorders>
            <w:noWrap/>
            <w:vAlign w:val="center"/>
          </w:tcPr>
          <w:p w:rsidR="002A6E2B" w:rsidRPr="003A3546" w:rsidRDefault="002A6E2B" w:rsidP="00595828">
            <w:pPr>
              <w:jc w:val="center"/>
            </w:pPr>
            <w:r w:rsidRPr="003A3546">
              <w:t>112</w:t>
            </w:r>
          </w:p>
        </w:tc>
        <w:tc>
          <w:tcPr>
            <w:tcW w:w="851" w:type="dxa"/>
            <w:tcBorders>
              <w:top w:val="nil"/>
              <w:left w:val="nil"/>
              <w:bottom w:val="nil"/>
              <w:right w:val="single" w:sz="4" w:space="0" w:color="auto"/>
            </w:tcBorders>
            <w:noWrap/>
            <w:vAlign w:val="center"/>
          </w:tcPr>
          <w:p w:rsidR="002A6E2B" w:rsidRPr="003A3546" w:rsidRDefault="002A6E2B" w:rsidP="00595828">
            <w:pPr>
              <w:jc w:val="center"/>
            </w:pPr>
            <w:r w:rsidRPr="003A3546">
              <w:t>162</w:t>
            </w:r>
          </w:p>
        </w:tc>
        <w:tc>
          <w:tcPr>
            <w:tcW w:w="231"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63,3</w:t>
            </w:r>
          </w:p>
        </w:tc>
        <w:tc>
          <w:tcPr>
            <w:tcW w:w="817" w:type="dxa"/>
            <w:tcBorders>
              <w:top w:val="nil"/>
              <w:left w:val="nil"/>
              <w:bottom w:val="nil"/>
              <w:right w:val="nil"/>
            </w:tcBorders>
            <w:noWrap/>
            <w:vAlign w:val="center"/>
          </w:tcPr>
          <w:p w:rsidR="002A6E2B" w:rsidRPr="003A3546" w:rsidRDefault="002A6E2B" w:rsidP="00595828">
            <w:pPr>
              <w:jc w:val="center"/>
              <w:rPr>
                <w:color w:val="000000"/>
              </w:rPr>
            </w:pPr>
            <w:r w:rsidRPr="003A3546">
              <w:rPr>
                <w:color w:val="000000"/>
              </w:rPr>
              <w:t>56,8</w:t>
            </w:r>
          </w:p>
        </w:tc>
      </w:tr>
      <w:tr w:rsidR="002A6E2B" w:rsidRPr="003A3546" w:rsidTr="00595828">
        <w:trPr>
          <w:trHeight w:val="255"/>
          <w:jc w:val="center"/>
        </w:trPr>
        <w:tc>
          <w:tcPr>
            <w:tcW w:w="4384" w:type="dxa"/>
            <w:tcBorders>
              <w:top w:val="nil"/>
              <w:left w:val="nil"/>
              <w:bottom w:val="nil"/>
              <w:right w:val="nil"/>
            </w:tcBorders>
            <w:noWrap/>
            <w:vAlign w:val="center"/>
          </w:tcPr>
          <w:p w:rsidR="002A6E2B" w:rsidRPr="003A3546" w:rsidRDefault="002A6E2B" w:rsidP="00595828">
            <w:r w:rsidRPr="003A3546">
              <w:t>Conciliación JR</w:t>
            </w:r>
          </w:p>
        </w:tc>
        <w:tc>
          <w:tcPr>
            <w:tcW w:w="758" w:type="dxa"/>
            <w:tcBorders>
              <w:top w:val="nil"/>
              <w:left w:val="single" w:sz="4" w:space="0" w:color="auto"/>
              <w:bottom w:val="nil"/>
              <w:right w:val="nil"/>
            </w:tcBorders>
            <w:noWrap/>
            <w:vAlign w:val="center"/>
          </w:tcPr>
          <w:p w:rsidR="002A6E2B" w:rsidRPr="003A3546" w:rsidRDefault="002A6E2B" w:rsidP="00595828">
            <w:pPr>
              <w:jc w:val="center"/>
              <w:rPr>
                <w:color w:val="000000"/>
              </w:rPr>
            </w:pPr>
            <w:r w:rsidRPr="003A3546">
              <w:rPr>
                <w:color w:val="000000"/>
              </w:rPr>
              <w:t>---</w:t>
            </w:r>
          </w:p>
        </w:tc>
        <w:tc>
          <w:tcPr>
            <w:tcW w:w="851" w:type="dxa"/>
            <w:tcBorders>
              <w:top w:val="nil"/>
              <w:left w:val="single" w:sz="4" w:space="0" w:color="auto"/>
              <w:bottom w:val="nil"/>
              <w:right w:val="single" w:sz="4" w:space="0" w:color="auto"/>
            </w:tcBorders>
            <w:noWrap/>
            <w:vAlign w:val="center"/>
          </w:tcPr>
          <w:p w:rsidR="002A6E2B" w:rsidRPr="003A3546" w:rsidRDefault="002A6E2B" w:rsidP="00595828">
            <w:pPr>
              <w:jc w:val="center"/>
            </w:pPr>
            <w:r w:rsidRPr="003A3546">
              <w:t>51</w:t>
            </w:r>
          </w:p>
        </w:tc>
        <w:tc>
          <w:tcPr>
            <w:tcW w:w="851" w:type="dxa"/>
            <w:tcBorders>
              <w:top w:val="nil"/>
              <w:left w:val="nil"/>
              <w:bottom w:val="nil"/>
              <w:right w:val="single" w:sz="4" w:space="0" w:color="auto"/>
            </w:tcBorders>
            <w:noWrap/>
            <w:vAlign w:val="center"/>
          </w:tcPr>
          <w:p w:rsidR="002A6E2B" w:rsidRPr="003A3546" w:rsidRDefault="002A6E2B" w:rsidP="00595828">
            <w:pPr>
              <w:jc w:val="center"/>
            </w:pPr>
            <w:r w:rsidRPr="003A3546">
              <w:t>105</w:t>
            </w:r>
          </w:p>
        </w:tc>
        <w:tc>
          <w:tcPr>
            <w:tcW w:w="231"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28,8</w:t>
            </w:r>
          </w:p>
        </w:tc>
        <w:tc>
          <w:tcPr>
            <w:tcW w:w="817" w:type="dxa"/>
            <w:tcBorders>
              <w:top w:val="nil"/>
              <w:left w:val="nil"/>
              <w:bottom w:val="nil"/>
              <w:right w:val="nil"/>
            </w:tcBorders>
            <w:noWrap/>
            <w:vAlign w:val="center"/>
          </w:tcPr>
          <w:p w:rsidR="002A6E2B" w:rsidRPr="003A3546" w:rsidRDefault="002A6E2B" w:rsidP="00595828">
            <w:pPr>
              <w:jc w:val="center"/>
              <w:rPr>
                <w:color w:val="000000"/>
              </w:rPr>
            </w:pPr>
            <w:r w:rsidRPr="003A3546">
              <w:rPr>
                <w:color w:val="000000"/>
              </w:rPr>
              <w:t>36,8</w:t>
            </w:r>
          </w:p>
        </w:tc>
      </w:tr>
      <w:tr w:rsidR="002A6E2B" w:rsidRPr="003A3546" w:rsidTr="00595828">
        <w:trPr>
          <w:trHeight w:val="255"/>
          <w:jc w:val="center"/>
        </w:trPr>
        <w:tc>
          <w:tcPr>
            <w:tcW w:w="4384" w:type="dxa"/>
            <w:tcBorders>
              <w:top w:val="nil"/>
              <w:left w:val="nil"/>
              <w:bottom w:val="nil"/>
              <w:right w:val="nil"/>
            </w:tcBorders>
            <w:noWrap/>
            <w:vAlign w:val="center"/>
          </w:tcPr>
          <w:p w:rsidR="002A6E2B" w:rsidRPr="003A3546" w:rsidRDefault="002A6E2B" w:rsidP="00595828">
            <w:r w:rsidRPr="003A3546">
              <w:t>Incumplimiento de medidas alternas</w:t>
            </w:r>
          </w:p>
        </w:tc>
        <w:tc>
          <w:tcPr>
            <w:tcW w:w="758" w:type="dxa"/>
            <w:tcBorders>
              <w:top w:val="nil"/>
              <w:left w:val="single" w:sz="4" w:space="0" w:color="auto"/>
              <w:bottom w:val="nil"/>
              <w:right w:val="nil"/>
            </w:tcBorders>
            <w:noWrap/>
            <w:vAlign w:val="center"/>
          </w:tcPr>
          <w:p w:rsidR="002A6E2B" w:rsidRPr="003A3546" w:rsidRDefault="002A6E2B" w:rsidP="00595828">
            <w:pPr>
              <w:jc w:val="center"/>
              <w:rPr>
                <w:color w:val="000000"/>
              </w:rPr>
            </w:pPr>
            <w:r w:rsidRPr="003A3546">
              <w:rPr>
                <w:color w:val="000000"/>
              </w:rPr>
              <w:t>---</w:t>
            </w:r>
          </w:p>
        </w:tc>
        <w:tc>
          <w:tcPr>
            <w:tcW w:w="851" w:type="dxa"/>
            <w:tcBorders>
              <w:top w:val="nil"/>
              <w:left w:val="single" w:sz="4" w:space="0" w:color="auto"/>
              <w:bottom w:val="nil"/>
              <w:right w:val="single" w:sz="4" w:space="0" w:color="auto"/>
            </w:tcBorders>
            <w:noWrap/>
            <w:vAlign w:val="center"/>
          </w:tcPr>
          <w:p w:rsidR="002A6E2B" w:rsidRPr="003A3546" w:rsidRDefault="002A6E2B" w:rsidP="00595828">
            <w:pPr>
              <w:jc w:val="center"/>
            </w:pPr>
            <w:r w:rsidRPr="003A3546">
              <w:t>14</w:t>
            </w:r>
          </w:p>
        </w:tc>
        <w:tc>
          <w:tcPr>
            <w:tcW w:w="851" w:type="dxa"/>
            <w:tcBorders>
              <w:top w:val="nil"/>
              <w:left w:val="nil"/>
              <w:bottom w:val="nil"/>
              <w:right w:val="single" w:sz="4" w:space="0" w:color="auto"/>
            </w:tcBorders>
            <w:noWrap/>
            <w:vAlign w:val="center"/>
          </w:tcPr>
          <w:p w:rsidR="002A6E2B" w:rsidRPr="003A3546" w:rsidRDefault="002A6E2B" w:rsidP="00595828">
            <w:pPr>
              <w:jc w:val="center"/>
            </w:pPr>
            <w:r w:rsidRPr="003A3546">
              <w:t>18</w:t>
            </w:r>
          </w:p>
        </w:tc>
        <w:tc>
          <w:tcPr>
            <w:tcW w:w="231"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7,9</w:t>
            </w:r>
          </w:p>
        </w:tc>
        <w:tc>
          <w:tcPr>
            <w:tcW w:w="817" w:type="dxa"/>
            <w:tcBorders>
              <w:top w:val="nil"/>
              <w:left w:val="nil"/>
              <w:bottom w:val="nil"/>
              <w:right w:val="nil"/>
            </w:tcBorders>
            <w:noWrap/>
            <w:vAlign w:val="center"/>
          </w:tcPr>
          <w:p w:rsidR="002A6E2B" w:rsidRPr="003A3546" w:rsidRDefault="002A6E2B" w:rsidP="00595828">
            <w:pPr>
              <w:jc w:val="center"/>
              <w:rPr>
                <w:color w:val="000000"/>
              </w:rPr>
            </w:pPr>
            <w:r w:rsidRPr="003A3546">
              <w:rPr>
                <w:color w:val="000000"/>
              </w:rPr>
              <w:t>6,3</w:t>
            </w:r>
          </w:p>
        </w:tc>
      </w:tr>
      <w:tr w:rsidR="002A6E2B" w:rsidRPr="003A3546" w:rsidTr="00595828">
        <w:trPr>
          <w:trHeight w:val="255"/>
          <w:jc w:val="center"/>
        </w:trPr>
        <w:tc>
          <w:tcPr>
            <w:tcW w:w="4384" w:type="dxa"/>
            <w:tcBorders>
              <w:top w:val="nil"/>
              <w:left w:val="nil"/>
              <w:bottom w:val="nil"/>
              <w:right w:val="nil"/>
            </w:tcBorders>
            <w:noWrap/>
            <w:vAlign w:val="center"/>
          </w:tcPr>
          <w:p w:rsidR="002A6E2B" w:rsidRPr="003A3546" w:rsidRDefault="002A6E2B" w:rsidP="00595828">
            <w:pPr>
              <w:jc w:val="center"/>
              <w:rPr>
                <w:color w:val="000000"/>
              </w:rPr>
            </w:pPr>
          </w:p>
        </w:tc>
        <w:tc>
          <w:tcPr>
            <w:tcW w:w="758" w:type="dxa"/>
            <w:tcBorders>
              <w:top w:val="nil"/>
              <w:left w:val="single" w:sz="4" w:space="0" w:color="auto"/>
              <w:bottom w:val="nil"/>
              <w:right w:val="nil"/>
            </w:tcBorders>
            <w:noWrap/>
            <w:vAlign w:val="center"/>
          </w:tcPr>
          <w:p w:rsidR="002A6E2B" w:rsidRPr="003A3546" w:rsidRDefault="002A6E2B" w:rsidP="00595828">
            <w:pPr>
              <w:jc w:val="center"/>
              <w:rPr>
                <w:color w:val="000000"/>
              </w:rPr>
            </w:pPr>
            <w:r w:rsidRPr="003A3546">
              <w:rPr>
                <w:color w:val="000000"/>
              </w:rPr>
              <w:t> </w:t>
            </w:r>
          </w:p>
        </w:tc>
        <w:tc>
          <w:tcPr>
            <w:tcW w:w="851" w:type="dxa"/>
            <w:tcBorders>
              <w:top w:val="nil"/>
              <w:left w:val="single" w:sz="4" w:space="0" w:color="auto"/>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851"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231"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817" w:type="dxa"/>
            <w:tcBorders>
              <w:top w:val="nil"/>
              <w:left w:val="nil"/>
              <w:bottom w:val="nil"/>
              <w:right w:val="nil"/>
            </w:tcBorders>
            <w:noWrap/>
            <w:vAlign w:val="center"/>
          </w:tcPr>
          <w:p w:rsidR="002A6E2B" w:rsidRPr="003A3546" w:rsidRDefault="002A6E2B" w:rsidP="00595828">
            <w:pPr>
              <w:jc w:val="center"/>
              <w:rPr>
                <w:color w:val="000000"/>
              </w:rPr>
            </w:pPr>
            <w:r w:rsidRPr="003A3546">
              <w:rPr>
                <w:color w:val="000000"/>
              </w:rPr>
              <w:t> </w:t>
            </w:r>
          </w:p>
        </w:tc>
      </w:tr>
      <w:tr w:rsidR="002A6E2B" w:rsidRPr="003A3546" w:rsidTr="00595828">
        <w:trPr>
          <w:trHeight w:val="255"/>
          <w:jc w:val="center"/>
        </w:trPr>
        <w:tc>
          <w:tcPr>
            <w:tcW w:w="4384" w:type="dxa"/>
            <w:tcBorders>
              <w:top w:val="nil"/>
              <w:left w:val="nil"/>
              <w:bottom w:val="nil"/>
              <w:right w:val="nil"/>
            </w:tcBorders>
            <w:noWrap/>
            <w:vAlign w:val="center"/>
          </w:tcPr>
          <w:p w:rsidR="002A6E2B" w:rsidRPr="003A3546" w:rsidRDefault="002A6E2B" w:rsidP="00595828">
            <w:pPr>
              <w:rPr>
                <w:b/>
                <w:bCs/>
              </w:rPr>
            </w:pPr>
            <w:r w:rsidRPr="003A3546">
              <w:rPr>
                <w:b/>
                <w:bCs/>
              </w:rPr>
              <w:t>Número. de audiencias de seguimiento</w:t>
            </w:r>
          </w:p>
        </w:tc>
        <w:tc>
          <w:tcPr>
            <w:tcW w:w="758" w:type="dxa"/>
            <w:tcBorders>
              <w:top w:val="nil"/>
              <w:left w:val="single" w:sz="4" w:space="0" w:color="auto"/>
              <w:bottom w:val="nil"/>
              <w:right w:val="nil"/>
            </w:tcBorders>
            <w:noWrap/>
            <w:vAlign w:val="center"/>
          </w:tcPr>
          <w:p w:rsidR="002A6E2B" w:rsidRPr="003A3546" w:rsidRDefault="002A6E2B" w:rsidP="00595828">
            <w:pPr>
              <w:jc w:val="center"/>
              <w:rPr>
                <w:b/>
                <w:bCs/>
              </w:rPr>
            </w:pPr>
            <w:r w:rsidRPr="003A3546">
              <w:rPr>
                <w:b/>
                <w:bCs/>
              </w:rPr>
              <w:t>30</w:t>
            </w:r>
          </w:p>
        </w:tc>
        <w:tc>
          <w:tcPr>
            <w:tcW w:w="851" w:type="dxa"/>
            <w:tcBorders>
              <w:top w:val="nil"/>
              <w:left w:val="single" w:sz="4" w:space="0" w:color="auto"/>
              <w:bottom w:val="nil"/>
              <w:right w:val="single" w:sz="4" w:space="0" w:color="auto"/>
            </w:tcBorders>
            <w:noWrap/>
            <w:vAlign w:val="center"/>
          </w:tcPr>
          <w:p w:rsidR="002A6E2B" w:rsidRPr="003A3546" w:rsidRDefault="002A6E2B" w:rsidP="00595828">
            <w:pPr>
              <w:jc w:val="center"/>
              <w:rPr>
                <w:b/>
                <w:bCs/>
              </w:rPr>
            </w:pPr>
            <w:r w:rsidRPr="003A3546">
              <w:rPr>
                <w:b/>
                <w:bCs/>
              </w:rPr>
              <w:t>77</w:t>
            </w:r>
          </w:p>
        </w:tc>
        <w:tc>
          <w:tcPr>
            <w:tcW w:w="851" w:type="dxa"/>
            <w:tcBorders>
              <w:top w:val="nil"/>
              <w:left w:val="nil"/>
              <w:bottom w:val="nil"/>
              <w:right w:val="single" w:sz="4" w:space="0" w:color="auto"/>
            </w:tcBorders>
            <w:noWrap/>
            <w:vAlign w:val="center"/>
          </w:tcPr>
          <w:p w:rsidR="002A6E2B" w:rsidRPr="003A3546" w:rsidRDefault="002A6E2B" w:rsidP="00595828">
            <w:pPr>
              <w:jc w:val="center"/>
              <w:rPr>
                <w:b/>
                <w:bCs/>
              </w:rPr>
            </w:pPr>
            <w:r w:rsidRPr="003A3546">
              <w:rPr>
                <w:b/>
                <w:bCs/>
              </w:rPr>
              <w:t>128</w:t>
            </w:r>
          </w:p>
        </w:tc>
        <w:tc>
          <w:tcPr>
            <w:tcW w:w="231" w:type="dxa"/>
            <w:tcBorders>
              <w:top w:val="nil"/>
              <w:left w:val="nil"/>
              <w:bottom w:val="nil"/>
              <w:right w:val="single" w:sz="4" w:space="0" w:color="auto"/>
            </w:tcBorders>
            <w:noWrap/>
            <w:vAlign w:val="center"/>
          </w:tcPr>
          <w:p w:rsidR="002A6E2B" w:rsidRPr="003A3546" w:rsidRDefault="002A6E2B" w:rsidP="00595828">
            <w:pPr>
              <w:jc w:val="center"/>
              <w:rPr>
                <w:b/>
                <w:bCs/>
                <w:color w:val="000000"/>
              </w:rPr>
            </w:pPr>
            <w:r w:rsidRPr="003A3546">
              <w:rPr>
                <w:b/>
                <w:bCs/>
                <w:color w:val="000000"/>
              </w:rPr>
              <w:t> </w:t>
            </w:r>
          </w:p>
        </w:tc>
        <w:tc>
          <w:tcPr>
            <w:tcW w:w="826" w:type="dxa"/>
            <w:tcBorders>
              <w:top w:val="nil"/>
              <w:left w:val="nil"/>
              <w:bottom w:val="nil"/>
              <w:right w:val="single" w:sz="4" w:space="0" w:color="auto"/>
            </w:tcBorders>
            <w:noWrap/>
            <w:vAlign w:val="center"/>
          </w:tcPr>
          <w:p w:rsidR="002A6E2B" w:rsidRPr="003A3546" w:rsidRDefault="002A6E2B" w:rsidP="00595828">
            <w:pPr>
              <w:jc w:val="center"/>
            </w:pPr>
            <w:r w:rsidRPr="003A3546">
              <w:t>---</w:t>
            </w:r>
          </w:p>
        </w:tc>
        <w:tc>
          <w:tcPr>
            <w:tcW w:w="826" w:type="dxa"/>
            <w:tcBorders>
              <w:top w:val="nil"/>
              <w:left w:val="nil"/>
              <w:bottom w:val="nil"/>
              <w:right w:val="single" w:sz="4" w:space="0" w:color="auto"/>
            </w:tcBorders>
            <w:noWrap/>
            <w:vAlign w:val="center"/>
          </w:tcPr>
          <w:p w:rsidR="002A6E2B" w:rsidRPr="003A3546" w:rsidRDefault="002A6E2B" w:rsidP="00595828">
            <w:pPr>
              <w:jc w:val="center"/>
            </w:pPr>
            <w:r w:rsidRPr="003A3546">
              <w:t>---</w:t>
            </w:r>
          </w:p>
        </w:tc>
        <w:tc>
          <w:tcPr>
            <w:tcW w:w="817" w:type="dxa"/>
            <w:tcBorders>
              <w:top w:val="nil"/>
              <w:left w:val="nil"/>
              <w:bottom w:val="nil"/>
              <w:right w:val="nil"/>
            </w:tcBorders>
            <w:noWrap/>
            <w:vAlign w:val="center"/>
          </w:tcPr>
          <w:p w:rsidR="002A6E2B" w:rsidRPr="003A3546" w:rsidRDefault="002A6E2B" w:rsidP="00595828">
            <w:pPr>
              <w:jc w:val="center"/>
            </w:pPr>
            <w:r w:rsidRPr="003A3546">
              <w:t>---</w:t>
            </w:r>
          </w:p>
        </w:tc>
      </w:tr>
      <w:tr w:rsidR="002A6E2B" w:rsidRPr="003A3546" w:rsidTr="00595828">
        <w:trPr>
          <w:trHeight w:val="255"/>
          <w:jc w:val="center"/>
        </w:trPr>
        <w:tc>
          <w:tcPr>
            <w:tcW w:w="4384" w:type="dxa"/>
            <w:tcBorders>
              <w:top w:val="nil"/>
              <w:left w:val="nil"/>
              <w:bottom w:val="nil"/>
              <w:right w:val="nil"/>
            </w:tcBorders>
            <w:noWrap/>
            <w:vAlign w:val="center"/>
          </w:tcPr>
          <w:p w:rsidR="002A6E2B" w:rsidRPr="003A3546" w:rsidRDefault="002A6E2B" w:rsidP="00816D67">
            <w:pPr>
              <w:ind w:firstLineChars="200" w:firstLine="400"/>
            </w:pPr>
          </w:p>
        </w:tc>
        <w:tc>
          <w:tcPr>
            <w:tcW w:w="758" w:type="dxa"/>
            <w:tcBorders>
              <w:top w:val="nil"/>
              <w:left w:val="single" w:sz="4" w:space="0" w:color="auto"/>
              <w:bottom w:val="nil"/>
              <w:right w:val="nil"/>
            </w:tcBorders>
            <w:noWrap/>
            <w:vAlign w:val="center"/>
          </w:tcPr>
          <w:p w:rsidR="002A6E2B" w:rsidRPr="003A3546" w:rsidRDefault="002A6E2B" w:rsidP="00595828">
            <w:pPr>
              <w:jc w:val="center"/>
              <w:rPr>
                <w:color w:val="000000"/>
              </w:rPr>
            </w:pPr>
            <w:r w:rsidRPr="003A3546">
              <w:rPr>
                <w:color w:val="000000"/>
              </w:rPr>
              <w:t> </w:t>
            </w:r>
          </w:p>
        </w:tc>
        <w:tc>
          <w:tcPr>
            <w:tcW w:w="851" w:type="dxa"/>
            <w:tcBorders>
              <w:top w:val="nil"/>
              <w:left w:val="single" w:sz="4" w:space="0" w:color="auto"/>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851"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231"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826" w:type="dxa"/>
            <w:tcBorders>
              <w:top w:val="nil"/>
              <w:left w:val="nil"/>
              <w:bottom w:val="nil"/>
              <w:right w:val="single" w:sz="4" w:space="0" w:color="auto"/>
            </w:tcBorders>
            <w:noWrap/>
            <w:vAlign w:val="center"/>
          </w:tcPr>
          <w:p w:rsidR="002A6E2B" w:rsidRPr="003A3546" w:rsidRDefault="002A6E2B" w:rsidP="00595828">
            <w:r w:rsidRPr="003A3546">
              <w:t> </w:t>
            </w:r>
          </w:p>
        </w:tc>
        <w:tc>
          <w:tcPr>
            <w:tcW w:w="826" w:type="dxa"/>
            <w:tcBorders>
              <w:top w:val="nil"/>
              <w:left w:val="nil"/>
              <w:bottom w:val="nil"/>
              <w:right w:val="single" w:sz="4" w:space="0" w:color="auto"/>
            </w:tcBorders>
            <w:noWrap/>
            <w:vAlign w:val="center"/>
          </w:tcPr>
          <w:p w:rsidR="002A6E2B" w:rsidRPr="003A3546" w:rsidRDefault="002A6E2B" w:rsidP="00595828">
            <w:r w:rsidRPr="003A3546">
              <w:t> </w:t>
            </w:r>
          </w:p>
        </w:tc>
        <w:tc>
          <w:tcPr>
            <w:tcW w:w="817" w:type="dxa"/>
            <w:tcBorders>
              <w:top w:val="nil"/>
              <w:left w:val="nil"/>
              <w:bottom w:val="nil"/>
              <w:right w:val="nil"/>
            </w:tcBorders>
            <w:noWrap/>
            <w:vAlign w:val="center"/>
          </w:tcPr>
          <w:p w:rsidR="002A6E2B" w:rsidRPr="003A3546" w:rsidRDefault="002A6E2B" w:rsidP="00595828">
            <w:r w:rsidRPr="003A3546">
              <w:t> </w:t>
            </w:r>
          </w:p>
        </w:tc>
      </w:tr>
      <w:tr w:rsidR="002A6E2B" w:rsidRPr="003A3546" w:rsidTr="00595828">
        <w:trPr>
          <w:trHeight w:val="255"/>
          <w:jc w:val="center"/>
        </w:trPr>
        <w:tc>
          <w:tcPr>
            <w:tcW w:w="4384" w:type="dxa"/>
            <w:tcBorders>
              <w:top w:val="nil"/>
              <w:left w:val="nil"/>
              <w:bottom w:val="nil"/>
              <w:right w:val="nil"/>
            </w:tcBorders>
            <w:noWrap/>
            <w:vAlign w:val="center"/>
          </w:tcPr>
          <w:p w:rsidR="002A6E2B" w:rsidRPr="003A3546" w:rsidRDefault="002A6E2B" w:rsidP="00595828">
            <w:pPr>
              <w:rPr>
                <w:b/>
                <w:bCs/>
              </w:rPr>
            </w:pPr>
            <w:r w:rsidRPr="003A3546">
              <w:rPr>
                <w:b/>
                <w:bCs/>
              </w:rPr>
              <w:t>Seguimiento de acuerdos</w:t>
            </w:r>
          </w:p>
        </w:tc>
        <w:tc>
          <w:tcPr>
            <w:tcW w:w="758" w:type="dxa"/>
            <w:tcBorders>
              <w:top w:val="nil"/>
              <w:left w:val="single" w:sz="4" w:space="0" w:color="auto"/>
              <w:bottom w:val="nil"/>
              <w:right w:val="nil"/>
            </w:tcBorders>
            <w:noWrap/>
            <w:vAlign w:val="center"/>
          </w:tcPr>
          <w:p w:rsidR="002A6E2B" w:rsidRPr="003A3546" w:rsidRDefault="002A6E2B" w:rsidP="00595828">
            <w:pPr>
              <w:jc w:val="center"/>
              <w:rPr>
                <w:b/>
                <w:bCs/>
                <w:color w:val="000000"/>
              </w:rPr>
            </w:pPr>
            <w:r w:rsidRPr="003A3546">
              <w:rPr>
                <w:b/>
                <w:bCs/>
                <w:color w:val="000000"/>
              </w:rPr>
              <w:t>895</w:t>
            </w:r>
          </w:p>
        </w:tc>
        <w:tc>
          <w:tcPr>
            <w:tcW w:w="851" w:type="dxa"/>
            <w:tcBorders>
              <w:top w:val="nil"/>
              <w:left w:val="single" w:sz="4" w:space="0" w:color="auto"/>
              <w:bottom w:val="nil"/>
              <w:right w:val="single" w:sz="4" w:space="0" w:color="auto"/>
            </w:tcBorders>
            <w:noWrap/>
            <w:vAlign w:val="center"/>
          </w:tcPr>
          <w:p w:rsidR="002A6E2B" w:rsidRPr="003A3546" w:rsidRDefault="002A6E2B" w:rsidP="00595828">
            <w:pPr>
              <w:jc w:val="center"/>
              <w:rPr>
                <w:b/>
                <w:bCs/>
                <w:color w:val="000000"/>
              </w:rPr>
            </w:pPr>
            <w:r w:rsidRPr="003A3546">
              <w:rPr>
                <w:b/>
                <w:bCs/>
                <w:color w:val="000000"/>
              </w:rPr>
              <w:t>1.926</w:t>
            </w:r>
          </w:p>
        </w:tc>
        <w:tc>
          <w:tcPr>
            <w:tcW w:w="851" w:type="dxa"/>
            <w:tcBorders>
              <w:top w:val="nil"/>
              <w:left w:val="nil"/>
              <w:bottom w:val="nil"/>
              <w:right w:val="single" w:sz="4" w:space="0" w:color="auto"/>
            </w:tcBorders>
            <w:noWrap/>
            <w:vAlign w:val="center"/>
          </w:tcPr>
          <w:p w:rsidR="002A6E2B" w:rsidRPr="003A3546" w:rsidRDefault="002A6E2B" w:rsidP="00595828">
            <w:pPr>
              <w:jc w:val="center"/>
              <w:rPr>
                <w:b/>
                <w:bCs/>
                <w:color w:val="000000"/>
              </w:rPr>
            </w:pPr>
            <w:r w:rsidRPr="003A3546">
              <w:rPr>
                <w:b/>
                <w:bCs/>
                <w:color w:val="000000"/>
              </w:rPr>
              <w:t>4.964</w:t>
            </w:r>
          </w:p>
        </w:tc>
        <w:tc>
          <w:tcPr>
            <w:tcW w:w="231"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b/>
                <w:bCs/>
              </w:rPr>
            </w:pPr>
            <w:r w:rsidRPr="003A3546">
              <w:rPr>
                <w:b/>
                <w:bCs/>
              </w:rPr>
              <w:t>100,0</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b/>
                <w:bCs/>
              </w:rPr>
            </w:pPr>
            <w:r w:rsidRPr="003A3546">
              <w:rPr>
                <w:b/>
                <w:bCs/>
              </w:rPr>
              <w:t>100,0</w:t>
            </w:r>
          </w:p>
        </w:tc>
        <w:tc>
          <w:tcPr>
            <w:tcW w:w="817" w:type="dxa"/>
            <w:tcBorders>
              <w:top w:val="nil"/>
              <w:left w:val="nil"/>
              <w:bottom w:val="nil"/>
              <w:right w:val="nil"/>
            </w:tcBorders>
            <w:noWrap/>
            <w:vAlign w:val="center"/>
          </w:tcPr>
          <w:p w:rsidR="002A6E2B" w:rsidRPr="003A3546" w:rsidRDefault="002A6E2B" w:rsidP="00595828">
            <w:pPr>
              <w:jc w:val="center"/>
              <w:rPr>
                <w:b/>
                <w:bCs/>
              </w:rPr>
            </w:pPr>
            <w:r w:rsidRPr="003A3546">
              <w:rPr>
                <w:b/>
                <w:bCs/>
              </w:rPr>
              <w:t>100,0</w:t>
            </w:r>
          </w:p>
        </w:tc>
      </w:tr>
      <w:tr w:rsidR="002A6E2B" w:rsidRPr="003A3546" w:rsidTr="00595828">
        <w:trPr>
          <w:trHeight w:val="255"/>
          <w:jc w:val="center"/>
        </w:trPr>
        <w:tc>
          <w:tcPr>
            <w:tcW w:w="4384" w:type="dxa"/>
            <w:tcBorders>
              <w:top w:val="nil"/>
              <w:left w:val="nil"/>
              <w:bottom w:val="nil"/>
              <w:right w:val="nil"/>
            </w:tcBorders>
            <w:noWrap/>
            <w:vAlign w:val="center"/>
          </w:tcPr>
          <w:p w:rsidR="002A6E2B" w:rsidRPr="003A3546" w:rsidRDefault="002A6E2B" w:rsidP="00595828">
            <w:r w:rsidRPr="003A3546">
              <w:t xml:space="preserve">Número de seguimientos a  personas imputadas </w:t>
            </w:r>
          </w:p>
        </w:tc>
        <w:tc>
          <w:tcPr>
            <w:tcW w:w="758" w:type="dxa"/>
            <w:tcBorders>
              <w:top w:val="nil"/>
              <w:left w:val="single" w:sz="4" w:space="0" w:color="auto"/>
              <w:bottom w:val="nil"/>
              <w:right w:val="nil"/>
            </w:tcBorders>
            <w:noWrap/>
            <w:vAlign w:val="center"/>
          </w:tcPr>
          <w:p w:rsidR="002A6E2B" w:rsidRPr="003A3546" w:rsidRDefault="002A6E2B" w:rsidP="00595828">
            <w:pPr>
              <w:jc w:val="center"/>
              <w:rPr>
                <w:color w:val="000000"/>
              </w:rPr>
            </w:pPr>
            <w:r w:rsidRPr="003A3546">
              <w:rPr>
                <w:color w:val="000000"/>
              </w:rPr>
              <w:t>662</w:t>
            </w:r>
          </w:p>
        </w:tc>
        <w:tc>
          <w:tcPr>
            <w:tcW w:w="851" w:type="dxa"/>
            <w:tcBorders>
              <w:top w:val="nil"/>
              <w:left w:val="single" w:sz="4" w:space="0" w:color="auto"/>
              <w:bottom w:val="nil"/>
              <w:right w:val="single" w:sz="4" w:space="0" w:color="auto"/>
            </w:tcBorders>
            <w:noWrap/>
            <w:vAlign w:val="center"/>
          </w:tcPr>
          <w:p w:rsidR="002A6E2B" w:rsidRPr="003A3546" w:rsidRDefault="002A6E2B" w:rsidP="00595828">
            <w:pPr>
              <w:jc w:val="center"/>
            </w:pPr>
            <w:r w:rsidRPr="003A3546">
              <w:t>1529</w:t>
            </w:r>
          </w:p>
        </w:tc>
        <w:tc>
          <w:tcPr>
            <w:tcW w:w="851" w:type="dxa"/>
            <w:tcBorders>
              <w:top w:val="nil"/>
              <w:left w:val="nil"/>
              <w:bottom w:val="nil"/>
              <w:right w:val="single" w:sz="4" w:space="0" w:color="auto"/>
            </w:tcBorders>
            <w:noWrap/>
            <w:vAlign w:val="center"/>
          </w:tcPr>
          <w:p w:rsidR="002A6E2B" w:rsidRPr="003A3546" w:rsidRDefault="002A6E2B" w:rsidP="00595828">
            <w:pPr>
              <w:jc w:val="center"/>
            </w:pPr>
            <w:r w:rsidRPr="003A3546">
              <w:t>3.763</w:t>
            </w:r>
          </w:p>
        </w:tc>
        <w:tc>
          <w:tcPr>
            <w:tcW w:w="231"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74,0</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79,4</w:t>
            </w:r>
          </w:p>
        </w:tc>
        <w:tc>
          <w:tcPr>
            <w:tcW w:w="817" w:type="dxa"/>
            <w:tcBorders>
              <w:top w:val="nil"/>
              <w:left w:val="nil"/>
              <w:bottom w:val="nil"/>
              <w:right w:val="nil"/>
            </w:tcBorders>
            <w:noWrap/>
            <w:vAlign w:val="center"/>
          </w:tcPr>
          <w:p w:rsidR="002A6E2B" w:rsidRPr="003A3546" w:rsidRDefault="002A6E2B" w:rsidP="00595828">
            <w:pPr>
              <w:jc w:val="center"/>
              <w:rPr>
                <w:color w:val="000000"/>
              </w:rPr>
            </w:pPr>
            <w:r w:rsidRPr="003A3546">
              <w:rPr>
                <w:color w:val="000000"/>
              </w:rPr>
              <w:t>75,8</w:t>
            </w:r>
          </w:p>
        </w:tc>
      </w:tr>
      <w:tr w:rsidR="002A6E2B" w:rsidRPr="003A3546" w:rsidTr="00595828">
        <w:trPr>
          <w:trHeight w:val="255"/>
          <w:jc w:val="center"/>
        </w:trPr>
        <w:tc>
          <w:tcPr>
            <w:tcW w:w="4384" w:type="dxa"/>
            <w:tcBorders>
              <w:top w:val="nil"/>
              <w:left w:val="nil"/>
              <w:bottom w:val="nil"/>
              <w:right w:val="nil"/>
            </w:tcBorders>
            <w:noWrap/>
            <w:vAlign w:val="center"/>
          </w:tcPr>
          <w:p w:rsidR="002A6E2B" w:rsidRPr="003A3546" w:rsidRDefault="002A6E2B" w:rsidP="00595828">
            <w:r w:rsidRPr="003A3546">
              <w:t xml:space="preserve">Número de seguimientos a víctimas atendidas </w:t>
            </w:r>
          </w:p>
        </w:tc>
        <w:tc>
          <w:tcPr>
            <w:tcW w:w="758" w:type="dxa"/>
            <w:tcBorders>
              <w:top w:val="nil"/>
              <w:left w:val="single" w:sz="4" w:space="0" w:color="auto"/>
              <w:bottom w:val="nil"/>
              <w:right w:val="nil"/>
            </w:tcBorders>
            <w:noWrap/>
            <w:vAlign w:val="center"/>
          </w:tcPr>
          <w:p w:rsidR="002A6E2B" w:rsidRPr="003A3546" w:rsidRDefault="002A6E2B" w:rsidP="00595828">
            <w:pPr>
              <w:jc w:val="center"/>
              <w:rPr>
                <w:color w:val="000000"/>
              </w:rPr>
            </w:pPr>
            <w:r w:rsidRPr="003A3546">
              <w:rPr>
                <w:color w:val="000000"/>
              </w:rPr>
              <w:t>179</w:t>
            </w:r>
          </w:p>
        </w:tc>
        <w:tc>
          <w:tcPr>
            <w:tcW w:w="851" w:type="dxa"/>
            <w:tcBorders>
              <w:top w:val="nil"/>
              <w:left w:val="single" w:sz="4" w:space="0" w:color="auto"/>
              <w:bottom w:val="nil"/>
              <w:right w:val="single" w:sz="4" w:space="0" w:color="auto"/>
            </w:tcBorders>
            <w:noWrap/>
            <w:vAlign w:val="center"/>
          </w:tcPr>
          <w:p w:rsidR="002A6E2B" w:rsidRPr="003A3546" w:rsidRDefault="002A6E2B" w:rsidP="00595828">
            <w:pPr>
              <w:jc w:val="center"/>
            </w:pPr>
            <w:r w:rsidRPr="003A3546">
              <w:t>307</w:t>
            </w:r>
          </w:p>
        </w:tc>
        <w:tc>
          <w:tcPr>
            <w:tcW w:w="851" w:type="dxa"/>
            <w:tcBorders>
              <w:top w:val="nil"/>
              <w:left w:val="nil"/>
              <w:bottom w:val="nil"/>
              <w:right w:val="single" w:sz="4" w:space="0" w:color="auto"/>
            </w:tcBorders>
            <w:noWrap/>
            <w:vAlign w:val="center"/>
          </w:tcPr>
          <w:p w:rsidR="002A6E2B" w:rsidRPr="003A3546" w:rsidRDefault="002A6E2B" w:rsidP="00595828">
            <w:pPr>
              <w:jc w:val="center"/>
            </w:pPr>
            <w:r w:rsidRPr="003A3546">
              <w:t>715</w:t>
            </w:r>
          </w:p>
        </w:tc>
        <w:tc>
          <w:tcPr>
            <w:tcW w:w="231"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20,0</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15,9</w:t>
            </w:r>
          </w:p>
        </w:tc>
        <w:tc>
          <w:tcPr>
            <w:tcW w:w="817" w:type="dxa"/>
            <w:tcBorders>
              <w:top w:val="nil"/>
              <w:left w:val="nil"/>
              <w:bottom w:val="nil"/>
              <w:right w:val="nil"/>
            </w:tcBorders>
            <w:noWrap/>
            <w:vAlign w:val="center"/>
          </w:tcPr>
          <w:p w:rsidR="002A6E2B" w:rsidRPr="003A3546" w:rsidRDefault="002A6E2B" w:rsidP="00595828">
            <w:pPr>
              <w:jc w:val="center"/>
              <w:rPr>
                <w:color w:val="000000"/>
              </w:rPr>
            </w:pPr>
            <w:r w:rsidRPr="003A3546">
              <w:rPr>
                <w:color w:val="000000"/>
              </w:rPr>
              <w:t>14,4</w:t>
            </w:r>
          </w:p>
        </w:tc>
      </w:tr>
      <w:tr w:rsidR="002A6E2B" w:rsidRPr="003A3546" w:rsidTr="00595828">
        <w:trPr>
          <w:trHeight w:val="255"/>
          <w:jc w:val="center"/>
        </w:trPr>
        <w:tc>
          <w:tcPr>
            <w:tcW w:w="4384" w:type="dxa"/>
            <w:tcBorders>
              <w:top w:val="nil"/>
              <w:left w:val="nil"/>
              <w:bottom w:val="nil"/>
              <w:right w:val="nil"/>
            </w:tcBorders>
            <w:noWrap/>
            <w:vAlign w:val="center"/>
          </w:tcPr>
          <w:p w:rsidR="002A6E2B" w:rsidRPr="003A3546" w:rsidRDefault="002A6E2B" w:rsidP="00595828">
            <w:r w:rsidRPr="003A3546">
              <w:t>Organizaciones contactadas</w:t>
            </w:r>
          </w:p>
        </w:tc>
        <w:tc>
          <w:tcPr>
            <w:tcW w:w="758" w:type="dxa"/>
            <w:tcBorders>
              <w:top w:val="nil"/>
              <w:left w:val="single" w:sz="4" w:space="0" w:color="auto"/>
              <w:bottom w:val="nil"/>
              <w:right w:val="nil"/>
            </w:tcBorders>
            <w:noWrap/>
            <w:vAlign w:val="center"/>
          </w:tcPr>
          <w:p w:rsidR="002A6E2B" w:rsidRPr="003A3546" w:rsidRDefault="002A6E2B" w:rsidP="00595828">
            <w:pPr>
              <w:jc w:val="center"/>
              <w:rPr>
                <w:color w:val="000000"/>
              </w:rPr>
            </w:pPr>
            <w:r w:rsidRPr="003A3546">
              <w:rPr>
                <w:color w:val="000000"/>
              </w:rPr>
              <w:t>54</w:t>
            </w:r>
          </w:p>
        </w:tc>
        <w:tc>
          <w:tcPr>
            <w:tcW w:w="851" w:type="dxa"/>
            <w:tcBorders>
              <w:top w:val="nil"/>
              <w:left w:val="single" w:sz="4" w:space="0" w:color="auto"/>
              <w:bottom w:val="nil"/>
              <w:right w:val="single" w:sz="4" w:space="0" w:color="auto"/>
            </w:tcBorders>
            <w:noWrap/>
            <w:vAlign w:val="center"/>
          </w:tcPr>
          <w:p w:rsidR="002A6E2B" w:rsidRPr="003A3546" w:rsidRDefault="002A6E2B" w:rsidP="00595828">
            <w:pPr>
              <w:jc w:val="center"/>
            </w:pPr>
            <w:r w:rsidRPr="003A3546">
              <w:t>90</w:t>
            </w:r>
          </w:p>
        </w:tc>
        <w:tc>
          <w:tcPr>
            <w:tcW w:w="851" w:type="dxa"/>
            <w:tcBorders>
              <w:top w:val="nil"/>
              <w:left w:val="nil"/>
              <w:bottom w:val="nil"/>
              <w:right w:val="single" w:sz="4" w:space="0" w:color="auto"/>
            </w:tcBorders>
            <w:noWrap/>
            <w:vAlign w:val="center"/>
          </w:tcPr>
          <w:p w:rsidR="002A6E2B" w:rsidRPr="003A3546" w:rsidRDefault="002A6E2B" w:rsidP="00595828">
            <w:pPr>
              <w:jc w:val="center"/>
            </w:pPr>
            <w:r w:rsidRPr="003A3546">
              <w:t>486</w:t>
            </w:r>
          </w:p>
        </w:tc>
        <w:tc>
          <w:tcPr>
            <w:tcW w:w="231"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 </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6,0</w:t>
            </w:r>
          </w:p>
        </w:tc>
        <w:tc>
          <w:tcPr>
            <w:tcW w:w="826" w:type="dxa"/>
            <w:tcBorders>
              <w:top w:val="nil"/>
              <w:left w:val="nil"/>
              <w:bottom w:val="nil"/>
              <w:right w:val="single" w:sz="4" w:space="0" w:color="auto"/>
            </w:tcBorders>
            <w:noWrap/>
            <w:vAlign w:val="center"/>
          </w:tcPr>
          <w:p w:rsidR="002A6E2B" w:rsidRPr="003A3546" w:rsidRDefault="002A6E2B" w:rsidP="00595828">
            <w:pPr>
              <w:jc w:val="center"/>
              <w:rPr>
                <w:color w:val="000000"/>
              </w:rPr>
            </w:pPr>
            <w:r w:rsidRPr="003A3546">
              <w:rPr>
                <w:color w:val="000000"/>
              </w:rPr>
              <w:t>4,7</w:t>
            </w:r>
          </w:p>
        </w:tc>
        <w:tc>
          <w:tcPr>
            <w:tcW w:w="817" w:type="dxa"/>
            <w:tcBorders>
              <w:top w:val="nil"/>
              <w:left w:val="nil"/>
              <w:bottom w:val="nil"/>
              <w:right w:val="nil"/>
            </w:tcBorders>
            <w:noWrap/>
            <w:vAlign w:val="center"/>
          </w:tcPr>
          <w:p w:rsidR="002A6E2B" w:rsidRPr="003A3546" w:rsidRDefault="002A6E2B" w:rsidP="00595828">
            <w:pPr>
              <w:jc w:val="center"/>
              <w:rPr>
                <w:color w:val="000000"/>
              </w:rPr>
            </w:pPr>
            <w:r w:rsidRPr="003A3546">
              <w:rPr>
                <w:color w:val="000000"/>
              </w:rPr>
              <w:t>9,8</w:t>
            </w:r>
          </w:p>
        </w:tc>
      </w:tr>
      <w:tr w:rsidR="002A6E2B" w:rsidRPr="003A3546" w:rsidTr="00595828">
        <w:trPr>
          <w:trHeight w:val="255"/>
          <w:jc w:val="center"/>
        </w:trPr>
        <w:tc>
          <w:tcPr>
            <w:tcW w:w="4384" w:type="dxa"/>
            <w:tcBorders>
              <w:top w:val="nil"/>
              <w:left w:val="nil"/>
              <w:bottom w:val="single" w:sz="4" w:space="0" w:color="auto"/>
              <w:right w:val="nil"/>
            </w:tcBorders>
            <w:noWrap/>
            <w:vAlign w:val="center"/>
          </w:tcPr>
          <w:p w:rsidR="002A6E2B" w:rsidRPr="003A3546" w:rsidRDefault="002A6E2B" w:rsidP="00595828">
            <w:r w:rsidRPr="003A3546">
              <w:t> </w:t>
            </w:r>
          </w:p>
        </w:tc>
        <w:tc>
          <w:tcPr>
            <w:tcW w:w="758" w:type="dxa"/>
            <w:tcBorders>
              <w:top w:val="nil"/>
              <w:left w:val="single" w:sz="4" w:space="0" w:color="auto"/>
              <w:bottom w:val="single" w:sz="4" w:space="0" w:color="auto"/>
              <w:right w:val="nil"/>
            </w:tcBorders>
            <w:noWrap/>
            <w:vAlign w:val="center"/>
          </w:tcPr>
          <w:p w:rsidR="002A6E2B" w:rsidRPr="003A3546" w:rsidRDefault="002A6E2B" w:rsidP="00595828">
            <w:r w:rsidRPr="003A3546">
              <w:t> </w:t>
            </w:r>
          </w:p>
        </w:tc>
        <w:tc>
          <w:tcPr>
            <w:tcW w:w="851" w:type="dxa"/>
            <w:tcBorders>
              <w:top w:val="nil"/>
              <w:left w:val="single" w:sz="4" w:space="0" w:color="auto"/>
              <w:bottom w:val="single" w:sz="4" w:space="0" w:color="auto"/>
              <w:right w:val="single" w:sz="4" w:space="0" w:color="auto"/>
            </w:tcBorders>
            <w:noWrap/>
            <w:vAlign w:val="center"/>
          </w:tcPr>
          <w:p w:rsidR="002A6E2B" w:rsidRPr="003A3546" w:rsidRDefault="002A6E2B" w:rsidP="00595828">
            <w:r w:rsidRPr="003A3546">
              <w:t> </w:t>
            </w:r>
          </w:p>
        </w:tc>
        <w:tc>
          <w:tcPr>
            <w:tcW w:w="851" w:type="dxa"/>
            <w:tcBorders>
              <w:top w:val="nil"/>
              <w:left w:val="nil"/>
              <w:bottom w:val="single" w:sz="4" w:space="0" w:color="auto"/>
              <w:right w:val="single" w:sz="4" w:space="0" w:color="auto"/>
            </w:tcBorders>
            <w:noWrap/>
            <w:vAlign w:val="center"/>
          </w:tcPr>
          <w:p w:rsidR="002A6E2B" w:rsidRPr="003A3546" w:rsidRDefault="002A6E2B" w:rsidP="00595828">
            <w:r w:rsidRPr="003A3546">
              <w:t> </w:t>
            </w:r>
          </w:p>
        </w:tc>
        <w:tc>
          <w:tcPr>
            <w:tcW w:w="231" w:type="dxa"/>
            <w:tcBorders>
              <w:top w:val="nil"/>
              <w:left w:val="nil"/>
              <w:bottom w:val="single" w:sz="4" w:space="0" w:color="auto"/>
              <w:right w:val="single" w:sz="4" w:space="0" w:color="auto"/>
            </w:tcBorders>
            <w:noWrap/>
            <w:vAlign w:val="center"/>
          </w:tcPr>
          <w:p w:rsidR="002A6E2B" w:rsidRPr="003A3546" w:rsidRDefault="002A6E2B" w:rsidP="00595828">
            <w:r w:rsidRPr="003A3546">
              <w:t> </w:t>
            </w:r>
          </w:p>
        </w:tc>
        <w:tc>
          <w:tcPr>
            <w:tcW w:w="826" w:type="dxa"/>
            <w:tcBorders>
              <w:top w:val="nil"/>
              <w:left w:val="nil"/>
              <w:bottom w:val="single" w:sz="4" w:space="0" w:color="auto"/>
              <w:right w:val="single" w:sz="4" w:space="0" w:color="auto"/>
            </w:tcBorders>
            <w:noWrap/>
            <w:vAlign w:val="center"/>
          </w:tcPr>
          <w:p w:rsidR="002A6E2B" w:rsidRPr="003A3546" w:rsidRDefault="002A6E2B" w:rsidP="00595828">
            <w:r w:rsidRPr="003A3546">
              <w:t> </w:t>
            </w:r>
          </w:p>
        </w:tc>
        <w:tc>
          <w:tcPr>
            <w:tcW w:w="826" w:type="dxa"/>
            <w:tcBorders>
              <w:top w:val="nil"/>
              <w:left w:val="nil"/>
              <w:bottom w:val="single" w:sz="4" w:space="0" w:color="auto"/>
              <w:right w:val="single" w:sz="4" w:space="0" w:color="auto"/>
            </w:tcBorders>
            <w:noWrap/>
            <w:vAlign w:val="center"/>
          </w:tcPr>
          <w:p w:rsidR="002A6E2B" w:rsidRPr="003A3546" w:rsidRDefault="002A6E2B" w:rsidP="00595828">
            <w:r w:rsidRPr="003A3546">
              <w:t> </w:t>
            </w:r>
          </w:p>
        </w:tc>
        <w:tc>
          <w:tcPr>
            <w:tcW w:w="817" w:type="dxa"/>
            <w:tcBorders>
              <w:top w:val="nil"/>
              <w:left w:val="nil"/>
              <w:bottom w:val="single" w:sz="4" w:space="0" w:color="auto"/>
              <w:right w:val="nil"/>
            </w:tcBorders>
            <w:noWrap/>
            <w:vAlign w:val="center"/>
          </w:tcPr>
          <w:p w:rsidR="002A6E2B" w:rsidRPr="003A3546" w:rsidRDefault="002A6E2B" w:rsidP="00595828">
            <w:r w:rsidRPr="003A3546">
              <w:t> </w:t>
            </w:r>
          </w:p>
        </w:tc>
      </w:tr>
    </w:tbl>
    <w:p w:rsidR="00CB49F9" w:rsidRDefault="00CB49F9" w:rsidP="002A6E2B">
      <w:pPr>
        <w:jc w:val="both"/>
        <w:rPr>
          <w:sz w:val="28"/>
          <w:szCs w:val="28"/>
        </w:rPr>
      </w:pPr>
    </w:p>
    <w:p w:rsidR="00071467" w:rsidRDefault="008F33C0" w:rsidP="006F7E04">
      <w:pPr>
        <w:jc w:val="both"/>
        <w:rPr>
          <w:sz w:val="28"/>
          <w:szCs w:val="28"/>
        </w:rPr>
      </w:pPr>
      <w:r>
        <w:rPr>
          <w:sz w:val="28"/>
          <w:szCs w:val="28"/>
        </w:rPr>
        <w:t xml:space="preserve">De la información anterior se </w:t>
      </w:r>
      <w:r w:rsidR="00071467">
        <w:rPr>
          <w:sz w:val="28"/>
          <w:szCs w:val="28"/>
        </w:rPr>
        <w:t>demuestra</w:t>
      </w:r>
      <w:r>
        <w:rPr>
          <w:sz w:val="28"/>
          <w:szCs w:val="28"/>
        </w:rPr>
        <w:t xml:space="preserve"> </w:t>
      </w:r>
      <w:r w:rsidR="00071467">
        <w:rPr>
          <w:sz w:val="28"/>
          <w:szCs w:val="28"/>
        </w:rPr>
        <w:t xml:space="preserve">el substancial </w:t>
      </w:r>
      <w:r w:rsidR="00071467" w:rsidRPr="00071467">
        <w:rPr>
          <w:sz w:val="28"/>
          <w:szCs w:val="28"/>
        </w:rPr>
        <w:t>crecimiento de las redes de apoyo</w:t>
      </w:r>
      <w:r w:rsidR="00071467">
        <w:rPr>
          <w:sz w:val="28"/>
          <w:szCs w:val="28"/>
        </w:rPr>
        <w:t>,</w:t>
      </w:r>
      <w:r w:rsidR="00071467" w:rsidRPr="00071467">
        <w:rPr>
          <w:sz w:val="28"/>
          <w:szCs w:val="28"/>
        </w:rPr>
        <w:t xml:space="preserve"> </w:t>
      </w:r>
      <w:r w:rsidR="00071467">
        <w:rPr>
          <w:sz w:val="28"/>
          <w:szCs w:val="28"/>
        </w:rPr>
        <w:t>tanto en</w:t>
      </w:r>
      <w:r w:rsidR="00071467" w:rsidRPr="00071467">
        <w:rPr>
          <w:sz w:val="28"/>
          <w:szCs w:val="28"/>
        </w:rPr>
        <w:t xml:space="preserve"> forma individual </w:t>
      </w:r>
      <w:r w:rsidR="00071467">
        <w:rPr>
          <w:sz w:val="28"/>
          <w:szCs w:val="28"/>
        </w:rPr>
        <w:t>como</w:t>
      </w:r>
      <w:r w:rsidR="00071467" w:rsidRPr="00071467">
        <w:rPr>
          <w:sz w:val="28"/>
          <w:szCs w:val="28"/>
        </w:rPr>
        <w:t xml:space="preserve"> a nivel nacional,</w:t>
      </w:r>
      <w:r w:rsidR="00071467">
        <w:rPr>
          <w:sz w:val="28"/>
          <w:szCs w:val="28"/>
        </w:rPr>
        <w:t xml:space="preserve"> considerando la tendencia creciente de las o</w:t>
      </w:r>
      <w:r w:rsidR="00071467" w:rsidRPr="00071467">
        <w:rPr>
          <w:sz w:val="28"/>
          <w:szCs w:val="28"/>
        </w:rPr>
        <w:t>rganizaciones contactadas</w:t>
      </w:r>
      <w:r w:rsidR="0036109E">
        <w:rPr>
          <w:sz w:val="28"/>
          <w:szCs w:val="28"/>
        </w:rPr>
        <w:t xml:space="preserve"> en el último </w:t>
      </w:r>
      <w:r w:rsidR="007405F8">
        <w:rPr>
          <w:sz w:val="28"/>
          <w:szCs w:val="28"/>
        </w:rPr>
        <w:t>bi</w:t>
      </w:r>
      <w:r w:rsidR="0036109E">
        <w:rPr>
          <w:sz w:val="28"/>
          <w:szCs w:val="28"/>
        </w:rPr>
        <w:t>enio</w:t>
      </w:r>
      <w:r w:rsidR="00071467">
        <w:rPr>
          <w:sz w:val="28"/>
          <w:szCs w:val="28"/>
        </w:rPr>
        <w:t xml:space="preserve">, que experimentaron un incremento de 396 casos en el presente </w:t>
      </w:r>
      <w:r w:rsidR="005070EA">
        <w:rPr>
          <w:sz w:val="28"/>
          <w:szCs w:val="28"/>
        </w:rPr>
        <w:t>año</w:t>
      </w:r>
      <w:r w:rsidR="00071467">
        <w:rPr>
          <w:sz w:val="28"/>
          <w:szCs w:val="28"/>
        </w:rPr>
        <w:t>, para una variación porcentual de 440%</w:t>
      </w:r>
      <w:r w:rsidR="005070EA">
        <w:rPr>
          <w:sz w:val="28"/>
          <w:szCs w:val="28"/>
        </w:rPr>
        <w:t>;</w:t>
      </w:r>
      <w:r w:rsidR="00071467">
        <w:rPr>
          <w:sz w:val="28"/>
          <w:szCs w:val="28"/>
        </w:rPr>
        <w:t xml:space="preserve"> es decir, </w:t>
      </w:r>
      <w:r w:rsidR="0036109E">
        <w:rPr>
          <w:sz w:val="28"/>
          <w:szCs w:val="28"/>
        </w:rPr>
        <w:t xml:space="preserve">más del quíntuple de lo consignado en el 2014. </w:t>
      </w:r>
      <w:r w:rsidR="00071467">
        <w:rPr>
          <w:sz w:val="28"/>
          <w:szCs w:val="28"/>
        </w:rPr>
        <w:t xml:space="preserve"> </w:t>
      </w:r>
    </w:p>
    <w:p w:rsidR="00071467" w:rsidRDefault="00071467" w:rsidP="006F7E04">
      <w:pPr>
        <w:jc w:val="both"/>
        <w:rPr>
          <w:sz w:val="28"/>
          <w:szCs w:val="28"/>
        </w:rPr>
      </w:pPr>
    </w:p>
    <w:p w:rsidR="000135D4" w:rsidRDefault="000135D4" w:rsidP="006F7E04">
      <w:pPr>
        <w:jc w:val="both"/>
        <w:rPr>
          <w:sz w:val="28"/>
          <w:szCs w:val="28"/>
        </w:rPr>
      </w:pPr>
    </w:p>
    <w:p w:rsidR="006F7E04" w:rsidRDefault="00CB49F9" w:rsidP="006F7E04">
      <w:pPr>
        <w:jc w:val="both"/>
        <w:rPr>
          <w:sz w:val="28"/>
          <w:szCs w:val="28"/>
        </w:rPr>
      </w:pPr>
      <w:r>
        <w:rPr>
          <w:sz w:val="28"/>
          <w:szCs w:val="28"/>
        </w:rPr>
        <w:lastRenderedPageBreak/>
        <w:t xml:space="preserve">En el cuadro Nº 7 del </w:t>
      </w:r>
      <w:r w:rsidR="006F7E04">
        <w:rPr>
          <w:sz w:val="28"/>
          <w:szCs w:val="28"/>
        </w:rPr>
        <w:t xml:space="preserve">conjunto de cuadros estadísticos anexos </w:t>
      </w:r>
      <w:r w:rsidR="00AC1C52">
        <w:rPr>
          <w:sz w:val="28"/>
          <w:szCs w:val="28"/>
        </w:rPr>
        <w:t xml:space="preserve">al presente </w:t>
      </w:r>
      <w:r w:rsidR="006F7E04">
        <w:rPr>
          <w:sz w:val="28"/>
          <w:szCs w:val="28"/>
        </w:rPr>
        <w:t>informe</w:t>
      </w:r>
      <w:r w:rsidR="0089222E">
        <w:rPr>
          <w:sz w:val="28"/>
          <w:szCs w:val="28"/>
        </w:rPr>
        <w:t>,</w:t>
      </w:r>
      <w:r w:rsidR="006F7E04">
        <w:rPr>
          <w:sz w:val="28"/>
          <w:szCs w:val="28"/>
        </w:rPr>
        <w:t xml:space="preserve"> se especifica con todo detalle el </w:t>
      </w:r>
      <w:r w:rsidR="006F7E04" w:rsidRPr="006F7E04">
        <w:rPr>
          <w:sz w:val="28"/>
          <w:szCs w:val="28"/>
        </w:rPr>
        <w:t xml:space="preserve">seguimiento de </w:t>
      </w:r>
      <w:r w:rsidR="00826E01">
        <w:rPr>
          <w:sz w:val="28"/>
          <w:szCs w:val="28"/>
        </w:rPr>
        <w:t>l</w:t>
      </w:r>
      <w:r w:rsidR="006F7E04">
        <w:rPr>
          <w:sz w:val="28"/>
          <w:szCs w:val="28"/>
        </w:rPr>
        <w:t xml:space="preserve">as </w:t>
      </w:r>
      <w:r w:rsidR="006F7E04" w:rsidRPr="006F7E04">
        <w:rPr>
          <w:sz w:val="28"/>
          <w:szCs w:val="28"/>
        </w:rPr>
        <w:t>medidas</w:t>
      </w:r>
      <w:r w:rsidR="006F7E04">
        <w:rPr>
          <w:sz w:val="28"/>
          <w:szCs w:val="28"/>
        </w:rPr>
        <w:t xml:space="preserve">, por parte del </w:t>
      </w:r>
      <w:proofErr w:type="gramStart"/>
      <w:r w:rsidR="006F7E04">
        <w:rPr>
          <w:sz w:val="28"/>
          <w:szCs w:val="28"/>
        </w:rPr>
        <w:t>P</w:t>
      </w:r>
      <w:r w:rsidR="006F7E04" w:rsidRPr="006F7E04">
        <w:rPr>
          <w:sz w:val="28"/>
          <w:szCs w:val="28"/>
        </w:rPr>
        <w:t>rograma  de</w:t>
      </w:r>
      <w:proofErr w:type="gramEnd"/>
      <w:r w:rsidR="006F7E04" w:rsidRPr="006F7E04">
        <w:rPr>
          <w:sz w:val="28"/>
          <w:szCs w:val="28"/>
        </w:rPr>
        <w:t xml:space="preserve"> </w:t>
      </w:r>
      <w:r w:rsidR="006F7E04">
        <w:rPr>
          <w:sz w:val="28"/>
          <w:szCs w:val="28"/>
        </w:rPr>
        <w:t>J</w:t>
      </w:r>
      <w:r w:rsidR="006F7E04" w:rsidRPr="006F7E04">
        <w:rPr>
          <w:sz w:val="28"/>
          <w:szCs w:val="28"/>
        </w:rPr>
        <w:t xml:space="preserve">usticia </w:t>
      </w:r>
      <w:r w:rsidR="006F7E04">
        <w:rPr>
          <w:sz w:val="28"/>
          <w:szCs w:val="28"/>
        </w:rPr>
        <w:t xml:space="preserve">Restaurativa </w:t>
      </w:r>
      <w:r w:rsidR="006F7E04" w:rsidRPr="006F7E04">
        <w:rPr>
          <w:sz w:val="28"/>
          <w:szCs w:val="28"/>
        </w:rPr>
        <w:t>durante el 2015</w:t>
      </w:r>
      <w:r w:rsidR="006F7E04">
        <w:rPr>
          <w:sz w:val="28"/>
          <w:szCs w:val="28"/>
        </w:rPr>
        <w:t xml:space="preserve">, para cada una de las sedes existentes. </w:t>
      </w:r>
    </w:p>
    <w:p w:rsidR="002915DD" w:rsidRDefault="002915DD" w:rsidP="002915DD">
      <w:pPr>
        <w:jc w:val="both"/>
        <w:rPr>
          <w:sz w:val="28"/>
          <w:szCs w:val="28"/>
        </w:rPr>
      </w:pPr>
    </w:p>
    <w:p w:rsidR="002915DD" w:rsidRPr="00BB4BC1" w:rsidRDefault="002915DD" w:rsidP="002915DD">
      <w:pPr>
        <w:pStyle w:val="Prrafodelista"/>
        <w:numPr>
          <w:ilvl w:val="0"/>
          <w:numId w:val="26"/>
        </w:numPr>
        <w:spacing w:line="360" w:lineRule="auto"/>
        <w:ind w:left="567" w:hanging="567"/>
        <w:contextualSpacing/>
        <w:jc w:val="both"/>
        <w:rPr>
          <w:rFonts w:ascii="Times New Roman" w:hAnsi="Times New Roman" w:cs="Times New Roman"/>
          <w:b/>
          <w:sz w:val="28"/>
          <w:szCs w:val="28"/>
        </w:rPr>
      </w:pPr>
      <w:r>
        <w:rPr>
          <w:rFonts w:ascii="Times New Roman" w:hAnsi="Times New Roman" w:cs="Times New Roman"/>
          <w:b/>
          <w:sz w:val="28"/>
          <w:szCs w:val="28"/>
          <w:lang w:val="es-CR"/>
        </w:rPr>
        <w:t>ENCUESTA</w:t>
      </w:r>
      <w:r w:rsidR="0021436B">
        <w:rPr>
          <w:rFonts w:ascii="Times New Roman" w:hAnsi="Times New Roman" w:cs="Times New Roman"/>
          <w:b/>
          <w:sz w:val="28"/>
          <w:szCs w:val="28"/>
          <w:lang w:val="es-CR"/>
        </w:rPr>
        <w:t>S</w:t>
      </w:r>
      <w:r>
        <w:rPr>
          <w:rFonts w:ascii="Times New Roman" w:hAnsi="Times New Roman" w:cs="Times New Roman"/>
          <w:b/>
          <w:sz w:val="28"/>
          <w:szCs w:val="28"/>
          <w:lang w:val="es-CR"/>
        </w:rPr>
        <w:t xml:space="preserve"> DE OPINIÓN </w:t>
      </w:r>
      <w:r w:rsidR="0021436B">
        <w:rPr>
          <w:rFonts w:ascii="Times New Roman" w:hAnsi="Times New Roman" w:cs="Times New Roman"/>
          <w:b/>
          <w:sz w:val="28"/>
          <w:szCs w:val="28"/>
          <w:lang w:val="es-CR"/>
        </w:rPr>
        <w:t>HACIA</w:t>
      </w:r>
      <w:r>
        <w:rPr>
          <w:rFonts w:ascii="Times New Roman" w:hAnsi="Times New Roman" w:cs="Times New Roman"/>
          <w:b/>
          <w:sz w:val="28"/>
          <w:szCs w:val="28"/>
          <w:lang w:val="es-CR"/>
        </w:rPr>
        <w:t xml:space="preserve"> LAS PERSONAS USUARIAS</w:t>
      </w:r>
    </w:p>
    <w:p w:rsidR="005E6B2F" w:rsidRDefault="005E6B2F" w:rsidP="002915DD">
      <w:pPr>
        <w:jc w:val="both"/>
        <w:rPr>
          <w:sz w:val="28"/>
          <w:szCs w:val="28"/>
          <w:lang w:val="es-ES"/>
        </w:rPr>
      </w:pPr>
    </w:p>
    <w:p w:rsidR="00905CCB" w:rsidRDefault="005E6B2F" w:rsidP="002915DD">
      <w:pPr>
        <w:jc w:val="both"/>
        <w:rPr>
          <w:sz w:val="28"/>
          <w:szCs w:val="28"/>
          <w:lang w:val="es-ES"/>
        </w:rPr>
      </w:pPr>
      <w:r>
        <w:rPr>
          <w:sz w:val="28"/>
          <w:szCs w:val="28"/>
          <w:lang w:val="es-ES"/>
        </w:rPr>
        <w:t>Durante el 2015</w:t>
      </w:r>
      <w:r w:rsidR="00D2101F">
        <w:rPr>
          <w:sz w:val="28"/>
          <w:szCs w:val="28"/>
          <w:lang w:val="es-ES"/>
        </w:rPr>
        <w:t xml:space="preserve"> se desarrollaron algunas encuentras de opinión, en las cuales se entrevistó a las personas</w:t>
      </w:r>
      <w:r w:rsidR="00305B24">
        <w:rPr>
          <w:sz w:val="28"/>
          <w:szCs w:val="28"/>
          <w:lang w:val="es-ES"/>
        </w:rPr>
        <w:t xml:space="preserve"> usuarias del Programa de Justicia Restaurativa que acudieron a las distintas sedes</w:t>
      </w:r>
      <w:r w:rsidR="004156A9">
        <w:rPr>
          <w:sz w:val="28"/>
          <w:szCs w:val="28"/>
          <w:lang w:val="es-ES"/>
        </w:rPr>
        <w:t xml:space="preserve">, sobre la percepción del servicio brindado. </w:t>
      </w:r>
    </w:p>
    <w:p w:rsidR="00905CCB" w:rsidRDefault="00905CCB" w:rsidP="002915DD">
      <w:pPr>
        <w:jc w:val="both"/>
        <w:rPr>
          <w:sz w:val="28"/>
          <w:szCs w:val="28"/>
          <w:lang w:val="es-ES"/>
        </w:rPr>
      </w:pPr>
    </w:p>
    <w:p w:rsidR="00305B24" w:rsidRDefault="00905CCB" w:rsidP="002915DD">
      <w:pPr>
        <w:jc w:val="both"/>
        <w:rPr>
          <w:sz w:val="28"/>
          <w:szCs w:val="28"/>
          <w:lang w:val="es-ES"/>
        </w:rPr>
      </w:pPr>
      <w:r w:rsidRPr="00905CCB">
        <w:rPr>
          <w:b/>
          <w:sz w:val="28"/>
          <w:szCs w:val="28"/>
          <w:lang w:val="es-ES"/>
        </w:rPr>
        <w:t xml:space="preserve">Sede </w:t>
      </w:r>
      <w:r w:rsidR="00057FA1">
        <w:rPr>
          <w:b/>
          <w:sz w:val="28"/>
          <w:szCs w:val="28"/>
          <w:lang w:val="es-ES"/>
        </w:rPr>
        <w:t>Heredia</w:t>
      </w:r>
      <w:r>
        <w:rPr>
          <w:sz w:val="28"/>
          <w:szCs w:val="28"/>
          <w:lang w:val="es-ES"/>
        </w:rPr>
        <w:t xml:space="preserve">: </w:t>
      </w:r>
      <w:r w:rsidR="004156A9">
        <w:rPr>
          <w:sz w:val="28"/>
          <w:szCs w:val="28"/>
          <w:lang w:val="es-ES"/>
        </w:rPr>
        <w:t xml:space="preserve"> </w:t>
      </w:r>
      <w:r w:rsidR="00305B24">
        <w:rPr>
          <w:sz w:val="28"/>
          <w:szCs w:val="28"/>
          <w:lang w:val="es-ES"/>
        </w:rPr>
        <w:t xml:space="preserve"> </w:t>
      </w:r>
    </w:p>
    <w:p w:rsidR="002915DD" w:rsidRDefault="002915DD" w:rsidP="006F7E04">
      <w:pPr>
        <w:jc w:val="both"/>
        <w:rPr>
          <w:sz w:val="28"/>
          <w:szCs w:val="28"/>
        </w:rPr>
      </w:pPr>
    </w:p>
    <w:p w:rsidR="00905CCB" w:rsidRDefault="00905CCB" w:rsidP="006F7E04">
      <w:pPr>
        <w:jc w:val="both"/>
        <w:rPr>
          <w:sz w:val="28"/>
          <w:szCs w:val="28"/>
        </w:rPr>
      </w:pPr>
      <w:r>
        <w:rPr>
          <w:sz w:val="28"/>
          <w:szCs w:val="28"/>
        </w:rPr>
        <w:t xml:space="preserve">A partir de ello, en la sede ubicada en la localidad </w:t>
      </w:r>
      <w:r w:rsidR="00057FA1">
        <w:rPr>
          <w:sz w:val="28"/>
          <w:szCs w:val="28"/>
        </w:rPr>
        <w:t>Heredia</w:t>
      </w:r>
      <w:r>
        <w:rPr>
          <w:sz w:val="28"/>
          <w:szCs w:val="28"/>
        </w:rPr>
        <w:t xml:space="preserve"> se abordó a 142 personas, de las cuales </w:t>
      </w:r>
      <w:r w:rsidR="0070488E">
        <w:rPr>
          <w:sz w:val="28"/>
          <w:szCs w:val="28"/>
        </w:rPr>
        <w:t xml:space="preserve">89 corresponden a varones (62,7%), 51 a mujeres (35,9%) y en dos casos se desconoce la información (1,4%). </w:t>
      </w:r>
    </w:p>
    <w:p w:rsidR="00905CCB" w:rsidRDefault="00905CCB" w:rsidP="006F7E04">
      <w:pPr>
        <w:jc w:val="both"/>
        <w:rPr>
          <w:sz w:val="28"/>
          <w:szCs w:val="28"/>
        </w:rPr>
      </w:pPr>
    </w:p>
    <w:tbl>
      <w:tblPr>
        <w:tblW w:w="7452" w:type="dxa"/>
        <w:jc w:val="center"/>
        <w:tblCellMar>
          <w:left w:w="70" w:type="dxa"/>
          <w:right w:w="70" w:type="dxa"/>
        </w:tblCellMar>
        <w:tblLook w:val="04A0"/>
      </w:tblPr>
      <w:tblGrid>
        <w:gridCol w:w="3261"/>
        <w:gridCol w:w="1096"/>
        <w:gridCol w:w="994"/>
        <w:gridCol w:w="1047"/>
        <w:gridCol w:w="1087"/>
      </w:tblGrid>
      <w:tr w:rsidR="004E20D2" w:rsidRPr="004E20D2" w:rsidTr="004E20D2">
        <w:trPr>
          <w:trHeight w:val="255"/>
          <w:tblHeader/>
          <w:jc w:val="center"/>
        </w:trPr>
        <w:tc>
          <w:tcPr>
            <w:tcW w:w="3261" w:type="dxa"/>
            <w:tcBorders>
              <w:top w:val="single" w:sz="4" w:space="0" w:color="auto"/>
              <w:left w:val="nil"/>
              <w:bottom w:val="nil"/>
              <w:right w:val="nil"/>
            </w:tcBorders>
            <w:shd w:val="clear" w:color="auto" w:fill="auto"/>
            <w:noWrap/>
            <w:vAlign w:val="center"/>
            <w:hideMark/>
          </w:tcPr>
          <w:p w:rsidR="004E20D2" w:rsidRPr="004E20D2" w:rsidRDefault="004E20D2" w:rsidP="004E20D2">
            <w:pPr>
              <w:rPr>
                <w:sz w:val="24"/>
                <w:szCs w:val="24"/>
                <w:lang w:val="es-ES"/>
              </w:rPr>
            </w:pPr>
            <w:r w:rsidRPr="004E20D2">
              <w:rPr>
                <w:sz w:val="24"/>
                <w:szCs w:val="24"/>
                <w:lang w:val="es-ES"/>
              </w:rPr>
              <w:t> </w:t>
            </w:r>
          </w:p>
        </w:tc>
        <w:tc>
          <w:tcPr>
            <w:tcW w:w="1096" w:type="dxa"/>
            <w:tcBorders>
              <w:top w:val="single" w:sz="4" w:space="0" w:color="auto"/>
              <w:left w:val="single" w:sz="4" w:space="0" w:color="auto"/>
              <w:bottom w:val="nil"/>
              <w:right w:val="single" w:sz="4" w:space="0" w:color="auto"/>
            </w:tcBorders>
            <w:shd w:val="clear" w:color="auto" w:fill="auto"/>
            <w:noWrap/>
            <w:vAlign w:val="center"/>
            <w:hideMark/>
          </w:tcPr>
          <w:p w:rsidR="004E20D2" w:rsidRPr="004E20D2" w:rsidRDefault="004E20D2" w:rsidP="004E20D2">
            <w:pPr>
              <w:rPr>
                <w:sz w:val="24"/>
                <w:szCs w:val="24"/>
                <w:lang w:val="es-ES"/>
              </w:rPr>
            </w:pPr>
            <w:r w:rsidRPr="004E20D2">
              <w:rPr>
                <w:sz w:val="24"/>
                <w:szCs w:val="24"/>
                <w:lang w:val="es-ES"/>
              </w:rPr>
              <w:t> </w:t>
            </w:r>
          </w:p>
        </w:tc>
        <w:tc>
          <w:tcPr>
            <w:tcW w:w="3095" w:type="dxa"/>
            <w:gridSpan w:val="3"/>
            <w:tcBorders>
              <w:top w:val="single" w:sz="4" w:space="0" w:color="auto"/>
              <w:left w:val="single" w:sz="4" w:space="0" w:color="auto"/>
              <w:bottom w:val="single" w:sz="4" w:space="0" w:color="auto"/>
              <w:right w:val="nil"/>
            </w:tcBorders>
            <w:shd w:val="clear" w:color="auto" w:fill="auto"/>
            <w:noWrap/>
            <w:vAlign w:val="center"/>
            <w:hideMark/>
          </w:tcPr>
          <w:p w:rsidR="004E20D2" w:rsidRPr="004E20D2" w:rsidRDefault="004E20D2" w:rsidP="004E20D2">
            <w:pPr>
              <w:jc w:val="center"/>
              <w:rPr>
                <w:b/>
                <w:bCs/>
                <w:sz w:val="24"/>
                <w:szCs w:val="24"/>
                <w:lang w:val="es-ES"/>
              </w:rPr>
            </w:pPr>
            <w:r w:rsidRPr="004E20D2">
              <w:rPr>
                <w:b/>
                <w:bCs/>
                <w:sz w:val="24"/>
                <w:szCs w:val="24"/>
                <w:lang w:val="es-ES"/>
              </w:rPr>
              <w:t>Sexo</w:t>
            </w:r>
          </w:p>
        </w:tc>
      </w:tr>
      <w:tr w:rsidR="004E20D2" w:rsidRPr="004E20D2" w:rsidTr="004E20D2">
        <w:trPr>
          <w:trHeight w:val="255"/>
          <w:tblHeader/>
          <w:jc w:val="center"/>
        </w:trPr>
        <w:tc>
          <w:tcPr>
            <w:tcW w:w="3261" w:type="dxa"/>
            <w:tcBorders>
              <w:top w:val="nil"/>
              <w:left w:val="nil"/>
              <w:bottom w:val="single" w:sz="4" w:space="0" w:color="auto"/>
              <w:right w:val="nil"/>
            </w:tcBorders>
            <w:shd w:val="clear" w:color="auto" w:fill="auto"/>
            <w:noWrap/>
            <w:vAlign w:val="center"/>
            <w:hideMark/>
          </w:tcPr>
          <w:p w:rsidR="004E20D2" w:rsidRPr="004E20D2" w:rsidRDefault="004E20D2" w:rsidP="004E20D2">
            <w:pPr>
              <w:jc w:val="center"/>
              <w:rPr>
                <w:b/>
                <w:bCs/>
                <w:sz w:val="24"/>
                <w:szCs w:val="24"/>
                <w:lang w:val="es-ES"/>
              </w:rPr>
            </w:pPr>
            <w:r w:rsidRPr="004E20D2">
              <w:rPr>
                <w:b/>
                <w:bCs/>
                <w:sz w:val="24"/>
                <w:szCs w:val="24"/>
                <w:lang w:val="es-ES"/>
              </w:rPr>
              <w:t>Persona usuaria</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E20D2" w:rsidRPr="004E20D2" w:rsidRDefault="004E20D2" w:rsidP="004E20D2">
            <w:pPr>
              <w:jc w:val="center"/>
              <w:rPr>
                <w:b/>
                <w:bCs/>
                <w:sz w:val="24"/>
                <w:szCs w:val="24"/>
                <w:lang w:val="es-ES"/>
              </w:rPr>
            </w:pPr>
            <w:r w:rsidRPr="004E20D2">
              <w:rPr>
                <w:b/>
                <w:bCs/>
                <w:sz w:val="24"/>
                <w:szCs w:val="24"/>
                <w:lang w:val="es-ES"/>
              </w:rPr>
              <w:t>Total</w:t>
            </w:r>
          </w:p>
        </w:tc>
        <w:tc>
          <w:tcPr>
            <w:tcW w:w="961" w:type="dxa"/>
            <w:tcBorders>
              <w:top w:val="nil"/>
              <w:left w:val="nil"/>
              <w:bottom w:val="single" w:sz="4" w:space="0" w:color="auto"/>
              <w:right w:val="nil"/>
            </w:tcBorders>
            <w:shd w:val="clear" w:color="auto" w:fill="auto"/>
            <w:noWrap/>
            <w:vAlign w:val="center"/>
            <w:hideMark/>
          </w:tcPr>
          <w:p w:rsidR="004E20D2" w:rsidRPr="004E20D2" w:rsidRDefault="004E20D2" w:rsidP="004E20D2">
            <w:pPr>
              <w:jc w:val="center"/>
              <w:rPr>
                <w:b/>
                <w:bCs/>
                <w:sz w:val="24"/>
                <w:szCs w:val="24"/>
                <w:lang w:val="es-ES"/>
              </w:rPr>
            </w:pPr>
            <w:r w:rsidRPr="004E20D2">
              <w:rPr>
                <w:b/>
                <w:bCs/>
                <w:sz w:val="24"/>
                <w:szCs w:val="24"/>
                <w:lang w:val="es-ES"/>
              </w:rPr>
              <w:t>Hombre</w:t>
            </w:r>
          </w:p>
        </w:tc>
        <w:tc>
          <w:tcPr>
            <w:tcW w:w="1047" w:type="dxa"/>
            <w:tcBorders>
              <w:top w:val="nil"/>
              <w:left w:val="nil"/>
              <w:bottom w:val="single" w:sz="4" w:space="0" w:color="auto"/>
              <w:right w:val="nil"/>
            </w:tcBorders>
            <w:shd w:val="clear" w:color="auto" w:fill="auto"/>
            <w:noWrap/>
            <w:vAlign w:val="center"/>
            <w:hideMark/>
          </w:tcPr>
          <w:p w:rsidR="004E20D2" w:rsidRPr="004E20D2" w:rsidRDefault="004E20D2" w:rsidP="004E20D2">
            <w:pPr>
              <w:jc w:val="center"/>
              <w:rPr>
                <w:b/>
                <w:bCs/>
                <w:sz w:val="24"/>
                <w:szCs w:val="24"/>
                <w:lang w:val="es-ES"/>
              </w:rPr>
            </w:pPr>
            <w:r w:rsidRPr="004E20D2">
              <w:rPr>
                <w:b/>
                <w:bCs/>
                <w:sz w:val="24"/>
                <w:szCs w:val="24"/>
                <w:lang w:val="es-ES"/>
              </w:rPr>
              <w:t>Mujer</w:t>
            </w:r>
          </w:p>
        </w:tc>
        <w:tc>
          <w:tcPr>
            <w:tcW w:w="1087" w:type="dxa"/>
            <w:tcBorders>
              <w:top w:val="nil"/>
              <w:left w:val="single" w:sz="4" w:space="0" w:color="C0C0C0"/>
              <w:bottom w:val="single" w:sz="4" w:space="0" w:color="auto"/>
              <w:right w:val="nil"/>
            </w:tcBorders>
            <w:shd w:val="clear" w:color="auto" w:fill="auto"/>
            <w:noWrap/>
            <w:vAlign w:val="center"/>
            <w:hideMark/>
          </w:tcPr>
          <w:p w:rsidR="004E20D2" w:rsidRPr="004E20D2" w:rsidRDefault="004E20D2" w:rsidP="004E20D2">
            <w:pPr>
              <w:jc w:val="center"/>
              <w:rPr>
                <w:b/>
                <w:bCs/>
                <w:sz w:val="24"/>
                <w:szCs w:val="24"/>
                <w:lang w:val="es-ES"/>
              </w:rPr>
            </w:pPr>
            <w:r w:rsidRPr="004E20D2">
              <w:rPr>
                <w:b/>
                <w:bCs/>
                <w:sz w:val="24"/>
                <w:szCs w:val="24"/>
                <w:lang w:val="es-ES"/>
              </w:rPr>
              <w:t>Ignorado</w:t>
            </w:r>
          </w:p>
        </w:tc>
      </w:tr>
      <w:tr w:rsidR="004E20D2" w:rsidRPr="004E20D2" w:rsidTr="004E20D2">
        <w:trPr>
          <w:trHeight w:val="255"/>
          <w:jc w:val="center"/>
        </w:trPr>
        <w:tc>
          <w:tcPr>
            <w:tcW w:w="3261"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p>
        </w:tc>
        <w:tc>
          <w:tcPr>
            <w:tcW w:w="1096" w:type="dxa"/>
            <w:tcBorders>
              <w:top w:val="nil"/>
              <w:left w:val="single" w:sz="4" w:space="0" w:color="auto"/>
              <w:bottom w:val="nil"/>
              <w:right w:val="single" w:sz="4" w:space="0" w:color="auto"/>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 </w:t>
            </w:r>
          </w:p>
        </w:tc>
        <w:tc>
          <w:tcPr>
            <w:tcW w:w="961"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 </w:t>
            </w:r>
          </w:p>
        </w:tc>
        <w:tc>
          <w:tcPr>
            <w:tcW w:w="104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 </w:t>
            </w:r>
          </w:p>
        </w:tc>
        <w:tc>
          <w:tcPr>
            <w:tcW w:w="108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 </w:t>
            </w:r>
          </w:p>
        </w:tc>
      </w:tr>
      <w:tr w:rsidR="004E20D2" w:rsidRPr="004E20D2" w:rsidTr="004E20D2">
        <w:trPr>
          <w:trHeight w:val="255"/>
          <w:jc w:val="center"/>
        </w:trPr>
        <w:tc>
          <w:tcPr>
            <w:tcW w:w="3261" w:type="dxa"/>
            <w:tcBorders>
              <w:top w:val="nil"/>
              <w:left w:val="nil"/>
              <w:bottom w:val="nil"/>
              <w:right w:val="nil"/>
            </w:tcBorders>
            <w:shd w:val="clear" w:color="auto" w:fill="auto"/>
            <w:noWrap/>
            <w:vAlign w:val="center"/>
            <w:hideMark/>
          </w:tcPr>
          <w:p w:rsidR="004E20D2" w:rsidRPr="004E20D2" w:rsidRDefault="004E20D2" w:rsidP="004E20D2">
            <w:pPr>
              <w:rPr>
                <w:b/>
                <w:bCs/>
                <w:sz w:val="24"/>
                <w:szCs w:val="24"/>
                <w:lang w:val="es-ES"/>
              </w:rPr>
            </w:pPr>
            <w:r w:rsidRPr="004E20D2">
              <w:rPr>
                <w:b/>
                <w:bCs/>
                <w:sz w:val="24"/>
                <w:szCs w:val="24"/>
                <w:lang w:val="es-ES"/>
              </w:rPr>
              <w:t>Total</w:t>
            </w:r>
          </w:p>
        </w:tc>
        <w:tc>
          <w:tcPr>
            <w:tcW w:w="1096" w:type="dxa"/>
            <w:tcBorders>
              <w:top w:val="nil"/>
              <w:left w:val="single" w:sz="4" w:space="0" w:color="auto"/>
              <w:bottom w:val="nil"/>
              <w:right w:val="single" w:sz="4" w:space="0" w:color="auto"/>
            </w:tcBorders>
            <w:shd w:val="clear" w:color="auto" w:fill="auto"/>
            <w:noWrap/>
            <w:vAlign w:val="center"/>
            <w:hideMark/>
          </w:tcPr>
          <w:p w:rsidR="004E20D2" w:rsidRPr="004E20D2" w:rsidRDefault="004E20D2" w:rsidP="004E20D2">
            <w:pPr>
              <w:jc w:val="center"/>
              <w:rPr>
                <w:b/>
                <w:bCs/>
                <w:sz w:val="24"/>
                <w:szCs w:val="24"/>
                <w:lang w:val="es-ES"/>
              </w:rPr>
            </w:pPr>
            <w:r w:rsidRPr="004E20D2">
              <w:rPr>
                <w:b/>
                <w:bCs/>
                <w:sz w:val="24"/>
                <w:szCs w:val="24"/>
                <w:lang w:val="es-ES"/>
              </w:rPr>
              <w:t>142</w:t>
            </w:r>
          </w:p>
        </w:tc>
        <w:tc>
          <w:tcPr>
            <w:tcW w:w="961" w:type="dxa"/>
            <w:tcBorders>
              <w:top w:val="nil"/>
              <w:left w:val="nil"/>
              <w:bottom w:val="nil"/>
              <w:right w:val="nil"/>
            </w:tcBorders>
            <w:shd w:val="clear" w:color="auto" w:fill="auto"/>
            <w:noWrap/>
            <w:vAlign w:val="center"/>
            <w:hideMark/>
          </w:tcPr>
          <w:p w:rsidR="004E20D2" w:rsidRPr="004E20D2" w:rsidRDefault="004E20D2" w:rsidP="004E20D2">
            <w:pPr>
              <w:jc w:val="center"/>
              <w:rPr>
                <w:b/>
                <w:bCs/>
                <w:sz w:val="24"/>
                <w:szCs w:val="24"/>
                <w:lang w:val="es-ES"/>
              </w:rPr>
            </w:pPr>
            <w:r w:rsidRPr="004E20D2">
              <w:rPr>
                <w:b/>
                <w:bCs/>
                <w:sz w:val="24"/>
                <w:szCs w:val="24"/>
                <w:lang w:val="es-ES"/>
              </w:rPr>
              <w:t>89</w:t>
            </w:r>
          </w:p>
        </w:tc>
        <w:tc>
          <w:tcPr>
            <w:tcW w:w="1047" w:type="dxa"/>
            <w:tcBorders>
              <w:top w:val="nil"/>
              <w:left w:val="nil"/>
              <w:bottom w:val="nil"/>
              <w:right w:val="nil"/>
            </w:tcBorders>
            <w:shd w:val="clear" w:color="auto" w:fill="auto"/>
            <w:noWrap/>
            <w:vAlign w:val="center"/>
            <w:hideMark/>
          </w:tcPr>
          <w:p w:rsidR="004E20D2" w:rsidRPr="004E20D2" w:rsidRDefault="004E20D2" w:rsidP="004E20D2">
            <w:pPr>
              <w:jc w:val="center"/>
              <w:rPr>
                <w:b/>
                <w:bCs/>
                <w:sz w:val="24"/>
                <w:szCs w:val="24"/>
                <w:lang w:val="es-ES"/>
              </w:rPr>
            </w:pPr>
            <w:r w:rsidRPr="004E20D2">
              <w:rPr>
                <w:b/>
                <w:bCs/>
                <w:sz w:val="24"/>
                <w:szCs w:val="24"/>
                <w:lang w:val="es-ES"/>
              </w:rPr>
              <w:t>51</w:t>
            </w:r>
          </w:p>
        </w:tc>
        <w:tc>
          <w:tcPr>
            <w:tcW w:w="1087" w:type="dxa"/>
            <w:tcBorders>
              <w:top w:val="nil"/>
              <w:left w:val="nil"/>
              <w:bottom w:val="nil"/>
              <w:right w:val="nil"/>
            </w:tcBorders>
            <w:shd w:val="clear" w:color="auto" w:fill="auto"/>
            <w:noWrap/>
            <w:vAlign w:val="center"/>
            <w:hideMark/>
          </w:tcPr>
          <w:p w:rsidR="004E20D2" w:rsidRPr="004E20D2" w:rsidRDefault="004E20D2" w:rsidP="004E20D2">
            <w:pPr>
              <w:jc w:val="center"/>
              <w:rPr>
                <w:b/>
                <w:bCs/>
                <w:sz w:val="24"/>
                <w:szCs w:val="24"/>
                <w:lang w:val="es-ES"/>
              </w:rPr>
            </w:pPr>
            <w:r w:rsidRPr="004E20D2">
              <w:rPr>
                <w:b/>
                <w:bCs/>
                <w:sz w:val="24"/>
                <w:szCs w:val="24"/>
                <w:lang w:val="es-ES"/>
              </w:rPr>
              <w:t>2</w:t>
            </w:r>
          </w:p>
        </w:tc>
      </w:tr>
      <w:tr w:rsidR="004E20D2" w:rsidRPr="004E20D2" w:rsidTr="004E20D2">
        <w:trPr>
          <w:trHeight w:val="255"/>
          <w:jc w:val="center"/>
        </w:trPr>
        <w:tc>
          <w:tcPr>
            <w:tcW w:w="3261" w:type="dxa"/>
            <w:tcBorders>
              <w:top w:val="nil"/>
              <w:left w:val="nil"/>
              <w:bottom w:val="nil"/>
              <w:right w:val="nil"/>
            </w:tcBorders>
            <w:shd w:val="clear" w:color="auto" w:fill="auto"/>
            <w:noWrap/>
            <w:vAlign w:val="center"/>
            <w:hideMark/>
          </w:tcPr>
          <w:p w:rsidR="004E20D2" w:rsidRPr="004E20D2" w:rsidRDefault="004E20D2" w:rsidP="004E20D2">
            <w:pPr>
              <w:jc w:val="center"/>
              <w:rPr>
                <w:b/>
                <w:bCs/>
                <w:sz w:val="24"/>
                <w:szCs w:val="24"/>
                <w:lang w:val="es-ES"/>
              </w:rPr>
            </w:pPr>
          </w:p>
        </w:tc>
        <w:tc>
          <w:tcPr>
            <w:tcW w:w="1096" w:type="dxa"/>
            <w:tcBorders>
              <w:top w:val="nil"/>
              <w:left w:val="single" w:sz="4" w:space="0" w:color="auto"/>
              <w:bottom w:val="nil"/>
              <w:right w:val="single" w:sz="4" w:space="0" w:color="auto"/>
            </w:tcBorders>
            <w:shd w:val="clear" w:color="auto" w:fill="auto"/>
            <w:noWrap/>
            <w:vAlign w:val="center"/>
            <w:hideMark/>
          </w:tcPr>
          <w:p w:rsidR="004E20D2" w:rsidRPr="004E20D2" w:rsidRDefault="004E20D2" w:rsidP="004E20D2">
            <w:pPr>
              <w:jc w:val="center"/>
              <w:rPr>
                <w:b/>
                <w:bCs/>
                <w:sz w:val="24"/>
                <w:szCs w:val="24"/>
                <w:lang w:val="es-ES"/>
              </w:rPr>
            </w:pPr>
            <w:r w:rsidRPr="004E20D2">
              <w:rPr>
                <w:b/>
                <w:bCs/>
                <w:sz w:val="24"/>
                <w:szCs w:val="24"/>
                <w:lang w:val="es-ES"/>
              </w:rPr>
              <w:t> </w:t>
            </w:r>
          </w:p>
        </w:tc>
        <w:tc>
          <w:tcPr>
            <w:tcW w:w="961" w:type="dxa"/>
            <w:tcBorders>
              <w:top w:val="nil"/>
              <w:left w:val="nil"/>
              <w:bottom w:val="nil"/>
              <w:right w:val="nil"/>
            </w:tcBorders>
            <w:shd w:val="clear" w:color="auto" w:fill="auto"/>
            <w:noWrap/>
            <w:vAlign w:val="center"/>
            <w:hideMark/>
          </w:tcPr>
          <w:p w:rsidR="004E20D2" w:rsidRPr="004E20D2" w:rsidRDefault="004E20D2" w:rsidP="004E20D2">
            <w:pPr>
              <w:jc w:val="center"/>
              <w:rPr>
                <w:b/>
                <w:bCs/>
                <w:sz w:val="24"/>
                <w:szCs w:val="24"/>
                <w:lang w:val="es-ES"/>
              </w:rPr>
            </w:pPr>
          </w:p>
        </w:tc>
        <w:tc>
          <w:tcPr>
            <w:tcW w:w="1047" w:type="dxa"/>
            <w:tcBorders>
              <w:top w:val="nil"/>
              <w:left w:val="nil"/>
              <w:bottom w:val="nil"/>
              <w:right w:val="nil"/>
            </w:tcBorders>
            <w:shd w:val="clear" w:color="auto" w:fill="auto"/>
            <w:noWrap/>
            <w:vAlign w:val="center"/>
            <w:hideMark/>
          </w:tcPr>
          <w:p w:rsidR="004E20D2" w:rsidRPr="004E20D2" w:rsidRDefault="004E20D2" w:rsidP="004E20D2">
            <w:pPr>
              <w:jc w:val="center"/>
              <w:rPr>
                <w:b/>
                <w:bCs/>
                <w:sz w:val="24"/>
                <w:szCs w:val="24"/>
                <w:lang w:val="es-ES"/>
              </w:rPr>
            </w:pPr>
          </w:p>
        </w:tc>
        <w:tc>
          <w:tcPr>
            <w:tcW w:w="1087" w:type="dxa"/>
            <w:tcBorders>
              <w:top w:val="nil"/>
              <w:left w:val="nil"/>
              <w:bottom w:val="nil"/>
              <w:right w:val="nil"/>
            </w:tcBorders>
            <w:shd w:val="clear" w:color="auto" w:fill="auto"/>
            <w:noWrap/>
            <w:vAlign w:val="center"/>
            <w:hideMark/>
          </w:tcPr>
          <w:p w:rsidR="004E20D2" w:rsidRPr="004E20D2" w:rsidRDefault="004E20D2" w:rsidP="004E20D2">
            <w:pPr>
              <w:jc w:val="center"/>
              <w:rPr>
                <w:b/>
                <w:bCs/>
                <w:sz w:val="24"/>
                <w:szCs w:val="24"/>
                <w:lang w:val="es-ES"/>
              </w:rPr>
            </w:pPr>
          </w:p>
        </w:tc>
      </w:tr>
      <w:tr w:rsidR="004E20D2" w:rsidRPr="004E20D2" w:rsidTr="004E20D2">
        <w:trPr>
          <w:trHeight w:val="255"/>
          <w:jc w:val="center"/>
        </w:trPr>
        <w:tc>
          <w:tcPr>
            <w:tcW w:w="3261" w:type="dxa"/>
            <w:tcBorders>
              <w:top w:val="nil"/>
              <w:left w:val="nil"/>
              <w:bottom w:val="nil"/>
              <w:right w:val="nil"/>
            </w:tcBorders>
            <w:shd w:val="clear" w:color="auto" w:fill="auto"/>
            <w:noWrap/>
            <w:vAlign w:val="center"/>
            <w:hideMark/>
          </w:tcPr>
          <w:p w:rsidR="004E20D2" w:rsidRPr="004E20D2" w:rsidRDefault="004E20D2" w:rsidP="004E20D2">
            <w:pPr>
              <w:rPr>
                <w:sz w:val="24"/>
                <w:szCs w:val="24"/>
                <w:lang w:val="es-ES"/>
              </w:rPr>
            </w:pPr>
            <w:r w:rsidRPr="004E20D2">
              <w:rPr>
                <w:sz w:val="24"/>
                <w:szCs w:val="24"/>
                <w:lang w:val="es-ES"/>
              </w:rPr>
              <w:t>Imputado/a</w:t>
            </w:r>
          </w:p>
        </w:tc>
        <w:tc>
          <w:tcPr>
            <w:tcW w:w="1096" w:type="dxa"/>
            <w:tcBorders>
              <w:top w:val="nil"/>
              <w:left w:val="single" w:sz="4" w:space="0" w:color="auto"/>
              <w:bottom w:val="nil"/>
              <w:right w:val="single" w:sz="4" w:space="0" w:color="auto"/>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43</w:t>
            </w:r>
          </w:p>
        </w:tc>
        <w:tc>
          <w:tcPr>
            <w:tcW w:w="961"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35</w:t>
            </w:r>
          </w:p>
        </w:tc>
        <w:tc>
          <w:tcPr>
            <w:tcW w:w="104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7</w:t>
            </w:r>
          </w:p>
        </w:tc>
        <w:tc>
          <w:tcPr>
            <w:tcW w:w="108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1</w:t>
            </w:r>
          </w:p>
        </w:tc>
      </w:tr>
      <w:tr w:rsidR="004E20D2" w:rsidRPr="004E20D2" w:rsidTr="004E20D2">
        <w:trPr>
          <w:trHeight w:val="255"/>
          <w:jc w:val="center"/>
        </w:trPr>
        <w:tc>
          <w:tcPr>
            <w:tcW w:w="3261" w:type="dxa"/>
            <w:tcBorders>
              <w:top w:val="nil"/>
              <w:left w:val="nil"/>
              <w:bottom w:val="nil"/>
              <w:right w:val="nil"/>
            </w:tcBorders>
            <w:shd w:val="clear" w:color="auto" w:fill="auto"/>
            <w:noWrap/>
            <w:vAlign w:val="center"/>
            <w:hideMark/>
          </w:tcPr>
          <w:p w:rsidR="004E20D2" w:rsidRPr="004E20D2" w:rsidRDefault="004E20D2" w:rsidP="004E20D2">
            <w:pPr>
              <w:rPr>
                <w:sz w:val="24"/>
                <w:szCs w:val="24"/>
                <w:lang w:val="es-ES"/>
              </w:rPr>
            </w:pPr>
            <w:r w:rsidRPr="004E20D2">
              <w:rPr>
                <w:sz w:val="24"/>
                <w:szCs w:val="24"/>
                <w:lang w:val="es-ES"/>
              </w:rPr>
              <w:t xml:space="preserve">Ofendido/a </w:t>
            </w:r>
          </w:p>
        </w:tc>
        <w:tc>
          <w:tcPr>
            <w:tcW w:w="1096" w:type="dxa"/>
            <w:tcBorders>
              <w:top w:val="nil"/>
              <w:left w:val="single" w:sz="4" w:space="0" w:color="auto"/>
              <w:bottom w:val="nil"/>
              <w:right w:val="single" w:sz="4" w:space="0" w:color="auto"/>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35</w:t>
            </w:r>
          </w:p>
        </w:tc>
        <w:tc>
          <w:tcPr>
            <w:tcW w:w="961"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19</w:t>
            </w:r>
          </w:p>
        </w:tc>
        <w:tc>
          <w:tcPr>
            <w:tcW w:w="104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16</w:t>
            </w:r>
          </w:p>
        </w:tc>
        <w:tc>
          <w:tcPr>
            <w:tcW w:w="108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0</w:t>
            </w:r>
          </w:p>
        </w:tc>
      </w:tr>
      <w:tr w:rsidR="004E20D2" w:rsidRPr="004E20D2" w:rsidTr="004E20D2">
        <w:trPr>
          <w:trHeight w:val="255"/>
          <w:jc w:val="center"/>
        </w:trPr>
        <w:tc>
          <w:tcPr>
            <w:tcW w:w="3261" w:type="dxa"/>
            <w:tcBorders>
              <w:top w:val="nil"/>
              <w:left w:val="nil"/>
              <w:bottom w:val="nil"/>
              <w:right w:val="nil"/>
            </w:tcBorders>
            <w:shd w:val="clear" w:color="auto" w:fill="auto"/>
            <w:noWrap/>
            <w:vAlign w:val="center"/>
            <w:hideMark/>
          </w:tcPr>
          <w:p w:rsidR="004E20D2" w:rsidRPr="004E20D2" w:rsidRDefault="004E20D2" w:rsidP="004E20D2">
            <w:pPr>
              <w:rPr>
                <w:sz w:val="24"/>
                <w:szCs w:val="24"/>
                <w:lang w:val="es-ES"/>
              </w:rPr>
            </w:pPr>
            <w:r w:rsidRPr="004E20D2">
              <w:rPr>
                <w:sz w:val="24"/>
                <w:szCs w:val="24"/>
                <w:lang w:val="es-ES"/>
              </w:rPr>
              <w:t>Persona de apoyo</w:t>
            </w:r>
          </w:p>
        </w:tc>
        <w:tc>
          <w:tcPr>
            <w:tcW w:w="1096" w:type="dxa"/>
            <w:tcBorders>
              <w:top w:val="nil"/>
              <w:left w:val="single" w:sz="4" w:space="0" w:color="auto"/>
              <w:bottom w:val="nil"/>
              <w:right w:val="single" w:sz="4" w:space="0" w:color="auto"/>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36</w:t>
            </w:r>
          </w:p>
        </w:tc>
        <w:tc>
          <w:tcPr>
            <w:tcW w:w="961"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13</w:t>
            </w:r>
          </w:p>
        </w:tc>
        <w:tc>
          <w:tcPr>
            <w:tcW w:w="104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22</w:t>
            </w:r>
          </w:p>
        </w:tc>
        <w:tc>
          <w:tcPr>
            <w:tcW w:w="108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1</w:t>
            </w:r>
          </w:p>
        </w:tc>
      </w:tr>
      <w:tr w:rsidR="004E20D2" w:rsidRPr="004E20D2" w:rsidTr="004E20D2">
        <w:trPr>
          <w:trHeight w:val="255"/>
          <w:jc w:val="center"/>
        </w:trPr>
        <w:tc>
          <w:tcPr>
            <w:tcW w:w="3261" w:type="dxa"/>
            <w:tcBorders>
              <w:top w:val="nil"/>
              <w:left w:val="nil"/>
              <w:bottom w:val="nil"/>
              <w:right w:val="nil"/>
            </w:tcBorders>
            <w:shd w:val="clear" w:color="auto" w:fill="auto"/>
            <w:noWrap/>
            <w:vAlign w:val="center"/>
            <w:hideMark/>
          </w:tcPr>
          <w:p w:rsidR="004E20D2" w:rsidRPr="004E20D2" w:rsidRDefault="004E20D2" w:rsidP="004E20D2">
            <w:pPr>
              <w:rPr>
                <w:sz w:val="24"/>
                <w:szCs w:val="24"/>
                <w:lang w:val="es-ES"/>
              </w:rPr>
            </w:pPr>
            <w:r w:rsidRPr="004E20D2">
              <w:rPr>
                <w:sz w:val="24"/>
                <w:szCs w:val="24"/>
                <w:lang w:val="es-ES"/>
              </w:rPr>
              <w:t>Representante de la comunidad</w:t>
            </w:r>
          </w:p>
        </w:tc>
        <w:tc>
          <w:tcPr>
            <w:tcW w:w="1096" w:type="dxa"/>
            <w:tcBorders>
              <w:top w:val="nil"/>
              <w:left w:val="single" w:sz="4" w:space="0" w:color="auto"/>
              <w:bottom w:val="nil"/>
              <w:right w:val="single" w:sz="4" w:space="0" w:color="auto"/>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5</w:t>
            </w:r>
          </w:p>
        </w:tc>
        <w:tc>
          <w:tcPr>
            <w:tcW w:w="961"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3</w:t>
            </w:r>
          </w:p>
        </w:tc>
        <w:tc>
          <w:tcPr>
            <w:tcW w:w="104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2</w:t>
            </w:r>
          </w:p>
        </w:tc>
        <w:tc>
          <w:tcPr>
            <w:tcW w:w="108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0</w:t>
            </w:r>
          </w:p>
        </w:tc>
      </w:tr>
      <w:tr w:rsidR="004E20D2" w:rsidRPr="004E20D2" w:rsidTr="004E20D2">
        <w:trPr>
          <w:trHeight w:val="255"/>
          <w:jc w:val="center"/>
        </w:trPr>
        <w:tc>
          <w:tcPr>
            <w:tcW w:w="3261" w:type="dxa"/>
            <w:tcBorders>
              <w:top w:val="nil"/>
              <w:left w:val="nil"/>
              <w:bottom w:val="nil"/>
              <w:right w:val="nil"/>
            </w:tcBorders>
            <w:shd w:val="clear" w:color="auto" w:fill="auto"/>
            <w:noWrap/>
            <w:vAlign w:val="center"/>
            <w:hideMark/>
          </w:tcPr>
          <w:p w:rsidR="004E20D2" w:rsidRPr="004E20D2" w:rsidRDefault="004E20D2" w:rsidP="004E20D2">
            <w:pPr>
              <w:rPr>
                <w:sz w:val="24"/>
                <w:szCs w:val="24"/>
                <w:lang w:val="es-ES"/>
              </w:rPr>
            </w:pPr>
            <w:r w:rsidRPr="004E20D2">
              <w:rPr>
                <w:sz w:val="24"/>
                <w:szCs w:val="24"/>
                <w:lang w:val="es-ES"/>
              </w:rPr>
              <w:t>Representante legal</w:t>
            </w:r>
          </w:p>
        </w:tc>
        <w:tc>
          <w:tcPr>
            <w:tcW w:w="1096" w:type="dxa"/>
            <w:tcBorders>
              <w:top w:val="nil"/>
              <w:left w:val="single" w:sz="4" w:space="0" w:color="auto"/>
              <w:bottom w:val="nil"/>
              <w:right w:val="single" w:sz="4" w:space="0" w:color="auto"/>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20</w:t>
            </w:r>
          </w:p>
        </w:tc>
        <w:tc>
          <w:tcPr>
            <w:tcW w:w="961"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16</w:t>
            </w:r>
          </w:p>
        </w:tc>
        <w:tc>
          <w:tcPr>
            <w:tcW w:w="104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4</w:t>
            </w:r>
          </w:p>
        </w:tc>
        <w:tc>
          <w:tcPr>
            <w:tcW w:w="108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0</w:t>
            </w:r>
          </w:p>
        </w:tc>
      </w:tr>
      <w:tr w:rsidR="004E20D2" w:rsidRPr="004E20D2" w:rsidTr="004E20D2">
        <w:trPr>
          <w:trHeight w:val="255"/>
          <w:jc w:val="center"/>
        </w:trPr>
        <w:tc>
          <w:tcPr>
            <w:tcW w:w="3261" w:type="dxa"/>
            <w:tcBorders>
              <w:top w:val="nil"/>
              <w:left w:val="nil"/>
              <w:bottom w:val="nil"/>
              <w:right w:val="nil"/>
            </w:tcBorders>
            <w:shd w:val="clear" w:color="auto" w:fill="auto"/>
            <w:noWrap/>
            <w:vAlign w:val="center"/>
            <w:hideMark/>
          </w:tcPr>
          <w:p w:rsidR="004E20D2" w:rsidRPr="004E20D2" w:rsidRDefault="004E20D2" w:rsidP="004E20D2">
            <w:pPr>
              <w:rPr>
                <w:sz w:val="24"/>
                <w:szCs w:val="24"/>
                <w:lang w:val="es-ES"/>
              </w:rPr>
            </w:pPr>
            <w:r w:rsidRPr="004E20D2">
              <w:rPr>
                <w:sz w:val="24"/>
                <w:szCs w:val="24"/>
                <w:lang w:val="es-ES"/>
              </w:rPr>
              <w:t>No indica</w:t>
            </w:r>
          </w:p>
        </w:tc>
        <w:tc>
          <w:tcPr>
            <w:tcW w:w="1096" w:type="dxa"/>
            <w:tcBorders>
              <w:top w:val="nil"/>
              <w:left w:val="single" w:sz="4" w:space="0" w:color="auto"/>
              <w:bottom w:val="nil"/>
              <w:right w:val="single" w:sz="4" w:space="0" w:color="auto"/>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3</w:t>
            </w:r>
          </w:p>
        </w:tc>
        <w:tc>
          <w:tcPr>
            <w:tcW w:w="961"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3</w:t>
            </w:r>
          </w:p>
        </w:tc>
        <w:tc>
          <w:tcPr>
            <w:tcW w:w="104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0</w:t>
            </w:r>
          </w:p>
        </w:tc>
        <w:tc>
          <w:tcPr>
            <w:tcW w:w="1087" w:type="dxa"/>
            <w:tcBorders>
              <w:top w:val="nil"/>
              <w:left w:val="nil"/>
              <w:bottom w:val="nil"/>
              <w:right w:val="nil"/>
            </w:tcBorders>
            <w:shd w:val="clear" w:color="auto" w:fill="auto"/>
            <w:noWrap/>
            <w:vAlign w:val="center"/>
            <w:hideMark/>
          </w:tcPr>
          <w:p w:rsidR="004E20D2" w:rsidRPr="004E20D2" w:rsidRDefault="004E20D2" w:rsidP="004E20D2">
            <w:pPr>
              <w:jc w:val="center"/>
              <w:rPr>
                <w:sz w:val="24"/>
                <w:szCs w:val="24"/>
                <w:lang w:val="es-ES"/>
              </w:rPr>
            </w:pPr>
            <w:r w:rsidRPr="004E20D2">
              <w:rPr>
                <w:sz w:val="24"/>
                <w:szCs w:val="24"/>
                <w:lang w:val="es-ES"/>
              </w:rPr>
              <w:t>0</w:t>
            </w:r>
          </w:p>
        </w:tc>
      </w:tr>
      <w:tr w:rsidR="004E20D2" w:rsidRPr="004E20D2" w:rsidTr="004E20D2">
        <w:trPr>
          <w:trHeight w:val="255"/>
          <w:jc w:val="center"/>
        </w:trPr>
        <w:tc>
          <w:tcPr>
            <w:tcW w:w="3261" w:type="dxa"/>
            <w:tcBorders>
              <w:top w:val="nil"/>
              <w:left w:val="nil"/>
              <w:bottom w:val="single" w:sz="4" w:space="0" w:color="auto"/>
              <w:right w:val="nil"/>
            </w:tcBorders>
            <w:shd w:val="clear" w:color="auto" w:fill="auto"/>
            <w:noWrap/>
            <w:vAlign w:val="center"/>
            <w:hideMark/>
          </w:tcPr>
          <w:p w:rsidR="004E20D2" w:rsidRPr="004E20D2" w:rsidRDefault="004E20D2" w:rsidP="004E20D2">
            <w:pPr>
              <w:rPr>
                <w:sz w:val="24"/>
                <w:szCs w:val="24"/>
                <w:lang w:val="es-ES"/>
              </w:rPr>
            </w:pPr>
            <w:r w:rsidRPr="004E20D2">
              <w:rPr>
                <w:sz w:val="24"/>
                <w:szCs w:val="24"/>
                <w:lang w:val="es-ES"/>
              </w:rPr>
              <w:t>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E20D2" w:rsidRPr="004E20D2" w:rsidRDefault="004E20D2" w:rsidP="004E20D2">
            <w:pPr>
              <w:rPr>
                <w:sz w:val="24"/>
                <w:szCs w:val="24"/>
                <w:lang w:val="es-ES"/>
              </w:rPr>
            </w:pPr>
            <w:r w:rsidRPr="004E20D2">
              <w:rPr>
                <w:sz w:val="24"/>
                <w:szCs w:val="24"/>
                <w:lang w:val="es-ES"/>
              </w:rPr>
              <w:t> </w:t>
            </w:r>
          </w:p>
        </w:tc>
        <w:tc>
          <w:tcPr>
            <w:tcW w:w="961" w:type="dxa"/>
            <w:tcBorders>
              <w:top w:val="nil"/>
              <w:left w:val="nil"/>
              <w:bottom w:val="single" w:sz="4" w:space="0" w:color="auto"/>
              <w:right w:val="nil"/>
            </w:tcBorders>
            <w:shd w:val="clear" w:color="auto" w:fill="auto"/>
            <w:noWrap/>
            <w:vAlign w:val="center"/>
            <w:hideMark/>
          </w:tcPr>
          <w:p w:rsidR="004E20D2" w:rsidRPr="004E20D2" w:rsidRDefault="004E20D2" w:rsidP="004E20D2">
            <w:pPr>
              <w:rPr>
                <w:sz w:val="24"/>
                <w:szCs w:val="24"/>
                <w:lang w:val="es-ES"/>
              </w:rPr>
            </w:pPr>
            <w:r w:rsidRPr="004E20D2">
              <w:rPr>
                <w:sz w:val="24"/>
                <w:szCs w:val="24"/>
                <w:lang w:val="es-ES"/>
              </w:rPr>
              <w:t> </w:t>
            </w:r>
          </w:p>
        </w:tc>
        <w:tc>
          <w:tcPr>
            <w:tcW w:w="1047" w:type="dxa"/>
            <w:tcBorders>
              <w:top w:val="nil"/>
              <w:left w:val="nil"/>
              <w:bottom w:val="single" w:sz="4" w:space="0" w:color="auto"/>
              <w:right w:val="nil"/>
            </w:tcBorders>
            <w:shd w:val="clear" w:color="auto" w:fill="auto"/>
            <w:noWrap/>
            <w:vAlign w:val="center"/>
            <w:hideMark/>
          </w:tcPr>
          <w:p w:rsidR="004E20D2" w:rsidRPr="004E20D2" w:rsidRDefault="004E20D2" w:rsidP="004E20D2">
            <w:pPr>
              <w:rPr>
                <w:sz w:val="24"/>
                <w:szCs w:val="24"/>
                <w:lang w:val="es-ES"/>
              </w:rPr>
            </w:pPr>
            <w:r w:rsidRPr="004E20D2">
              <w:rPr>
                <w:sz w:val="24"/>
                <w:szCs w:val="24"/>
                <w:lang w:val="es-ES"/>
              </w:rPr>
              <w:t> </w:t>
            </w:r>
          </w:p>
        </w:tc>
        <w:tc>
          <w:tcPr>
            <w:tcW w:w="1087" w:type="dxa"/>
            <w:tcBorders>
              <w:top w:val="nil"/>
              <w:left w:val="nil"/>
              <w:bottom w:val="single" w:sz="4" w:space="0" w:color="auto"/>
              <w:right w:val="nil"/>
            </w:tcBorders>
            <w:shd w:val="clear" w:color="auto" w:fill="auto"/>
            <w:noWrap/>
            <w:vAlign w:val="center"/>
            <w:hideMark/>
          </w:tcPr>
          <w:p w:rsidR="004E20D2" w:rsidRPr="004E20D2" w:rsidRDefault="004E20D2" w:rsidP="004E20D2">
            <w:pPr>
              <w:rPr>
                <w:sz w:val="24"/>
                <w:szCs w:val="24"/>
                <w:lang w:val="es-ES"/>
              </w:rPr>
            </w:pPr>
            <w:r w:rsidRPr="004E20D2">
              <w:rPr>
                <w:sz w:val="24"/>
                <w:szCs w:val="24"/>
                <w:lang w:val="es-ES"/>
              </w:rPr>
              <w:t> </w:t>
            </w:r>
          </w:p>
        </w:tc>
      </w:tr>
    </w:tbl>
    <w:p w:rsidR="004E20D2" w:rsidRDefault="004E20D2" w:rsidP="006F7E04">
      <w:pPr>
        <w:jc w:val="both"/>
        <w:rPr>
          <w:sz w:val="28"/>
          <w:szCs w:val="28"/>
        </w:rPr>
      </w:pPr>
    </w:p>
    <w:p w:rsidR="00FF493B" w:rsidRDefault="00FF493B" w:rsidP="006F7E04">
      <w:pPr>
        <w:jc w:val="both"/>
        <w:rPr>
          <w:sz w:val="28"/>
          <w:szCs w:val="28"/>
        </w:rPr>
      </w:pPr>
      <w:r>
        <w:rPr>
          <w:sz w:val="28"/>
          <w:szCs w:val="28"/>
        </w:rPr>
        <w:t xml:space="preserve">Asimismo, el perfil de la población consultada señala que 43 personas se refieren a la parte imputada (30,3%), 36 a personas de apoyo (25,4%), 35 a la parte ofendida (24,6%), 20 a la representación legal (14,1%), cinco a representantes de la comunidad (3,5%) y en tres casos no se dispone de este detalle (2,1%). </w:t>
      </w:r>
    </w:p>
    <w:p w:rsidR="00FF493B" w:rsidRDefault="00FF493B" w:rsidP="006F7E04">
      <w:pPr>
        <w:jc w:val="both"/>
        <w:rPr>
          <w:sz w:val="28"/>
          <w:szCs w:val="28"/>
        </w:rPr>
      </w:pPr>
    </w:p>
    <w:p w:rsidR="005F3E6F" w:rsidRDefault="0070488E" w:rsidP="006F7E04">
      <w:pPr>
        <w:jc w:val="both"/>
        <w:rPr>
          <w:sz w:val="28"/>
          <w:szCs w:val="28"/>
        </w:rPr>
      </w:pPr>
      <w:r>
        <w:rPr>
          <w:sz w:val="28"/>
          <w:szCs w:val="28"/>
        </w:rPr>
        <w:lastRenderedPageBreak/>
        <w:t>El detalle de los aspectos consultados</w:t>
      </w:r>
      <w:r w:rsidR="005F3E6F">
        <w:rPr>
          <w:sz w:val="28"/>
          <w:szCs w:val="28"/>
        </w:rPr>
        <w:t xml:space="preserve"> </w:t>
      </w:r>
      <w:r w:rsidR="009E30F7">
        <w:rPr>
          <w:sz w:val="28"/>
          <w:szCs w:val="28"/>
        </w:rPr>
        <w:t xml:space="preserve">determina </w:t>
      </w:r>
      <w:r w:rsidR="006D5A41">
        <w:rPr>
          <w:sz w:val="28"/>
          <w:szCs w:val="28"/>
        </w:rPr>
        <w:t xml:space="preserve">escenarios muy optimistas, de acuerdo a los resultados obtenidos </w:t>
      </w:r>
      <w:r w:rsidR="005F3E6F">
        <w:rPr>
          <w:sz w:val="28"/>
          <w:szCs w:val="28"/>
        </w:rPr>
        <w:t>para</w:t>
      </w:r>
      <w:r w:rsidR="006D5A41">
        <w:rPr>
          <w:sz w:val="28"/>
          <w:szCs w:val="28"/>
        </w:rPr>
        <w:t xml:space="preserve"> la escala de medición utilizada, con cinco niveles, en orden descendente, a saber: </w:t>
      </w:r>
    </w:p>
    <w:p w:rsidR="005F3E6F" w:rsidRDefault="005F3E6F" w:rsidP="006F7E04">
      <w:pPr>
        <w:jc w:val="both"/>
        <w:rPr>
          <w:sz w:val="28"/>
          <w:szCs w:val="28"/>
        </w:rPr>
      </w:pPr>
    </w:p>
    <w:p w:rsidR="005F3E6F" w:rsidRDefault="006D5A41" w:rsidP="005F3E6F">
      <w:pPr>
        <w:numPr>
          <w:ilvl w:val="0"/>
          <w:numId w:val="29"/>
        </w:numPr>
        <w:jc w:val="both"/>
        <w:rPr>
          <w:sz w:val="28"/>
          <w:szCs w:val="28"/>
        </w:rPr>
      </w:pPr>
      <w:r w:rsidRPr="006D5A41">
        <w:rPr>
          <w:sz w:val="28"/>
          <w:szCs w:val="28"/>
        </w:rPr>
        <w:t>TAC = Totalmente de acuerdo</w:t>
      </w:r>
      <w:r w:rsidR="005F3E6F">
        <w:rPr>
          <w:sz w:val="28"/>
          <w:szCs w:val="28"/>
        </w:rPr>
        <w:t>.</w:t>
      </w:r>
      <w:r w:rsidRPr="006D5A41">
        <w:rPr>
          <w:sz w:val="28"/>
          <w:szCs w:val="28"/>
        </w:rPr>
        <w:t xml:space="preserve"> </w:t>
      </w:r>
    </w:p>
    <w:p w:rsidR="005F3E6F" w:rsidRDefault="006D5A41" w:rsidP="005F3E6F">
      <w:pPr>
        <w:numPr>
          <w:ilvl w:val="0"/>
          <w:numId w:val="29"/>
        </w:numPr>
        <w:jc w:val="both"/>
        <w:rPr>
          <w:sz w:val="28"/>
          <w:szCs w:val="28"/>
        </w:rPr>
      </w:pPr>
      <w:r w:rsidRPr="006D5A41">
        <w:rPr>
          <w:sz w:val="28"/>
          <w:szCs w:val="28"/>
        </w:rPr>
        <w:t>AC = De acuerdo</w:t>
      </w:r>
      <w:r w:rsidR="005F3E6F">
        <w:rPr>
          <w:sz w:val="28"/>
          <w:szCs w:val="28"/>
        </w:rPr>
        <w:t>.</w:t>
      </w:r>
      <w:r w:rsidRPr="006D5A41">
        <w:rPr>
          <w:sz w:val="28"/>
          <w:szCs w:val="28"/>
        </w:rPr>
        <w:t xml:space="preserve"> </w:t>
      </w:r>
    </w:p>
    <w:p w:rsidR="005F3E6F" w:rsidRDefault="006D5A41" w:rsidP="005F3E6F">
      <w:pPr>
        <w:numPr>
          <w:ilvl w:val="0"/>
          <w:numId w:val="29"/>
        </w:numPr>
        <w:jc w:val="both"/>
        <w:rPr>
          <w:sz w:val="28"/>
          <w:szCs w:val="28"/>
        </w:rPr>
      </w:pPr>
      <w:r w:rsidRPr="006D5A41">
        <w:rPr>
          <w:sz w:val="28"/>
          <w:szCs w:val="28"/>
        </w:rPr>
        <w:t>NA / NDS = Ni de acuerdo, ni en desacuerdo</w:t>
      </w:r>
      <w:r w:rsidR="005F3E6F">
        <w:rPr>
          <w:sz w:val="28"/>
          <w:szCs w:val="28"/>
        </w:rPr>
        <w:t>.</w:t>
      </w:r>
      <w:r w:rsidRPr="006D5A41">
        <w:rPr>
          <w:sz w:val="28"/>
          <w:szCs w:val="28"/>
        </w:rPr>
        <w:t xml:space="preserve"> </w:t>
      </w:r>
    </w:p>
    <w:p w:rsidR="005F3E6F" w:rsidRDefault="006D5A41" w:rsidP="005F3E6F">
      <w:pPr>
        <w:numPr>
          <w:ilvl w:val="0"/>
          <w:numId w:val="29"/>
        </w:numPr>
        <w:jc w:val="both"/>
        <w:rPr>
          <w:sz w:val="28"/>
          <w:szCs w:val="28"/>
        </w:rPr>
      </w:pPr>
      <w:r w:rsidRPr="006D5A41">
        <w:rPr>
          <w:sz w:val="28"/>
          <w:szCs w:val="28"/>
        </w:rPr>
        <w:t>DS = En desacuerdo</w:t>
      </w:r>
      <w:r w:rsidR="005F3E6F">
        <w:rPr>
          <w:sz w:val="28"/>
          <w:szCs w:val="28"/>
        </w:rPr>
        <w:t xml:space="preserve">. </w:t>
      </w:r>
      <w:r w:rsidRPr="006D5A41">
        <w:rPr>
          <w:sz w:val="28"/>
          <w:szCs w:val="28"/>
        </w:rPr>
        <w:t xml:space="preserve"> </w:t>
      </w:r>
    </w:p>
    <w:p w:rsidR="005F3E6F" w:rsidRDefault="006D5A41" w:rsidP="005F3E6F">
      <w:pPr>
        <w:numPr>
          <w:ilvl w:val="0"/>
          <w:numId w:val="29"/>
        </w:numPr>
        <w:jc w:val="both"/>
        <w:rPr>
          <w:sz w:val="28"/>
          <w:szCs w:val="28"/>
        </w:rPr>
      </w:pPr>
      <w:r w:rsidRPr="006D5A41">
        <w:rPr>
          <w:sz w:val="28"/>
          <w:szCs w:val="28"/>
        </w:rPr>
        <w:t>TDS = Totalmente en desacuerdo</w:t>
      </w:r>
      <w:r w:rsidR="005F3E6F">
        <w:rPr>
          <w:sz w:val="28"/>
          <w:szCs w:val="28"/>
        </w:rPr>
        <w:t xml:space="preserve">. </w:t>
      </w:r>
      <w:r w:rsidRPr="006D5A41">
        <w:rPr>
          <w:sz w:val="28"/>
          <w:szCs w:val="28"/>
        </w:rPr>
        <w:t xml:space="preserve"> </w:t>
      </w:r>
    </w:p>
    <w:p w:rsidR="006D5A41" w:rsidRDefault="006D5A41" w:rsidP="005F3E6F">
      <w:pPr>
        <w:numPr>
          <w:ilvl w:val="0"/>
          <w:numId w:val="29"/>
        </w:numPr>
        <w:jc w:val="both"/>
        <w:rPr>
          <w:sz w:val="28"/>
          <w:szCs w:val="28"/>
        </w:rPr>
      </w:pPr>
      <w:r w:rsidRPr="006D5A41">
        <w:rPr>
          <w:sz w:val="28"/>
          <w:szCs w:val="28"/>
        </w:rPr>
        <w:t>NI = No indica.</w:t>
      </w:r>
      <w:r w:rsidR="005F3E6F">
        <w:rPr>
          <w:sz w:val="28"/>
          <w:szCs w:val="28"/>
        </w:rPr>
        <w:t xml:space="preserve"> </w:t>
      </w:r>
    </w:p>
    <w:p w:rsidR="0070488E" w:rsidRDefault="0070488E" w:rsidP="006F7E04">
      <w:pPr>
        <w:jc w:val="both"/>
        <w:rPr>
          <w:sz w:val="28"/>
          <w:szCs w:val="28"/>
        </w:rPr>
      </w:pPr>
    </w:p>
    <w:tbl>
      <w:tblPr>
        <w:tblW w:w="10030" w:type="dxa"/>
        <w:jc w:val="center"/>
        <w:tblCellMar>
          <w:left w:w="70" w:type="dxa"/>
          <w:right w:w="70" w:type="dxa"/>
        </w:tblCellMar>
        <w:tblLook w:val="04A0"/>
      </w:tblPr>
      <w:tblGrid>
        <w:gridCol w:w="3639"/>
        <w:gridCol w:w="505"/>
        <w:gridCol w:w="526"/>
        <w:gridCol w:w="472"/>
        <w:gridCol w:w="520"/>
        <w:gridCol w:w="426"/>
        <w:gridCol w:w="452"/>
        <w:gridCol w:w="398"/>
        <w:gridCol w:w="180"/>
        <w:gridCol w:w="529"/>
        <w:gridCol w:w="567"/>
        <w:gridCol w:w="567"/>
        <w:gridCol w:w="407"/>
        <w:gridCol w:w="452"/>
        <w:gridCol w:w="390"/>
      </w:tblGrid>
      <w:tr w:rsidR="00D25814" w:rsidRPr="008E44C2" w:rsidTr="008E44C2">
        <w:trPr>
          <w:trHeight w:val="255"/>
          <w:tblHeader/>
          <w:jc w:val="center"/>
        </w:trPr>
        <w:tc>
          <w:tcPr>
            <w:tcW w:w="3639" w:type="dxa"/>
            <w:tcBorders>
              <w:top w:val="single" w:sz="4" w:space="0" w:color="auto"/>
              <w:left w:val="nil"/>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505" w:type="dxa"/>
            <w:tcBorders>
              <w:top w:val="single" w:sz="4" w:space="0" w:color="auto"/>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 </w:t>
            </w:r>
          </w:p>
        </w:tc>
        <w:tc>
          <w:tcPr>
            <w:tcW w:w="279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Opinión</w:t>
            </w:r>
          </w:p>
        </w:tc>
        <w:tc>
          <w:tcPr>
            <w:tcW w:w="180" w:type="dxa"/>
            <w:tcBorders>
              <w:top w:val="single" w:sz="4" w:space="0" w:color="auto"/>
              <w:left w:val="nil"/>
              <w:bottom w:val="nil"/>
              <w:right w:val="single" w:sz="4" w:space="0" w:color="auto"/>
            </w:tcBorders>
            <w:shd w:val="clear" w:color="auto" w:fill="auto"/>
            <w:noWrap/>
            <w:vAlign w:val="center"/>
            <w:hideMark/>
          </w:tcPr>
          <w:p w:rsidR="00D25814" w:rsidRPr="008E44C2" w:rsidRDefault="00D25814" w:rsidP="00D25814">
            <w:pPr>
              <w:rPr>
                <w:b/>
                <w:bCs/>
                <w:sz w:val="16"/>
                <w:szCs w:val="16"/>
                <w:lang w:val="es-ES"/>
              </w:rPr>
            </w:pPr>
            <w:r w:rsidRPr="008E44C2">
              <w:rPr>
                <w:b/>
                <w:bCs/>
                <w:sz w:val="16"/>
                <w:szCs w:val="16"/>
                <w:lang w:val="es-ES"/>
              </w:rPr>
              <w:t> </w:t>
            </w:r>
          </w:p>
        </w:tc>
        <w:tc>
          <w:tcPr>
            <w:tcW w:w="2912" w:type="dxa"/>
            <w:gridSpan w:val="6"/>
            <w:tcBorders>
              <w:top w:val="single" w:sz="4" w:space="0" w:color="auto"/>
              <w:left w:val="single" w:sz="4" w:space="0" w:color="auto"/>
              <w:bottom w:val="single" w:sz="4" w:space="0" w:color="auto"/>
              <w:right w:val="nil"/>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Porcentajes</w:t>
            </w:r>
          </w:p>
        </w:tc>
      </w:tr>
      <w:tr w:rsidR="00D25814" w:rsidRPr="008E44C2" w:rsidTr="008E44C2">
        <w:trPr>
          <w:trHeight w:val="255"/>
          <w:tblHeader/>
          <w:jc w:val="center"/>
        </w:trPr>
        <w:tc>
          <w:tcPr>
            <w:tcW w:w="3639" w:type="dxa"/>
            <w:tcBorders>
              <w:top w:val="nil"/>
              <w:left w:val="nil"/>
              <w:bottom w:val="single" w:sz="4" w:space="0" w:color="auto"/>
              <w:right w:val="single" w:sz="4" w:space="0" w:color="auto"/>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Afirmación</w:t>
            </w:r>
          </w:p>
        </w:tc>
        <w:tc>
          <w:tcPr>
            <w:tcW w:w="505" w:type="dxa"/>
            <w:tcBorders>
              <w:top w:val="nil"/>
              <w:left w:val="nil"/>
              <w:bottom w:val="single" w:sz="4" w:space="0" w:color="auto"/>
              <w:right w:val="nil"/>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Total</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TAC</w:t>
            </w:r>
          </w:p>
        </w:tc>
        <w:tc>
          <w:tcPr>
            <w:tcW w:w="472" w:type="dxa"/>
            <w:tcBorders>
              <w:top w:val="nil"/>
              <w:left w:val="nil"/>
              <w:bottom w:val="single" w:sz="4" w:space="0" w:color="auto"/>
              <w:right w:val="single" w:sz="4" w:space="0" w:color="auto"/>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AC</w:t>
            </w:r>
          </w:p>
        </w:tc>
        <w:tc>
          <w:tcPr>
            <w:tcW w:w="520" w:type="dxa"/>
            <w:tcBorders>
              <w:top w:val="nil"/>
              <w:left w:val="nil"/>
              <w:bottom w:val="single" w:sz="4" w:space="0" w:color="auto"/>
              <w:right w:val="single" w:sz="4" w:space="0" w:color="auto"/>
            </w:tcBorders>
            <w:shd w:val="clear" w:color="auto" w:fill="auto"/>
            <w:noWrap/>
            <w:vAlign w:val="center"/>
            <w:hideMark/>
          </w:tcPr>
          <w:p w:rsidR="00D25814" w:rsidRPr="008E44C2" w:rsidRDefault="00D25814" w:rsidP="00D25814">
            <w:pPr>
              <w:jc w:val="center"/>
              <w:rPr>
                <w:b/>
                <w:bCs/>
                <w:color w:val="000000"/>
                <w:sz w:val="16"/>
                <w:szCs w:val="16"/>
                <w:lang w:val="es-ES"/>
              </w:rPr>
            </w:pPr>
            <w:r w:rsidRPr="008E44C2">
              <w:rPr>
                <w:b/>
                <w:bCs/>
                <w:color w:val="000000"/>
                <w:sz w:val="16"/>
                <w:szCs w:val="16"/>
                <w:lang w:val="es-ES"/>
              </w:rPr>
              <w:t>NA / NDS</w:t>
            </w:r>
          </w:p>
        </w:tc>
        <w:tc>
          <w:tcPr>
            <w:tcW w:w="426" w:type="dxa"/>
            <w:tcBorders>
              <w:top w:val="nil"/>
              <w:left w:val="nil"/>
              <w:bottom w:val="single" w:sz="4" w:space="0" w:color="auto"/>
              <w:right w:val="single" w:sz="4" w:space="0" w:color="auto"/>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DS</w:t>
            </w:r>
          </w:p>
        </w:tc>
        <w:tc>
          <w:tcPr>
            <w:tcW w:w="452" w:type="dxa"/>
            <w:tcBorders>
              <w:top w:val="nil"/>
              <w:left w:val="nil"/>
              <w:bottom w:val="single" w:sz="4" w:space="0" w:color="auto"/>
              <w:right w:val="single" w:sz="4" w:space="0" w:color="auto"/>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TDS</w:t>
            </w:r>
          </w:p>
        </w:tc>
        <w:tc>
          <w:tcPr>
            <w:tcW w:w="398" w:type="dxa"/>
            <w:tcBorders>
              <w:top w:val="nil"/>
              <w:left w:val="nil"/>
              <w:bottom w:val="single" w:sz="4" w:space="0" w:color="auto"/>
              <w:right w:val="nil"/>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NI</w:t>
            </w:r>
          </w:p>
        </w:tc>
        <w:tc>
          <w:tcPr>
            <w:tcW w:w="180" w:type="dxa"/>
            <w:tcBorders>
              <w:top w:val="nil"/>
              <w:left w:val="single" w:sz="4" w:space="0" w:color="auto"/>
              <w:bottom w:val="single" w:sz="4" w:space="0" w:color="auto"/>
              <w:right w:val="single" w:sz="4" w:space="0" w:color="auto"/>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 </w:t>
            </w:r>
          </w:p>
        </w:tc>
        <w:tc>
          <w:tcPr>
            <w:tcW w:w="529" w:type="dxa"/>
            <w:tcBorders>
              <w:top w:val="nil"/>
              <w:left w:val="nil"/>
              <w:bottom w:val="single" w:sz="4" w:space="0" w:color="auto"/>
              <w:right w:val="single" w:sz="4" w:space="0" w:color="auto"/>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TAC</w:t>
            </w:r>
          </w:p>
        </w:tc>
        <w:tc>
          <w:tcPr>
            <w:tcW w:w="567" w:type="dxa"/>
            <w:tcBorders>
              <w:top w:val="nil"/>
              <w:left w:val="nil"/>
              <w:bottom w:val="single" w:sz="4" w:space="0" w:color="auto"/>
              <w:right w:val="single" w:sz="4" w:space="0" w:color="auto"/>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AC</w:t>
            </w:r>
          </w:p>
        </w:tc>
        <w:tc>
          <w:tcPr>
            <w:tcW w:w="567" w:type="dxa"/>
            <w:tcBorders>
              <w:top w:val="nil"/>
              <w:left w:val="nil"/>
              <w:bottom w:val="single" w:sz="4" w:space="0" w:color="auto"/>
              <w:right w:val="single" w:sz="4" w:space="0" w:color="auto"/>
            </w:tcBorders>
            <w:shd w:val="clear" w:color="auto" w:fill="auto"/>
            <w:noWrap/>
            <w:vAlign w:val="center"/>
            <w:hideMark/>
          </w:tcPr>
          <w:p w:rsidR="00D25814" w:rsidRPr="008E44C2" w:rsidRDefault="00D25814" w:rsidP="00D25814">
            <w:pPr>
              <w:jc w:val="center"/>
              <w:rPr>
                <w:b/>
                <w:bCs/>
                <w:color w:val="000000"/>
                <w:sz w:val="16"/>
                <w:szCs w:val="16"/>
                <w:lang w:val="es-ES"/>
              </w:rPr>
            </w:pPr>
            <w:r w:rsidRPr="008E44C2">
              <w:rPr>
                <w:b/>
                <w:bCs/>
                <w:color w:val="000000"/>
                <w:sz w:val="16"/>
                <w:szCs w:val="16"/>
                <w:lang w:val="es-ES"/>
              </w:rPr>
              <w:t>NA / NDS</w:t>
            </w:r>
          </w:p>
        </w:tc>
        <w:tc>
          <w:tcPr>
            <w:tcW w:w="407" w:type="dxa"/>
            <w:tcBorders>
              <w:top w:val="nil"/>
              <w:left w:val="nil"/>
              <w:bottom w:val="single" w:sz="4" w:space="0" w:color="auto"/>
              <w:right w:val="single" w:sz="4" w:space="0" w:color="auto"/>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DS</w:t>
            </w:r>
          </w:p>
        </w:tc>
        <w:tc>
          <w:tcPr>
            <w:tcW w:w="452" w:type="dxa"/>
            <w:tcBorders>
              <w:top w:val="nil"/>
              <w:left w:val="nil"/>
              <w:bottom w:val="single" w:sz="4" w:space="0" w:color="auto"/>
              <w:right w:val="single" w:sz="4" w:space="0" w:color="auto"/>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TDS</w:t>
            </w:r>
          </w:p>
        </w:tc>
        <w:tc>
          <w:tcPr>
            <w:tcW w:w="390" w:type="dxa"/>
            <w:tcBorders>
              <w:top w:val="nil"/>
              <w:left w:val="nil"/>
              <w:bottom w:val="single" w:sz="4" w:space="0" w:color="auto"/>
              <w:right w:val="nil"/>
            </w:tcBorders>
            <w:shd w:val="clear" w:color="auto" w:fill="auto"/>
            <w:noWrap/>
            <w:vAlign w:val="center"/>
            <w:hideMark/>
          </w:tcPr>
          <w:p w:rsidR="00D25814" w:rsidRPr="008E44C2" w:rsidRDefault="00D25814" w:rsidP="00D25814">
            <w:pPr>
              <w:jc w:val="center"/>
              <w:rPr>
                <w:b/>
                <w:bCs/>
                <w:sz w:val="16"/>
                <w:szCs w:val="16"/>
                <w:lang w:val="es-ES"/>
              </w:rPr>
            </w:pPr>
            <w:r w:rsidRPr="008E44C2">
              <w:rPr>
                <w:b/>
                <w:bCs/>
                <w:sz w:val="16"/>
                <w:szCs w:val="16"/>
                <w:lang w:val="es-ES"/>
              </w:rPr>
              <w:t>NI</w:t>
            </w:r>
          </w:p>
        </w:tc>
      </w:tr>
      <w:tr w:rsidR="00D25814" w:rsidRPr="008E44C2" w:rsidTr="008E44C2">
        <w:trPr>
          <w:trHeight w:val="255"/>
          <w:jc w:val="center"/>
        </w:trPr>
        <w:tc>
          <w:tcPr>
            <w:tcW w:w="3639" w:type="dxa"/>
            <w:tcBorders>
              <w:top w:val="nil"/>
              <w:left w:val="nil"/>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505" w:type="dxa"/>
            <w:tcBorders>
              <w:top w:val="nil"/>
              <w:left w:val="nil"/>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526" w:type="dxa"/>
            <w:tcBorders>
              <w:top w:val="nil"/>
              <w:left w:val="nil"/>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472" w:type="dxa"/>
            <w:tcBorders>
              <w:top w:val="nil"/>
              <w:left w:val="nil"/>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520" w:type="dxa"/>
            <w:tcBorders>
              <w:top w:val="nil"/>
              <w:left w:val="nil"/>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426" w:type="dxa"/>
            <w:tcBorders>
              <w:top w:val="nil"/>
              <w:left w:val="nil"/>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398" w:type="dxa"/>
            <w:tcBorders>
              <w:top w:val="nil"/>
              <w:left w:val="nil"/>
              <w:bottom w:val="nil"/>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180" w:type="dxa"/>
            <w:tcBorders>
              <w:top w:val="nil"/>
              <w:left w:val="single" w:sz="4" w:space="0" w:color="auto"/>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529" w:type="dxa"/>
            <w:tcBorders>
              <w:top w:val="nil"/>
              <w:left w:val="nil"/>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407" w:type="dxa"/>
            <w:tcBorders>
              <w:top w:val="nil"/>
              <w:left w:val="nil"/>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390" w:type="dxa"/>
            <w:tcBorders>
              <w:top w:val="nil"/>
              <w:left w:val="nil"/>
              <w:bottom w:val="nil"/>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r>
      <w:tr w:rsidR="00D25814" w:rsidRPr="008E44C2" w:rsidTr="008E44C2">
        <w:trPr>
          <w:trHeight w:val="765"/>
          <w:jc w:val="center"/>
        </w:trPr>
        <w:tc>
          <w:tcPr>
            <w:tcW w:w="3639" w:type="dxa"/>
            <w:tcBorders>
              <w:top w:val="nil"/>
              <w:left w:val="nil"/>
              <w:bottom w:val="nil"/>
              <w:right w:val="single" w:sz="4" w:space="0" w:color="auto"/>
            </w:tcBorders>
            <w:shd w:val="clear" w:color="auto" w:fill="auto"/>
            <w:vAlign w:val="center"/>
            <w:hideMark/>
          </w:tcPr>
          <w:p w:rsidR="00D25814" w:rsidRPr="008E44C2" w:rsidRDefault="00D25814" w:rsidP="00D25814">
            <w:pPr>
              <w:rPr>
                <w:sz w:val="16"/>
                <w:szCs w:val="16"/>
                <w:lang w:val="es-ES"/>
              </w:rPr>
            </w:pPr>
            <w:r w:rsidRPr="008E44C2">
              <w:rPr>
                <w:sz w:val="16"/>
                <w:szCs w:val="16"/>
                <w:lang w:val="es-ES"/>
              </w:rPr>
              <w:t>Los funcionarios/as de la Oficina de Justicia Restaurativa brindaron un trato amable y respetuoso, tomándose el tiempo para atender sus necesidades.</w:t>
            </w:r>
          </w:p>
        </w:tc>
        <w:tc>
          <w:tcPr>
            <w:tcW w:w="505"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142</w:t>
            </w:r>
          </w:p>
        </w:tc>
        <w:tc>
          <w:tcPr>
            <w:tcW w:w="5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131</w:t>
            </w:r>
          </w:p>
        </w:tc>
        <w:tc>
          <w:tcPr>
            <w:tcW w:w="47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7</w:t>
            </w:r>
          </w:p>
        </w:tc>
        <w:tc>
          <w:tcPr>
            <w:tcW w:w="520"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4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398"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180" w:type="dxa"/>
            <w:tcBorders>
              <w:top w:val="nil"/>
              <w:left w:val="single" w:sz="4" w:space="0" w:color="auto"/>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 </w:t>
            </w:r>
          </w:p>
        </w:tc>
        <w:tc>
          <w:tcPr>
            <w:tcW w:w="529"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92,3</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4,9</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40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390"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r>
      <w:tr w:rsidR="00D25814" w:rsidRPr="008E44C2" w:rsidTr="008E44C2">
        <w:trPr>
          <w:trHeight w:val="765"/>
          <w:jc w:val="center"/>
        </w:trPr>
        <w:tc>
          <w:tcPr>
            <w:tcW w:w="3639" w:type="dxa"/>
            <w:tcBorders>
              <w:top w:val="nil"/>
              <w:left w:val="nil"/>
              <w:bottom w:val="nil"/>
              <w:right w:val="single" w:sz="4" w:space="0" w:color="auto"/>
            </w:tcBorders>
            <w:shd w:val="clear" w:color="auto" w:fill="auto"/>
            <w:vAlign w:val="center"/>
            <w:hideMark/>
          </w:tcPr>
          <w:p w:rsidR="00D25814" w:rsidRPr="008E44C2" w:rsidRDefault="00D25814" w:rsidP="00D25814">
            <w:pPr>
              <w:rPr>
                <w:sz w:val="16"/>
                <w:szCs w:val="16"/>
                <w:lang w:val="es-ES"/>
              </w:rPr>
            </w:pPr>
            <w:r w:rsidRPr="008E44C2">
              <w:rPr>
                <w:sz w:val="16"/>
                <w:szCs w:val="16"/>
                <w:lang w:val="es-ES"/>
              </w:rPr>
              <w:t>La información ofrecida de manera verbal y escrita a través del consentimiento informal por los funcionarios/as del Programa de Justicia Restaurativa es clara y sencilla para su compresión.</w:t>
            </w:r>
          </w:p>
        </w:tc>
        <w:tc>
          <w:tcPr>
            <w:tcW w:w="505"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142</w:t>
            </w:r>
          </w:p>
        </w:tc>
        <w:tc>
          <w:tcPr>
            <w:tcW w:w="5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121</w:t>
            </w:r>
          </w:p>
        </w:tc>
        <w:tc>
          <w:tcPr>
            <w:tcW w:w="47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15</w:t>
            </w:r>
          </w:p>
        </w:tc>
        <w:tc>
          <w:tcPr>
            <w:tcW w:w="520"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4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3</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398"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180" w:type="dxa"/>
            <w:tcBorders>
              <w:top w:val="nil"/>
              <w:left w:val="single" w:sz="4" w:space="0" w:color="auto"/>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 </w:t>
            </w:r>
          </w:p>
        </w:tc>
        <w:tc>
          <w:tcPr>
            <w:tcW w:w="529"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85,2</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10,6</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40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2,1</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390"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r>
      <w:tr w:rsidR="00D25814" w:rsidRPr="008E44C2" w:rsidTr="008E44C2">
        <w:trPr>
          <w:trHeight w:val="765"/>
          <w:jc w:val="center"/>
        </w:trPr>
        <w:tc>
          <w:tcPr>
            <w:tcW w:w="3639" w:type="dxa"/>
            <w:tcBorders>
              <w:top w:val="nil"/>
              <w:left w:val="nil"/>
              <w:bottom w:val="nil"/>
              <w:right w:val="single" w:sz="4" w:space="0" w:color="auto"/>
            </w:tcBorders>
            <w:shd w:val="clear" w:color="auto" w:fill="auto"/>
            <w:vAlign w:val="center"/>
            <w:hideMark/>
          </w:tcPr>
          <w:p w:rsidR="00D25814" w:rsidRPr="008E44C2" w:rsidRDefault="00D25814" w:rsidP="00D25814">
            <w:pPr>
              <w:rPr>
                <w:sz w:val="16"/>
                <w:szCs w:val="16"/>
                <w:lang w:val="es-ES"/>
              </w:rPr>
            </w:pPr>
            <w:r w:rsidRPr="008E44C2">
              <w:rPr>
                <w:sz w:val="16"/>
                <w:szCs w:val="16"/>
                <w:lang w:val="es-ES"/>
              </w:rPr>
              <w:t xml:space="preserve">Considera que la Reunión Restaurativa es un espacio que </w:t>
            </w:r>
            <w:r w:rsidR="0089222E" w:rsidRPr="0089222E">
              <w:rPr>
                <w:sz w:val="16"/>
                <w:szCs w:val="16"/>
                <w:lang w:val="es-ES"/>
              </w:rPr>
              <w:t>contribuye</w:t>
            </w:r>
            <w:r w:rsidRPr="008E44C2">
              <w:rPr>
                <w:sz w:val="16"/>
                <w:szCs w:val="16"/>
                <w:lang w:val="es-ES"/>
              </w:rPr>
              <w:t xml:space="preserve"> a la comunicación entre la persona imputada, las victimas y la comunidad.</w:t>
            </w:r>
          </w:p>
        </w:tc>
        <w:tc>
          <w:tcPr>
            <w:tcW w:w="505"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142</w:t>
            </w:r>
          </w:p>
        </w:tc>
        <w:tc>
          <w:tcPr>
            <w:tcW w:w="5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119</w:t>
            </w:r>
          </w:p>
        </w:tc>
        <w:tc>
          <w:tcPr>
            <w:tcW w:w="47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19</w:t>
            </w:r>
          </w:p>
        </w:tc>
        <w:tc>
          <w:tcPr>
            <w:tcW w:w="520"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4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398"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180" w:type="dxa"/>
            <w:tcBorders>
              <w:top w:val="nil"/>
              <w:left w:val="single" w:sz="4" w:space="0" w:color="auto"/>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 </w:t>
            </w:r>
          </w:p>
        </w:tc>
        <w:tc>
          <w:tcPr>
            <w:tcW w:w="529"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83,8</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13,4</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40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390"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r>
      <w:tr w:rsidR="00D25814" w:rsidRPr="008E44C2" w:rsidTr="008E44C2">
        <w:trPr>
          <w:trHeight w:val="1020"/>
          <w:jc w:val="center"/>
        </w:trPr>
        <w:tc>
          <w:tcPr>
            <w:tcW w:w="3639" w:type="dxa"/>
            <w:tcBorders>
              <w:top w:val="nil"/>
              <w:left w:val="nil"/>
              <w:bottom w:val="nil"/>
              <w:right w:val="single" w:sz="4" w:space="0" w:color="auto"/>
            </w:tcBorders>
            <w:shd w:val="clear" w:color="auto" w:fill="auto"/>
            <w:vAlign w:val="center"/>
            <w:hideMark/>
          </w:tcPr>
          <w:p w:rsidR="00D25814" w:rsidRPr="008E44C2" w:rsidRDefault="00D25814" w:rsidP="00D25814">
            <w:pPr>
              <w:rPr>
                <w:sz w:val="16"/>
                <w:szCs w:val="16"/>
                <w:lang w:val="es-ES"/>
              </w:rPr>
            </w:pPr>
            <w:r w:rsidRPr="008E44C2">
              <w:rPr>
                <w:sz w:val="16"/>
                <w:szCs w:val="16"/>
                <w:lang w:val="es-ES"/>
              </w:rPr>
              <w:t>Considera que la participación en la Reunión Restaurativa de todos/as los/as involucrados/as, permitió la igualdad de condiciones para construir conjuntamente un acuerdo para solucionar el conflicto.</w:t>
            </w:r>
          </w:p>
        </w:tc>
        <w:tc>
          <w:tcPr>
            <w:tcW w:w="505"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142</w:t>
            </w:r>
          </w:p>
        </w:tc>
        <w:tc>
          <w:tcPr>
            <w:tcW w:w="5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117</w:t>
            </w:r>
          </w:p>
        </w:tc>
        <w:tc>
          <w:tcPr>
            <w:tcW w:w="47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18</w:t>
            </w:r>
          </w:p>
        </w:tc>
        <w:tc>
          <w:tcPr>
            <w:tcW w:w="520"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4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4</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398"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180" w:type="dxa"/>
            <w:tcBorders>
              <w:top w:val="nil"/>
              <w:left w:val="single" w:sz="4" w:space="0" w:color="auto"/>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 </w:t>
            </w:r>
          </w:p>
        </w:tc>
        <w:tc>
          <w:tcPr>
            <w:tcW w:w="529"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82,4</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12,7</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40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2,8</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390"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r>
      <w:tr w:rsidR="00D25814" w:rsidRPr="008E44C2" w:rsidTr="008E44C2">
        <w:trPr>
          <w:trHeight w:val="510"/>
          <w:jc w:val="center"/>
        </w:trPr>
        <w:tc>
          <w:tcPr>
            <w:tcW w:w="3639" w:type="dxa"/>
            <w:tcBorders>
              <w:top w:val="nil"/>
              <w:left w:val="nil"/>
              <w:bottom w:val="nil"/>
              <w:right w:val="single" w:sz="4" w:space="0" w:color="auto"/>
            </w:tcBorders>
            <w:shd w:val="clear" w:color="auto" w:fill="auto"/>
            <w:vAlign w:val="center"/>
            <w:hideMark/>
          </w:tcPr>
          <w:p w:rsidR="00D25814" w:rsidRPr="008E44C2" w:rsidRDefault="00D25814" w:rsidP="00D25814">
            <w:pPr>
              <w:rPr>
                <w:sz w:val="16"/>
                <w:szCs w:val="16"/>
                <w:lang w:val="es-ES"/>
              </w:rPr>
            </w:pPr>
            <w:r w:rsidRPr="008E44C2">
              <w:rPr>
                <w:sz w:val="16"/>
                <w:szCs w:val="16"/>
                <w:lang w:val="es-ES"/>
              </w:rPr>
              <w:t xml:space="preserve">En términos generales la atención brindad dentro del Programa de Justicia Restaurativa permite un servicio público de calidad. </w:t>
            </w:r>
          </w:p>
        </w:tc>
        <w:tc>
          <w:tcPr>
            <w:tcW w:w="505"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142</w:t>
            </w:r>
          </w:p>
        </w:tc>
        <w:tc>
          <w:tcPr>
            <w:tcW w:w="5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117</w:t>
            </w:r>
          </w:p>
        </w:tc>
        <w:tc>
          <w:tcPr>
            <w:tcW w:w="47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19</w:t>
            </w:r>
          </w:p>
        </w:tc>
        <w:tc>
          <w:tcPr>
            <w:tcW w:w="520"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4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398"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3</w:t>
            </w:r>
          </w:p>
        </w:tc>
        <w:tc>
          <w:tcPr>
            <w:tcW w:w="180" w:type="dxa"/>
            <w:tcBorders>
              <w:top w:val="nil"/>
              <w:left w:val="single" w:sz="4" w:space="0" w:color="auto"/>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 </w:t>
            </w:r>
          </w:p>
        </w:tc>
        <w:tc>
          <w:tcPr>
            <w:tcW w:w="529"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82,4</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13,4</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40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390"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2,1</w:t>
            </w:r>
          </w:p>
        </w:tc>
      </w:tr>
      <w:tr w:rsidR="00D25814" w:rsidRPr="008E44C2" w:rsidTr="008E44C2">
        <w:trPr>
          <w:trHeight w:val="765"/>
          <w:jc w:val="center"/>
        </w:trPr>
        <w:tc>
          <w:tcPr>
            <w:tcW w:w="3639" w:type="dxa"/>
            <w:tcBorders>
              <w:top w:val="nil"/>
              <w:left w:val="nil"/>
              <w:bottom w:val="nil"/>
              <w:right w:val="single" w:sz="4" w:space="0" w:color="auto"/>
            </w:tcBorders>
            <w:shd w:val="clear" w:color="auto" w:fill="auto"/>
            <w:vAlign w:val="center"/>
            <w:hideMark/>
          </w:tcPr>
          <w:p w:rsidR="00D25814" w:rsidRPr="008E44C2" w:rsidRDefault="00D25814" w:rsidP="00D25814">
            <w:pPr>
              <w:rPr>
                <w:sz w:val="16"/>
                <w:szCs w:val="16"/>
                <w:lang w:val="es-ES"/>
              </w:rPr>
            </w:pPr>
            <w:r w:rsidRPr="008E44C2">
              <w:rPr>
                <w:sz w:val="16"/>
                <w:szCs w:val="16"/>
                <w:lang w:val="es-ES"/>
              </w:rPr>
              <w:t>Considera que el dialogó utilizado a través de las preguntas que se realizan en la Reunión Restaurativa, permite dirigir los acuerdos judiciales hacia una efectiva reparación del daño.</w:t>
            </w:r>
          </w:p>
        </w:tc>
        <w:tc>
          <w:tcPr>
            <w:tcW w:w="505"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142</w:t>
            </w:r>
          </w:p>
        </w:tc>
        <w:tc>
          <w:tcPr>
            <w:tcW w:w="5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107</w:t>
            </w:r>
          </w:p>
        </w:tc>
        <w:tc>
          <w:tcPr>
            <w:tcW w:w="47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25</w:t>
            </w:r>
          </w:p>
        </w:tc>
        <w:tc>
          <w:tcPr>
            <w:tcW w:w="520"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4</w:t>
            </w:r>
          </w:p>
        </w:tc>
        <w:tc>
          <w:tcPr>
            <w:tcW w:w="4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2</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398"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3</w:t>
            </w:r>
          </w:p>
        </w:tc>
        <w:tc>
          <w:tcPr>
            <w:tcW w:w="180" w:type="dxa"/>
            <w:tcBorders>
              <w:top w:val="nil"/>
              <w:left w:val="single" w:sz="4" w:space="0" w:color="auto"/>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 </w:t>
            </w:r>
          </w:p>
        </w:tc>
        <w:tc>
          <w:tcPr>
            <w:tcW w:w="529"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75,4</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17,6</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2,8</w:t>
            </w:r>
          </w:p>
        </w:tc>
        <w:tc>
          <w:tcPr>
            <w:tcW w:w="40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1,4</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390"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2,1</w:t>
            </w:r>
          </w:p>
        </w:tc>
      </w:tr>
      <w:tr w:rsidR="00D25814" w:rsidRPr="008E44C2" w:rsidTr="008E44C2">
        <w:trPr>
          <w:trHeight w:val="510"/>
          <w:jc w:val="center"/>
        </w:trPr>
        <w:tc>
          <w:tcPr>
            <w:tcW w:w="3639" w:type="dxa"/>
            <w:tcBorders>
              <w:top w:val="nil"/>
              <w:left w:val="nil"/>
              <w:bottom w:val="nil"/>
              <w:right w:val="single" w:sz="4" w:space="0" w:color="auto"/>
            </w:tcBorders>
            <w:shd w:val="clear" w:color="auto" w:fill="auto"/>
            <w:vAlign w:val="center"/>
            <w:hideMark/>
          </w:tcPr>
          <w:p w:rsidR="00D25814" w:rsidRPr="008E44C2" w:rsidRDefault="00D25814" w:rsidP="00D25814">
            <w:pPr>
              <w:rPr>
                <w:sz w:val="16"/>
                <w:szCs w:val="16"/>
                <w:lang w:val="es-ES"/>
              </w:rPr>
            </w:pPr>
            <w:r w:rsidRPr="008E44C2">
              <w:rPr>
                <w:sz w:val="16"/>
                <w:szCs w:val="16"/>
                <w:lang w:val="es-ES"/>
              </w:rPr>
              <w:t>Considera satisfactoria la forma en que se resolvió el conflicto, a través del programa de Justicia Restaurativa</w:t>
            </w:r>
          </w:p>
        </w:tc>
        <w:tc>
          <w:tcPr>
            <w:tcW w:w="505"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142</w:t>
            </w:r>
          </w:p>
        </w:tc>
        <w:tc>
          <w:tcPr>
            <w:tcW w:w="5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100</w:t>
            </w:r>
          </w:p>
        </w:tc>
        <w:tc>
          <w:tcPr>
            <w:tcW w:w="47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31</w:t>
            </w:r>
          </w:p>
        </w:tc>
        <w:tc>
          <w:tcPr>
            <w:tcW w:w="520"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5</w:t>
            </w:r>
          </w:p>
        </w:tc>
        <w:tc>
          <w:tcPr>
            <w:tcW w:w="4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398"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4</w:t>
            </w:r>
          </w:p>
        </w:tc>
        <w:tc>
          <w:tcPr>
            <w:tcW w:w="180" w:type="dxa"/>
            <w:tcBorders>
              <w:top w:val="nil"/>
              <w:left w:val="single" w:sz="4" w:space="0" w:color="auto"/>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 </w:t>
            </w:r>
          </w:p>
        </w:tc>
        <w:tc>
          <w:tcPr>
            <w:tcW w:w="529"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70,4</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21,8</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3,5</w:t>
            </w:r>
          </w:p>
        </w:tc>
        <w:tc>
          <w:tcPr>
            <w:tcW w:w="40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390"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2,8</w:t>
            </w:r>
          </w:p>
        </w:tc>
      </w:tr>
      <w:tr w:rsidR="00D25814" w:rsidRPr="008E44C2" w:rsidTr="008E44C2">
        <w:trPr>
          <w:trHeight w:val="765"/>
          <w:jc w:val="center"/>
        </w:trPr>
        <w:tc>
          <w:tcPr>
            <w:tcW w:w="3639" w:type="dxa"/>
            <w:tcBorders>
              <w:top w:val="nil"/>
              <w:left w:val="nil"/>
              <w:bottom w:val="nil"/>
              <w:right w:val="single" w:sz="4" w:space="0" w:color="auto"/>
            </w:tcBorders>
            <w:shd w:val="clear" w:color="auto" w:fill="auto"/>
            <w:vAlign w:val="center"/>
            <w:hideMark/>
          </w:tcPr>
          <w:p w:rsidR="00D25814" w:rsidRPr="008E44C2" w:rsidRDefault="00D25814" w:rsidP="00D25814">
            <w:pPr>
              <w:rPr>
                <w:sz w:val="16"/>
                <w:szCs w:val="16"/>
                <w:lang w:val="es-ES"/>
              </w:rPr>
            </w:pPr>
            <w:r w:rsidRPr="008E44C2">
              <w:rPr>
                <w:sz w:val="16"/>
                <w:szCs w:val="16"/>
                <w:lang w:val="es-ES"/>
              </w:rPr>
              <w:t>Considera que el período de un mes utilizado en Justicia Restaurativa para resolver su caso cumple con sus expectativas de satisfacción.</w:t>
            </w:r>
          </w:p>
        </w:tc>
        <w:tc>
          <w:tcPr>
            <w:tcW w:w="505"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142</w:t>
            </w:r>
          </w:p>
        </w:tc>
        <w:tc>
          <w:tcPr>
            <w:tcW w:w="5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100</w:t>
            </w:r>
          </w:p>
        </w:tc>
        <w:tc>
          <w:tcPr>
            <w:tcW w:w="47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33</w:t>
            </w:r>
          </w:p>
        </w:tc>
        <w:tc>
          <w:tcPr>
            <w:tcW w:w="520"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2</w:t>
            </w:r>
          </w:p>
        </w:tc>
        <w:tc>
          <w:tcPr>
            <w:tcW w:w="426"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2</w:t>
            </w:r>
          </w:p>
        </w:tc>
        <w:tc>
          <w:tcPr>
            <w:tcW w:w="398"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4</w:t>
            </w:r>
          </w:p>
        </w:tc>
        <w:tc>
          <w:tcPr>
            <w:tcW w:w="180" w:type="dxa"/>
            <w:tcBorders>
              <w:top w:val="nil"/>
              <w:left w:val="single" w:sz="4" w:space="0" w:color="auto"/>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 </w:t>
            </w:r>
          </w:p>
        </w:tc>
        <w:tc>
          <w:tcPr>
            <w:tcW w:w="529"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70,4</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23,2</w:t>
            </w:r>
          </w:p>
        </w:tc>
        <w:tc>
          <w:tcPr>
            <w:tcW w:w="56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1,4</w:t>
            </w:r>
          </w:p>
        </w:tc>
        <w:tc>
          <w:tcPr>
            <w:tcW w:w="407"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0,7</w:t>
            </w:r>
          </w:p>
        </w:tc>
        <w:tc>
          <w:tcPr>
            <w:tcW w:w="452" w:type="dxa"/>
            <w:tcBorders>
              <w:top w:val="nil"/>
              <w:left w:val="nil"/>
              <w:bottom w:val="nil"/>
              <w:right w:val="single" w:sz="4" w:space="0" w:color="auto"/>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1,4</w:t>
            </w:r>
          </w:p>
        </w:tc>
        <w:tc>
          <w:tcPr>
            <w:tcW w:w="390" w:type="dxa"/>
            <w:tcBorders>
              <w:top w:val="nil"/>
              <w:left w:val="nil"/>
              <w:bottom w:val="nil"/>
              <w:right w:val="nil"/>
            </w:tcBorders>
            <w:shd w:val="clear" w:color="auto" w:fill="auto"/>
            <w:noWrap/>
            <w:vAlign w:val="center"/>
            <w:hideMark/>
          </w:tcPr>
          <w:p w:rsidR="00D25814" w:rsidRPr="008E44C2" w:rsidRDefault="00D25814" w:rsidP="00D25814">
            <w:pPr>
              <w:jc w:val="center"/>
              <w:rPr>
                <w:sz w:val="16"/>
                <w:szCs w:val="16"/>
                <w:lang w:val="es-ES"/>
              </w:rPr>
            </w:pPr>
            <w:r w:rsidRPr="008E44C2">
              <w:rPr>
                <w:sz w:val="16"/>
                <w:szCs w:val="16"/>
                <w:lang w:val="es-ES"/>
              </w:rPr>
              <w:t>2,8</w:t>
            </w:r>
          </w:p>
        </w:tc>
      </w:tr>
      <w:tr w:rsidR="00D25814" w:rsidRPr="008E44C2" w:rsidTr="008E44C2">
        <w:trPr>
          <w:trHeight w:val="255"/>
          <w:jc w:val="center"/>
        </w:trPr>
        <w:tc>
          <w:tcPr>
            <w:tcW w:w="3639" w:type="dxa"/>
            <w:tcBorders>
              <w:top w:val="nil"/>
              <w:left w:val="nil"/>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505" w:type="dxa"/>
            <w:tcBorders>
              <w:top w:val="nil"/>
              <w:left w:val="single" w:sz="4" w:space="0" w:color="auto"/>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526" w:type="dxa"/>
            <w:tcBorders>
              <w:top w:val="nil"/>
              <w:left w:val="single" w:sz="4" w:space="0" w:color="auto"/>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472" w:type="dxa"/>
            <w:tcBorders>
              <w:top w:val="nil"/>
              <w:left w:val="single" w:sz="4" w:space="0" w:color="auto"/>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520" w:type="dxa"/>
            <w:tcBorders>
              <w:top w:val="nil"/>
              <w:left w:val="single" w:sz="4" w:space="0" w:color="auto"/>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426" w:type="dxa"/>
            <w:tcBorders>
              <w:top w:val="nil"/>
              <w:left w:val="single" w:sz="4" w:space="0" w:color="auto"/>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452" w:type="dxa"/>
            <w:tcBorders>
              <w:top w:val="nil"/>
              <w:left w:val="single" w:sz="4" w:space="0" w:color="auto"/>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398" w:type="dxa"/>
            <w:tcBorders>
              <w:top w:val="nil"/>
              <w:left w:val="single" w:sz="4" w:space="0" w:color="auto"/>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180" w:type="dxa"/>
            <w:tcBorders>
              <w:top w:val="nil"/>
              <w:left w:val="single" w:sz="4" w:space="0" w:color="auto"/>
              <w:bottom w:val="single" w:sz="4" w:space="0" w:color="auto"/>
              <w:right w:val="single" w:sz="4" w:space="0" w:color="auto"/>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529" w:type="dxa"/>
            <w:tcBorders>
              <w:top w:val="nil"/>
              <w:left w:val="nil"/>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567" w:type="dxa"/>
            <w:tcBorders>
              <w:top w:val="nil"/>
              <w:left w:val="single" w:sz="4" w:space="0" w:color="auto"/>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567" w:type="dxa"/>
            <w:tcBorders>
              <w:top w:val="nil"/>
              <w:left w:val="single" w:sz="4" w:space="0" w:color="auto"/>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407" w:type="dxa"/>
            <w:tcBorders>
              <w:top w:val="nil"/>
              <w:left w:val="single" w:sz="4" w:space="0" w:color="auto"/>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452" w:type="dxa"/>
            <w:tcBorders>
              <w:top w:val="nil"/>
              <w:left w:val="single" w:sz="4" w:space="0" w:color="auto"/>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c>
          <w:tcPr>
            <w:tcW w:w="390" w:type="dxa"/>
            <w:tcBorders>
              <w:top w:val="nil"/>
              <w:left w:val="single" w:sz="4" w:space="0" w:color="auto"/>
              <w:bottom w:val="single" w:sz="4" w:space="0" w:color="auto"/>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w:t>
            </w:r>
          </w:p>
        </w:tc>
      </w:tr>
      <w:tr w:rsidR="008E44C2" w:rsidRPr="008E44C2" w:rsidTr="008E44C2">
        <w:trPr>
          <w:trHeight w:val="255"/>
          <w:jc w:val="center"/>
        </w:trPr>
        <w:tc>
          <w:tcPr>
            <w:tcW w:w="10030" w:type="dxa"/>
            <w:gridSpan w:val="15"/>
            <w:tcBorders>
              <w:top w:val="single" w:sz="4" w:space="0" w:color="auto"/>
              <w:left w:val="nil"/>
              <w:bottom w:val="nil"/>
              <w:right w:val="nil"/>
            </w:tcBorders>
            <w:shd w:val="clear" w:color="auto" w:fill="auto"/>
            <w:noWrap/>
            <w:vAlign w:val="center"/>
            <w:hideMark/>
          </w:tcPr>
          <w:p w:rsidR="00D25814" w:rsidRPr="008E44C2" w:rsidRDefault="00D25814" w:rsidP="00D25814">
            <w:pPr>
              <w:rPr>
                <w:sz w:val="16"/>
                <w:szCs w:val="16"/>
                <w:lang w:val="es-ES"/>
              </w:rPr>
            </w:pPr>
            <w:r w:rsidRPr="008E44C2">
              <w:rPr>
                <w:sz w:val="16"/>
                <w:szCs w:val="16"/>
                <w:lang w:val="es-ES"/>
              </w:rPr>
              <w:t xml:space="preserve">* </w:t>
            </w:r>
            <w:r w:rsidRPr="008E44C2">
              <w:rPr>
                <w:b/>
                <w:bCs/>
                <w:sz w:val="16"/>
                <w:szCs w:val="16"/>
                <w:lang w:val="es-ES"/>
              </w:rPr>
              <w:t>TAC</w:t>
            </w:r>
            <w:r w:rsidRPr="008E44C2">
              <w:rPr>
                <w:sz w:val="16"/>
                <w:szCs w:val="16"/>
                <w:lang w:val="es-ES"/>
              </w:rPr>
              <w:t xml:space="preserve"> = Totalmente de acuerdo; </w:t>
            </w:r>
            <w:r w:rsidRPr="008E44C2">
              <w:rPr>
                <w:b/>
                <w:bCs/>
                <w:sz w:val="16"/>
                <w:szCs w:val="16"/>
                <w:lang w:val="es-ES"/>
              </w:rPr>
              <w:t>AC</w:t>
            </w:r>
            <w:r w:rsidRPr="008E44C2">
              <w:rPr>
                <w:sz w:val="16"/>
                <w:szCs w:val="16"/>
                <w:lang w:val="es-ES"/>
              </w:rPr>
              <w:t xml:space="preserve"> = De acuerdo; </w:t>
            </w:r>
            <w:r w:rsidRPr="008E44C2">
              <w:rPr>
                <w:b/>
                <w:bCs/>
                <w:sz w:val="16"/>
                <w:szCs w:val="16"/>
                <w:lang w:val="es-ES"/>
              </w:rPr>
              <w:t>NA / NDS</w:t>
            </w:r>
            <w:r w:rsidRPr="008E44C2">
              <w:rPr>
                <w:sz w:val="16"/>
                <w:szCs w:val="16"/>
                <w:lang w:val="es-ES"/>
              </w:rPr>
              <w:t xml:space="preserve"> = Ni de acuerdo, ni en desacuerdo; </w:t>
            </w:r>
            <w:r w:rsidRPr="008E44C2">
              <w:rPr>
                <w:b/>
                <w:bCs/>
                <w:sz w:val="16"/>
                <w:szCs w:val="16"/>
                <w:lang w:val="es-ES"/>
              </w:rPr>
              <w:t>DS</w:t>
            </w:r>
            <w:r w:rsidRPr="008E44C2">
              <w:rPr>
                <w:sz w:val="16"/>
                <w:szCs w:val="16"/>
                <w:lang w:val="es-ES"/>
              </w:rPr>
              <w:t xml:space="preserve"> = En desacuerdo; </w:t>
            </w:r>
            <w:r w:rsidRPr="008E44C2">
              <w:rPr>
                <w:b/>
                <w:bCs/>
                <w:sz w:val="16"/>
                <w:szCs w:val="16"/>
                <w:lang w:val="es-ES"/>
              </w:rPr>
              <w:t>TDS</w:t>
            </w:r>
            <w:r w:rsidRPr="008E44C2">
              <w:rPr>
                <w:sz w:val="16"/>
                <w:szCs w:val="16"/>
                <w:lang w:val="es-ES"/>
              </w:rPr>
              <w:t xml:space="preserve"> = Totalmente en desacuerdo; </w:t>
            </w:r>
            <w:r w:rsidRPr="008E44C2">
              <w:rPr>
                <w:b/>
                <w:bCs/>
                <w:sz w:val="16"/>
                <w:szCs w:val="16"/>
                <w:lang w:val="es-ES"/>
              </w:rPr>
              <w:t>NI</w:t>
            </w:r>
            <w:r w:rsidRPr="008E44C2">
              <w:rPr>
                <w:sz w:val="16"/>
                <w:szCs w:val="16"/>
                <w:lang w:val="es-ES"/>
              </w:rPr>
              <w:t xml:space="preserve"> = No indica. </w:t>
            </w:r>
          </w:p>
        </w:tc>
      </w:tr>
    </w:tbl>
    <w:p w:rsidR="00D25814" w:rsidRPr="00D25814" w:rsidRDefault="00D25814" w:rsidP="006F7E04">
      <w:pPr>
        <w:jc w:val="both"/>
        <w:rPr>
          <w:sz w:val="28"/>
          <w:szCs w:val="28"/>
          <w:lang w:val="es-ES"/>
        </w:rPr>
      </w:pPr>
    </w:p>
    <w:p w:rsidR="00D25814" w:rsidRDefault="00D25814" w:rsidP="006F7E04">
      <w:pPr>
        <w:jc w:val="both"/>
        <w:rPr>
          <w:sz w:val="28"/>
          <w:szCs w:val="28"/>
        </w:rPr>
      </w:pPr>
    </w:p>
    <w:p w:rsidR="00D25814" w:rsidRDefault="00D25814" w:rsidP="006F7E04">
      <w:pPr>
        <w:jc w:val="both"/>
        <w:rPr>
          <w:sz w:val="28"/>
          <w:szCs w:val="28"/>
        </w:rPr>
      </w:pPr>
    </w:p>
    <w:p w:rsidR="0024139D" w:rsidRDefault="00EC2495" w:rsidP="006F7E04">
      <w:pPr>
        <w:jc w:val="both"/>
        <w:rPr>
          <w:sz w:val="28"/>
          <w:szCs w:val="28"/>
          <w:lang w:val="es-ES"/>
        </w:rPr>
      </w:pPr>
      <w:r>
        <w:rPr>
          <w:sz w:val="28"/>
          <w:szCs w:val="28"/>
          <w:lang w:val="es-ES"/>
        </w:rPr>
        <w:lastRenderedPageBreak/>
        <w:t xml:space="preserve">En específico, la apreciación máxima </w:t>
      </w:r>
      <w:r w:rsidR="00CA43A6">
        <w:rPr>
          <w:sz w:val="28"/>
          <w:szCs w:val="28"/>
          <w:lang w:val="es-ES"/>
        </w:rPr>
        <w:t xml:space="preserve">(TAC) </w:t>
      </w:r>
      <w:r>
        <w:rPr>
          <w:sz w:val="28"/>
          <w:szCs w:val="28"/>
          <w:lang w:val="es-ES"/>
        </w:rPr>
        <w:t>se refirió a lo relacionado</w:t>
      </w:r>
      <w:r w:rsidR="00CA43A6">
        <w:rPr>
          <w:sz w:val="28"/>
          <w:szCs w:val="28"/>
          <w:lang w:val="es-ES"/>
        </w:rPr>
        <w:t xml:space="preserve"> con el trato del personal del Programa con el 92,3% de los casos, seguido de</w:t>
      </w:r>
      <w:r w:rsidR="0024139D">
        <w:rPr>
          <w:sz w:val="28"/>
          <w:szCs w:val="28"/>
          <w:lang w:val="es-ES"/>
        </w:rPr>
        <w:t xml:space="preserve"> la información que brinda el Programa (85,2%), de la comunicación que se facilita hacia las partes (83,8%), de la igualdad de condiciones </w:t>
      </w:r>
      <w:r w:rsidR="005B6903">
        <w:rPr>
          <w:sz w:val="28"/>
          <w:szCs w:val="28"/>
          <w:lang w:val="es-ES"/>
        </w:rPr>
        <w:t xml:space="preserve">otorgadas </w:t>
      </w:r>
      <w:r w:rsidR="0024139D">
        <w:rPr>
          <w:sz w:val="28"/>
          <w:szCs w:val="28"/>
          <w:lang w:val="es-ES"/>
        </w:rPr>
        <w:t xml:space="preserve">(82,4%), de la atención brindada por el personal (82,4%), del diálogo utilizado en </w:t>
      </w:r>
      <w:r w:rsidR="005B6903">
        <w:rPr>
          <w:sz w:val="28"/>
          <w:szCs w:val="28"/>
          <w:lang w:val="es-ES"/>
        </w:rPr>
        <w:t>e</w:t>
      </w:r>
      <w:r w:rsidR="0024139D">
        <w:rPr>
          <w:sz w:val="28"/>
          <w:szCs w:val="28"/>
          <w:lang w:val="es-ES"/>
        </w:rPr>
        <w:t xml:space="preserve">l abordaje (75,4%), de la forma con la que resolvió el conflicto (70,4%) y del tiempo requerido para la resolución (70,4%). </w:t>
      </w:r>
    </w:p>
    <w:p w:rsidR="00FB4E37" w:rsidRDefault="00FB4E37" w:rsidP="006F7E04">
      <w:pPr>
        <w:jc w:val="both"/>
        <w:rPr>
          <w:sz w:val="28"/>
          <w:szCs w:val="28"/>
          <w:lang w:val="es-ES"/>
        </w:rPr>
      </w:pPr>
    </w:p>
    <w:p w:rsidR="00FB4E37" w:rsidRDefault="00FB4E37" w:rsidP="006F7E04">
      <w:pPr>
        <w:jc w:val="both"/>
        <w:rPr>
          <w:sz w:val="28"/>
          <w:szCs w:val="28"/>
          <w:lang w:val="es-ES"/>
        </w:rPr>
      </w:pPr>
      <w:r>
        <w:rPr>
          <w:sz w:val="28"/>
          <w:szCs w:val="28"/>
          <w:lang w:val="es-ES"/>
        </w:rPr>
        <w:t>Estas bondades se ilustran en la siguiente gráfica, que presenta la composición porcentual de los aspectos evaluados, según la calificación que suministraron las personas consultadas</w:t>
      </w:r>
      <w:r w:rsidR="00D35299">
        <w:rPr>
          <w:sz w:val="28"/>
          <w:szCs w:val="28"/>
          <w:lang w:val="es-ES"/>
        </w:rPr>
        <w:t>,</w:t>
      </w:r>
      <w:r>
        <w:rPr>
          <w:sz w:val="28"/>
          <w:szCs w:val="28"/>
          <w:lang w:val="es-ES"/>
        </w:rPr>
        <w:t xml:space="preserve"> en el presente año. </w:t>
      </w:r>
    </w:p>
    <w:p w:rsidR="005B590A" w:rsidRDefault="005B590A" w:rsidP="006F7E04">
      <w:pPr>
        <w:jc w:val="both"/>
        <w:rPr>
          <w:sz w:val="28"/>
          <w:szCs w:val="28"/>
        </w:rPr>
      </w:pPr>
    </w:p>
    <w:bookmarkStart w:id="1" w:name="_MON_1539701998"/>
    <w:bookmarkEnd w:id="1"/>
    <w:p w:rsidR="00742158" w:rsidRDefault="00595306" w:rsidP="00595306">
      <w:pPr>
        <w:jc w:val="center"/>
        <w:rPr>
          <w:sz w:val="28"/>
          <w:szCs w:val="28"/>
        </w:rPr>
      </w:pPr>
      <w:r w:rsidRPr="001D71DB">
        <w:rPr>
          <w:sz w:val="28"/>
          <w:szCs w:val="28"/>
        </w:rPr>
        <w:object w:dxaOrig="10774" w:dyaOrig="6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48.4pt" o:ole="">
            <v:imagedata r:id="rId11" o:title=""/>
          </v:shape>
          <o:OLEObject Type="Embed" ProgID="Excel.Sheet.12" ShapeID="_x0000_i1025" DrawAspect="Content" ObjectID="_1540298049" r:id="rId12"/>
        </w:object>
      </w:r>
    </w:p>
    <w:p w:rsidR="005B590A" w:rsidRDefault="005B590A" w:rsidP="006F7E04">
      <w:pPr>
        <w:jc w:val="both"/>
        <w:rPr>
          <w:sz w:val="28"/>
          <w:szCs w:val="28"/>
        </w:rPr>
      </w:pPr>
    </w:p>
    <w:p w:rsidR="006C3690" w:rsidRDefault="006C3690" w:rsidP="006C3690">
      <w:pPr>
        <w:jc w:val="both"/>
        <w:rPr>
          <w:sz w:val="28"/>
          <w:szCs w:val="28"/>
          <w:lang w:val="es-ES"/>
        </w:rPr>
      </w:pPr>
      <w:r w:rsidRPr="00905CCB">
        <w:rPr>
          <w:b/>
          <w:sz w:val="28"/>
          <w:szCs w:val="28"/>
          <w:lang w:val="es-ES"/>
        </w:rPr>
        <w:t>Sede</w:t>
      </w:r>
      <w:r w:rsidR="00057FA1">
        <w:rPr>
          <w:b/>
          <w:sz w:val="28"/>
          <w:szCs w:val="28"/>
          <w:lang w:val="es-ES"/>
        </w:rPr>
        <w:t xml:space="preserve"> Pérez Zeledón</w:t>
      </w:r>
      <w:r>
        <w:rPr>
          <w:sz w:val="28"/>
          <w:szCs w:val="28"/>
          <w:lang w:val="es-ES"/>
        </w:rPr>
        <w:t xml:space="preserve">:   </w:t>
      </w:r>
    </w:p>
    <w:p w:rsidR="006C3690" w:rsidRDefault="006C3690" w:rsidP="006C3690">
      <w:pPr>
        <w:jc w:val="both"/>
        <w:rPr>
          <w:sz w:val="28"/>
          <w:szCs w:val="28"/>
        </w:rPr>
      </w:pPr>
    </w:p>
    <w:p w:rsidR="006C3690" w:rsidRDefault="006C3690" w:rsidP="006C3690">
      <w:pPr>
        <w:jc w:val="both"/>
        <w:rPr>
          <w:sz w:val="28"/>
          <w:szCs w:val="28"/>
        </w:rPr>
      </w:pPr>
      <w:r w:rsidRPr="001E209A">
        <w:rPr>
          <w:sz w:val="28"/>
          <w:szCs w:val="28"/>
        </w:rPr>
        <w:t xml:space="preserve">Por su parte, en la sede ubicada en la localidad </w:t>
      </w:r>
      <w:r w:rsidR="00057FA1" w:rsidRPr="001E209A">
        <w:rPr>
          <w:b/>
          <w:sz w:val="28"/>
          <w:szCs w:val="28"/>
          <w:lang w:val="es-ES"/>
        </w:rPr>
        <w:t>Pérez Zeledón</w:t>
      </w:r>
      <w:r w:rsidR="00057FA1" w:rsidRPr="001E209A" w:rsidDel="00057FA1">
        <w:rPr>
          <w:sz w:val="28"/>
          <w:szCs w:val="28"/>
        </w:rPr>
        <w:t xml:space="preserve"> </w:t>
      </w:r>
      <w:r w:rsidRPr="001E209A">
        <w:rPr>
          <w:sz w:val="28"/>
          <w:szCs w:val="28"/>
        </w:rPr>
        <w:t>se</w:t>
      </w:r>
      <w:r>
        <w:rPr>
          <w:sz w:val="28"/>
          <w:szCs w:val="28"/>
        </w:rPr>
        <w:t xml:space="preserve"> abordó a 58 personas, de las cuales 43 se refieren a hombres (</w:t>
      </w:r>
      <w:r w:rsidR="00FA1D48">
        <w:rPr>
          <w:sz w:val="28"/>
          <w:szCs w:val="28"/>
        </w:rPr>
        <w:t>74,1</w:t>
      </w:r>
      <w:r>
        <w:rPr>
          <w:sz w:val="28"/>
          <w:szCs w:val="28"/>
        </w:rPr>
        <w:t>%), 13 a mujeres (</w:t>
      </w:r>
      <w:r w:rsidR="00FA1D48">
        <w:rPr>
          <w:sz w:val="28"/>
          <w:szCs w:val="28"/>
        </w:rPr>
        <w:t>22,4</w:t>
      </w:r>
      <w:r>
        <w:rPr>
          <w:sz w:val="28"/>
          <w:szCs w:val="28"/>
        </w:rPr>
        <w:t>%) y en dos casos se ignora este detalle (</w:t>
      </w:r>
      <w:r w:rsidR="00FC59BF">
        <w:rPr>
          <w:sz w:val="28"/>
          <w:szCs w:val="28"/>
        </w:rPr>
        <w:t>3,4</w:t>
      </w:r>
      <w:r>
        <w:rPr>
          <w:sz w:val="28"/>
          <w:szCs w:val="28"/>
        </w:rPr>
        <w:t xml:space="preserve">%). </w:t>
      </w:r>
    </w:p>
    <w:p w:rsidR="006C3690" w:rsidRDefault="006C3690" w:rsidP="006C3690">
      <w:pPr>
        <w:jc w:val="both"/>
        <w:rPr>
          <w:sz w:val="28"/>
          <w:szCs w:val="28"/>
        </w:rPr>
      </w:pPr>
    </w:p>
    <w:p w:rsidR="006C3690" w:rsidRDefault="006C3690" w:rsidP="006C3690">
      <w:pPr>
        <w:jc w:val="both"/>
        <w:rPr>
          <w:sz w:val="28"/>
          <w:szCs w:val="28"/>
        </w:rPr>
      </w:pPr>
    </w:p>
    <w:p w:rsidR="00BF555E" w:rsidRDefault="00BF555E" w:rsidP="006F7E04">
      <w:pPr>
        <w:jc w:val="both"/>
        <w:rPr>
          <w:sz w:val="28"/>
          <w:szCs w:val="28"/>
        </w:rPr>
      </w:pPr>
    </w:p>
    <w:p w:rsidR="001E209A" w:rsidRDefault="001E209A" w:rsidP="006F7E04">
      <w:pPr>
        <w:jc w:val="both"/>
        <w:rPr>
          <w:sz w:val="28"/>
          <w:szCs w:val="28"/>
        </w:rPr>
      </w:pPr>
    </w:p>
    <w:tbl>
      <w:tblPr>
        <w:tblW w:w="7127" w:type="dxa"/>
        <w:jc w:val="center"/>
        <w:tblCellMar>
          <w:left w:w="70" w:type="dxa"/>
          <w:right w:w="70" w:type="dxa"/>
        </w:tblCellMar>
        <w:tblLook w:val="04A0"/>
      </w:tblPr>
      <w:tblGrid>
        <w:gridCol w:w="3283"/>
        <w:gridCol w:w="928"/>
        <w:gridCol w:w="994"/>
        <w:gridCol w:w="835"/>
        <w:gridCol w:w="1087"/>
      </w:tblGrid>
      <w:tr w:rsidR="00FA1D48" w:rsidRPr="00FA1D48" w:rsidTr="00FA1D48">
        <w:trPr>
          <w:trHeight w:val="255"/>
          <w:tblHeader/>
          <w:jc w:val="center"/>
        </w:trPr>
        <w:tc>
          <w:tcPr>
            <w:tcW w:w="3283" w:type="dxa"/>
            <w:tcBorders>
              <w:top w:val="single" w:sz="4" w:space="0" w:color="auto"/>
              <w:left w:val="nil"/>
              <w:bottom w:val="nil"/>
              <w:right w:val="nil"/>
            </w:tcBorders>
            <w:shd w:val="clear" w:color="auto" w:fill="auto"/>
            <w:noWrap/>
            <w:vAlign w:val="center"/>
            <w:hideMark/>
          </w:tcPr>
          <w:p w:rsidR="00FA1D48" w:rsidRPr="00FA1D48" w:rsidRDefault="00FA1D48" w:rsidP="00FA1D48">
            <w:pPr>
              <w:rPr>
                <w:sz w:val="24"/>
                <w:szCs w:val="24"/>
                <w:lang w:val="es-ES"/>
              </w:rPr>
            </w:pPr>
            <w:r w:rsidRPr="00FA1D48">
              <w:rPr>
                <w:sz w:val="24"/>
                <w:szCs w:val="24"/>
                <w:lang w:val="es-ES"/>
              </w:rPr>
              <w:t> </w:t>
            </w:r>
          </w:p>
        </w:tc>
        <w:tc>
          <w:tcPr>
            <w:tcW w:w="928" w:type="dxa"/>
            <w:tcBorders>
              <w:top w:val="single" w:sz="4" w:space="0" w:color="auto"/>
              <w:left w:val="single" w:sz="4" w:space="0" w:color="auto"/>
              <w:bottom w:val="nil"/>
              <w:right w:val="single" w:sz="4" w:space="0" w:color="auto"/>
            </w:tcBorders>
            <w:shd w:val="clear" w:color="auto" w:fill="auto"/>
            <w:noWrap/>
            <w:vAlign w:val="center"/>
            <w:hideMark/>
          </w:tcPr>
          <w:p w:rsidR="00FA1D48" w:rsidRPr="00FA1D48" w:rsidRDefault="00FA1D48" w:rsidP="00FA1D48">
            <w:pPr>
              <w:rPr>
                <w:sz w:val="24"/>
                <w:szCs w:val="24"/>
                <w:lang w:val="es-ES"/>
              </w:rPr>
            </w:pPr>
            <w:r w:rsidRPr="00FA1D48">
              <w:rPr>
                <w:sz w:val="24"/>
                <w:szCs w:val="24"/>
                <w:lang w:val="es-ES"/>
              </w:rPr>
              <w:t> </w:t>
            </w:r>
          </w:p>
        </w:tc>
        <w:tc>
          <w:tcPr>
            <w:tcW w:w="2916" w:type="dxa"/>
            <w:gridSpan w:val="3"/>
            <w:tcBorders>
              <w:top w:val="single" w:sz="4" w:space="0" w:color="auto"/>
              <w:left w:val="single" w:sz="4" w:space="0" w:color="auto"/>
              <w:bottom w:val="single" w:sz="4" w:space="0" w:color="auto"/>
              <w:right w:val="nil"/>
            </w:tcBorders>
            <w:shd w:val="clear" w:color="auto" w:fill="auto"/>
            <w:noWrap/>
            <w:vAlign w:val="center"/>
            <w:hideMark/>
          </w:tcPr>
          <w:p w:rsidR="00FA1D48" w:rsidRPr="00FA1D48" w:rsidRDefault="00FA1D48" w:rsidP="00FA1D48">
            <w:pPr>
              <w:jc w:val="center"/>
              <w:rPr>
                <w:b/>
                <w:bCs/>
                <w:sz w:val="24"/>
                <w:szCs w:val="24"/>
                <w:lang w:val="es-ES"/>
              </w:rPr>
            </w:pPr>
            <w:r w:rsidRPr="00FA1D48">
              <w:rPr>
                <w:b/>
                <w:bCs/>
                <w:sz w:val="24"/>
                <w:szCs w:val="24"/>
                <w:lang w:val="es-ES"/>
              </w:rPr>
              <w:t>Sexo</w:t>
            </w:r>
          </w:p>
        </w:tc>
      </w:tr>
      <w:tr w:rsidR="00FA1D48" w:rsidRPr="00FA1D48" w:rsidTr="00FA1D48">
        <w:trPr>
          <w:trHeight w:val="255"/>
          <w:tblHeader/>
          <w:jc w:val="center"/>
        </w:trPr>
        <w:tc>
          <w:tcPr>
            <w:tcW w:w="3283" w:type="dxa"/>
            <w:tcBorders>
              <w:top w:val="nil"/>
              <w:left w:val="nil"/>
              <w:bottom w:val="single" w:sz="4" w:space="0" w:color="auto"/>
              <w:right w:val="nil"/>
            </w:tcBorders>
            <w:shd w:val="clear" w:color="auto" w:fill="auto"/>
            <w:noWrap/>
            <w:vAlign w:val="center"/>
            <w:hideMark/>
          </w:tcPr>
          <w:p w:rsidR="00FA1D48" w:rsidRPr="00FA1D48" w:rsidRDefault="00FA1D48" w:rsidP="00FA1D48">
            <w:pPr>
              <w:jc w:val="center"/>
              <w:rPr>
                <w:b/>
                <w:bCs/>
                <w:sz w:val="24"/>
                <w:szCs w:val="24"/>
                <w:lang w:val="es-ES"/>
              </w:rPr>
            </w:pPr>
            <w:r w:rsidRPr="00FA1D48">
              <w:rPr>
                <w:b/>
                <w:bCs/>
                <w:sz w:val="24"/>
                <w:szCs w:val="24"/>
                <w:lang w:val="es-ES"/>
              </w:rPr>
              <w:t>Persona usuaria</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FA1D48" w:rsidRPr="00FA1D48" w:rsidRDefault="00FA1D48" w:rsidP="00FA1D48">
            <w:pPr>
              <w:jc w:val="center"/>
              <w:rPr>
                <w:b/>
                <w:bCs/>
                <w:sz w:val="24"/>
                <w:szCs w:val="24"/>
                <w:lang w:val="es-ES"/>
              </w:rPr>
            </w:pPr>
            <w:r w:rsidRPr="00FA1D48">
              <w:rPr>
                <w:b/>
                <w:bCs/>
                <w:sz w:val="24"/>
                <w:szCs w:val="24"/>
                <w:lang w:val="es-ES"/>
              </w:rPr>
              <w:t>Total</w:t>
            </w:r>
          </w:p>
        </w:tc>
        <w:tc>
          <w:tcPr>
            <w:tcW w:w="994" w:type="dxa"/>
            <w:tcBorders>
              <w:top w:val="nil"/>
              <w:left w:val="nil"/>
              <w:bottom w:val="single" w:sz="4" w:space="0" w:color="auto"/>
              <w:right w:val="nil"/>
            </w:tcBorders>
            <w:shd w:val="clear" w:color="auto" w:fill="auto"/>
            <w:noWrap/>
            <w:vAlign w:val="center"/>
            <w:hideMark/>
          </w:tcPr>
          <w:p w:rsidR="00FA1D48" w:rsidRPr="00FA1D48" w:rsidRDefault="00FA1D48" w:rsidP="00FA1D48">
            <w:pPr>
              <w:jc w:val="center"/>
              <w:rPr>
                <w:b/>
                <w:bCs/>
                <w:sz w:val="24"/>
                <w:szCs w:val="24"/>
                <w:lang w:val="es-ES"/>
              </w:rPr>
            </w:pPr>
            <w:r w:rsidRPr="00FA1D48">
              <w:rPr>
                <w:b/>
                <w:bCs/>
                <w:sz w:val="24"/>
                <w:szCs w:val="24"/>
                <w:lang w:val="es-ES"/>
              </w:rPr>
              <w:t>Hombre</w:t>
            </w:r>
          </w:p>
        </w:tc>
        <w:tc>
          <w:tcPr>
            <w:tcW w:w="835" w:type="dxa"/>
            <w:tcBorders>
              <w:top w:val="nil"/>
              <w:left w:val="nil"/>
              <w:bottom w:val="single" w:sz="4" w:space="0" w:color="auto"/>
              <w:right w:val="nil"/>
            </w:tcBorders>
            <w:shd w:val="clear" w:color="auto" w:fill="auto"/>
            <w:noWrap/>
            <w:vAlign w:val="center"/>
            <w:hideMark/>
          </w:tcPr>
          <w:p w:rsidR="00FA1D48" w:rsidRPr="00FA1D48" w:rsidRDefault="00FA1D48" w:rsidP="00FA1D48">
            <w:pPr>
              <w:jc w:val="center"/>
              <w:rPr>
                <w:b/>
                <w:bCs/>
                <w:sz w:val="24"/>
                <w:szCs w:val="24"/>
                <w:lang w:val="es-ES"/>
              </w:rPr>
            </w:pPr>
            <w:r w:rsidRPr="00FA1D48">
              <w:rPr>
                <w:b/>
                <w:bCs/>
                <w:sz w:val="24"/>
                <w:szCs w:val="24"/>
                <w:lang w:val="es-ES"/>
              </w:rPr>
              <w:t>Mujer</w:t>
            </w:r>
          </w:p>
        </w:tc>
        <w:tc>
          <w:tcPr>
            <w:tcW w:w="1087" w:type="dxa"/>
            <w:tcBorders>
              <w:top w:val="nil"/>
              <w:left w:val="single" w:sz="4" w:space="0" w:color="C0C0C0"/>
              <w:bottom w:val="single" w:sz="4" w:space="0" w:color="auto"/>
              <w:right w:val="nil"/>
            </w:tcBorders>
            <w:shd w:val="clear" w:color="auto" w:fill="auto"/>
            <w:noWrap/>
            <w:vAlign w:val="center"/>
            <w:hideMark/>
          </w:tcPr>
          <w:p w:rsidR="00FA1D48" w:rsidRPr="00FA1D48" w:rsidRDefault="00FA1D48" w:rsidP="00FA1D48">
            <w:pPr>
              <w:jc w:val="center"/>
              <w:rPr>
                <w:b/>
                <w:bCs/>
                <w:sz w:val="24"/>
                <w:szCs w:val="24"/>
                <w:lang w:val="es-ES"/>
              </w:rPr>
            </w:pPr>
            <w:r w:rsidRPr="00FA1D48">
              <w:rPr>
                <w:b/>
                <w:bCs/>
                <w:sz w:val="24"/>
                <w:szCs w:val="24"/>
                <w:lang w:val="es-ES"/>
              </w:rPr>
              <w:t>Ignorado</w:t>
            </w:r>
          </w:p>
        </w:tc>
      </w:tr>
      <w:tr w:rsidR="00FA1D48" w:rsidRPr="00FA1D48" w:rsidTr="00FA1D48">
        <w:trPr>
          <w:trHeight w:val="255"/>
          <w:jc w:val="center"/>
        </w:trPr>
        <w:tc>
          <w:tcPr>
            <w:tcW w:w="3283"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p>
        </w:tc>
        <w:tc>
          <w:tcPr>
            <w:tcW w:w="928" w:type="dxa"/>
            <w:tcBorders>
              <w:top w:val="nil"/>
              <w:left w:val="single" w:sz="4" w:space="0" w:color="auto"/>
              <w:bottom w:val="nil"/>
              <w:right w:val="single" w:sz="4" w:space="0" w:color="auto"/>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 </w:t>
            </w:r>
          </w:p>
        </w:tc>
        <w:tc>
          <w:tcPr>
            <w:tcW w:w="994"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 </w:t>
            </w:r>
          </w:p>
        </w:tc>
        <w:tc>
          <w:tcPr>
            <w:tcW w:w="835"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 </w:t>
            </w:r>
          </w:p>
        </w:tc>
        <w:tc>
          <w:tcPr>
            <w:tcW w:w="1087"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 </w:t>
            </w:r>
          </w:p>
        </w:tc>
      </w:tr>
      <w:tr w:rsidR="00FA1D48" w:rsidRPr="00FA1D48" w:rsidTr="00FA1D48">
        <w:trPr>
          <w:trHeight w:val="255"/>
          <w:jc w:val="center"/>
        </w:trPr>
        <w:tc>
          <w:tcPr>
            <w:tcW w:w="3283" w:type="dxa"/>
            <w:tcBorders>
              <w:top w:val="nil"/>
              <w:left w:val="nil"/>
              <w:bottom w:val="nil"/>
              <w:right w:val="nil"/>
            </w:tcBorders>
            <w:shd w:val="clear" w:color="auto" w:fill="auto"/>
            <w:noWrap/>
            <w:vAlign w:val="center"/>
            <w:hideMark/>
          </w:tcPr>
          <w:p w:rsidR="00FA1D48" w:rsidRPr="00FA1D48" w:rsidRDefault="00FA1D48" w:rsidP="00FA1D48">
            <w:pPr>
              <w:rPr>
                <w:b/>
                <w:bCs/>
                <w:sz w:val="24"/>
                <w:szCs w:val="24"/>
                <w:lang w:val="es-ES"/>
              </w:rPr>
            </w:pPr>
            <w:r w:rsidRPr="00FA1D48">
              <w:rPr>
                <w:b/>
                <w:bCs/>
                <w:sz w:val="24"/>
                <w:szCs w:val="24"/>
                <w:lang w:val="es-ES"/>
              </w:rPr>
              <w:t>Total</w:t>
            </w:r>
          </w:p>
        </w:tc>
        <w:tc>
          <w:tcPr>
            <w:tcW w:w="928" w:type="dxa"/>
            <w:tcBorders>
              <w:top w:val="nil"/>
              <w:left w:val="single" w:sz="4" w:space="0" w:color="auto"/>
              <w:bottom w:val="nil"/>
              <w:right w:val="single" w:sz="4" w:space="0" w:color="auto"/>
            </w:tcBorders>
            <w:shd w:val="clear" w:color="auto" w:fill="auto"/>
            <w:noWrap/>
            <w:vAlign w:val="center"/>
            <w:hideMark/>
          </w:tcPr>
          <w:p w:rsidR="00FA1D48" w:rsidRPr="00FA1D48" w:rsidRDefault="00FA1D48" w:rsidP="00FA1D48">
            <w:pPr>
              <w:jc w:val="center"/>
              <w:rPr>
                <w:b/>
                <w:bCs/>
                <w:sz w:val="24"/>
                <w:szCs w:val="24"/>
                <w:lang w:val="es-ES"/>
              </w:rPr>
            </w:pPr>
            <w:r w:rsidRPr="00FA1D48">
              <w:rPr>
                <w:b/>
                <w:bCs/>
                <w:sz w:val="24"/>
                <w:szCs w:val="24"/>
                <w:lang w:val="es-ES"/>
              </w:rPr>
              <w:t>58</w:t>
            </w:r>
          </w:p>
        </w:tc>
        <w:tc>
          <w:tcPr>
            <w:tcW w:w="994" w:type="dxa"/>
            <w:tcBorders>
              <w:top w:val="nil"/>
              <w:left w:val="nil"/>
              <w:bottom w:val="nil"/>
              <w:right w:val="nil"/>
            </w:tcBorders>
            <w:shd w:val="clear" w:color="auto" w:fill="auto"/>
            <w:noWrap/>
            <w:vAlign w:val="center"/>
            <w:hideMark/>
          </w:tcPr>
          <w:p w:rsidR="00FA1D48" w:rsidRPr="00FA1D48" w:rsidRDefault="00FA1D48" w:rsidP="00FA1D48">
            <w:pPr>
              <w:jc w:val="center"/>
              <w:rPr>
                <w:b/>
                <w:bCs/>
                <w:sz w:val="24"/>
                <w:szCs w:val="24"/>
                <w:lang w:val="es-ES"/>
              </w:rPr>
            </w:pPr>
            <w:r w:rsidRPr="00FA1D48">
              <w:rPr>
                <w:b/>
                <w:bCs/>
                <w:sz w:val="24"/>
                <w:szCs w:val="24"/>
                <w:lang w:val="es-ES"/>
              </w:rPr>
              <w:t>43</w:t>
            </w:r>
          </w:p>
        </w:tc>
        <w:tc>
          <w:tcPr>
            <w:tcW w:w="835" w:type="dxa"/>
            <w:tcBorders>
              <w:top w:val="nil"/>
              <w:left w:val="nil"/>
              <w:bottom w:val="nil"/>
              <w:right w:val="nil"/>
            </w:tcBorders>
            <w:shd w:val="clear" w:color="auto" w:fill="auto"/>
            <w:noWrap/>
            <w:vAlign w:val="center"/>
            <w:hideMark/>
          </w:tcPr>
          <w:p w:rsidR="00FA1D48" w:rsidRPr="00FA1D48" w:rsidRDefault="00FA1D48" w:rsidP="00FA1D48">
            <w:pPr>
              <w:jc w:val="center"/>
              <w:rPr>
                <w:b/>
                <w:bCs/>
                <w:sz w:val="24"/>
                <w:szCs w:val="24"/>
                <w:lang w:val="es-ES"/>
              </w:rPr>
            </w:pPr>
            <w:r w:rsidRPr="00FA1D48">
              <w:rPr>
                <w:b/>
                <w:bCs/>
                <w:sz w:val="24"/>
                <w:szCs w:val="24"/>
                <w:lang w:val="es-ES"/>
              </w:rPr>
              <w:t>13</w:t>
            </w:r>
          </w:p>
        </w:tc>
        <w:tc>
          <w:tcPr>
            <w:tcW w:w="1087" w:type="dxa"/>
            <w:tcBorders>
              <w:top w:val="nil"/>
              <w:left w:val="nil"/>
              <w:bottom w:val="nil"/>
              <w:right w:val="nil"/>
            </w:tcBorders>
            <w:shd w:val="clear" w:color="auto" w:fill="auto"/>
            <w:noWrap/>
            <w:vAlign w:val="center"/>
            <w:hideMark/>
          </w:tcPr>
          <w:p w:rsidR="00FA1D48" w:rsidRPr="00FA1D48" w:rsidRDefault="00FA1D48" w:rsidP="00FA1D48">
            <w:pPr>
              <w:jc w:val="center"/>
              <w:rPr>
                <w:b/>
                <w:bCs/>
                <w:sz w:val="24"/>
                <w:szCs w:val="24"/>
                <w:lang w:val="es-ES"/>
              </w:rPr>
            </w:pPr>
            <w:r w:rsidRPr="00FA1D48">
              <w:rPr>
                <w:b/>
                <w:bCs/>
                <w:sz w:val="24"/>
                <w:szCs w:val="24"/>
                <w:lang w:val="es-ES"/>
              </w:rPr>
              <w:t>2</w:t>
            </w:r>
          </w:p>
        </w:tc>
      </w:tr>
      <w:tr w:rsidR="00FA1D48" w:rsidRPr="00FA1D48" w:rsidTr="00FA1D48">
        <w:trPr>
          <w:trHeight w:val="255"/>
          <w:jc w:val="center"/>
        </w:trPr>
        <w:tc>
          <w:tcPr>
            <w:tcW w:w="3283" w:type="dxa"/>
            <w:tcBorders>
              <w:top w:val="nil"/>
              <w:left w:val="nil"/>
              <w:bottom w:val="nil"/>
              <w:right w:val="nil"/>
            </w:tcBorders>
            <w:shd w:val="clear" w:color="auto" w:fill="auto"/>
            <w:noWrap/>
            <w:vAlign w:val="center"/>
            <w:hideMark/>
          </w:tcPr>
          <w:p w:rsidR="00FA1D48" w:rsidRPr="00FA1D48" w:rsidRDefault="00FA1D48" w:rsidP="00FA1D48">
            <w:pPr>
              <w:jc w:val="center"/>
              <w:rPr>
                <w:b/>
                <w:bCs/>
                <w:sz w:val="24"/>
                <w:szCs w:val="24"/>
                <w:lang w:val="es-ES"/>
              </w:rPr>
            </w:pPr>
          </w:p>
        </w:tc>
        <w:tc>
          <w:tcPr>
            <w:tcW w:w="928" w:type="dxa"/>
            <w:tcBorders>
              <w:top w:val="nil"/>
              <w:left w:val="single" w:sz="4" w:space="0" w:color="auto"/>
              <w:bottom w:val="nil"/>
              <w:right w:val="single" w:sz="4" w:space="0" w:color="auto"/>
            </w:tcBorders>
            <w:shd w:val="clear" w:color="auto" w:fill="auto"/>
            <w:noWrap/>
            <w:vAlign w:val="center"/>
            <w:hideMark/>
          </w:tcPr>
          <w:p w:rsidR="00FA1D48" w:rsidRPr="00FA1D48" w:rsidRDefault="00FA1D48" w:rsidP="00FA1D48">
            <w:pPr>
              <w:jc w:val="center"/>
              <w:rPr>
                <w:b/>
                <w:bCs/>
                <w:sz w:val="24"/>
                <w:szCs w:val="24"/>
                <w:lang w:val="es-ES"/>
              </w:rPr>
            </w:pPr>
            <w:r w:rsidRPr="00FA1D48">
              <w:rPr>
                <w:b/>
                <w:bCs/>
                <w:sz w:val="24"/>
                <w:szCs w:val="24"/>
                <w:lang w:val="es-ES"/>
              </w:rPr>
              <w:t> </w:t>
            </w:r>
          </w:p>
        </w:tc>
        <w:tc>
          <w:tcPr>
            <w:tcW w:w="994" w:type="dxa"/>
            <w:tcBorders>
              <w:top w:val="nil"/>
              <w:left w:val="nil"/>
              <w:bottom w:val="nil"/>
              <w:right w:val="nil"/>
            </w:tcBorders>
            <w:shd w:val="clear" w:color="auto" w:fill="auto"/>
            <w:noWrap/>
            <w:vAlign w:val="center"/>
            <w:hideMark/>
          </w:tcPr>
          <w:p w:rsidR="00FA1D48" w:rsidRPr="00FA1D48" w:rsidRDefault="00FA1D48" w:rsidP="00FA1D48">
            <w:pPr>
              <w:jc w:val="center"/>
              <w:rPr>
                <w:b/>
                <w:bCs/>
                <w:sz w:val="24"/>
                <w:szCs w:val="24"/>
                <w:lang w:val="es-ES"/>
              </w:rPr>
            </w:pPr>
          </w:p>
        </w:tc>
        <w:tc>
          <w:tcPr>
            <w:tcW w:w="835" w:type="dxa"/>
            <w:tcBorders>
              <w:top w:val="nil"/>
              <w:left w:val="nil"/>
              <w:bottom w:val="nil"/>
              <w:right w:val="nil"/>
            </w:tcBorders>
            <w:shd w:val="clear" w:color="auto" w:fill="auto"/>
            <w:noWrap/>
            <w:vAlign w:val="center"/>
            <w:hideMark/>
          </w:tcPr>
          <w:p w:rsidR="00FA1D48" w:rsidRPr="00FA1D48" w:rsidRDefault="00FA1D48" w:rsidP="00FA1D48">
            <w:pPr>
              <w:jc w:val="center"/>
              <w:rPr>
                <w:b/>
                <w:bCs/>
                <w:sz w:val="24"/>
                <w:szCs w:val="24"/>
                <w:lang w:val="es-ES"/>
              </w:rPr>
            </w:pPr>
          </w:p>
        </w:tc>
        <w:tc>
          <w:tcPr>
            <w:tcW w:w="1087" w:type="dxa"/>
            <w:tcBorders>
              <w:top w:val="nil"/>
              <w:left w:val="nil"/>
              <w:bottom w:val="nil"/>
              <w:right w:val="nil"/>
            </w:tcBorders>
            <w:shd w:val="clear" w:color="auto" w:fill="auto"/>
            <w:noWrap/>
            <w:vAlign w:val="center"/>
            <w:hideMark/>
          </w:tcPr>
          <w:p w:rsidR="00FA1D48" w:rsidRPr="00FA1D48" w:rsidRDefault="00FA1D48" w:rsidP="00FA1D48">
            <w:pPr>
              <w:jc w:val="center"/>
              <w:rPr>
                <w:b/>
                <w:bCs/>
                <w:sz w:val="24"/>
                <w:szCs w:val="24"/>
                <w:lang w:val="es-ES"/>
              </w:rPr>
            </w:pPr>
          </w:p>
        </w:tc>
      </w:tr>
      <w:tr w:rsidR="00FA1D48" w:rsidRPr="00FA1D48" w:rsidTr="00FA1D48">
        <w:trPr>
          <w:trHeight w:val="255"/>
          <w:jc w:val="center"/>
        </w:trPr>
        <w:tc>
          <w:tcPr>
            <w:tcW w:w="3283" w:type="dxa"/>
            <w:tcBorders>
              <w:top w:val="nil"/>
              <w:left w:val="nil"/>
              <w:bottom w:val="nil"/>
              <w:right w:val="nil"/>
            </w:tcBorders>
            <w:shd w:val="clear" w:color="auto" w:fill="auto"/>
            <w:noWrap/>
            <w:vAlign w:val="center"/>
            <w:hideMark/>
          </w:tcPr>
          <w:p w:rsidR="00FA1D48" w:rsidRPr="00FA1D48" w:rsidRDefault="00FA1D48" w:rsidP="00FA1D48">
            <w:pPr>
              <w:rPr>
                <w:sz w:val="24"/>
                <w:szCs w:val="24"/>
                <w:lang w:val="es-ES"/>
              </w:rPr>
            </w:pPr>
            <w:r w:rsidRPr="00FA1D48">
              <w:rPr>
                <w:sz w:val="24"/>
                <w:szCs w:val="24"/>
                <w:lang w:val="es-ES"/>
              </w:rPr>
              <w:t>Imputado/a</w:t>
            </w:r>
          </w:p>
        </w:tc>
        <w:tc>
          <w:tcPr>
            <w:tcW w:w="928" w:type="dxa"/>
            <w:tcBorders>
              <w:top w:val="nil"/>
              <w:left w:val="single" w:sz="4" w:space="0" w:color="auto"/>
              <w:bottom w:val="nil"/>
              <w:right w:val="single" w:sz="4" w:space="0" w:color="auto"/>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24</w:t>
            </w:r>
          </w:p>
        </w:tc>
        <w:tc>
          <w:tcPr>
            <w:tcW w:w="994"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22</w:t>
            </w:r>
          </w:p>
        </w:tc>
        <w:tc>
          <w:tcPr>
            <w:tcW w:w="835"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1</w:t>
            </w:r>
          </w:p>
        </w:tc>
        <w:tc>
          <w:tcPr>
            <w:tcW w:w="1087"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1</w:t>
            </w:r>
          </w:p>
        </w:tc>
      </w:tr>
      <w:tr w:rsidR="00FA1D48" w:rsidRPr="00FA1D48" w:rsidTr="00FA1D48">
        <w:trPr>
          <w:trHeight w:val="255"/>
          <w:jc w:val="center"/>
        </w:trPr>
        <w:tc>
          <w:tcPr>
            <w:tcW w:w="3283" w:type="dxa"/>
            <w:tcBorders>
              <w:top w:val="nil"/>
              <w:left w:val="nil"/>
              <w:bottom w:val="nil"/>
              <w:right w:val="nil"/>
            </w:tcBorders>
            <w:shd w:val="clear" w:color="auto" w:fill="auto"/>
            <w:noWrap/>
            <w:vAlign w:val="center"/>
            <w:hideMark/>
          </w:tcPr>
          <w:p w:rsidR="00FA1D48" w:rsidRPr="00FA1D48" w:rsidRDefault="00FA1D48" w:rsidP="00FA1D48">
            <w:pPr>
              <w:rPr>
                <w:sz w:val="24"/>
                <w:szCs w:val="24"/>
                <w:lang w:val="es-ES"/>
              </w:rPr>
            </w:pPr>
            <w:r w:rsidRPr="00FA1D48">
              <w:rPr>
                <w:sz w:val="24"/>
                <w:szCs w:val="24"/>
                <w:lang w:val="es-ES"/>
              </w:rPr>
              <w:t xml:space="preserve">Ofendido/a </w:t>
            </w:r>
          </w:p>
        </w:tc>
        <w:tc>
          <w:tcPr>
            <w:tcW w:w="928" w:type="dxa"/>
            <w:tcBorders>
              <w:top w:val="nil"/>
              <w:left w:val="single" w:sz="4" w:space="0" w:color="auto"/>
              <w:bottom w:val="nil"/>
              <w:right w:val="single" w:sz="4" w:space="0" w:color="auto"/>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17</w:t>
            </w:r>
          </w:p>
        </w:tc>
        <w:tc>
          <w:tcPr>
            <w:tcW w:w="994"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11</w:t>
            </w:r>
          </w:p>
        </w:tc>
        <w:tc>
          <w:tcPr>
            <w:tcW w:w="835"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5</w:t>
            </w:r>
          </w:p>
        </w:tc>
        <w:tc>
          <w:tcPr>
            <w:tcW w:w="1087"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1</w:t>
            </w:r>
          </w:p>
        </w:tc>
      </w:tr>
      <w:tr w:rsidR="00FA1D48" w:rsidRPr="00FA1D48" w:rsidTr="00FA1D48">
        <w:trPr>
          <w:trHeight w:val="255"/>
          <w:jc w:val="center"/>
        </w:trPr>
        <w:tc>
          <w:tcPr>
            <w:tcW w:w="3283" w:type="dxa"/>
            <w:tcBorders>
              <w:top w:val="nil"/>
              <w:left w:val="nil"/>
              <w:bottom w:val="nil"/>
              <w:right w:val="nil"/>
            </w:tcBorders>
            <w:shd w:val="clear" w:color="auto" w:fill="auto"/>
            <w:noWrap/>
            <w:vAlign w:val="center"/>
            <w:hideMark/>
          </w:tcPr>
          <w:p w:rsidR="00FA1D48" w:rsidRPr="00FA1D48" w:rsidRDefault="00FA1D48" w:rsidP="00FA1D48">
            <w:pPr>
              <w:rPr>
                <w:sz w:val="24"/>
                <w:szCs w:val="24"/>
                <w:lang w:val="es-ES"/>
              </w:rPr>
            </w:pPr>
            <w:r w:rsidRPr="00FA1D48">
              <w:rPr>
                <w:sz w:val="24"/>
                <w:szCs w:val="24"/>
                <w:lang w:val="es-ES"/>
              </w:rPr>
              <w:t>Persona de apoyo</w:t>
            </w:r>
          </w:p>
        </w:tc>
        <w:tc>
          <w:tcPr>
            <w:tcW w:w="928" w:type="dxa"/>
            <w:tcBorders>
              <w:top w:val="nil"/>
              <w:left w:val="single" w:sz="4" w:space="0" w:color="auto"/>
              <w:bottom w:val="nil"/>
              <w:right w:val="single" w:sz="4" w:space="0" w:color="auto"/>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9</w:t>
            </w:r>
          </w:p>
        </w:tc>
        <w:tc>
          <w:tcPr>
            <w:tcW w:w="994"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4</w:t>
            </w:r>
          </w:p>
        </w:tc>
        <w:tc>
          <w:tcPr>
            <w:tcW w:w="835"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5</w:t>
            </w:r>
          </w:p>
        </w:tc>
        <w:tc>
          <w:tcPr>
            <w:tcW w:w="1087"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0</w:t>
            </w:r>
          </w:p>
        </w:tc>
      </w:tr>
      <w:tr w:rsidR="00FA1D48" w:rsidRPr="00FA1D48" w:rsidTr="00FA1D48">
        <w:trPr>
          <w:trHeight w:val="255"/>
          <w:jc w:val="center"/>
        </w:trPr>
        <w:tc>
          <w:tcPr>
            <w:tcW w:w="3283" w:type="dxa"/>
            <w:tcBorders>
              <w:top w:val="nil"/>
              <w:left w:val="nil"/>
              <w:bottom w:val="nil"/>
              <w:right w:val="nil"/>
            </w:tcBorders>
            <w:shd w:val="clear" w:color="auto" w:fill="auto"/>
            <w:noWrap/>
            <w:vAlign w:val="center"/>
            <w:hideMark/>
          </w:tcPr>
          <w:p w:rsidR="00FA1D48" w:rsidRPr="00FA1D48" w:rsidRDefault="00FA1D48" w:rsidP="00FA1D48">
            <w:pPr>
              <w:rPr>
                <w:sz w:val="24"/>
                <w:szCs w:val="24"/>
                <w:lang w:val="es-ES"/>
              </w:rPr>
            </w:pPr>
            <w:r w:rsidRPr="00FA1D48">
              <w:rPr>
                <w:sz w:val="24"/>
                <w:szCs w:val="24"/>
                <w:lang w:val="es-ES"/>
              </w:rPr>
              <w:t>Representante de la comunidad</w:t>
            </w:r>
          </w:p>
        </w:tc>
        <w:tc>
          <w:tcPr>
            <w:tcW w:w="928" w:type="dxa"/>
            <w:tcBorders>
              <w:top w:val="nil"/>
              <w:left w:val="single" w:sz="4" w:space="0" w:color="auto"/>
              <w:bottom w:val="nil"/>
              <w:right w:val="single" w:sz="4" w:space="0" w:color="auto"/>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6</w:t>
            </w:r>
          </w:p>
        </w:tc>
        <w:tc>
          <w:tcPr>
            <w:tcW w:w="994"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4</w:t>
            </w:r>
          </w:p>
        </w:tc>
        <w:tc>
          <w:tcPr>
            <w:tcW w:w="835"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2</w:t>
            </w:r>
          </w:p>
        </w:tc>
        <w:tc>
          <w:tcPr>
            <w:tcW w:w="1087"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0</w:t>
            </w:r>
          </w:p>
        </w:tc>
      </w:tr>
      <w:tr w:rsidR="00FA1D48" w:rsidRPr="00FA1D48" w:rsidTr="00FA1D48">
        <w:trPr>
          <w:trHeight w:val="255"/>
          <w:jc w:val="center"/>
        </w:trPr>
        <w:tc>
          <w:tcPr>
            <w:tcW w:w="3283" w:type="dxa"/>
            <w:tcBorders>
              <w:top w:val="nil"/>
              <w:left w:val="nil"/>
              <w:bottom w:val="nil"/>
              <w:right w:val="nil"/>
            </w:tcBorders>
            <w:shd w:val="clear" w:color="auto" w:fill="auto"/>
            <w:noWrap/>
            <w:vAlign w:val="center"/>
            <w:hideMark/>
          </w:tcPr>
          <w:p w:rsidR="00FA1D48" w:rsidRPr="00FA1D48" w:rsidRDefault="00FA1D48" w:rsidP="00FA1D48">
            <w:pPr>
              <w:rPr>
                <w:sz w:val="24"/>
                <w:szCs w:val="24"/>
                <w:lang w:val="es-ES"/>
              </w:rPr>
            </w:pPr>
            <w:r w:rsidRPr="00FA1D48">
              <w:rPr>
                <w:sz w:val="24"/>
                <w:szCs w:val="24"/>
                <w:lang w:val="es-ES"/>
              </w:rPr>
              <w:t>Representante legal</w:t>
            </w:r>
          </w:p>
        </w:tc>
        <w:tc>
          <w:tcPr>
            <w:tcW w:w="928" w:type="dxa"/>
            <w:tcBorders>
              <w:top w:val="nil"/>
              <w:left w:val="single" w:sz="4" w:space="0" w:color="auto"/>
              <w:bottom w:val="nil"/>
              <w:right w:val="single" w:sz="4" w:space="0" w:color="auto"/>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2</w:t>
            </w:r>
          </w:p>
        </w:tc>
        <w:tc>
          <w:tcPr>
            <w:tcW w:w="994"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2</w:t>
            </w:r>
          </w:p>
        </w:tc>
        <w:tc>
          <w:tcPr>
            <w:tcW w:w="835"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0</w:t>
            </w:r>
          </w:p>
        </w:tc>
        <w:tc>
          <w:tcPr>
            <w:tcW w:w="1087" w:type="dxa"/>
            <w:tcBorders>
              <w:top w:val="nil"/>
              <w:left w:val="nil"/>
              <w:bottom w:val="nil"/>
              <w:right w:val="nil"/>
            </w:tcBorders>
            <w:shd w:val="clear" w:color="auto" w:fill="auto"/>
            <w:noWrap/>
            <w:vAlign w:val="center"/>
            <w:hideMark/>
          </w:tcPr>
          <w:p w:rsidR="00FA1D48" w:rsidRPr="00FA1D48" w:rsidRDefault="00FA1D48" w:rsidP="00FA1D48">
            <w:pPr>
              <w:jc w:val="center"/>
              <w:rPr>
                <w:sz w:val="24"/>
                <w:szCs w:val="24"/>
                <w:lang w:val="es-ES"/>
              </w:rPr>
            </w:pPr>
            <w:r w:rsidRPr="00FA1D48">
              <w:rPr>
                <w:sz w:val="24"/>
                <w:szCs w:val="24"/>
                <w:lang w:val="es-ES"/>
              </w:rPr>
              <w:t>0</w:t>
            </w:r>
          </w:p>
        </w:tc>
      </w:tr>
      <w:tr w:rsidR="00FA1D48" w:rsidRPr="00FA1D48" w:rsidTr="00FA1D48">
        <w:trPr>
          <w:trHeight w:val="255"/>
          <w:jc w:val="center"/>
        </w:trPr>
        <w:tc>
          <w:tcPr>
            <w:tcW w:w="3283" w:type="dxa"/>
            <w:tcBorders>
              <w:top w:val="nil"/>
              <w:left w:val="nil"/>
              <w:bottom w:val="single" w:sz="4" w:space="0" w:color="auto"/>
              <w:right w:val="nil"/>
            </w:tcBorders>
            <w:shd w:val="clear" w:color="auto" w:fill="auto"/>
            <w:noWrap/>
            <w:vAlign w:val="center"/>
            <w:hideMark/>
          </w:tcPr>
          <w:p w:rsidR="00FA1D48" w:rsidRPr="00FA1D48" w:rsidRDefault="00FA1D48" w:rsidP="00FA1D48">
            <w:pPr>
              <w:rPr>
                <w:sz w:val="24"/>
                <w:szCs w:val="24"/>
                <w:lang w:val="es-ES"/>
              </w:rPr>
            </w:pPr>
            <w:r w:rsidRPr="00FA1D48">
              <w:rPr>
                <w:sz w:val="24"/>
                <w:szCs w:val="24"/>
                <w:lang w:val="es-ES"/>
              </w:rPr>
              <w:t> </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FA1D48" w:rsidRPr="00FA1D48" w:rsidRDefault="00FA1D48" w:rsidP="00FA1D48">
            <w:pPr>
              <w:rPr>
                <w:sz w:val="24"/>
                <w:szCs w:val="24"/>
                <w:lang w:val="es-ES"/>
              </w:rPr>
            </w:pPr>
            <w:r w:rsidRPr="00FA1D48">
              <w:rPr>
                <w:sz w:val="24"/>
                <w:szCs w:val="24"/>
                <w:lang w:val="es-ES"/>
              </w:rPr>
              <w:t> </w:t>
            </w:r>
          </w:p>
        </w:tc>
        <w:tc>
          <w:tcPr>
            <w:tcW w:w="994" w:type="dxa"/>
            <w:tcBorders>
              <w:top w:val="nil"/>
              <w:left w:val="nil"/>
              <w:bottom w:val="single" w:sz="4" w:space="0" w:color="auto"/>
              <w:right w:val="nil"/>
            </w:tcBorders>
            <w:shd w:val="clear" w:color="auto" w:fill="auto"/>
            <w:noWrap/>
            <w:vAlign w:val="center"/>
            <w:hideMark/>
          </w:tcPr>
          <w:p w:rsidR="00FA1D48" w:rsidRPr="00FA1D48" w:rsidRDefault="00FA1D48" w:rsidP="00FA1D48">
            <w:pPr>
              <w:rPr>
                <w:sz w:val="24"/>
                <w:szCs w:val="24"/>
                <w:lang w:val="es-ES"/>
              </w:rPr>
            </w:pPr>
            <w:r w:rsidRPr="00FA1D48">
              <w:rPr>
                <w:sz w:val="24"/>
                <w:szCs w:val="24"/>
                <w:lang w:val="es-ES"/>
              </w:rPr>
              <w:t> </w:t>
            </w:r>
          </w:p>
        </w:tc>
        <w:tc>
          <w:tcPr>
            <w:tcW w:w="835" w:type="dxa"/>
            <w:tcBorders>
              <w:top w:val="nil"/>
              <w:left w:val="nil"/>
              <w:bottom w:val="single" w:sz="4" w:space="0" w:color="auto"/>
              <w:right w:val="nil"/>
            </w:tcBorders>
            <w:shd w:val="clear" w:color="auto" w:fill="auto"/>
            <w:noWrap/>
            <w:vAlign w:val="center"/>
            <w:hideMark/>
          </w:tcPr>
          <w:p w:rsidR="00FA1D48" w:rsidRPr="00FA1D48" w:rsidRDefault="00FA1D48" w:rsidP="00FA1D48">
            <w:pPr>
              <w:rPr>
                <w:sz w:val="24"/>
                <w:szCs w:val="24"/>
                <w:lang w:val="es-ES"/>
              </w:rPr>
            </w:pPr>
            <w:r w:rsidRPr="00FA1D48">
              <w:rPr>
                <w:sz w:val="24"/>
                <w:szCs w:val="24"/>
                <w:lang w:val="es-ES"/>
              </w:rPr>
              <w:t> </w:t>
            </w:r>
          </w:p>
        </w:tc>
        <w:tc>
          <w:tcPr>
            <w:tcW w:w="1087" w:type="dxa"/>
            <w:tcBorders>
              <w:top w:val="nil"/>
              <w:left w:val="nil"/>
              <w:bottom w:val="single" w:sz="4" w:space="0" w:color="auto"/>
              <w:right w:val="nil"/>
            </w:tcBorders>
            <w:shd w:val="clear" w:color="auto" w:fill="auto"/>
            <w:noWrap/>
            <w:vAlign w:val="center"/>
            <w:hideMark/>
          </w:tcPr>
          <w:p w:rsidR="00FA1D48" w:rsidRPr="00FA1D48" w:rsidRDefault="00FA1D48" w:rsidP="00FA1D48">
            <w:pPr>
              <w:rPr>
                <w:sz w:val="24"/>
                <w:szCs w:val="24"/>
                <w:lang w:val="es-ES"/>
              </w:rPr>
            </w:pPr>
            <w:r w:rsidRPr="00FA1D48">
              <w:rPr>
                <w:sz w:val="24"/>
                <w:szCs w:val="24"/>
                <w:lang w:val="es-ES"/>
              </w:rPr>
              <w:t> </w:t>
            </w:r>
          </w:p>
        </w:tc>
      </w:tr>
    </w:tbl>
    <w:p w:rsidR="00BF555E" w:rsidRDefault="00BF555E" w:rsidP="006F7E04">
      <w:pPr>
        <w:jc w:val="both"/>
        <w:rPr>
          <w:sz w:val="28"/>
          <w:szCs w:val="28"/>
        </w:rPr>
      </w:pPr>
    </w:p>
    <w:p w:rsidR="00FA1D48" w:rsidRDefault="00FC59BF" w:rsidP="006F7E04">
      <w:pPr>
        <w:jc w:val="both"/>
        <w:rPr>
          <w:sz w:val="28"/>
          <w:szCs w:val="28"/>
        </w:rPr>
      </w:pPr>
      <w:r>
        <w:rPr>
          <w:sz w:val="28"/>
          <w:szCs w:val="28"/>
        </w:rPr>
        <w:t>E</w:t>
      </w:r>
      <w:r w:rsidR="00FA1D48">
        <w:rPr>
          <w:sz w:val="28"/>
          <w:szCs w:val="28"/>
        </w:rPr>
        <w:t xml:space="preserve">l perfil de </w:t>
      </w:r>
      <w:r>
        <w:rPr>
          <w:sz w:val="28"/>
          <w:szCs w:val="28"/>
        </w:rPr>
        <w:t>est</w:t>
      </w:r>
      <w:r w:rsidR="00FA1D48">
        <w:rPr>
          <w:sz w:val="28"/>
          <w:szCs w:val="28"/>
        </w:rPr>
        <w:t xml:space="preserve">a población </w:t>
      </w:r>
      <w:r>
        <w:rPr>
          <w:sz w:val="28"/>
          <w:szCs w:val="28"/>
        </w:rPr>
        <w:t>indica</w:t>
      </w:r>
      <w:r w:rsidR="00FA1D48">
        <w:rPr>
          <w:sz w:val="28"/>
          <w:szCs w:val="28"/>
        </w:rPr>
        <w:t xml:space="preserve"> que </w:t>
      </w:r>
      <w:r>
        <w:rPr>
          <w:sz w:val="28"/>
          <w:szCs w:val="28"/>
        </w:rPr>
        <w:t>24</w:t>
      </w:r>
      <w:r w:rsidR="00FA1D48">
        <w:rPr>
          <w:sz w:val="28"/>
          <w:szCs w:val="28"/>
        </w:rPr>
        <w:t xml:space="preserve"> personas </w:t>
      </w:r>
      <w:r>
        <w:rPr>
          <w:sz w:val="28"/>
          <w:szCs w:val="28"/>
        </w:rPr>
        <w:t>conciernen</w:t>
      </w:r>
      <w:r w:rsidR="00FA1D48">
        <w:rPr>
          <w:sz w:val="28"/>
          <w:szCs w:val="28"/>
        </w:rPr>
        <w:t xml:space="preserve"> a la parte imputada (</w:t>
      </w:r>
      <w:r>
        <w:rPr>
          <w:sz w:val="28"/>
          <w:szCs w:val="28"/>
        </w:rPr>
        <w:t>41,4</w:t>
      </w:r>
      <w:r w:rsidR="00FA1D48">
        <w:rPr>
          <w:sz w:val="28"/>
          <w:szCs w:val="28"/>
        </w:rPr>
        <w:t xml:space="preserve">%), </w:t>
      </w:r>
      <w:r>
        <w:rPr>
          <w:sz w:val="28"/>
          <w:szCs w:val="28"/>
        </w:rPr>
        <w:t>17 a la parte ofendida (29,3%), nueve</w:t>
      </w:r>
      <w:r w:rsidR="00FA1D48">
        <w:rPr>
          <w:sz w:val="28"/>
          <w:szCs w:val="28"/>
        </w:rPr>
        <w:t xml:space="preserve"> a personas de apoyo (</w:t>
      </w:r>
      <w:r>
        <w:rPr>
          <w:sz w:val="28"/>
          <w:szCs w:val="28"/>
        </w:rPr>
        <w:t>15,5</w:t>
      </w:r>
      <w:r w:rsidR="00FA1D48">
        <w:rPr>
          <w:sz w:val="28"/>
          <w:szCs w:val="28"/>
        </w:rPr>
        <w:t>%),</w:t>
      </w:r>
      <w:r>
        <w:rPr>
          <w:sz w:val="28"/>
          <w:szCs w:val="28"/>
        </w:rPr>
        <w:t xml:space="preserve"> seis a representantes de la comunidad (10,3%) y dos</w:t>
      </w:r>
      <w:r w:rsidR="00FA1D48">
        <w:rPr>
          <w:sz w:val="28"/>
          <w:szCs w:val="28"/>
        </w:rPr>
        <w:t xml:space="preserve"> a la representación legal (</w:t>
      </w:r>
      <w:r>
        <w:rPr>
          <w:sz w:val="28"/>
          <w:szCs w:val="28"/>
        </w:rPr>
        <w:t>3</w:t>
      </w:r>
      <w:r w:rsidR="00FA1D48">
        <w:rPr>
          <w:sz w:val="28"/>
          <w:szCs w:val="28"/>
        </w:rPr>
        <w:t>,</w:t>
      </w:r>
      <w:r>
        <w:rPr>
          <w:sz w:val="28"/>
          <w:szCs w:val="28"/>
        </w:rPr>
        <w:t>4</w:t>
      </w:r>
      <w:r w:rsidR="00FA1D48">
        <w:rPr>
          <w:sz w:val="28"/>
          <w:szCs w:val="28"/>
        </w:rPr>
        <w:t>%)</w:t>
      </w:r>
      <w:r>
        <w:rPr>
          <w:sz w:val="28"/>
          <w:szCs w:val="28"/>
        </w:rPr>
        <w:t xml:space="preserve">. </w:t>
      </w:r>
    </w:p>
    <w:p w:rsidR="00FC59BF" w:rsidRDefault="00FC59BF" w:rsidP="006F7E04">
      <w:pPr>
        <w:jc w:val="both"/>
        <w:rPr>
          <w:sz w:val="28"/>
          <w:szCs w:val="28"/>
        </w:rPr>
      </w:pPr>
    </w:p>
    <w:tbl>
      <w:tblPr>
        <w:tblW w:w="9614" w:type="dxa"/>
        <w:jc w:val="center"/>
        <w:tblCellMar>
          <w:left w:w="70" w:type="dxa"/>
          <w:right w:w="70" w:type="dxa"/>
        </w:tblCellMar>
        <w:tblLook w:val="04A0"/>
      </w:tblPr>
      <w:tblGrid>
        <w:gridCol w:w="3235"/>
        <w:gridCol w:w="505"/>
        <w:gridCol w:w="488"/>
        <w:gridCol w:w="472"/>
        <w:gridCol w:w="520"/>
        <w:gridCol w:w="420"/>
        <w:gridCol w:w="452"/>
        <w:gridCol w:w="368"/>
        <w:gridCol w:w="180"/>
        <w:gridCol w:w="478"/>
        <w:gridCol w:w="550"/>
        <w:gridCol w:w="529"/>
        <w:gridCol w:w="425"/>
        <w:gridCol w:w="567"/>
        <w:gridCol w:w="425"/>
      </w:tblGrid>
      <w:tr w:rsidR="003C764F" w:rsidRPr="003C764F" w:rsidTr="003C764F">
        <w:trPr>
          <w:trHeight w:val="255"/>
          <w:tblHeader/>
          <w:jc w:val="center"/>
        </w:trPr>
        <w:tc>
          <w:tcPr>
            <w:tcW w:w="3235" w:type="dxa"/>
            <w:tcBorders>
              <w:top w:val="single" w:sz="4" w:space="0" w:color="auto"/>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505" w:type="dxa"/>
            <w:tcBorders>
              <w:top w:val="single" w:sz="4" w:space="0" w:color="auto"/>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 </w:t>
            </w:r>
          </w:p>
        </w:tc>
        <w:tc>
          <w:tcPr>
            <w:tcW w:w="27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Opinión</w:t>
            </w:r>
          </w:p>
        </w:tc>
        <w:tc>
          <w:tcPr>
            <w:tcW w:w="180" w:type="dxa"/>
            <w:tcBorders>
              <w:top w:val="single" w:sz="4" w:space="0" w:color="auto"/>
              <w:left w:val="nil"/>
              <w:bottom w:val="nil"/>
              <w:right w:val="single" w:sz="4" w:space="0" w:color="auto"/>
            </w:tcBorders>
            <w:shd w:val="clear" w:color="auto" w:fill="auto"/>
            <w:noWrap/>
            <w:vAlign w:val="center"/>
            <w:hideMark/>
          </w:tcPr>
          <w:p w:rsidR="003C764F" w:rsidRPr="003C764F" w:rsidRDefault="003C764F" w:rsidP="003C764F">
            <w:pPr>
              <w:rPr>
                <w:b/>
                <w:bCs/>
                <w:sz w:val="16"/>
                <w:szCs w:val="16"/>
                <w:lang w:val="es-ES"/>
              </w:rPr>
            </w:pPr>
            <w:r w:rsidRPr="003C764F">
              <w:rPr>
                <w:b/>
                <w:bCs/>
                <w:sz w:val="16"/>
                <w:szCs w:val="16"/>
                <w:lang w:val="es-ES"/>
              </w:rPr>
              <w:t> </w:t>
            </w:r>
          </w:p>
        </w:tc>
        <w:tc>
          <w:tcPr>
            <w:tcW w:w="2974" w:type="dxa"/>
            <w:gridSpan w:val="6"/>
            <w:tcBorders>
              <w:top w:val="single" w:sz="4" w:space="0" w:color="auto"/>
              <w:left w:val="nil"/>
              <w:bottom w:val="single" w:sz="4" w:space="0" w:color="auto"/>
              <w:right w:val="nil"/>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Porcentajes</w:t>
            </w:r>
          </w:p>
        </w:tc>
      </w:tr>
      <w:tr w:rsidR="003C764F" w:rsidRPr="003C764F" w:rsidTr="003C764F">
        <w:trPr>
          <w:trHeight w:val="255"/>
          <w:tblHeader/>
          <w:jc w:val="center"/>
        </w:trPr>
        <w:tc>
          <w:tcPr>
            <w:tcW w:w="3235" w:type="dxa"/>
            <w:tcBorders>
              <w:top w:val="nil"/>
              <w:left w:val="nil"/>
              <w:bottom w:val="single" w:sz="4" w:space="0" w:color="auto"/>
              <w:right w:val="single" w:sz="4" w:space="0" w:color="auto"/>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Afirmación</w:t>
            </w:r>
          </w:p>
        </w:tc>
        <w:tc>
          <w:tcPr>
            <w:tcW w:w="505" w:type="dxa"/>
            <w:tcBorders>
              <w:top w:val="nil"/>
              <w:left w:val="nil"/>
              <w:bottom w:val="single" w:sz="4" w:space="0" w:color="auto"/>
              <w:right w:val="nil"/>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Total</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TAC</w:t>
            </w:r>
          </w:p>
        </w:tc>
        <w:tc>
          <w:tcPr>
            <w:tcW w:w="472" w:type="dxa"/>
            <w:tcBorders>
              <w:top w:val="nil"/>
              <w:left w:val="nil"/>
              <w:bottom w:val="single" w:sz="4" w:space="0" w:color="auto"/>
              <w:right w:val="single" w:sz="4" w:space="0" w:color="auto"/>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AC</w:t>
            </w:r>
          </w:p>
        </w:tc>
        <w:tc>
          <w:tcPr>
            <w:tcW w:w="520" w:type="dxa"/>
            <w:tcBorders>
              <w:top w:val="nil"/>
              <w:left w:val="nil"/>
              <w:bottom w:val="single" w:sz="4" w:space="0" w:color="auto"/>
              <w:right w:val="single" w:sz="4" w:space="0" w:color="auto"/>
            </w:tcBorders>
            <w:shd w:val="clear" w:color="auto" w:fill="auto"/>
            <w:noWrap/>
            <w:vAlign w:val="center"/>
            <w:hideMark/>
          </w:tcPr>
          <w:p w:rsidR="003C764F" w:rsidRPr="003C764F" w:rsidRDefault="003C764F" w:rsidP="003C764F">
            <w:pPr>
              <w:jc w:val="center"/>
              <w:rPr>
                <w:b/>
                <w:bCs/>
                <w:color w:val="000000"/>
                <w:sz w:val="16"/>
                <w:szCs w:val="16"/>
                <w:lang w:val="es-ES"/>
              </w:rPr>
            </w:pPr>
            <w:r w:rsidRPr="003C764F">
              <w:rPr>
                <w:b/>
                <w:bCs/>
                <w:color w:val="000000"/>
                <w:sz w:val="16"/>
                <w:szCs w:val="16"/>
                <w:lang w:val="es-ES"/>
              </w:rPr>
              <w:t>NA / NDS</w:t>
            </w:r>
          </w:p>
        </w:tc>
        <w:tc>
          <w:tcPr>
            <w:tcW w:w="420" w:type="dxa"/>
            <w:tcBorders>
              <w:top w:val="nil"/>
              <w:left w:val="nil"/>
              <w:bottom w:val="single" w:sz="4" w:space="0" w:color="auto"/>
              <w:right w:val="single" w:sz="4" w:space="0" w:color="auto"/>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DS</w:t>
            </w:r>
          </w:p>
        </w:tc>
        <w:tc>
          <w:tcPr>
            <w:tcW w:w="452" w:type="dxa"/>
            <w:tcBorders>
              <w:top w:val="nil"/>
              <w:left w:val="nil"/>
              <w:bottom w:val="single" w:sz="4" w:space="0" w:color="auto"/>
              <w:right w:val="single" w:sz="4" w:space="0" w:color="auto"/>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TDS</w:t>
            </w:r>
          </w:p>
        </w:tc>
        <w:tc>
          <w:tcPr>
            <w:tcW w:w="368" w:type="dxa"/>
            <w:tcBorders>
              <w:top w:val="nil"/>
              <w:left w:val="nil"/>
              <w:bottom w:val="single" w:sz="4" w:space="0" w:color="auto"/>
              <w:right w:val="nil"/>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NI</w:t>
            </w:r>
          </w:p>
        </w:tc>
        <w:tc>
          <w:tcPr>
            <w:tcW w:w="180" w:type="dxa"/>
            <w:tcBorders>
              <w:top w:val="nil"/>
              <w:left w:val="single" w:sz="4" w:space="0" w:color="auto"/>
              <w:bottom w:val="single" w:sz="4" w:space="0" w:color="auto"/>
              <w:right w:val="single" w:sz="4" w:space="0" w:color="auto"/>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 </w:t>
            </w:r>
          </w:p>
        </w:tc>
        <w:tc>
          <w:tcPr>
            <w:tcW w:w="478" w:type="dxa"/>
            <w:tcBorders>
              <w:top w:val="nil"/>
              <w:left w:val="nil"/>
              <w:bottom w:val="single" w:sz="4" w:space="0" w:color="auto"/>
              <w:right w:val="nil"/>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TAC</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AC</w:t>
            </w:r>
          </w:p>
        </w:tc>
        <w:tc>
          <w:tcPr>
            <w:tcW w:w="529" w:type="dxa"/>
            <w:tcBorders>
              <w:top w:val="nil"/>
              <w:left w:val="nil"/>
              <w:bottom w:val="single" w:sz="4" w:space="0" w:color="auto"/>
              <w:right w:val="nil"/>
            </w:tcBorders>
            <w:shd w:val="clear" w:color="auto" w:fill="auto"/>
            <w:noWrap/>
            <w:vAlign w:val="center"/>
            <w:hideMark/>
          </w:tcPr>
          <w:p w:rsidR="003C764F" w:rsidRPr="003C764F" w:rsidRDefault="003C764F" w:rsidP="003C764F">
            <w:pPr>
              <w:jc w:val="center"/>
              <w:rPr>
                <w:b/>
                <w:bCs/>
                <w:color w:val="000000"/>
                <w:sz w:val="16"/>
                <w:szCs w:val="16"/>
                <w:lang w:val="es-ES"/>
              </w:rPr>
            </w:pPr>
            <w:r w:rsidRPr="003C764F">
              <w:rPr>
                <w:b/>
                <w:bCs/>
                <w:color w:val="000000"/>
                <w:sz w:val="16"/>
                <w:szCs w:val="16"/>
                <w:lang w:val="es-ES"/>
              </w:rPr>
              <w:t>NA / NDS</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DS</w:t>
            </w:r>
          </w:p>
        </w:tc>
        <w:tc>
          <w:tcPr>
            <w:tcW w:w="567" w:type="dxa"/>
            <w:tcBorders>
              <w:top w:val="nil"/>
              <w:left w:val="nil"/>
              <w:bottom w:val="single" w:sz="4" w:space="0" w:color="auto"/>
              <w:right w:val="single" w:sz="4" w:space="0" w:color="auto"/>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TDS</w:t>
            </w:r>
          </w:p>
        </w:tc>
        <w:tc>
          <w:tcPr>
            <w:tcW w:w="425" w:type="dxa"/>
            <w:tcBorders>
              <w:top w:val="nil"/>
              <w:left w:val="nil"/>
              <w:bottom w:val="single" w:sz="4" w:space="0" w:color="auto"/>
              <w:right w:val="nil"/>
            </w:tcBorders>
            <w:shd w:val="clear" w:color="auto" w:fill="auto"/>
            <w:noWrap/>
            <w:vAlign w:val="center"/>
            <w:hideMark/>
          </w:tcPr>
          <w:p w:rsidR="003C764F" w:rsidRPr="003C764F" w:rsidRDefault="003C764F" w:rsidP="003C764F">
            <w:pPr>
              <w:jc w:val="center"/>
              <w:rPr>
                <w:b/>
                <w:bCs/>
                <w:sz w:val="16"/>
                <w:szCs w:val="16"/>
                <w:lang w:val="es-ES"/>
              </w:rPr>
            </w:pPr>
            <w:r w:rsidRPr="003C764F">
              <w:rPr>
                <w:b/>
                <w:bCs/>
                <w:sz w:val="16"/>
                <w:szCs w:val="16"/>
                <w:lang w:val="es-ES"/>
              </w:rPr>
              <w:t>NI</w:t>
            </w:r>
          </w:p>
        </w:tc>
      </w:tr>
      <w:tr w:rsidR="003C764F" w:rsidRPr="003C764F" w:rsidTr="003C764F">
        <w:trPr>
          <w:trHeight w:val="255"/>
          <w:jc w:val="center"/>
        </w:trPr>
        <w:tc>
          <w:tcPr>
            <w:tcW w:w="3235"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505"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88"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72"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520"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20"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52"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368" w:type="dxa"/>
            <w:tcBorders>
              <w:top w:val="nil"/>
              <w:left w:val="nil"/>
              <w:bottom w:val="nil"/>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180"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78" w:type="dxa"/>
            <w:tcBorders>
              <w:top w:val="nil"/>
              <w:left w:val="nil"/>
              <w:bottom w:val="nil"/>
              <w:right w:val="nil"/>
            </w:tcBorders>
            <w:shd w:val="clear" w:color="auto" w:fill="auto"/>
            <w:noWrap/>
            <w:vAlign w:val="center"/>
            <w:hideMark/>
          </w:tcPr>
          <w:p w:rsidR="003C764F" w:rsidRPr="003C764F" w:rsidRDefault="003C764F" w:rsidP="003C764F">
            <w:pPr>
              <w:rPr>
                <w:sz w:val="16"/>
                <w:szCs w:val="16"/>
                <w:lang w:val="es-ES"/>
              </w:rPr>
            </w:pPr>
          </w:p>
        </w:tc>
        <w:tc>
          <w:tcPr>
            <w:tcW w:w="550"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529" w:type="dxa"/>
            <w:tcBorders>
              <w:top w:val="nil"/>
              <w:left w:val="nil"/>
              <w:bottom w:val="nil"/>
              <w:right w:val="nil"/>
            </w:tcBorders>
            <w:shd w:val="clear" w:color="auto" w:fill="auto"/>
            <w:noWrap/>
            <w:vAlign w:val="center"/>
            <w:hideMark/>
          </w:tcPr>
          <w:p w:rsidR="003C764F" w:rsidRPr="003C764F" w:rsidRDefault="003C764F" w:rsidP="003C764F">
            <w:pPr>
              <w:rPr>
                <w:sz w:val="16"/>
                <w:szCs w:val="16"/>
                <w:lang w:val="es-ES"/>
              </w:rPr>
            </w:pPr>
          </w:p>
        </w:tc>
        <w:tc>
          <w:tcPr>
            <w:tcW w:w="425"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567"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25" w:type="dxa"/>
            <w:tcBorders>
              <w:top w:val="nil"/>
              <w:left w:val="nil"/>
              <w:bottom w:val="nil"/>
              <w:right w:val="nil"/>
            </w:tcBorders>
            <w:shd w:val="clear" w:color="auto" w:fill="auto"/>
            <w:noWrap/>
            <w:vAlign w:val="center"/>
            <w:hideMark/>
          </w:tcPr>
          <w:p w:rsidR="003C764F" w:rsidRPr="003C764F" w:rsidRDefault="003C764F" w:rsidP="003C764F">
            <w:pPr>
              <w:rPr>
                <w:sz w:val="16"/>
                <w:szCs w:val="16"/>
                <w:lang w:val="es-ES"/>
              </w:rPr>
            </w:pPr>
          </w:p>
        </w:tc>
      </w:tr>
      <w:tr w:rsidR="003C764F" w:rsidRPr="003C764F" w:rsidTr="003C764F">
        <w:trPr>
          <w:trHeight w:val="765"/>
          <w:jc w:val="center"/>
        </w:trPr>
        <w:tc>
          <w:tcPr>
            <w:tcW w:w="3235" w:type="dxa"/>
            <w:tcBorders>
              <w:top w:val="nil"/>
              <w:left w:val="nil"/>
              <w:bottom w:val="nil"/>
              <w:right w:val="single" w:sz="4" w:space="0" w:color="auto"/>
            </w:tcBorders>
            <w:shd w:val="clear" w:color="auto" w:fill="auto"/>
            <w:vAlign w:val="center"/>
            <w:hideMark/>
          </w:tcPr>
          <w:p w:rsidR="003C764F" w:rsidRPr="003C764F" w:rsidRDefault="003C764F" w:rsidP="003C764F">
            <w:pPr>
              <w:rPr>
                <w:sz w:val="16"/>
                <w:szCs w:val="16"/>
                <w:lang w:val="es-ES"/>
              </w:rPr>
            </w:pPr>
            <w:r w:rsidRPr="003C764F">
              <w:rPr>
                <w:sz w:val="16"/>
                <w:szCs w:val="16"/>
                <w:lang w:val="es-ES"/>
              </w:rPr>
              <w:t>Los funcionarios/as de la Oficina de Justicia Restaurativa, brindaron un trato amable y respetuoso, tomándose el tiempo para atender sus necesidades.</w:t>
            </w:r>
          </w:p>
        </w:tc>
        <w:tc>
          <w:tcPr>
            <w:tcW w:w="505"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58</w:t>
            </w:r>
          </w:p>
        </w:tc>
        <w:tc>
          <w:tcPr>
            <w:tcW w:w="48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54</w:t>
            </w:r>
          </w:p>
        </w:tc>
        <w:tc>
          <w:tcPr>
            <w:tcW w:w="47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2</w:t>
            </w:r>
          </w:p>
        </w:tc>
        <w:tc>
          <w:tcPr>
            <w:tcW w:w="5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w:t>
            </w:r>
          </w:p>
        </w:tc>
        <w:tc>
          <w:tcPr>
            <w:tcW w:w="4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45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w:t>
            </w:r>
          </w:p>
        </w:tc>
        <w:tc>
          <w:tcPr>
            <w:tcW w:w="180"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78"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93,1</w:t>
            </w:r>
          </w:p>
        </w:tc>
        <w:tc>
          <w:tcPr>
            <w:tcW w:w="550"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3,4</w:t>
            </w:r>
          </w:p>
        </w:tc>
        <w:tc>
          <w:tcPr>
            <w:tcW w:w="529"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1,7</w:t>
            </w:r>
          </w:p>
        </w:tc>
        <w:tc>
          <w:tcPr>
            <w:tcW w:w="425"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c>
          <w:tcPr>
            <w:tcW w:w="567"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c>
          <w:tcPr>
            <w:tcW w:w="425"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1,7</w:t>
            </w:r>
          </w:p>
        </w:tc>
      </w:tr>
      <w:tr w:rsidR="003C764F" w:rsidRPr="003C764F" w:rsidTr="003C764F">
        <w:trPr>
          <w:trHeight w:val="765"/>
          <w:jc w:val="center"/>
        </w:trPr>
        <w:tc>
          <w:tcPr>
            <w:tcW w:w="3235" w:type="dxa"/>
            <w:tcBorders>
              <w:top w:val="nil"/>
              <w:left w:val="nil"/>
              <w:bottom w:val="nil"/>
              <w:right w:val="single" w:sz="4" w:space="0" w:color="auto"/>
            </w:tcBorders>
            <w:shd w:val="clear" w:color="auto" w:fill="auto"/>
            <w:vAlign w:val="center"/>
            <w:hideMark/>
          </w:tcPr>
          <w:p w:rsidR="003C764F" w:rsidRPr="003C764F" w:rsidRDefault="003C764F" w:rsidP="003C764F">
            <w:pPr>
              <w:rPr>
                <w:sz w:val="16"/>
                <w:szCs w:val="16"/>
                <w:lang w:val="es-ES"/>
              </w:rPr>
            </w:pPr>
            <w:r w:rsidRPr="003C764F">
              <w:rPr>
                <w:sz w:val="16"/>
                <w:szCs w:val="16"/>
                <w:lang w:val="es-ES"/>
              </w:rPr>
              <w:t>Considera que la Reunión Restaurativa es un espacio que permite expresar la opinión y participar conjuntamente en la resolución del conflicto.</w:t>
            </w:r>
          </w:p>
        </w:tc>
        <w:tc>
          <w:tcPr>
            <w:tcW w:w="505"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58</w:t>
            </w:r>
          </w:p>
        </w:tc>
        <w:tc>
          <w:tcPr>
            <w:tcW w:w="48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53</w:t>
            </w:r>
          </w:p>
        </w:tc>
        <w:tc>
          <w:tcPr>
            <w:tcW w:w="47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2</w:t>
            </w:r>
          </w:p>
        </w:tc>
        <w:tc>
          <w:tcPr>
            <w:tcW w:w="5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3</w:t>
            </w:r>
          </w:p>
        </w:tc>
        <w:tc>
          <w:tcPr>
            <w:tcW w:w="4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45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180"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78"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91,4</w:t>
            </w:r>
          </w:p>
        </w:tc>
        <w:tc>
          <w:tcPr>
            <w:tcW w:w="550"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3,4</w:t>
            </w:r>
          </w:p>
        </w:tc>
        <w:tc>
          <w:tcPr>
            <w:tcW w:w="529"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5,2</w:t>
            </w:r>
          </w:p>
        </w:tc>
        <w:tc>
          <w:tcPr>
            <w:tcW w:w="425"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c>
          <w:tcPr>
            <w:tcW w:w="567"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c>
          <w:tcPr>
            <w:tcW w:w="425"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r>
      <w:tr w:rsidR="003C764F" w:rsidRPr="003C764F" w:rsidTr="003C764F">
        <w:trPr>
          <w:trHeight w:val="765"/>
          <w:jc w:val="center"/>
        </w:trPr>
        <w:tc>
          <w:tcPr>
            <w:tcW w:w="3235" w:type="dxa"/>
            <w:tcBorders>
              <w:top w:val="nil"/>
              <w:left w:val="nil"/>
              <w:bottom w:val="nil"/>
              <w:right w:val="single" w:sz="4" w:space="0" w:color="auto"/>
            </w:tcBorders>
            <w:shd w:val="clear" w:color="auto" w:fill="auto"/>
            <w:vAlign w:val="center"/>
            <w:hideMark/>
          </w:tcPr>
          <w:p w:rsidR="003C764F" w:rsidRPr="003C764F" w:rsidRDefault="003C764F" w:rsidP="003C764F">
            <w:pPr>
              <w:rPr>
                <w:sz w:val="16"/>
                <w:szCs w:val="16"/>
                <w:lang w:val="es-ES"/>
              </w:rPr>
            </w:pPr>
            <w:r w:rsidRPr="003C764F">
              <w:rPr>
                <w:sz w:val="16"/>
                <w:szCs w:val="16"/>
                <w:lang w:val="es-ES"/>
              </w:rPr>
              <w:t>La información ofrecida de manera verbal y escrita por los funcionarios/as del Programa de Justicia Restaurativa es clara y sencilla para su comprensión.</w:t>
            </w:r>
          </w:p>
        </w:tc>
        <w:tc>
          <w:tcPr>
            <w:tcW w:w="505"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58</w:t>
            </w:r>
          </w:p>
        </w:tc>
        <w:tc>
          <w:tcPr>
            <w:tcW w:w="48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51</w:t>
            </w:r>
          </w:p>
        </w:tc>
        <w:tc>
          <w:tcPr>
            <w:tcW w:w="47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6</w:t>
            </w:r>
          </w:p>
        </w:tc>
        <w:tc>
          <w:tcPr>
            <w:tcW w:w="5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4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45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w:t>
            </w:r>
          </w:p>
        </w:tc>
        <w:tc>
          <w:tcPr>
            <w:tcW w:w="180"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78"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87,9</w:t>
            </w:r>
          </w:p>
        </w:tc>
        <w:tc>
          <w:tcPr>
            <w:tcW w:w="550"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10,3</w:t>
            </w:r>
          </w:p>
        </w:tc>
        <w:tc>
          <w:tcPr>
            <w:tcW w:w="529"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c>
          <w:tcPr>
            <w:tcW w:w="425"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c>
          <w:tcPr>
            <w:tcW w:w="567"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c>
          <w:tcPr>
            <w:tcW w:w="425"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1,7</w:t>
            </w:r>
          </w:p>
        </w:tc>
      </w:tr>
      <w:tr w:rsidR="003C764F" w:rsidRPr="003C764F" w:rsidTr="003C764F">
        <w:trPr>
          <w:trHeight w:val="510"/>
          <w:jc w:val="center"/>
        </w:trPr>
        <w:tc>
          <w:tcPr>
            <w:tcW w:w="3235" w:type="dxa"/>
            <w:tcBorders>
              <w:top w:val="nil"/>
              <w:left w:val="nil"/>
              <w:bottom w:val="nil"/>
              <w:right w:val="single" w:sz="4" w:space="0" w:color="auto"/>
            </w:tcBorders>
            <w:shd w:val="clear" w:color="auto" w:fill="auto"/>
            <w:vAlign w:val="center"/>
            <w:hideMark/>
          </w:tcPr>
          <w:p w:rsidR="003C764F" w:rsidRPr="003C764F" w:rsidRDefault="003C764F" w:rsidP="003C764F">
            <w:pPr>
              <w:rPr>
                <w:sz w:val="16"/>
                <w:szCs w:val="16"/>
                <w:lang w:val="es-ES"/>
              </w:rPr>
            </w:pPr>
            <w:r w:rsidRPr="003C764F">
              <w:rPr>
                <w:sz w:val="16"/>
                <w:szCs w:val="16"/>
                <w:lang w:val="es-ES"/>
              </w:rPr>
              <w:t>En términos generales la atención brindada dentro del Programa de Justicia Restaurativa permite un servicio público de calidad.</w:t>
            </w:r>
          </w:p>
        </w:tc>
        <w:tc>
          <w:tcPr>
            <w:tcW w:w="505"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58</w:t>
            </w:r>
          </w:p>
        </w:tc>
        <w:tc>
          <w:tcPr>
            <w:tcW w:w="48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48</w:t>
            </w:r>
          </w:p>
        </w:tc>
        <w:tc>
          <w:tcPr>
            <w:tcW w:w="47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10</w:t>
            </w:r>
          </w:p>
        </w:tc>
        <w:tc>
          <w:tcPr>
            <w:tcW w:w="5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4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45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180"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78"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82,8</w:t>
            </w:r>
          </w:p>
        </w:tc>
        <w:tc>
          <w:tcPr>
            <w:tcW w:w="550"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17,2</w:t>
            </w:r>
          </w:p>
        </w:tc>
        <w:tc>
          <w:tcPr>
            <w:tcW w:w="529"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c>
          <w:tcPr>
            <w:tcW w:w="425"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c>
          <w:tcPr>
            <w:tcW w:w="567"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c>
          <w:tcPr>
            <w:tcW w:w="425"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r>
      <w:tr w:rsidR="003C764F" w:rsidRPr="003C764F" w:rsidTr="003C764F">
        <w:trPr>
          <w:trHeight w:val="510"/>
          <w:jc w:val="center"/>
        </w:trPr>
        <w:tc>
          <w:tcPr>
            <w:tcW w:w="3235" w:type="dxa"/>
            <w:tcBorders>
              <w:top w:val="nil"/>
              <w:left w:val="nil"/>
              <w:bottom w:val="nil"/>
              <w:right w:val="single" w:sz="4" w:space="0" w:color="auto"/>
            </w:tcBorders>
            <w:shd w:val="clear" w:color="auto" w:fill="auto"/>
            <w:vAlign w:val="center"/>
            <w:hideMark/>
          </w:tcPr>
          <w:p w:rsidR="003C764F" w:rsidRPr="003C764F" w:rsidRDefault="003C764F" w:rsidP="003C764F">
            <w:pPr>
              <w:rPr>
                <w:sz w:val="16"/>
                <w:szCs w:val="16"/>
                <w:lang w:val="es-ES"/>
              </w:rPr>
            </w:pPr>
            <w:r w:rsidRPr="003C764F">
              <w:rPr>
                <w:sz w:val="16"/>
                <w:szCs w:val="16"/>
                <w:lang w:val="es-ES"/>
              </w:rPr>
              <w:t>El tiempo de respuesta empleado en Justicia Restaurativa para resolver su caso ha sido rápido.</w:t>
            </w:r>
          </w:p>
        </w:tc>
        <w:tc>
          <w:tcPr>
            <w:tcW w:w="505"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58</w:t>
            </w:r>
          </w:p>
        </w:tc>
        <w:tc>
          <w:tcPr>
            <w:tcW w:w="48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46</w:t>
            </w:r>
          </w:p>
        </w:tc>
        <w:tc>
          <w:tcPr>
            <w:tcW w:w="47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6</w:t>
            </w:r>
          </w:p>
        </w:tc>
        <w:tc>
          <w:tcPr>
            <w:tcW w:w="5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3</w:t>
            </w:r>
          </w:p>
        </w:tc>
        <w:tc>
          <w:tcPr>
            <w:tcW w:w="4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w:t>
            </w:r>
          </w:p>
        </w:tc>
        <w:tc>
          <w:tcPr>
            <w:tcW w:w="45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2</w:t>
            </w:r>
          </w:p>
        </w:tc>
        <w:tc>
          <w:tcPr>
            <w:tcW w:w="180"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78"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79,3</w:t>
            </w:r>
          </w:p>
        </w:tc>
        <w:tc>
          <w:tcPr>
            <w:tcW w:w="550"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10,3</w:t>
            </w:r>
          </w:p>
        </w:tc>
        <w:tc>
          <w:tcPr>
            <w:tcW w:w="529"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5,2</w:t>
            </w:r>
          </w:p>
        </w:tc>
        <w:tc>
          <w:tcPr>
            <w:tcW w:w="425"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1,7</w:t>
            </w:r>
          </w:p>
        </w:tc>
        <w:tc>
          <w:tcPr>
            <w:tcW w:w="567"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c>
          <w:tcPr>
            <w:tcW w:w="425"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3,4</w:t>
            </w:r>
          </w:p>
        </w:tc>
      </w:tr>
      <w:tr w:rsidR="003C764F" w:rsidRPr="003C764F" w:rsidTr="003C764F">
        <w:trPr>
          <w:trHeight w:val="510"/>
          <w:jc w:val="center"/>
        </w:trPr>
        <w:tc>
          <w:tcPr>
            <w:tcW w:w="3235" w:type="dxa"/>
            <w:tcBorders>
              <w:top w:val="nil"/>
              <w:left w:val="nil"/>
              <w:bottom w:val="nil"/>
              <w:right w:val="single" w:sz="4" w:space="0" w:color="auto"/>
            </w:tcBorders>
            <w:shd w:val="clear" w:color="auto" w:fill="auto"/>
            <w:vAlign w:val="center"/>
            <w:hideMark/>
          </w:tcPr>
          <w:p w:rsidR="003C764F" w:rsidRPr="003C764F" w:rsidRDefault="003C764F" w:rsidP="003C764F">
            <w:pPr>
              <w:rPr>
                <w:sz w:val="16"/>
                <w:szCs w:val="16"/>
                <w:lang w:val="es-ES"/>
              </w:rPr>
            </w:pPr>
            <w:r w:rsidRPr="003C764F">
              <w:rPr>
                <w:sz w:val="16"/>
                <w:szCs w:val="16"/>
                <w:lang w:val="es-ES"/>
              </w:rPr>
              <w:t>Considera que las instalaciones físicas de esta oficina, reúnen las condiciones para brindar un servicio de calidad.</w:t>
            </w:r>
          </w:p>
        </w:tc>
        <w:tc>
          <w:tcPr>
            <w:tcW w:w="505"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58</w:t>
            </w:r>
          </w:p>
        </w:tc>
        <w:tc>
          <w:tcPr>
            <w:tcW w:w="48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40</w:t>
            </w:r>
          </w:p>
        </w:tc>
        <w:tc>
          <w:tcPr>
            <w:tcW w:w="47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12</w:t>
            </w:r>
          </w:p>
        </w:tc>
        <w:tc>
          <w:tcPr>
            <w:tcW w:w="5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w:t>
            </w:r>
          </w:p>
        </w:tc>
        <w:tc>
          <w:tcPr>
            <w:tcW w:w="4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3</w:t>
            </w:r>
          </w:p>
        </w:tc>
        <w:tc>
          <w:tcPr>
            <w:tcW w:w="45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w:t>
            </w:r>
          </w:p>
        </w:tc>
        <w:tc>
          <w:tcPr>
            <w:tcW w:w="36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w:t>
            </w:r>
          </w:p>
        </w:tc>
        <w:tc>
          <w:tcPr>
            <w:tcW w:w="180"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78"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69,0</w:t>
            </w:r>
          </w:p>
        </w:tc>
        <w:tc>
          <w:tcPr>
            <w:tcW w:w="550"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20,7</w:t>
            </w:r>
          </w:p>
        </w:tc>
        <w:tc>
          <w:tcPr>
            <w:tcW w:w="529"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1,7</w:t>
            </w:r>
          </w:p>
        </w:tc>
        <w:tc>
          <w:tcPr>
            <w:tcW w:w="425"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5,2</w:t>
            </w:r>
          </w:p>
        </w:tc>
        <w:tc>
          <w:tcPr>
            <w:tcW w:w="567"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1,7</w:t>
            </w:r>
          </w:p>
        </w:tc>
        <w:tc>
          <w:tcPr>
            <w:tcW w:w="425"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1,7</w:t>
            </w:r>
          </w:p>
        </w:tc>
      </w:tr>
      <w:tr w:rsidR="003C764F" w:rsidRPr="003C764F" w:rsidTr="003C764F">
        <w:trPr>
          <w:trHeight w:val="510"/>
          <w:jc w:val="center"/>
        </w:trPr>
        <w:tc>
          <w:tcPr>
            <w:tcW w:w="3235" w:type="dxa"/>
            <w:tcBorders>
              <w:top w:val="nil"/>
              <w:left w:val="nil"/>
              <w:bottom w:val="nil"/>
              <w:right w:val="single" w:sz="4" w:space="0" w:color="auto"/>
            </w:tcBorders>
            <w:shd w:val="clear" w:color="auto" w:fill="auto"/>
            <w:vAlign w:val="center"/>
            <w:hideMark/>
          </w:tcPr>
          <w:p w:rsidR="003C764F" w:rsidRPr="003C764F" w:rsidRDefault="003C764F" w:rsidP="003C764F">
            <w:pPr>
              <w:rPr>
                <w:sz w:val="16"/>
                <w:szCs w:val="16"/>
                <w:lang w:val="es-ES"/>
              </w:rPr>
            </w:pPr>
            <w:r w:rsidRPr="003C764F">
              <w:rPr>
                <w:sz w:val="16"/>
                <w:szCs w:val="16"/>
                <w:lang w:val="es-ES"/>
              </w:rPr>
              <w:t>Considera satisfactoria la forma en que se resolvió el conflicto, a través del Programa de Justicia Restaurativa.</w:t>
            </w:r>
          </w:p>
        </w:tc>
        <w:tc>
          <w:tcPr>
            <w:tcW w:w="505"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58</w:t>
            </w:r>
          </w:p>
        </w:tc>
        <w:tc>
          <w:tcPr>
            <w:tcW w:w="48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40</w:t>
            </w:r>
          </w:p>
        </w:tc>
        <w:tc>
          <w:tcPr>
            <w:tcW w:w="47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8</w:t>
            </w:r>
          </w:p>
        </w:tc>
        <w:tc>
          <w:tcPr>
            <w:tcW w:w="5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7</w:t>
            </w:r>
          </w:p>
        </w:tc>
        <w:tc>
          <w:tcPr>
            <w:tcW w:w="4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3</w:t>
            </w:r>
          </w:p>
        </w:tc>
        <w:tc>
          <w:tcPr>
            <w:tcW w:w="45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w:t>
            </w:r>
          </w:p>
        </w:tc>
        <w:tc>
          <w:tcPr>
            <w:tcW w:w="180"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78"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69,0</w:t>
            </w:r>
          </w:p>
        </w:tc>
        <w:tc>
          <w:tcPr>
            <w:tcW w:w="550"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13,8</w:t>
            </w:r>
          </w:p>
        </w:tc>
        <w:tc>
          <w:tcPr>
            <w:tcW w:w="529"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12,1</w:t>
            </w:r>
          </w:p>
        </w:tc>
        <w:tc>
          <w:tcPr>
            <w:tcW w:w="425"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5,2</w:t>
            </w:r>
          </w:p>
        </w:tc>
        <w:tc>
          <w:tcPr>
            <w:tcW w:w="567"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c>
          <w:tcPr>
            <w:tcW w:w="425"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0,0</w:t>
            </w:r>
          </w:p>
        </w:tc>
      </w:tr>
      <w:tr w:rsidR="003C764F" w:rsidRPr="003C764F" w:rsidTr="003C764F">
        <w:trPr>
          <w:trHeight w:val="510"/>
          <w:jc w:val="center"/>
        </w:trPr>
        <w:tc>
          <w:tcPr>
            <w:tcW w:w="3235" w:type="dxa"/>
            <w:tcBorders>
              <w:top w:val="nil"/>
              <w:left w:val="nil"/>
              <w:bottom w:val="nil"/>
              <w:right w:val="single" w:sz="4" w:space="0" w:color="auto"/>
            </w:tcBorders>
            <w:shd w:val="clear" w:color="auto" w:fill="auto"/>
            <w:vAlign w:val="center"/>
            <w:hideMark/>
          </w:tcPr>
          <w:p w:rsidR="003C764F" w:rsidRPr="003C764F" w:rsidRDefault="003C764F" w:rsidP="003C764F">
            <w:pPr>
              <w:rPr>
                <w:sz w:val="16"/>
                <w:szCs w:val="16"/>
                <w:lang w:val="es-ES"/>
              </w:rPr>
            </w:pPr>
            <w:r w:rsidRPr="003C764F">
              <w:rPr>
                <w:sz w:val="16"/>
                <w:szCs w:val="16"/>
                <w:lang w:val="es-ES"/>
              </w:rPr>
              <w:t>Cree que la rotulación externa de la oficina permite ubicar su localización.</w:t>
            </w:r>
          </w:p>
        </w:tc>
        <w:tc>
          <w:tcPr>
            <w:tcW w:w="505"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58</w:t>
            </w:r>
          </w:p>
        </w:tc>
        <w:tc>
          <w:tcPr>
            <w:tcW w:w="48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26</w:t>
            </w:r>
          </w:p>
        </w:tc>
        <w:tc>
          <w:tcPr>
            <w:tcW w:w="47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17</w:t>
            </w:r>
          </w:p>
        </w:tc>
        <w:tc>
          <w:tcPr>
            <w:tcW w:w="5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9</w:t>
            </w:r>
          </w:p>
        </w:tc>
        <w:tc>
          <w:tcPr>
            <w:tcW w:w="420"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3</w:t>
            </w:r>
          </w:p>
        </w:tc>
        <w:tc>
          <w:tcPr>
            <w:tcW w:w="452"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2</w:t>
            </w:r>
          </w:p>
        </w:tc>
        <w:tc>
          <w:tcPr>
            <w:tcW w:w="368"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w:t>
            </w:r>
          </w:p>
        </w:tc>
        <w:tc>
          <w:tcPr>
            <w:tcW w:w="180" w:type="dxa"/>
            <w:tcBorders>
              <w:top w:val="nil"/>
              <w:left w:val="nil"/>
              <w:bottom w:val="nil"/>
              <w:right w:val="single" w:sz="4" w:space="0" w:color="auto"/>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78"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44,8</w:t>
            </w:r>
          </w:p>
        </w:tc>
        <w:tc>
          <w:tcPr>
            <w:tcW w:w="550"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29,3</w:t>
            </w:r>
          </w:p>
        </w:tc>
        <w:tc>
          <w:tcPr>
            <w:tcW w:w="529"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15,5</w:t>
            </w:r>
          </w:p>
        </w:tc>
        <w:tc>
          <w:tcPr>
            <w:tcW w:w="425" w:type="dxa"/>
            <w:tcBorders>
              <w:top w:val="nil"/>
              <w:left w:val="single" w:sz="4" w:space="0" w:color="auto"/>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5,2</w:t>
            </w:r>
          </w:p>
        </w:tc>
        <w:tc>
          <w:tcPr>
            <w:tcW w:w="567" w:type="dxa"/>
            <w:tcBorders>
              <w:top w:val="nil"/>
              <w:left w:val="nil"/>
              <w:bottom w:val="nil"/>
              <w:right w:val="single" w:sz="4" w:space="0" w:color="auto"/>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3,4</w:t>
            </w:r>
          </w:p>
        </w:tc>
        <w:tc>
          <w:tcPr>
            <w:tcW w:w="425" w:type="dxa"/>
            <w:tcBorders>
              <w:top w:val="nil"/>
              <w:left w:val="nil"/>
              <w:bottom w:val="nil"/>
              <w:right w:val="nil"/>
            </w:tcBorders>
            <w:shd w:val="clear" w:color="auto" w:fill="auto"/>
            <w:noWrap/>
            <w:vAlign w:val="center"/>
            <w:hideMark/>
          </w:tcPr>
          <w:p w:rsidR="003C764F" w:rsidRPr="003C764F" w:rsidRDefault="003C764F" w:rsidP="003C764F">
            <w:pPr>
              <w:jc w:val="center"/>
              <w:rPr>
                <w:sz w:val="16"/>
                <w:szCs w:val="16"/>
                <w:lang w:val="es-ES"/>
              </w:rPr>
            </w:pPr>
            <w:r w:rsidRPr="003C764F">
              <w:rPr>
                <w:sz w:val="16"/>
                <w:szCs w:val="16"/>
                <w:lang w:val="es-ES"/>
              </w:rPr>
              <w:t>1,7</w:t>
            </w:r>
          </w:p>
        </w:tc>
      </w:tr>
      <w:tr w:rsidR="003C764F" w:rsidRPr="003C764F" w:rsidTr="003C764F">
        <w:trPr>
          <w:trHeight w:val="255"/>
          <w:jc w:val="center"/>
        </w:trPr>
        <w:tc>
          <w:tcPr>
            <w:tcW w:w="3235" w:type="dxa"/>
            <w:tcBorders>
              <w:top w:val="nil"/>
              <w:left w:val="nil"/>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505"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88"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72"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520"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20"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52"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368"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180"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78"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550"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529"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25"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567"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c>
          <w:tcPr>
            <w:tcW w:w="425" w:type="dxa"/>
            <w:tcBorders>
              <w:top w:val="nil"/>
              <w:left w:val="single" w:sz="4" w:space="0" w:color="auto"/>
              <w:bottom w:val="single" w:sz="4" w:space="0" w:color="auto"/>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w:t>
            </w:r>
          </w:p>
        </w:tc>
      </w:tr>
      <w:tr w:rsidR="003C764F" w:rsidRPr="003C764F" w:rsidTr="003C764F">
        <w:trPr>
          <w:trHeight w:val="255"/>
          <w:jc w:val="center"/>
        </w:trPr>
        <w:tc>
          <w:tcPr>
            <w:tcW w:w="9614" w:type="dxa"/>
            <w:gridSpan w:val="15"/>
            <w:tcBorders>
              <w:top w:val="single" w:sz="4" w:space="0" w:color="auto"/>
              <w:left w:val="nil"/>
              <w:bottom w:val="nil"/>
              <w:right w:val="nil"/>
            </w:tcBorders>
            <w:shd w:val="clear" w:color="auto" w:fill="auto"/>
            <w:noWrap/>
            <w:vAlign w:val="center"/>
            <w:hideMark/>
          </w:tcPr>
          <w:p w:rsidR="003C764F" w:rsidRPr="003C764F" w:rsidRDefault="003C764F" w:rsidP="003C764F">
            <w:pPr>
              <w:rPr>
                <w:sz w:val="16"/>
                <w:szCs w:val="16"/>
                <w:lang w:val="es-ES"/>
              </w:rPr>
            </w:pPr>
            <w:r w:rsidRPr="003C764F">
              <w:rPr>
                <w:sz w:val="16"/>
                <w:szCs w:val="16"/>
                <w:lang w:val="es-ES"/>
              </w:rPr>
              <w:t xml:space="preserve">* </w:t>
            </w:r>
            <w:r w:rsidRPr="003C764F">
              <w:rPr>
                <w:b/>
                <w:bCs/>
                <w:sz w:val="16"/>
                <w:szCs w:val="16"/>
                <w:lang w:val="es-ES"/>
              </w:rPr>
              <w:t>TAC</w:t>
            </w:r>
            <w:r w:rsidRPr="003C764F">
              <w:rPr>
                <w:sz w:val="16"/>
                <w:szCs w:val="16"/>
                <w:lang w:val="es-ES"/>
              </w:rPr>
              <w:t xml:space="preserve"> = Totalmente de acuerdo; </w:t>
            </w:r>
            <w:r w:rsidRPr="003C764F">
              <w:rPr>
                <w:b/>
                <w:bCs/>
                <w:sz w:val="16"/>
                <w:szCs w:val="16"/>
                <w:lang w:val="es-ES"/>
              </w:rPr>
              <w:t>AC</w:t>
            </w:r>
            <w:r w:rsidRPr="003C764F">
              <w:rPr>
                <w:sz w:val="16"/>
                <w:szCs w:val="16"/>
                <w:lang w:val="es-ES"/>
              </w:rPr>
              <w:t xml:space="preserve"> = De acuerdo; </w:t>
            </w:r>
            <w:r w:rsidRPr="003C764F">
              <w:rPr>
                <w:b/>
                <w:bCs/>
                <w:sz w:val="16"/>
                <w:szCs w:val="16"/>
                <w:lang w:val="es-ES"/>
              </w:rPr>
              <w:t>NA / NDS</w:t>
            </w:r>
            <w:r w:rsidRPr="003C764F">
              <w:rPr>
                <w:sz w:val="16"/>
                <w:szCs w:val="16"/>
                <w:lang w:val="es-ES"/>
              </w:rPr>
              <w:t xml:space="preserve"> = Ni de acuerdo, ni en desacuerdo; </w:t>
            </w:r>
            <w:r w:rsidRPr="003C764F">
              <w:rPr>
                <w:b/>
                <w:bCs/>
                <w:sz w:val="16"/>
                <w:szCs w:val="16"/>
                <w:lang w:val="es-ES"/>
              </w:rPr>
              <w:t>DS</w:t>
            </w:r>
            <w:r w:rsidRPr="003C764F">
              <w:rPr>
                <w:sz w:val="16"/>
                <w:szCs w:val="16"/>
                <w:lang w:val="es-ES"/>
              </w:rPr>
              <w:t xml:space="preserve"> = En desacuerdo; </w:t>
            </w:r>
            <w:r w:rsidRPr="003C764F">
              <w:rPr>
                <w:b/>
                <w:bCs/>
                <w:sz w:val="16"/>
                <w:szCs w:val="16"/>
                <w:lang w:val="es-ES"/>
              </w:rPr>
              <w:t>TDS</w:t>
            </w:r>
            <w:r w:rsidRPr="003C764F">
              <w:rPr>
                <w:sz w:val="16"/>
                <w:szCs w:val="16"/>
                <w:lang w:val="es-ES"/>
              </w:rPr>
              <w:t xml:space="preserve"> = Totalmente en desacuerdo; </w:t>
            </w:r>
            <w:r w:rsidRPr="003C764F">
              <w:rPr>
                <w:b/>
                <w:bCs/>
                <w:sz w:val="16"/>
                <w:szCs w:val="16"/>
                <w:lang w:val="es-ES"/>
              </w:rPr>
              <w:t>NI</w:t>
            </w:r>
            <w:r w:rsidRPr="003C764F">
              <w:rPr>
                <w:sz w:val="16"/>
                <w:szCs w:val="16"/>
                <w:lang w:val="es-ES"/>
              </w:rPr>
              <w:t xml:space="preserve"> = No indica. </w:t>
            </w:r>
          </w:p>
        </w:tc>
      </w:tr>
    </w:tbl>
    <w:p w:rsidR="00FC59BF" w:rsidRDefault="00FC59BF" w:rsidP="006F7E04">
      <w:pPr>
        <w:jc w:val="both"/>
        <w:rPr>
          <w:sz w:val="28"/>
          <w:szCs w:val="28"/>
          <w:lang w:val="es-ES"/>
        </w:rPr>
      </w:pPr>
    </w:p>
    <w:p w:rsidR="002B44DF" w:rsidRDefault="003C764F" w:rsidP="003C764F">
      <w:pPr>
        <w:jc w:val="both"/>
        <w:rPr>
          <w:sz w:val="28"/>
          <w:szCs w:val="28"/>
          <w:lang w:val="es-ES"/>
        </w:rPr>
      </w:pPr>
      <w:r>
        <w:rPr>
          <w:sz w:val="28"/>
          <w:szCs w:val="28"/>
          <w:lang w:val="es-ES"/>
        </w:rPr>
        <w:t xml:space="preserve">En forma análoga, la </w:t>
      </w:r>
      <w:r w:rsidR="00F31853">
        <w:rPr>
          <w:sz w:val="28"/>
          <w:szCs w:val="28"/>
          <w:lang w:val="es-ES"/>
        </w:rPr>
        <w:t>calificación</w:t>
      </w:r>
      <w:r>
        <w:rPr>
          <w:sz w:val="28"/>
          <w:szCs w:val="28"/>
          <w:lang w:val="es-ES"/>
        </w:rPr>
        <w:t xml:space="preserve"> máxima (TAC) </w:t>
      </w:r>
      <w:r w:rsidR="00F31853">
        <w:rPr>
          <w:sz w:val="28"/>
          <w:szCs w:val="28"/>
          <w:lang w:val="es-ES"/>
        </w:rPr>
        <w:t>concern</w:t>
      </w:r>
      <w:r>
        <w:rPr>
          <w:sz w:val="28"/>
          <w:szCs w:val="28"/>
          <w:lang w:val="es-ES"/>
        </w:rPr>
        <w:t xml:space="preserve">ió </w:t>
      </w:r>
      <w:r w:rsidR="00364FDA">
        <w:rPr>
          <w:sz w:val="28"/>
          <w:szCs w:val="28"/>
          <w:lang w:val="es-ES"/>
        </w:rPr>
        <w:t>a</w:t>
      </w:r>
      <w:r>
        <w:rPr>
          <w:sz w:val="28"/>
          <w:szCs w:val="28"/>
          <w:lang w:val="es-ES"/>
        </w:rPr>
        <w:t xml:space="preserve"> lo </w:t>
      </w:r>
      <w:r w:rsidR="00F31853">
        <w:rPr>
          <w:sz w:val="28"/>
          <w:szCs w:val="28"/>
          <w:lang w:val="es-ES"/>
        </w:rPr>
        <w:t xml:space="preserve">referente </w:t>
      </w:r>
      <w:r w:rsidR="00364FDA">
        <w:rPr>
          <w:sz w:val="28"/>
          <w:szCs w:val="28"/>
          <w:lang w:val="es-ES"/>
        </w:rPr>
        <w:t>con</w:t>
      </w:r>
      <w:r w:rsidR="00F31853">
        <w:rPr>
          <w:sz w:val="28"/>
          <w:szCs w:val="28"/>
          <w:lang w:val="es-ES"/>
        </w:rPr>
        <w:t xml:space="preserve"> </w:t>
      </w:r>
      <w:r w:rsidR="00364FDA">
        <w:rPr>
          <w:sz w:val="28"/>
          <w:szCs w:val="28"/>
          <w:lang w:val="es-ES"/>
        </w:rPr>
        <w:t xml:space="preserve">el </w:t>
      </w:r>
      <w:r>
        <w:rPr>
          <w:sz w:val="28"/>
          <w:szCs w:val="28"/>
          <w:lang w:val="es-ES"/>
        </w:rPr>
        <w:t xml:space="preserve">trato del personal con el </w:t>
      </w:r>
      <w:r w:rsidR="00F31853">
        <w:rPr>
          <w:sz w:val="28"/>
          <w:szCs w:val="28"/>
          <w:lang w:val="es-ES"/>
        </w:rPr>
        <w:t>93,1</w:t>
      </w:r>
      <w:r>
        <w:rPr>
          <w:sz w:val="28"/>
          <w:szCs w:val="28"/>
          <w:lang w:val="es-ES"/>
        </w:rPr>
        <w:t>% de los casos,</w:t>
      </w:r>
      <w:r w:rsidR="00F31853">
        <w:rPr>
          <w:sz w:val="28"/>
          <w:szCs w:val="28"/>
          <w:lang w:val="es-ES"/>
        </w:rPr>
        <w:t xml:space="preserve"> </w:t>
      </w:r>
      <w:r>
        <w:rPr>
          <w:sz w:val="28"/>
          <w:szCs w:val="28"/>
          <w:lang w:val="es-ES"/>
        </w:rPr>
        <w:t>seguido de</w:t>
      </w:r>
      <w:r w:rsidR="00F31853">
        <w:rPr>
          <w:sz w:val="28"/>
          <w:szCs w:val="28"/>
          <w:lang w:val="es-ES"/>
        </w:rPr>
        <w:t xml:space="preserve"> la participación que promueve el Programa para la resolución del conflicto (91,4%), de </w:t>
      </w:r>
      <w:r>
        <w:rPr>
          <w:sz w:val="28"/>
          <w:szCs w:val="28"/>
          <w:lang w:val="es-ES"/>
        </w:rPr>
        <w:t>la información que brinda el Programa (</w:t>
      </w:r>
      <w:r w:rsidR="00F31853">
        <w:rPr>
          <w:sz w:val="28"/>
          <w:szCs w:val="28"/>
          <w:lang w:val="es-ES"/>
        </w:rPr>
        <w:t>87,9</w:t>
      </w:r>
      <w:r>
        <w:rPr>
          <w:sz w:val="28"/>
          <w:szCs w:val="28"/>
          <w:lang w:val="es-ES"/>
        </w:rPr>
        <w:t xml:space="preserve">%), </w:t>
      </w:r>
      <w:r w:rsidR="00F31853">
        <w:rPr>
          <w:sz w:val="28"/>
          <w:szCs w:val="28"/>
          <w:lang w:val="es-ES"/>
        </w:rPr>
        <w:t>de la atención brindada por el personal (82,</w:t>
      </w:r>
      <w:r w:rsidR="002B44DF">
        <w:rPr>
          <w:sz w:val="28"/>
          <w:szCs w:val="28"/>
          <w:lang w:val="es-ES"/>
        </w:rPr>
        <w:t>8</w:t>
      </w:r>
      <w:r w:rsidR="00F31853">
        <w:rPr>
          <w:sz w:val="28"/>
          <w:szCs w:val="28"/>
          <w:lang w:val="es-ES"/>
        </w:rPr>
        <w:t>%),</w:t>
      </w:r>
      <w:r w:rsidR="002B44DF" w:rsidRPr="002B44DF">
        <w:rPr>
          <w:sz w:val="28"/>
          <w:szCs w:val="28"/>
          <w:lang w:val="es-ES"/>
        </w:rPr>
        <w:t xml:space="preserve"> </w:t>
      </w:r>
      <w:r w:rsidR="002B44DF">
        <w:rPr>
          <w:sz w:val="28"/>
          <w:szCs w:val="28"/>
          <w:lang w:val="es-ES"/>
        </w:rPr>
        <w:t>del tiempo requerido para la resolución (79,3%),</w:t>
      </w:r>
      <w:r w:rsidR="00BA4610">
        <w:rPr>
          <w:sz w:val="28"/>
          <w:szCs w:val="28"/>
          <w:lang w:val="es-ES"/>
        </w:rPr>
        <w:t xml:space="preserve"> </w:t>
      </w:r>
      <w:r w:rsidR="002B44DF">
        <w:rPr>
          <w:sz w:val="28"/>
          <w:szCs w:val="28"/>
          <w:lang w:val="es-ES"/>
        </w:rPr>
        <w:t>de la</w:t>
      </w:r>
      <w:r w:rsidR="005402FB">
        <w:rPr>
          <w:sz w:val="28"/>
          <w:szCs w:val="28"/>
          <w:lang w:val="es-ES"/>
        </w:rPr>
        <w:t>s</w:t>
      </w:r>
      <w:r w:rsidR="002B44DF">
        <w:rPr>
          <w:sz w:val="28"/>
          <w:szCs w:val="28"/>
          <w:lang w:val="es-ES"/>
        </w:rPr>
        <w:t xml:space="preserve"> </w:t>
      </w:r>
      <w:r w:rsidR="005402FB">
        <w:rPr>
          <w:sz w:val="28"/>
          <w:szCs w:val="28"/>
          <w:lang w:val="es-ES"/>
        </w:rPr>
        <w:t>condiciones</w:t>
      </w:r>
      <w:r w:rsidR="002B44DF">
        <w:rPr>
          <w:sz w:val="28"/>
          <w:szCs w:val="28"/>
          <w:lang w:val="es-ES"/>
        </w:rPr>
        <w:t xml:space="preserve"> de las instalaciones físicas de las oficinas (69,0%), de la forma con la que resolvió el conflicto (69,0%) y de la rotulación de las oficinas para facilitar su ubicación (44,8%). </w:t>
      </w:r>
    </w:p>
    <w:p w:rsidR="00F31853" w:rsidRDefault="002B44DF" w:rsidP="003C764F">
      <w:pPr>
        <w:jc w:val="both"/>
        <w:rPr>
          <w:sz w:val="28"/>
          <w:szCs w:val="28"/>
          <w:lang w:val="es-ES"/>
        </w:rPr>
      </w:pPr>
      <w:r>
        <w:rPr>
          <w:sz w:val="28"/>
          <w:szCs w:val="28"/>
          <w:lang w:val="es-ES"/>
        </w:rPr>
        <w:t xml:space="preserve"> </w:t>
      </w:r>
    </w:p>
    <w:p w:rsidR="003C764F" w:rsidRDefault="003C764F" w:rsidP="003C764F">
      <w:pPr>
        <w:jc w:val="both"/>
        <w:rPr>
          <w:sz w:val="28"/>
          <w:szCs w:val="28"/>
          <w:lang w:val="es-ES"/>
        </w:rPr>
      </w:pPr>
      <w:r>
        <w:rPr>
          <w:sz w:val="28"/>
          <w:szCs w:val="28"/>
          <w:lang w:val="es-ES"/>
        </w:rPr>
        <w:t>Est</w:t>
      </w:r>
      <w:r w:rsidR="005402FB">
        <w:rPr>
          <w:sz w:val="28"/>
          <w:szCs w:val="28"/>
          <w:lang w:val="es-ES"/>
        </w:rPr>
        <w:t>os</w:t>
      </w:r>
      <w:r>
        <w:rPr>
          <w:sz w:val="28"/>
          <w:szCs w:val="28"/>
          <w:lang w:val="es-ES"/>
        </w:rPr>
        <w:t xml:space="preserve"> </w:t>
      </w:r>
      <w:r w:rsidR="005402FB">
        <w:rPr>
          <w:sz w:val="28"/>
          <w:szCs w:val="28"/>
          <w:lang w:val="es-ES"/>
        </w:rPr>
        <w:t xml:space="preserve">escenarios se visualizan </w:t>
      </w:r>
      <w:r>
        <w:rPr>
          <w:sz w:val="28"/>
          <w:szCs w:val="28"/>
          <w:lang w:val="es-ES"/>
        </w:rPr>
        <w:t xml:space="preserve">en </w:t>
      </w:r>
      <w:r w:rsidR="005402FB">
        <w:rPr>
          <w:sz w:val="28"/>
          <w:szCs w:val="28"/>
          <w:lang w:val="es-ES"/>
        </w:rPr>
        <w:t>el</w:t>
      </w:r>
      <w:r>
        <w:rPr>
          <w:sz w:val="28"/>
          <w:szCs w:val="28"/>
          <w:lang w:val="es-ES"/>
        </w:rPr>
        <w:t xml:space="preserve"> </w:t>
      </w:r>
      <w:r w:rsidR="005402FB">
        <w:rPr>
          <w:sz w:val="28"/>
          <w:szCs w:val="28"/>
          <w:lang w:val="es-ES"/>
        </w:rPr>
        <w:t>próximo</w:t>
      </w:r>
      <w:r>
        <w:rPr>
          <w:sz w:val="28"/>
          <w:szCs w:val="28"/>
          <w:lang w:val="es-ES"/>
        </w:rPr>
        <w:t xml:space="preserve"> gráfic</w:t>
      </w:r>
      <w:r w:rsidR="005402FB">
        <w:rPr>
          <w:sz w:val="28"/>
          <w:szCs w:val="28"/>
          <w:lang w:val="es-ES"/>
        </w:rPr>
        <w:t>o</w:t>
      </w:r>
      <w:r>
        <w:rPr>
          <w:sz w:val="28"/>
          <w:szCs w:val="28"/>
          <w:lang w:val="es-ES"/>
        </w:rPr>
        <w:t>,</w:t>
      </w:r>
      <w:r w:rsidR="005402FB">
        <w:rPr>
          <w:sz w:val="28"/>
          <w:szCs w:val="28"/>
          <w:lang w:val="es-ES"/>
        </w:rPr>
        <w:t xml:space="preserve"> </w:t>
      </w:r>
      <w:r>
        <w:rPr>
          <w:sz w:val="28"/>
          <w:szCs w:val="28"/>
          <w:lang w:val="es-ES"/>
        </w:rPr>
        <w:t xml:space="preserve">que presenta la composición porcentual de los aspectos evaluados, según la calificación que suministraron las personas consultadas, en el </w:t>
      </w:r>
      <w:r w:rsidR="005402FB">
        <w:rPr>
          <w:sz w:val="28"/>
          <w:szCs w:val="28"/>
          <w:lang w:val="es-ES"/>
        </w:rPr>
        <w:t>último</w:t>
      </w:r>
      <w:r>
        <w:rPr>
          <w:sz w:val="28"/>
          <w:szCs w:val="28"/>
          <w:lang w:val="es-ES"/>
        </w:rPr>
        <w:t xml:space="preserve"> año.</w:t>
      </w:r>
    </w:p>
    <w:p w:rsidR="00461CE8" w:rsidRDefault="00461CE8" w:rsidP="006F7E04">
      <w:pPr>
        <w:jc w:val="both"/>
        <w:rPr>
          <w:sz w:val="28"/>
          <w:szCs w:val="28"/>
        </w:rPr>
      </w:pPr>
    </w:p>
    <w:bookmarkStart w:id="2" w:name="_MON_1539760180"/>
    <w:bookmarkEnd w:id="2"/>
    <w:p w:rsidR="00461CE8" w:rsidRPr="00461CE8" w:rsidRDefault="003C7B59" w:rsidP="003C7B59">
      <w:pPr>
        <w:jc w:val="center"/>
        <w:rPr>
          <w:sz w:val="28"/>
          <w:szCs w:val="28"/>
          <w:lang w:val="es-ES"/>
        </w:rPr>
      </w:pPr>
      <w:r w:rsidRPr="001D71DB">
        <w:rPr>
          <w:sz w:val="28"/>
          <w:szCs w:val="28"/>
          <w:lang w:val="es-ES"/>
        </w:rPr>
        <w:object w:dxaOrig="10774" w:dyaOrig="6112">
          <v:shape id="_x0000_i1026" type="#_x0000_t75" style="width:421.8pt;height:238.8pt" o:ole="">
            <v:imagedata r:id="rId13" o:title=""/>
          </v:shape>
          <o:OLEObject Type="Embed" ProgID="Excel.Sheet.12" ShapeID="_x0000_i1026" DrawAspect="Content" ObjectID="_1540298050" r:id="rId14"/>
        </w:object>
      </w:r>
    </w:p>
    <w:p w:rsidR="000067B7" w:rsidRDefault="000067B7" w:rsidP="006F7E04">
      <w:pPr>
        <w:jc w:val="both"/>
        <w:rPr>
          <w:sz w:val="28"/>
          <w:szCs w:val="28"/>
        </w:rPr>
      </w:pPr>
    </w:p>
    <w:p w:rsidR="004F246C" w:rsidRDefault="004F246C" w:rsidP="004F246C">
      <w:pPr>
        <w:jc w:val="both"/>
        <w:rPr>
          <w:sz w:val="28"/>
          <w:szCs w:val="28"/>
          <w:lang w:val="es-ES"/>
        </w:rPr>
      </w:pPr>
      <w:r w:rsidRPr="00905CCB">
        <w:rPr>
          <w:b/>
          <w:sz w:val="28"/>
          <w:szCs w:val="28"/>
          <w:lang w:val="es-ES"/>
        </w:rPr>
        <w:t xml:space="preserve">Sede </w:t>
      </w:r>
      <w:r w:rsidR="00057FA1">
        <w:rPr>
          <w:b/>
          <w:sz w:val="28"/>
          <w:szCs w:val="28"/>
          <w:lang w:val="es-ES"/>
        </w:rPr>
        <w:t>Pavas</w:t>
      </w:r>
      <w:r>
        <w:rPr>
          <w:sz w:val="28"/>
          <w:szCs w:val="28"/>
          <w:lang w:val="es-ES"/>
        </w:rPr>
        <w:t xml:space="preserve">:   </w:t>
      </w:r>
    </w:p>
    <w:p w:rsidR="004F246C" w:rsidRDefault="004F246C" w:rsidP="004F246C">
      <w:pPr>
        <w:jc w:val="both"/>
        <w:rPr>
          <w:sz w:val="28"/>
          <w:szCs w:val="28"/>
        </w:rPr>
      </w:pPr>
    </w:p>
    <w:p w:rsidR="004F246C" w:rsidRDefault="004F246C" w:rsidP="004F246C">
      <w:pPr>
        <w:jc w:val="both"/>
        <w:rPr>
          <w:sz w:val="28"/>
          <w:szCs w:val="28"/>
        </w:rPr>
      </w:pPr>
      <w:r>
        <w:rPr>
          <w:sz w:val="28"/>
          <w:szCs w:val="28"/>
        </w:rPr>
        <w:t xml:space="preserve">Por último, en la sede ubicada en la </w:t>
      </w:r>
      <w:r w:rsidRPr="001679C3">
        <w:rPr>
          <w:sz w:val="28"/>
          <w:szCs w:val="28"/>
        </w:rPr>
        <w:t xml:space="preserve">localidad </w:t>
      </w:r>
      <w:r w:rsidR="00057FA1" w:rsidRPr="001679C3">
        <w:rPr>
          <w:sz w:val="28"/>
          <w:szCs w:val="28"/>
        </w:rPr>
        <w:t xml:space="preserve">Pavas </w:t>
      </w:r>
      <w:r w:rsidRPr="001679C3">
        <w:rPr>
          <w:sz w:val="28"/>
          <w:szCs w:val="28"/>
        </w:rPr>
        <w:t>se abordó a 85</w:t>
      </w:r>
      <w:r w:rsidR="00B009CB" w:rsidRPr="001679C3">
        <w:rPr>
          <w:sz w:val="28"/>
          <w:szCs w:val="28"/>
        </w:rPr>
        <w:t xml:space="preserve"> personas,</w:t>
      </w:r>
      <w:r w:rsidR="00E458C4" w:rsidRPr="001679C3">
        <w:rPr>
          <w:sz w:val="28"/>
          <w:szCs w:val="28"/>
        </w:rPr>
        <w:t xml:space="preserve"> </w:t>
      </w:r>
      <w:r w:rsidRPr="001679C3">
        <w:rPr>
          <w:sz w:val="28"/>
          <w:szCs w:val="28"/>
        </w:rPr>
        <w:t xml:space="preserve">de las cuales </w:t>
      </w:r>
      <w:r w:rsidR="00B009CB" w:rsidRPr="001679C3">
        <w:rPr>
          <w:sz w:val="28"/>
          <w:szCs w:val="28"/>
        </w:rPr>
        <w:t>61</w:t>
      </w:r>
      <w:r w:rsidRPr="001679C3">
        <w:rPr>
          <w:sz w:val="28"/>
          <w:szCs w:val="28"/>
        </w:rPr>
        <w:t xml:space="preserve"> se refieren a </w:t>
      </w:r>
      <w:r w:rsidR="00E458C4" w:rsidRPr="001679C3">
        <w:rPr>
          <w:sz w:val="28"/>
          <w:szCs w:val="28"/>
        </w:rPr>
        <w:t>varones</w:t>
      </w:r>
      <w:r w:rsidRPr="001679C3">
        <w:rPr>
          <w:sz w:val="28"/>
          <w:szCs w:val="28"/>
        </w:rPr>
        <w:t xml:space="preserve"> (</w:t>
      </w:r>
      <w:r w:rsidR="00E458C4" w:rsidRPr="001679C3">
        <w:rPr>
          <w:sz w:val="28"/>
          <w:szCs w:val="28"/>
        </w:rPr>
        <w:t>71,8</w:t>
      </w:r>
      <w:r w:rsidRPr="001679C3">
        <w:rPr>
          <w:sz w:val="28"/>
          <w:szCs w:val="28"/>
        </w:rPr>
        <w:t xml:space="preserve">%), </w:t>
      </w:r>
      <w:r w:rsidR="00B009CB" w:rsidRPr="001679C3">
        <w:rPr>
          <w:sz w:val="28"/>
          <w:szCs w:val="28"/>
        </w:rPr>
        <w:t>23</w:t>
      </w:r>
      <w:r w:rsidRPr="001679C3">
        <w:rPr>
          <w:sz w:val="28"/>
          <w:szCs w:val="28"/>
        </w:rPr>
        <w:t xml:space="preserve"> a mujeres</w:t>
      </w:r>
      <w:r>
        <w:rPr>
          <w:sz w:val="28"/>
          <w:szCs w:val="28"/>
        </w:rPr>
        <w:t xml:space="preserve"> (</w:t>
      </w:r>
      <w:r w:rsidR="00E458C4">
        <w:rPr>
          <w:sz w:val="28"/>
          <w:szCs w:val="28"/>
        </w:rPr>
        <w:t>27,1</w:t>
      </w:r>
      <w:r>
        <w:rPr>
          <w:sz w:val="28"/>
          <w:szCs w:val="28"/>
        </w:rPr>
        <w:t xml:space="preserve">%) y en </w:t>
      </w:r>
      <w:r w:rsidR="00B009CB">
        <w:rPr>
          <w:sz w:val="28"/>
          <w:szCs w:val="28"/>
        </w:rPr>
        <w:t>un</w:t>
      </w:r>
      <w:r>
        <w:rPr>
          <w:sz w:val="28"/>
          <w:szCs w:val="28"/>
        </w:rPr>
        <w:t xml:space="preserve"> caso se </w:t>
      </w:r>
      <w:r w:rsidR="00B009CB">
        <w:rPr>
          <w:sz w:val="28"/>
          <w:szCs w:val="28"/>
        </w:rPr>
        <w:t>desconoce</w:t>
      </w:r>
      <w:r>
        <w:rPr>
          <w:sz w:val="28"/>
          <w:szCs w:val="28"/>
        </w:rPr>
        <w:t xml:space="preserve"> </w:t>
      </w:r>
      <w:r w:rsidR="00B009CB">
        <w:rPr>
          <w:sz w:val="28"/>
          <w:szCs w:val="28"/>
        </w:rPr>
        <w:t>el</w:t>
      </w:r>
      <w:r>
        <w:rPr>
          <w:sz w:val="28"/>
          <w:szCs w:val="28"/>
        </w:rPr>
        <w:t xml:space="preserve"> </w:t>
      </w:r>
      <w:r w:rsidR="00B009CB">
        <w:rPr>
          <w:sz w:val="28"/>
          <w:szCs w:val="28"/>
        </w:rPr>
        <w:t>dato</w:t>
      </w:r>
      <w:r>
        <w:rPr>
          <w:sz w:val="28"/>
          <w:szCs w:val="28"/>
        </w:rPr>
        <w:t xml:space="preserve"> (</w:t>
      </w:r>
      <w:r w:rsidR="00E458C4">
        <w:rPr>
          <w:sz w:val="28"/>
          <w:szCs w:val="28"/>
        </w:rPr>
        <w:t>1,2</w:t>
      </w:r>
      <w:r>
        <w:rPr>
          <w:sz w:val="28"/>
          <w:szCs w:val="28"/>
        </w:rPr>
        <w:t>%)</w:t>
      </w:r>
      <w:r w:rsidR="00E458C4">
        <w:rPr>
          <w:sz w:val="28"/>
          <w:szCs w:val="28"/>
        </w:rPr>
        <w:t xml:space="preserve">. </w:t>
      </w:r>
      <w:r>
        <w:rPr>
          <w:sz w:val="28"/>
          <w:szCs w:val="28"/>
        </w:rPr>
        <w:t xml:space="preserve"> </w:t>
      </w:r>
    </w:p>
    <w:p w:rsidR="004F246C" w:rsidRDefault="004F246C" w:rsidP="004F246C">
      <w:pPr>
        <w:jc w:val="both"/>
        <w:rPr>
          <w:sz w:val="28"/>
          <w:szCs w:val="28"/>
        </w:rPr>
      </w:pPr>
    </w:p>
    <w:p w:rsidR="00B009CB" w:rsidRDefault="00B009CB" w:rsidP="004F246C">
      <w:pPr>
        <w:jc w:val="both"/>
        <w:rPr>
          <w:sz w:val="28"/>
          <w:szCs w:val="28"/>
        </w:rPr>
      </w:pPr>
    </w:p>
    <w:p w:rsidR="00B009CB" w:rsidRDefault="00B009CB" w:rsidP="004F246C">
      <w:pPr>
        <w:jc w:val="both"/>
        <w:rPr>
          <w:sz w:val="28"/>
          <w:szCs w:val="28"/>
        </w:rPr>
      </w:pPr>
    </w:p>
    <w:tbl>
      <w:tblPr>
        <w:tblW w:w="7127" w:type="dxa"/>
        <w:jc w:val="center"/>
        <w:tblCellMar>
          <w:left w:w="70" w:type="dxa"/>
          <w:right w:w="70" w:type="dxa"/>
        </w:tblCellMar>
        <w:tblLook w:val="04A0"/>
      </w:tblPr>
      <w:tblGrid>
        <w:gridCol w:w="3261"/>
        <w:gridCol w:w="992"/>
        <w:gridCol w:w="994"/>
        <w:gridCol w:w="793"/>
        <w:gridCol w:w="1087"/>
      </w:tblGrid>
      <w:tr w:rsidR="00B009CB" w:rsidRPr="00B009CB" w:rsidTr="00B009CB">
        <w:trPr>
          <w:trHeight w:val="255"/>
          <w:tblHeader/>
          <w:jc w:val="center"/>
        </w:trPr>
        <w:tc>
          <w:tcPr>
            <w:tcW w:w="3261" w:type="dxa"/>
            <w:tcBorders>
              <w:top w:val="single" w:sz="4" w:space="0" w:color="auto"/>
              <w:left w:val="nil"/>
              <w:bottom w:val="nil"/>
              <w:right w:val="nil"/>
            </w:tcBorders>
            <w:shd w:val="clear" w:color="auto" w:fill="auto"/>
            <w:noWrap/>
            <w:vAlign w:val="center"/>
            <w:hideMark/>
          </w:tcPr>
          <w:p w:rsidR="00B009CB" w:rsidRPr="00B009CB" w:rsidRDefault="00B009CB" w:rsidP="00B009CB">
            <w:pPr>
              <w:rPr>
                <w:sz w:val="24"/>
                <w:szCs w:val="24"/>
                <w:lang w:val="es-ES"/>
              </w:rPr>
            </w:pPr>
            <w:r w:rsidRPr="00B009CB">
              <w:rPr>
                <w:sz w:val="24"/>
                <w:szCs w:val="24"/>
                <w:lang w:val="es-ES"/>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B009CB" w:rsidRPr="00B009CB" w:rsidRDefault="00B009CB" w:rsidP="00B009CB">
            <w:pPr>
              <w:rPr>
                <w:sz w:val="24"/>
                <w:szCs w:val="24"/>
                <w:lang w:val="es-ES"/>
              </w:rPr>
            </w:pPr>
            <w:r w:rsidRPr="00B009CB">
              <w:rPr>
                <w:sz w:val="24"/>
                <w:szCs w:val="24"/>
                <w:lang w:val="es-ES"/>
              </w:rPr>
              <w:t> </w:t>
            </w:r>
          </w:p>
        </w:tc>
        <w:tc>
          <w:tcPr>
            <w:tcW w:w="2874" w:type="dxa"/>
            <w:gridSpan w:val="3"/>
            <w:tcBorders>
              <w:top w:val="single" w:sz="4" w:space="0" w:color="auto"/>
              <w:left w:val="single" w:sz="4" w:space="0" w:color="auto"/>
              <w:bottom w:val="single" w:sz="4" w:space="0" w:color="auto"/>
              <w:right w:val="nil"/>
            </w:tcBorders>
            <w:shd w:val="clear" w:color="auto" w:fill="auto"/>
            <w:noWrap/>
            <w:vAlign w:val="center"/>
            <w:hideMark/>
          </w:tcPr>
          <w:p w:rsidR="00B009CB" w:rsidRPr="00B009CB" w:rsidRDefault="00B009CB" w:rsidP="00B009CB">
            <w:pPr>
              <w:jc w:val="center"/>
              <w:rPr>
                <w:b/>
                <w:bCs/>
                <w:sz w:val="24"/>
                <w:szCs w:val="24"/>
                <w:lang w:val="es-ES"/>
              </w:rPr>
            </w:pPr>
            <w:r w:rsidRPr="00B009CB">
              <w:rPr>
                <w:b/>
                <w:bCs/>
                <w:sz w:val="24"/>
                <w:szCs w:val="24"/>
                <w:lang w:val="es-ES"/>
              </w:rPr>
              <w:t>Sexo</w:t>
            </w:r>
          </w:p>
        </w:tc>
      </w:tr>
      <w:tr w:rsidR="00B009CB" w:rsidRPr="00B009CB" w:rsidTr="00B009CB">
        <w:trPr>
          <w:trHeight w:val="255"/>
          <w:tblHeader/>
          <w:jc w:val="center"/>
        </w:trPr>
        <w:tc>
          <w:tcPr>
            <w:tcW w:w="3261" w:type="dxa"/>
            <w:tcBorders>
              <w:top w:val="nil"/>
              <w:left w:val="nil"/>
              <w:bottom w:val="single" w:sz="4" w:space="0" w:color="auto"/>
              <w:right w:val="nil"/>
            </w:tcBorders>
            <w:shd w:val="clear" w:color="auto" w:fill="auto"/>
            <w:noWrap/>
            <w:vAlign w:val="center"/>
            <w:hideMark/>
          </w:tcPr>
          <w:p w:rsidR="00B009CB" w:rsidRPr="00B009CB" w:rsidRDefault="00B009CB" w:rsidP="00B009CB">
            <w:pPr>
              <w:jc w:val="center"/>
              <w:rPr>
                <w:b/>
                <w:bCs/>
                <w:sz w:val="24"/>
                <w:szCs w:val="24"/>
                <w:lang w:val="es-ES"/>
              </w:rPr>
            </w:pPr>
            <w:r w:rsidRPr="00B009CB">
              <w:rPr>
                <w:b/>
                <w:bCs/>
                <w:sz w:val="24"/>
                <w:szCs w:val="24"/>
                <w:lang w:val="es-ES"/>
              </w:rPr>
              <w:t>Persona usuaria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009CB" w:rsidRPr="00B009CB" w:rsidRDefault="00B009CB" w:rsidP="00B009CB">
            <w:pPr>
              <w:jc w:val="center"/>
              <w:rPr>
                <w:b/>
                <w:bCs/>
                <w:sz w:val="24"/>
                <w:szCs w:val="24"/>
                <w:lang w:val="es-ES"/>
              </w:rPr>
            </w:pPr>
            <w:r w:rsidRPr="00B009CB">
              <w:rPr>
                <w:b/>
                <w:bCs/>
                <w:sz w:val="24"/>
                <w:szCs w:val="24"/>
                <w:lang w:val="es-ES"/>
              </w:rPr>
              <w:t>Total</w:t>
            </w:r>
          </w:p>
        </w:tc>
        <w:tc>
          <w:tcPr>
            <w:tcW w:w="994" w:type="dxa"/>
            <w:tcBorders>
              <w:top w:val="nil"/>
              <w:left w:val="nil"/>
              <w:bottom w:val="single" w:sz="4" w:space="0" w:color="auto"/>
              <w:right w:val="nil"/>
            </w:tcBorders>
            <w:shd w:val="clear" w:color="auto" w:fill="auto"/>
            <w:noWrap/>
            <w:vAlign w:val="center"/>
            <w:hideMark/>
          </w:tcPr>
          <w:p w:rsidR="00B009CB" w:rsidRPr="00B009CB" w:rsidRDefault="00B009CB" w:rsidP="00B009CB">
            <w:pPr>
              <w:jc w:val="center"/>
              <w:rPr>
                <w:b/>
                <w:bCs/>
                <w:sz w:val="24"/>
                <w:szCs w:val="24"/>
                <w:lang w:val="es-ES"/>
              </w:rPr>
            </w:pPr>
            <w:r w:rsidRPr="00B009CB">
              <w:rPr>
                <w:b/>
                <w:bCs/>
                <w:sz w:val="24"/>
                <w:szCs w:val="24"/>
                <w:lang w:val="es-ES"/>
              </w:rPr>
              <w:t>Hombre</w:t>
            </w:r>
          </w:p>
        </w:tc>
        <w:tc>
          <w:tcPr>
            <w:tcW w:w="793" w:type="dxa"/>
            <w:tcBorders>
              <w:top w:val="nil"/>
              <w:left w:val="nil"/>
              <w:bottom w:val="single" w:sz="4" w:space="0" w:color="auto"/>
              <w:right w:val="nil"/>
            </w:tcBorders>
            <w:shd w:val="clear" w:color="auto" w:fill="auto"/>
            <w:noWrap/>
            <w:vAlign w:val="center"/>
            <w:hideMark/>
          </w:tcPr>
          <w:p w:rsidR="00B009CB" w:rsidRPr="00B009CB" w:rsidRDefault="00B009CB" w:rsidP="00B009CB">
            <w:pPr>
              <w:jc w:val="center"/>
              <w:rPr>
                <w:b/>
                <w:bCs/>
                <w:sz w:val="24"/>
                <w:szCs w:val="24"/>
                <w:lang w:val="es-ES"/>
              </w:rPr>
            </w:pPr>
            <w:r w:rsidRPr="00B009CB">
              <w:rPr>
                <w:b/>
                <w:bCs/>
                <w:sz w:val="24"/>
                <w:szCs w:val="24"/>
                <w:lang w:val="es-ES"/>
              </w:rPr>
              <w:t>Mujer</w:t>
            </w:r>
          </w:p>
        </w:tc>
        <w:tc>
          <w:tcPr>
            <w:tcW w:w="1087" w:type="dxa"/>
            <w:tcBorders>
              <w:top w:val="nil"/>
              <w:left w:val="single" w:sz="4" w:space="0" w:color="C0C0C0"/>
              <w:bottom w:val="single" w:sz="4" w:space="0" w:color="auto"/>
              <w:right w:val="nil"/>
            </w:tcBorders>
            <w:shd w:val="clear" w:color="auto" w:fill="auto"/>
            <w:noWrap/>
            <w:vAlign w:val="center"/>
            <w:hideMark/>
          </w:tcPr>
          <w:p w:rsidR="00B009CB" w:rsidRPr="00B009CB" w:rsidRDefault="00B009CB" w:rsidP="00B009CB">
            <w:pPr>
              <w:jc w:val="center"/>
              <w:rPr>
                <w:b/>
                <w:bCs/>
                <w:sz w:val="24"/>
                <w:szCs w:val="24"/>
                <w:lang w:val="es-ES"/>
              </w:rPr>
            </w:pPr>
            <w:r w:rsidRPr="00B009CB">
              <w:rPr>
                <w:b/>
                <w:bCs/>
                <w:sz w:val="24"/>
                <w:szCs w:val="24"/>
                <w:lang w:val="es-ES"/>
              </w:rPr>
              <w:t>Ignorado</w:t>
            </w:r>
          </w:p>
        </w:tc>
      </w:tr>
      <w:tr w:rsidR="00B009CB" w:rsidRPr="00B009CB" w:rsidTr="00B009CB">
        <w:trPr>
          <w:trHeight w:val="255"/>
          <w:jc w:val="center"/>
        </w:trPr>
        <w:tc>
          <w:tcPr>
            <w:tcW w:w="3261"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p>
        </w:tc>
        <w:tc>
          <w:tcPr>
            <w:tcW w:w="992" w:type="dxa"/>
            <w:tcBorders>
              <w:top w:val="nil"/>
              <w:left w:val="single" w:sz="4" w:space="0" w:color="auto"/>
              <w:bottom w:val="nil"/>
              <w:right w:val="single" w:sz="4" w:space="0" w:color="auto"/>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 </w:t>
            </w:r>
          </w:p>
        </w:tc>
        <w:tc>
          <w:tcPr>
            <w:tcW w:w="994"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 </w:t>
            </w:r>
          </w:p>
        </w:tc>
        <w:tc>
          <w:tcPr>
            <w:tcW w:w="793"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 </w:t>
            </w:r>
          </w:p>
        </w:tc>
        <w:tc>
          <w:tcPr>
            <w:tcW w:w="1087"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 </w:t>
            </w:r>
          </w:p>
        </w:tc>
      </w:tr>
      <w:tr w:rsidR="00B009CB" w:rsidRPr="00B009CB" w:rsidTr="00B009CB">
        <w:trPr>
          <w:trHeight w:val="255"/>
          <w:jc w:val="center"/>
        </w:trPr>
        <w:tc>
          <w:tcPr>
            <w:tcW w:w="3261" w:type="dxa"/>
            <w:tcBorders>
              <w:top w:val="nil"/>
              <w:left w:val="nil"/>
              <w:bottom w:val="nil"/>
              <w:right w:val="nil"/>
            </w:tcBorders>
            <w:shd w:val="clear" w:color="auto" w:fill="auto"/>
            <w:noWrap/>
            <w:vAlign w:val="center"/>
            <w:hideMark/>
          </w:tcPr>
          <w:p w:rsidR="00B009CB" w:rsidRPr="00B009CB" w:rsidRDefault="00B009CB" w:rsidP="00B009CB">
            <w:pPr>
              <w:rPr>
                <w:b/>
                <w:bCs/>
                <w:sz w:val="24"/>
                <w:szCs w:val="24"/>
                <w:lang w:val="es-ES"/>
              </w:rPr>
            </w:pPr>
            <w:r w:rsidRPr="00B009CB">
              <w:rPr>
                <w:b/>
                <w:bCs/>
                <w:sz w:val="24"/>
                <w:szCs w:val="24"/>
                <w:lang w:val="es-ES"/>
              </w:rPr>
              <w:t>Total</w:t>
            </w:r>
          </w:p>
        </w:tc>
        <w:tc>
          <w:tcPr>
            <w:tcW w:w="992" w:type="dxa"/>
            <w:tcBorders>
              <w:top w:val="nil"/>
              <w:left w:val="single" w:sz="4" w:space="0" w:color="auto"/>
              <w:bottom w:val="nil"/>
              <w:right w:val="single" w:sz="4" w:space="0" w:color="auto"/>
            </w:tcBorders>
            <w:shd w:val="clear" w:color="auto" w:fill="auto"/>
            <w:noWrap/>
            <w:vAlign w:val="center"/>
            <w:hideMark/>
          </w:tcPr>
          <w:p w:rsidR="00B009CB" w:rsidRPr="00B009CB" w:rsidRDefault="00B009CB" w:rsidP="00B009CB">
            <w:pPr>
              <w:jc w:val="center"/>
              <w:rPr>
                <w:b/>
                <w:bCs/>
                <w:sz w:val="24"/>
                <w:szCs w:val="24"/>
                <w:lang w:val="es-ES"/>
              </w:rPr>
            </w:pPr>
            <w:r w:rsidRPr="00B009CB">
              <w:rPr>
                <w:b/>
                <w:bCs/>
                <w:sz w:val="24"/>
                <w:szCs w:val="24"/>
                <w:lang w:val="es-ES"/>
              </w:rPr>
              <w:t>85</w:t>
            </w:r>
          </w:p>
        </w:tc>
        <w:tc>
          <w:tcPr>
            <w:tcW w:w="994" w:type="dxa"/>
            <w:tcBorders>
              <w:top w:val="nil"/>
              <w:left w:val="nil"/>
              <w:bottom w:val="nil"/>
              <w:right w:val="nil"/>
            </w:tcBorders>
            <w:shd w:val="clear" w:color="auto" w:fill="auto"/>
            <w:noWrap/>
            <w:vAlign w:val="center"/>
            <w:hideMark/>
          </w:tcPr>
          <w:p w:rsidR="00B009CB" w:rsidRPr="00B009CB" w:rsidRDefault="00B009CB" w:rsidP="00B009CB">
            <w:pPr>
              <w:jc w:val="center"/>
              <w:rPr>
                <w:b/>
                <w:bCs/>
                <w:sz w:val="24"/>
                <w:szCs w:val="24"/>
                <w:lang w:val="es-ES"/>
              </w:rPr>
            </w:pPr>
            <w:r w:rsidRPr="00B009CB">
              <w:rPr>
                <w:b/>
                <w:bCs/>
                <w:sz w:val="24"/>
                <w:szCs w:val="24"/>
                <w:lang w:val="es-ES"/>
              </w:rPr>
              <w:t>61</w:t>
            </w:r>
          </w:p>
        </w:tc>
        <w:tc>
          <w:tcPr>
            <w:tcW w:w="793" w:type="dxa"/>
            <w:tcBorders>
              <w:top w:val="nil"/>
              <w:left w:val="nil"/>
              <w:bottom w:val="nil"/>
              <w:right w:val="nil"/>
            </w:tcBorders>
            <w:shd w:val="clear" w:color="auto" w:fill="auto"/>
            <w:noWrap/>
            <w:vAlign w:val="center"/>
            <w:hideMark/>
          </w:tcPr>
          <w:p w:rsidR="00B009CB" w:rsidRPr="00B009CB" w:rsidRDefault="00B009CB" w:rsidP="00B009CB">
            <w:pPr>
              <w:jc w:val="center"/>
              <w:rPr>
                <w:b/>
                <w:bCs/>
                <w:sz w:val="24"/>
                <w:szCs w:val="24"/>
                <w:lang w:val="es-ES"/>
              </w:rPr>
            </w:pPr>
            <w:r w:rsidRPr="00B009CB">
              <w:rPr>
                <w:b/>
                <w:bCs/>
                <w:sz w:val="24"/>
                <w:szCs w:val="24"/>
                <w:lang w:val="es-ES"/>
              </w:rPr>
              <w:t>23</w:t>
            </w:r>
          </w:p>
        </w:tc>
        <w:tc>
          <w:tcPr>
            <w:tcW w:w="1087" w:type="dxa"/>
            <w:tcBorders>
              <w:top w:val="nil"/>
              <w:left w:val="nil"/>
              <w:bottom w:val="nil"/>
              <w:right w:val="nil"/>
            </w:tcBorders>
            <w:shd w:val="clear" w:color="auto" w:fill="auto"/>
            <w:noWrap/>
            <w:vAlign w:val="center"/>
            <w:hideMark/>
          </w:tcPr>
          <w:p w:rsidR="00B009CB" w:rsidRPr="00B009CB" w:rsidRDefault="00B009CB" w:rsidP="00B009CB">
            <w:pPr>
              <w:jc w:val="center"/>
              <w:rPr>
                <w:b/>
                <w:bCs/>
                <w:sz w:val="24"/>
                <w:szCs w:val="24"/>
                <w:lang w:val="es-ES"/>
              </w:rPr>
            </w:pPr>
            <w:r w:rsidRPr="00B009CB">
              <w:rPr>
                <w:b/>
                <w:bCs/>
                <w:sz w:val="24"/>
                <w:szCs w:val="24"/>
                <w:lang w:val="es-ES"/>
              </w:rPr>
              <w:t>1</w:t>
            </w:r>
          </w:p>
        </w:tc>
      </w:tr>
      <w:tr w:rsidR="00B009CB" w:rsidRPr="00B009CB" w:rsidTr="00B009CB">
        <w:trPr>
          <w:trHeight w:val="255"/>
          <w:jc w:val="center"/>
        </w:trPr>
        <w:tc>
          <w:tcPr>
            <w:tcW w:w="3261" w:type="dxa"/>
            <w:tcBorders>
              <w:top w:val="nil"/>
              <w:left w:val="nil"/>
              <w:bottom w:val="nil"/>
              <w:right w:val="nil"/>
            </w:tcBorders>
            <w:shd w:val="clear" w:color="auto" w:fill="auto"/>
            <w:noWrap/>
            <w:vAlign w:val="center"/>
            <w:hideMark/>
          </w:tcPr>
          <w:p w:rsidR="00B009CB" w:rsidRPr="00B009CB" w:rsidRDefault="00B009CB" w:rsidP="00B009CB">
            <w:pPr>
              <w:jc w:val="center"/>
              <w:rPr>
                <w:b/>
                <w:bCs/>
                <w:sz w:val="24"/>
                <w:szCs w:val="24"/>
                <w:lang w:val="es-ES"/>
              </w:rPr>
            </w:pPr>
          </w:p>
        </w:tc>
        <w:tc>
          <w:tcPr>
            <w:tcW w:w="992" w:type="dxa"/>
            <w:tcBorders>
              <w:top w:val="nil"/>
              <w:left w:val="single" w:sz="4" w:space="0" w:color="auto"/>
              <w:bottom w:val="nil"/>
              <w:right w:val="single" w:sz="4" w:space="0" w:color="auto"/>
            </w:tcBorders>
            <w:shd w:val="clear" w:color="auto" w:fill="auto"/>
            <w:noWrap/>
            <w:vAlign w:val="center"/>
            <w:hideMark/>
          </w:tcPr>
          <w:p w:rsidR="00B009CB" w:rsidRPr="00B009CB" w:rsidRDefault="00B009CB" w:rsidP="00B009CB">
            <w:pPr>
              <w:jc w:val="center"/>
              <w:rPr>
                <w:b/>
                <w:bCs/>
                <w:sz w:val="24"/>
                <w:szCs w:val="24"/>
                <w:lang w:val="es-ES"/>
              </w:rPr>
            </w:pPr>
            <w:r w:rsidRPr="00B009CB">
              <w:rPr>
                <w:b/>
                <w:bCs/>
                <w:sz w:val="24"/>
                <w:szCs w:val="24"/>
                <w:lang w:val="es-ES"/>
              </w:rPr>
              <w:t> </w:t>
            </w:r>
          </w:p>
        </w:tc>
        <w:tc>
          <w:tcPr>
            <w:tcW w:w="994" w:type="dxa"/>
            <w:tcBorders>
              <w:top w:val="nil"/>
              <w:left w:val="nil"/>
              <w:bottom w:val="nil"/>
              <w:right w:val="nil"/>
            </w:tcBorders>
            <w:shd w:val="clear" w:color="auto" w:fill="auto"/>
            <w:noWrap/>
            <w:vAlign w:val="center"/>
            <w:hideMark/>
          </w:tcPr>
          <w:p w:rsidR="00B009CB" w:rsidRPr="00B009CB" w:rsidRDefault="00B009CB" w:rsidP="00B009CB">
            <w:pPr>
              <w:jc w:val="center"/>
              <w:rPr>
                <w:b/>
                <w:bCs/>
                <w:sz w:val="24"/>
                <w:szCs w:val="24"/>
                <w:lang w:val="es-ES"/>
              </w:rPr>
            </w:pPr>
          </w:p>
        </w:tc>
        <w:tc>
          <w:tcPr>
            <w:tcW w:w="793" w:type="dxa"/>
            <w:tcBorders>
              <w:top w:val="nil"/>
              <w:left w:val="nil"/>
              <w:bottom w:val="nil"/>
              <w:right w:val="nil"/>
            </w:tcBorders>
            <w:shd w:val="clear" w:color="auto" w:fill="auto"/>
            <w:noWrap/>
            <w:vAlign w:val="center"/>
            <w:hideMark/>
          </w:tcPr>
          <w:p w:rsidR="00B009CB" w:rsidRPr="00B009CB" w:rsidRDefault="00B009CB" w:rsidP="00B009CB">
            <w:pPr>
              <w:jc w:val="center"/>
              <w:rPr>
                <w:b/>
                <w:bCs/>
                <w:sz w:val="24"/>
                <w:szCs w:val="24"/>
                <w:lang w:val="es-ES"/>
              </w:rPr>
            </w:pPr>
          </w:p>
        </w:tc>
        <w:tc>
          <w:tcPr>
            <w:tcW w:w="1087" w:type="dxa"/>
            <w:tcBorders>
              <w:top w:val="nil"/>
              <w:left w:val="nil"/>
              <w:bottom w:val="nil"/>
              <w:right w:val="nil"/>
            </w:tcBorders>
            <w:shd w:val="clear" w:color="auto" w:fill="auto"/>
            <w:noWrap/>
            <w:vAlign w:val="center"/>
            <w:hideMark/>
          </w:tcPr>
          <w:p w:rsidR="00B009CB" w:rsidRPr="00B009CB" w:rsidRDefault="00B009CB" w:rsidP="00B009CB">
            <w:pPr>
              <w:jc w:val="center"/>
              <w:rPr>
                <w:b/>
                <w:bCs/>
                <w:sz w:val="24"/>
                <w:szCs w:val="24"/>
                <w:lang w:val="es-ES"/>
              </w:rPr>
            </w:pPr>
          </w:p>
        </w:tc>
      </w:tr>
      <w:tr w:rsidR="00B009CB" w:rsidRPr="00B009CB" w:rsidTr="00B009CB">
        <w:trPr>
          <w:trHeight w:val="255"/>
          <w:jc w:val="center"/>
        </w:trPr>
        <w:tc>
          <w:tcPr>
            <w:tcW w:w="3261" w:type="dxa"/>
            <w:tcBorders>
              <w:top w:val="nil"/>
              <w:left w:val="nil"/>
              <w:bottom w:val="nil"/>
              <w:right w:val="nil"/>
            </w:tcBorders>
            <w:shd w:val="clear" w:color="auto" w:fill="auto"/>
            <w:noWrap/>
            <w:vAlign w:val="center"/>
            <w:hideMark/>
          </w:tcPr>
          <w:p w:rsidR="00B009CB" w:rsidRPr="00B009CB" w:rsidRDefault="00B009CB" w:rsidP="00B009CB">
            <w:pPr>
              <w:rPr>
                <w:sz w:val="24"/>
                <w:szCs w:val="24"/>
                <w:lang w:val="es-ES"/>
              </w:rPr>
            </w:pPr>
            <w:r w:rsidRPr="00B009CB">
              <w:rPr>
                <w:sz w:val="24"/>
                <w:szCs w:val="24"/>
                <w:lang w:val="es-ES"/>
              </w:rPr>
              <w:t>Imputado/a</w:t>
            </w:r>
          </w:p>
        </w:tc>
        <w:tc>
          <w:tcPr>
            <w:tcW w:w="992" w:type="dxa"/>
            <w:tcBorders>
              <w:top w:val="nil"/>
              <w:left w:val="single" w:sz="4" w:space="0" w:color="auto"/>
              <w:bottom w:val="nil"/>
              <w:right w:val="single" w:sz="4" w:space="0" w:color="auto"/>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40</w:t>
            </w:r>
          </w:p>
        </w:tc>
        <w:tc>
          <w:tcPr>
            <w:tcW w:w="994"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31</w:t>
            </w:r>
          </w:p>
        </w:tc>
        <w:tc>
          <w:tcPr>
            <w:tcW w:w="793"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9</w:t>
            </w:r>
          </w:p>
        </w:tc>
        <w:tc>
          <w:tcPr>
            <w:tcW w:w="1087"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0</w:t>
            </w:r>
          </w:p>
        </w:tc>
      </w:tr>
      <w:tr w:rsidR="00B009CB" w:rsidRPr="00B009CB" w:rsidTr="00B009CB">
        <w:trPr>
          <w:trHeight w:val="255"/>
          <w:jc w:val="center"/>
        </w:trPr>
        <w:tc>
          <w:tcPr>
            <w:tcW w:w="3261" w:type="dxa"/>
            <w:tcBorders>
              <w:top w:val="nil"/>
              <w:left w:val="nil"/>
              <w:bottom w:val="nil"/>
              <w:right w:val="nil"/>
            </w:tcBorders>
            <w:shd w:val="clear" w:color="auto" w:fill="auto"/>
            <w:noWrap/>
            <w:vAlign w:val="center"/>
            <w:hideMark/>
          </w:tcPr>
          <w:p w:rsidR="00B009CB" w:rsidRPr="00B009CB" w:rsidRDefault="00B009CB" w:rsidP="00B009CB">
            <w:pPr>
              <w:rPr>
                <w:sz w:val="24"/>
                <w:szCs w:val="24"/>
                <w:lang w:val="es-ES"/>
              </w:rPr>
            </w:pPr>
            <w:r w:rsidRPr="00B009CB">
              <w:rPr>
                <w:sz w:val="24"/>
                <w:szCs w:val="24"/>
                <w:lang w:val="es-ES"/>
              </w:rPr>
              <w:t xml:space="preserve">Ofendido/a </w:t>
            </w:r>
          </w:p>
        </w:tc>
        <w:tc>
          <w:tcPr>
            <w:tcW w:w="992" w:type="dxa"/>
            <w:tcBorders>
              <w:top w:val="nil"/>
              <w:left w:val="single" w:sz="4" w:space="0" w:color="auto"/>
              <w:bottom w:val="nil"/>
              <w:right w:val="single" w:sz="4" w:space="0" w:color="auto"/>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20</w:t>
            </w:r>
          </w:p>
        </w:tc>
        <w:tc>
          <w:tcPr>
            <w:tcW w:w="994"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11</w:t>
            </w:r>
          </w:p>
        </w:tc>
        <w:tc>
          <w:tcPr>
            <w:tcW w:w="793"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8</w:t>
            </w:r>
          </w:p>
        </w:tc>
        <w:tc>
          <w:tcPr>
            <w:tcW w:w="1087"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1</w:t>
            </w:r>
          </w:p>
        </w:tc>
      </w:tr>
      <w:tr w:rsidR="00B009CB" w:rsidRPr="00B009CB" w:rsidTr="00B009CB">
        <w:trPr>
          <w:trHeight w:val="255"/>
          <w:jc w:val="center"/>
        </w:trPr>
        <w:tc>
          <w:tcPr>
            <w:tcW w:w="3261" w:type="dxa"/>
            <w:tcBorders>
              <w:top w:val="nil"/>
              <w:left w:val="nil"/>
              <w:bottom w:val="nil"/>
              <w:right w:val="nil"/>
            </w:tcBorders>
            <w:shd w:val="clear" w:color="auto" w:fill="auto"/>
            <w:noWrap/>
            <w:vAlign w:val="center"/>
            <w:hideMark/>
          </w:tcPr>
          <w:p w:rsidR="00B009CB" w:rsidRPr="00B009CB" w:rsidRDefault="00B009CB" w:rsidP="00B009CB">
            <w:pPr>
              <w:rPr>
                <w:sz w:val="24"/>
                <w:szCs w:val="24"/>
                <w:lang w:val="es-ES"/>
              </w:rPr>
            </w:pPr>
            <w:r w:rsidRPr="00B009CB">
              <w:rPr>
                <w:sz w:val="24"/>
                <w:szCs w:val="24"/>
                <w:lang w:val="es-ES"/>
              </w:rPr>
              <w:t>Persona de apoyo</w:t>
            </w:r>
          </w:p>
        </w:tc>
        <w:tc>
          <w:tcPr>
            <w:tcW w:w="992" w:type="dxa"/>
            <w:tcBorders>
              <w:top w:val="nil"/>
              <w:left w:val="single" w:sz="4" w:space="0" w:color="auto"/>
              <w:bottom w:val="nil"/>
              <w:right w:val="single" w:sz="4" w:space="0" w:color="auto"/>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5</w:t>
            </w:r>
          </w:p>
        </w:tc>
        <w:tc>
          <w:tcPr>
            <w:tcW w:w="994"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4</w:t>
            </w:r>
          </w:p>
        </w:tc>
        <w:tc>
          <w:tcPr>
            <w:tcW w:w="793"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1</w:t>
            </w:r>
          </w:p>
        </w:tc>
        <w:tc>
          <w:tcPr>
            <w:tcW w:w="1087"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0</w:t>
            </w:r>
          </w:p>
        </w:tc>
      </w:tr>
      <w:tr w:rsidR="00B009CB" w:rsidRPr="00B009CB" w:rsidTr="00B009CB">
        <w:trPr>
          <w:trHeight w:val="255"/>
          <w:jc w:val="center"/>
        </w:trPr>
        <w:tc>
          <w:tcPr>
            <w:tcW w:w="3261" w:type="dxa"/>
            <w:tcBorders>
              <w:top w:val="nil"/>
              <w:left w:val="nil"/>
              <w:bottom w:val="nil"/>
              <w:right w:val="nil"/>
            </w:tcBorders>
            <w:shd w:val="clear" w:color="auto" w:fill="auto"/>
            <w:noWrap/>
            <w:vAlign w:val="center"/>
            <w:hideMark/>
          </w:tcPr>
          <w:p w:rsidR="00B009CB" w:rsidRPr="00B009CB" w:rsidRDefault="00B009CB" w:rsidP="00B009CB">
            <w:pPr>
              <w:rPr>
                <w:sz w:val="24"/>
                <w:szCs w:val="24"/>
                <w:lang w:val="es-ES"/>
              </w:rPr>
            </w:pPr>
            <w:r w:rsidRPr="00B009CB">
              <w:rPr>
                <w:sz w:val="24"/>
                <w:szCs w:val="24"/>
                <w:lang w:val="es-ES"/>
              </w:rPr>
              <w:t>Representante de la comunidad</w:t>
            </w:r>
          </w:p>
        </w:tc>
        <w:tc>
          <w:tcPr>
            <w:tcW w:w="992" w:type="dxa"/>
            <w:tcBorders>
              <w:top w:val="nil"/>
              <w:left w:val="single" w:sz="4" w:space="0" w:color="auto"/>
              <w:bottom w:val="nil"/>
              <w:right w:val="single" w:sz="4" w:space="0" w:color="auto"/>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8</w:t>
            </w:r>
          </w:p>
        </w:tc>
        <w:tc>
          <w:tcPr>
            <w:tcW w:w="994"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7</w:t>
            </w:r>
          </w:p>
        </w:tc>
        <w:tc>
          <w:tcPr>
            <w:tcW w:w="793"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1</w:t>
            </w:r>
          </w:p>
        </w:tc>
        <w:tc>
          <w:tcPr>
            <w:tcW w:w="1087"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0</w:t>
            </w:r>
          </w:p>
        </w:tc>
      </w:tr>
      <w:tr w:rsidR="00B009CB" w:rsidRPr="00B009CB" w:rsidTr="00B009CB">
        <w:trPr>
          <w:trHeight w:val="255"/>
          <w:jc w:val="center"/>
        </w:trPr>
        <w:tc>
          <w:tcPr>
            <w:tcW w:w="3261" w:type="dxa"/>
            <w:tcBorders>
              <w:top w:val="nil"/>
              <w:left w:val="nil"/>
              <w:bottom w:val="nil"/>
              <w:right w:val="nil"/>
            </w:tcBorders>
            <w:shd w:val="clear" w:color="auto" w:fill="auto"/>
            <w:noWrap/>
            <w:vAlign w:val="center"/>
            <w:hideMark/>
          </w:tcPr>
          <w:p w:rsidR="00B009CB" w:rsidRPr="00B009CB" w:rsidRDefault="00B009CB" w:rsidP="00B009CB">
            <w:pPr>
              <w:rPr>
                <w:sz w:val="24"/>
                <w:szCs w:val="24"/>
                <w:lang w:val="es-ES"/>
              </w:rPr>
            </w:pPr>
            <w:r w:rsidRPr="00B009CB">
              <w:rPr>
                <w:sz w:val="24"/>
                <w:szCs w:val="24"/>
                <w:lang w:val="es-ES"/>
              </w:rPr>
              <w:t>Representante legal</w:t>
            </w:r>
          </w:p>
        </w:tc>
        <w:tc>
          <w:tcPr>
            <w:tcW w:w="992" w:type="dxa"/>
            <w:tcBorders>
              <w:top w:val="nil"/>
              <w:left w:val="single" w:sz="4" w:space="0" w:color="auto"/>
              <w:bottom w:val="nil"/>
              <w:right w:val="single" w:sz="4" w:space="0" w:color="auto"/>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9</w:t>
            </w:r>
          </w:p>
        </w:tc>
        <w:tc>
          <w:tcPr>
            <w:tcW w:w="994"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7</w:t>
            </w:r>
          </w:p>
        </w:tc>
        <w:tc>
          <w:tcPr>
            <w:tcW w:w="793"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2</w:t>
            </w:r>
          </w:p>
        </w:tc>
        <w:tc>
          <w:tcPr>
            <w:tcW w:w="1087"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0</w:t>
            </w:r>
          </w:p>
        </w:tc>
      </w:tr>
      <w:tr w:rsidR="00B009CB" w:rsidRPr="00B009CB" w:rsidTr="00B009CB">
        <w:trPr>
          <w:trHeight w:val="255"/>
          <w:jc w:val="center"/>
        </w:trPr>
        <w:tc>
          <w:tcPr>
            <w:tcW w:w="3261" w:type="dxa"/>
            <w:tcBorders>
              <w:top w:val="nil"/>
              <w:left w:val="nil"/>
              <w:bottom w:val="nil"/>
              <w:right w:val="nil"/>
            </w:tcBorders>
            <w:shd w:val="clear" w:color="auto" w:fill="auto"/>
            <w:noWrap/>
            <w:vAlign w:val="center"/>
            <w:hideMark/>
          </w:tcPr>
          <w:p w:rsidR="00B009CB" w:rsidRPr="00B009CB" w:rsidRDefault="00B009CB" w:rsidP="00B009CB">
            <w:pPr>
              <w:rPr>
                <w:sz w:val="24"/>
                <w:szCs w:val="24"/>
                <w:lang w:val="es-ES"/>
              </w:rPr>
            </w:pPr>
            <w:r w:rsidRPr="00B009CB">
              <w:rPr>
                <w:sz w:val="24"/>
                <w:szCs w:val="24"/>
                <w:lang w:val="es-ES"/>
              </w:rPr>
              <w:t>No indica</w:t>
            </w:r>
          </w:p>
        </w:tc>
        <w:tc>
          <w:tcPr>
            <w:tcW w:w="992" w:type="dxa"/>
            <w:tcBorders>
              <w:top w:val="nil"/>
              <w:left w:val="single" w:sz="4" w:space="0" w:color="auto"/>
              <w:bottom w:val="nil"/>
              <w:right w:val="single" w:sz="4" w:space="0" w:color="auto"/>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3</w:t>
            </w:r>
          </w:p>
        </w:tc>
        <w:tc>
          <w:tcPr>
            <w:tcW w:w="994"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1</w:t>
            </w:r>
          </w:p>
        </w:tc>
        <w:tc>
          <w:tcPr>
            <w:tcW w:w="793"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2</w:t>
            </w:r>
          </w:p>
        </w:tc>
        <w:tc>
          <w:tcPr>
            <w:tcW w:w="1087" w:type="dxa"/>
            <w:tcBorders>
              <w:top w:val="nil"/>
              <w:left w:val="nil"/>
              <w:bottom w:val="nil"/>
              <w:right w:val="nil"/>
            </w:tcBorders>
            <w:shd w:val="clear" w:color="auto" w:fill="auto"/>
            <w:noWrap/>
            <w:vAlign w:val="center"/>
            <w:hideMark/>
          </w:tcPr>
          <w:p w:rsidR="00B009CB" w:rsidRPr="00B009CB" w:rsidRDefault="00B009CB" w:rsidP="00B009CB">
            <w:pPr>
              <w:jc w:val="center"/>
              <w:rPr>
                <w:sz w:val="24"/>
                <w:szCs w:val="24"/>
                <w:lang w:val="es-ES"/>
              </w:rPr>
            </w:pPr>
            <w:r w:rsidRPr="00B009CB">
              <w:rPr>
                <w:sz w:val="24"/>
                <w:szCs w:val="24"/>
                <w:lang w:val="es-ES"/>
              </w:rPr>
              <w:t>0</w:t>
            </w:r>
          </w:p>
        </w:tc>
      </w:tr>
      <w:tr w:rsidR="00B009CB" w:rsidRPr="00B009CB" w:rsidTr="00B009CB">
        <w:trPr>
          <w:trHeight w:val="255"/>
          <w:jc w:val="center"/>
        </w:trPr>
        <w:tc>
          <w:tcPr>
            <w:tcW w:w="3261" w:type="dxa"/>
            <w:tcBorders>
              <w:top w:val="nil"/>
              <w:left w:val="nil"/>
              <w:bottom w:val="single" w:sz="4" w:space="0" w:color="auto"/>
              <w:right w:val="nil"/>
            </w:tcBorders>
            <w:shd w:val="clear" w:color="auto" w:fill="auto"/>
            <w:noWrap/>
            <w:vAlign w:val="center"/>
            <w:hideMark/>
          </w:tcPr>
          <w:p w:rsidR="00B009CB" w:rsidRPr="00B009CB" w:rsidRDefault="00B009CB" w:rsidP="00B009CB">
            <w:pPr>
              <w:rPr>
                <w:sz w:val="24"/>
                <w:szCs w:val="24"/>
                <w:lang w:val="es-ES"/>
              </w:rPr>
            </w:pPr>
            <w:r w:rsidRPr="00B009CB">
              <w:rPr>
                <w:sz w:val="24"/>
                <w:szCs w:val="24"/>
                <w:lang w:val="es-ES"/>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009CB" w:rsidRPr="00B009CB" w:rsidRDefault="00B009CB" w:rsidP="00B009CB">
            <w:pPr>
              <w:rPr>
                <w:sz w:val="24"/>
                <w:szCs w:val="24"/>
                <w:lang w:val="es-ES"/>
              </w:rPr>
            </w:pPr>
            <w:r w:rsidRPr="00B009CB">
              <w:rPr>
                <w:sz w:val="24"/>
                <w:szCs w:val="24"/>
                <w:lang w:val="es-ES"/>
              </w:rPr>
              <w:t> </w:t>
            </w:r>
          </w:p>
        </w:tc>
        <w:tc>
          <w:tcPr>
            <w:tcW w:w="994" w:type="dxa"/>
            <w:tcBorders>
              <w:top w:val="nil"/>
              <w:left w:val="nil"/>
              <w:bottom w:val="single" w:sz="4" w:space="0" w:color="auto"/>
              <w:right w:val="nil"/>
            </w:tcBorders>
            <w:shd w:val="clear" w:color="auto" w:fill="auto"/>
            <w:noWrap/>
            <w:vAlign w:val="center"/>
            <w:hideMark/>
          </w:tcPr>
          <w:p w:rsidR="00B009CB" w:rsidRPr="00B009CB" w:rsidRDefault="00B009CB" w:rsidP="00B009CB">
            <w:pPr>
              <w:rPr>
                <w:sz w:val="24"/>
                <w:szCs w:val="24"/>
                <w:lang w:val="es-ES"/>
              </w:rPr>
            </w:pPr>
            <w:r w:rsidRPr="00B009CB">
              <w:rPr>
                <w:sz w:val="24"/>
                <w:szCs w:val="24"/>
                <w:lang w:val="es-ES"/>
              </w:rPr>
              <w:t> </w:t>
            </w:r>
          </w:p>
        </w:tc>
        <w:tc>
          <w:tcPr>
            <w:tcW w:w="793" w:type="dxa"/>
            <w:tcBorders>
              <w:top w:val="nil"/>
              <w:left w:val="nil"/>
              <w:bottom w:val="single" w:sz="4" w:space="0" w:color="auto"/>
              <w:right w:val="nil"/>
            </w:tcBorders>
            <w:shd w:val="clear" w:color="auto" w:fill="auto"/>
            <w:noWrap/>
            <w:vAlign w:val="center"/>
            <w:hideMark/>
          </w:tcPr>
          <w:p w:rsidR="00B009CB" w:rsidRPr="00B009CB" w:rsidRDefault="00B009CB" w:rsidP="00B009CB">
            <w:pPr>
              <w:rPr>
                <w:sz w:val="24"/>
                <w:szCs w:val="24"/>
                <w:lang w:val="es-ES"/>
              </w:rPr>
            </w:pPr>
            <w:r w:rsidRPr="00B009CB">
              <w:rPr>
                <w:sz w:val="24"/>
                <w:szCs w:val="24"/>
                <w:lang w:val="es-ES"/>
              </w:rPr>
              <w:t> </w:t>
            </w:r>
          </w:p>
        </w:tc>
        <w:tc>
          <w:tcPr>
            <w:tcW w:w="1087" w:type="dxa"/>
            <w:tcBorders>
              <w:top w:val="nil"/>
              <w:left w:val="nil"/>
              <w:bottom w:val="single" w:sz="4" w:space="0" w:color="auto"/>
              <w:right w:val="nil"/>
            </w:tcBorders>
            <w:shd w:val="clear" w:color="auto" w:fill="auto"/>
            <w:noWrap/>
            <w:vAlign w:val="center"/>
            <w:hideMark/>
          </w:tcPr>
          <w:p w:rsidR="00B009CB" w:rsidRPr="00B009CB" w:rsidRDefault="00B009CB" w:rsidP="00B009CB">
            <w:pPr>
              <w:rPr>
                <w:sz w:val="24"/>
                <w:szCs w:val="24"/>
                <w:lang w:val="es-ES"/>
              </w:rPr>
            </w:pPr>
            <w:r w:rsidRPr="00B009CB">
              <w:rPr>
                <w:sz w:val="24"/>
                <w:szCs w:val="24"/>
                <w:lang w:val="es-ES"/>
              </w:rPr>
              <w:t> </w:t>
            </w:r>
          </w:p>
        </w:tc>
      </w:tr>
    </w:tbl>
    <w:p w:rsidR="00B009CB" w:rsidRDefault="00B009CB" w:rsidP="004F246C">
      <w:pPr>
        <w:jc w:val="both"/>
        <w:rPr>
          <w:sz w:val="28"/>
          <w:szCs w:val="28"/>
        </w:rPr>
      </w:pPr>
    </w:p>
    <w:p w:rsidR="00E458C4" w:rsidRDefault="00E458C4" w:rsidP="004F246C">
      <w:pPr>
        <w:jc w:val="both"/>
        <w:rPr>
          <w:sz w:val="28"/>
          <w:szCs w:val="28"/>
        </w:rPr>
      </w:pPr>
      <w:r>
        <w:rPr>
          <w:sz w:val="28"/>
          <w:szCs w:val="28"/>
        </w:rPr>
        <w:t xml:space="preserve">El perfil de esta otra población externa que 40 personas corresponden a la parte imputada (47,1%), 20 a la parte ofendida (23,5%), nueve a la representación legal (10,6%), ocho a representantes de la comunidad (9,4%), cinco a personas de apoyo (5,9%) y en tres casos no se especifica este registro (3,5%). </w:t>
      </w:r>
    </w:p>
    <w:p w:rsidR="00F13DE4" w:rsidRDefault="00F13DE4" w:rsidP="004F246C">
      <w:pPr>
        <w:jc w:val="both"/>
        <w:rPr>
          <w:sz w:val="28"/>
          <w:szCs w:val="28"/>
        </w:rPr>
      </w:pPr>
    </w:p>
    <w:tbl>
      <w:tblPr>
        <w:tblW w:w="9829" w:type="dxa"/>
        <w:jc w:val="center"/>
        <w:tblCellMar>
          <w:left w:w="70" w:type="dxa"/>
          <w:right w:w="70" w:type="dxa"/>
        </w:tblCellMar>
        <w:tblLook w:val="04A0"/>
      </w:tblPr>
      <w:tblGrid>
        <w:gridCol w:w="3544"/>
        <w:gridCol w:w="567"/>
        <w:gridCol w:w="488"/>
        <w:gridCol w:w="472"/>
        <w:gridCol w:w="600"/>
        <w:gridCol w:w="420"/>
        <w:gridCol w:w="452"/>
        <w:gridCol w:w="368"/>
        <w:gridCol w:w="180"/>
        <w:gridCol w:w="478"/>
        <w:gridCol w:w="550"/>
        <w:gridCol w:w="461"/>
        <w:gridCol w:w="407"/>
        <w:gridCol w:w="452"/>
        <w:gridCol w:w="390"/>
      </w:tblGrid>
      <w:tr w:rsidR="00F13DE4" w:rsidRPr="00F13DE4" w:rsidTr="00F13DE4">
        <w:trPr>
          <w:trHeight w:val="255"/>
          <w:tblHeader/>
          <w:jc w:val="center"/>
        </w:trPr>
        <w:tc>
          <w:tcPr>
            <w:tcW w:w="3544" w:type="dxa"/>
            <w:tcBorders>
              <w:top w:val="single" w:sz="4" w:space="0" w:color="auto"/>
              <w:left w:val="nil"/>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567" w:type="dxa"/>
            <w:tcBorders>
              <w:top w:val="single" w:sz="4" w:space="0" w:color="auto"/>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 </w:t>
            </w:r>
          </w:p>
        </w:tc>
        <w:tc>
          <w:tcPr>
            <w:tcW w:w="280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Opinión</w:t>
            </w:r>
          </w:p>
        </w:tc>
        <w:tc>
          <w:tcPr>
            <w:tcW w:w="180" w:type="dxa"/>
            <w:tcBorders>
              <w:top w:val="single" w:sz="4" w:space="0" w:color="auto"/>
              <w:left w:val="nil"/>
              <w:bottom w:val="nil"/>
              <w:right w:val="single" w:sz="4" w:space="0" w:color="auto"/>
            </w:tcBorders>
            <w:shd w:val="clear" w:color="auto" w:fill="auto"/>
            <w:noWrap/>
            <w:vAlign w:val="center"/>
            <w:hideMark/>
          </w:tcPr>
          <w:p w:rsidR="00F13DE4" w:rsidRPr="00F13DE4" w:rsidRDefault="00F13DE4" w:rsidP="00F13DE4">
            <w:pPr>
              <w:rPr>
                <w:b/>
                <w:bCs/>
                <w:sz w:val="16"/>
                <w:szCs w:val="16"/>
                <w:lang w:val="es-ES"/>
              </w:rPr>
            </w:pPr>
            <w:r w:rsidRPr="00F13DE4">
              <w:rPr>
                <w:b/>
                <w:bCs/>
                <w:sz w:val="16"/>
                <w:szCs w:val="16"/>
                <w:lang w:val="es-ES"/>
              </w:rPr>
              <w:t> </w:t>
            </w:r>
          </w:p>
        </w:tc>
        <w:tc>
          <w:tcPr>
            <w:tcW w:w="2738" w:type="dxa"/>
            <w:gridSpan w:val="6"/>
            <w:tcBorders>
              <w:top w:val="single" w:sz="4" w:space="0" w:color="auto"/>
              <w:left w:val="single" w:sz="4" w:space="0" w:color="auto"/>
              <w:bottom w:val="single" w:sz="4" w:space="0" w:color="auto"/>
              <w:right w:val="nil"/>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Porcentajes</w:t>
            </w:r>
          </w:p>
        </w:tc>
      </w:tr>
      <w:tr w:rsidR="00F13DE4" w:rsidRPr="00F13DE4" w:rsidTr="00F13DE4">
        <w:trPr>
          <w:trHeight w:val="255"/>
          <w:tblHeader/>
          <w:jc w:val="center"/>
        </w:trPr>
        <w:tc>
          <w:tcPr>
            <w:tcW w:w="3544" w:type="dxa"/>
            <w:tcBorders>
              <w:top w:val="nil"/>
              <w:left w:val="nil"/>
              <w:bottom w:val="single" w:sz="4" w:space="0" w:color="auto"/>
              <w:right w:val="single" w:sz="4" w:space="0" w:color="auto"/>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Afirmación</w:t>
            </w:r>
          </w:p>
        </w:tc>
        <w:tc>
          <w:tcPr>
            <w:tcW w:w="567" w:type="dxa"/>
            <w:tcBorders>
              <w:top w:val="nil"/>
              <w:left w:val="nil"/>
              <w:bottom w:val="single" w:sz="4" w:space="0" w:color="auto"/>
              <w:right w:val="nil"/>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Total</w:t>
            </w:r>
          </w:p>
        </w:tc>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TAC</w:t>
            </w:r>
          </w:p>
        </w:tc>
        <w:tc>
          <w:tcPr>
            <w:tcW w:w="472" w:type="dxa"/>
            <w:tcBorders>
              <w:top w:val="nil"/>
              <w:left w:val="nil"/>
              <w:bottom w:val="single" w:sz="4" w:space="0" w:color="auto"/>
              <w:right w:val="single" w:sz="4" w:space="0" w:color="auto"/>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AC</w:t>
            </w:r>
          </w:p>
        </w:tc>
        <w:tc>
          <w:tcPr>
            <w:tcW w:w="600" w:type="dxa"/>
            <w:tcBorders>
              <w:top w:val="nil"/>
              <w:left w:val="nil"/>
              <w:bottom w:val="single" w:sz="4" w:space="0" w:color="auto"/>
              <w:right w:val="single" w:sz="4" w:space="0" w:color="auto"/>
            </w:tcBorders>
            <w:shd w:val="clear" w:color="auto" w:fill="auto"/>
            <w:noWrap/>
            <w:vAlign w:val="center"/>
            <w:hideMark/>
          </w:tcPr>
          <w:p w:rsidR="00F13DE4" w:rsidRPr="00F13DE4" w:rsidRDefault="00F13DE4" w:rsidP="00F13DE4">
            <w:pPr>
              <w:jc w:val="center"/>
              <w:rPr>
                <w:b/>
                <w:bCs/>
                <w:color w:val="000000"/>
                <w:sz w:val="16"/>
                <w:szCs w:val="16"/>
                <w:lang w:val="es-ES"/>
              </w:rPr>
            </w:pPr>
            <w:r w:rsidRPr="00F13DE4">
              <w:rPr>
                <w:b/>
                <w:bCs/>
                <w:color w:val="000000"/>
                <w:sz w:val="16"/>
                <w:szCs w:val="16"/>
                <w:lang w:val="es-ES"/>
              </w:rPr>
              <w:t>NA / NDS</w:t>
            </w:r>
          </w:p>
        </w:tc>
        <w:tc>
          <w:tcPr>
            <w:tcW w:w="420" w:type="dxa"/>
            <w:tcBorders>
              <w:top w:val="nil"/>
              <w:left w:val="nil"/>
              <w:bottom w:val="single" w:sz="4" w:space="0" w:color="auto"/>
              <w:right w:val="single" w:sz="4" w:space="0" w:color="auto"/>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DS</w:t>
            </w:r>
          </w:p>
        </w:tc>
        <w:tc>
          <w:tcPr>
            <w:tcW w:w="452" w:type="dxa"/>
            <w:tcBorders>
              <w:top w:val="nil"/>
              <w:left w:val="nil"/>
              <w:bottom w:val="single" w:sz="4" w:space="0" w:color="auto"/>
              <w:right w:val="single" w:sz="4" w:space="0" w:color="auto"/>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TDS</w:t>
            </w:r>
          </w:p>
        </w:tc>
        <w:tc>
          <w:tcPr>
            <w:tcW w:w="368" w:type="dxa"/>
            <w:tcBorders>
              <w:top w:val="nil"/>
              <w:left w:val="nil"/>
              <w:bottom w:val="single" w:sz="4" w:space="0" w:color="auto"/>
              <w:right w:val="nil"/>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NI</w:t>
            </w:r>
          </w:p>
        </w:tc>
        <w:tc>
          <w:tcPr>
            <w:tcW w:w="180" w:type="dxa"/>
            <w:tcBorders>
              <w:top w:val="nil"/>
              <w:left w:val="single" w:sz="4" w:space="0" w:color="auto"/>
              <w:bottom w:val="single" w:sz="4" w:space="0" w:color="auto"/>
              <w:right w:val="single" w:sz="4" w:space="0" w:color="auto"/>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 </w:t>
            </w:r>
          </w:p>
        </w:tc>
        <w:tc>
          <w:tcPr>
            <w:tcW w:w="478" w:type="dxa"/>
            <w:tcBorders>
              <w:top w:val="nil"/>
              <w:left w:val="nil"/>
              <w:bottom w:val="single" w:sz="4" w:space="0" w:color="auto"/>
              <w:right w:val="single" w:sz="4" w:space="0" w:color="auto"/>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TAC</w:t>
            </w:r>
          </w:p>
        </w:tc>
        <w:tc>
          <w:tcPr>
            <w:tcW w:w="550" w:type="dxa"/>
            <w:tcBorders>
              <w:top w:val="nil"/>
              <w:left w:val="nil"/>
              <w:bottom w:val="single" w:sz="4" w:space="0" w:color="auto"/>
              <w:right w:val="single" w:sz="4" w:space="0" w:color="auto"/>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AC</w:t>
            </w:r>
          </w:p>
        </w:tc>
        <w:tc>
          <w:tcPr>
            <w:tcW w:w="461" w:type="dxa"/>
            <w:tcBorders>
              <w:top w:val="nil"/>
              <w:left w:val="nil"/>
              <w:bottom w:val="single" w:sz="4" w:space="0" w:color="auto"/>
              <w:right w:val="single" w:sz="4" w:space="0" w:color="auto"/>
            </w:tcBorders>
            <w:shd w:val="clear" w:color="auto" w:fill="auto"/>
            <w:noWrap/>
            <w:vAlign w:val="center"/>
            <w:hideMark/>
          </w:tcPr>
          <w:p w:rsidR="00F13DE4" w:rsidRPr="00F13DE4" w:rsidRDefault="00F13DE4" w:rsidP="00F13DE4">
            <w:pPr>
              <w:jc w:val="center"/>
              <w:rPr>
                <w:b/>
                <w:bCs/>
                <w:color w:val="000000"/>
                <w:sz w:val="16"/>
                <w:szCs w:val="16"/>
                <w:lang w:val="es-ES"/>
              </w:rPr>
            </w:pPr>
            <w:r w:rsidRPr="00F13DE4">
              <w:rPr>
                <w:b/>
                <w:bCs/>
                <w:color w:val="000000"/>
                <w:sz w:val="16"/>
                <w:szCs w:val="16"/>
                <w:lang w:val="es-ES"/>
              </w:rPr>
              <w:t>NA / NDS</w:t>
            </w:r>
          </w:p>
        </w:tc>
        <w:tc>
          <w:tcPr>
            <w:tcW w:w="407" w:type="dxa"/>
            <w:tcBorders>
              <w:top w:val="nil"/>
              <w:left w:val="nil"/>
              <w:bottom w:val="single" w:sz="4" w:space="0" w:color="auto"/>
              <w:right w:val="single" w:sz="4" w:space="0" w:color="auto"/>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DS</w:t>
            </w:r>
          </w:p>
        </w:tc>
        <w:tc>
          <w:tcPr>
            <w:tcW w:w="452" w:type="dxa"/>
            <w:tcBorders>
              <w:top w:val="nil"/>
              <w:left w:val="nil"/>
              <w:bottom w:val="single" w:sz="4" w:space="0" w:color="auto"/>
              <w:right w:val="single" w:sz="4" w:space="0" w:color="auto"/>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TDS</w:t>
            </w:r>
          </w:p>
        </w:tc>
        <w:tc>
          <w:tcPr>
            <w:tcW w:w="390" w:type="dxa"/>
            <w:tcBorders>
              <w:top w:val="nil"/>
              <w:left w:val="nil"/>
              <w:bottom w:val="single" w:sz="4" w:space="0" w:color="auto"/>
              <w:right w:val="nil"/>
            </w:tcBorders>
            <w:shd w:val="clear" w:color="auto" w:fill="auto"/>
            <w:noWrap/>
            <w:vAlign w:val="center"/>
            <w:hideMark/>
          </w:tcPr>
          <w:p w:rsidR="00F13DE4" w:rsidRPr="00F13DE4" w:rsidRDefault="00F13DE4" w:rsidP="00F13DE4">
            <w:pPr>
              <w:jc w:val="center"/>
              <w:rPr>
                <w:b/>
                <w:bCs/>
                <w:sz w:val="16"/>
                <w:szCs w:val="16"/>
                <w:lang w:val="es-ES"/>
              </w:rPr>
            </w:pPr>
            <w:r w:rsidRPr="00F13DE4">
              <w:rPr>
                <w:b/>
                <w:bCs/>
                <w:sz w:val="16"/>
                <w:szCs w:val="16"/>
                <w:lang w:val="es-ES"/>
              </w:rPr>
              <w:t>NI</w:t>
            </w:r>
          </w:p>
        </w:tc>
      </w:tr>
      <w:tr w:rsidR="00F13DE4" w:rsidRPr="00F13DE4" w:rsidTr="00F13DE4">
        <w:trPr>
          <w:trHeight w:val="255"/>
          <w:jc w:val="center"/>
        </w:trPr>
        <w:tc>
          <w:tcPr>
            <w:tcW w:w="3544" w:type="dxa"/>
            <w:tcBorders>
              <w:top w:val="nil"/>
              <w:left w:val="nil"/>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567" w:type="dxa"/>
            <w:tcBorders>
              <w:top w:val="nil"/>
              <w:left w:val="nil"/>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88" w:type="dxa"/>
            <w:tcBorders>
              <w:top w:val="nil"/>
              <w:left w:val="nil"/>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72" w:type="dxa"/>
            <w:tcBorders>
              <w:top w:val="nil"/>
              <w:left w:val="nil"/>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600" w:type="dxa"/>
            <w:tcBorders>
              <w:top w:val="nil"/>
              <w:left w:val="nil"/>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20" w:type="dxa"/>
            <w:tcBorders>
              <w:top w:val="nil"/>
              <w:left w:val="nil"/>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368" w:type="dxa"/>
            <w:tcBorders>
              <w:top w:val="nil"/>
              <w:left w:val="nil"/>
              <w:bottom w:val="nil"/>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180" w:type="dxa"/>
            <w:tcBorders>
              <w:top w:val="nil"/>
              <w:left w:val="single" w:sz="4" w:space="0" w:color="auto"/>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78" w:type="dxa"/>
            <w:tcBorders>
              <w:top w:val="nil"/>
              <w:left w:val="nil"/>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550" w:type="dxa"/>
            <w:tcBorders>
              <w:top w:val="nil"/>
              <w:left w:val="nil"/>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61" w:type="dxa"/>
            <w:tcBorders>
              <w:top w:val="nil"/>
              <w:left w:val="nil"/>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07" w:type="dxa"/>
            <w:tcBorders>
              <w:top w:val="nil"/>
              <w:left w:val="nil"/>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390" w:type="dxa"/>
            <w:tcBorders>
              <w:top w:val="nil"/>
              <w:left w:val="nil"/>
              <w:bottom w:val="nil"/>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r>
      <w:tr w:rsidR="00F13DE4" w:rsidRPr="00F13DE4" w:rsidTr="00F13DE4">
        <w:trPr>
          <w:trHeight w:val="765"/>
          <w:jc w:val="center"/>
        </w:trPr>
        <w:tc>
          <w:tcPr>
            <w:tcW w:w="3544" w:type="dxa"/>
            <w:tcBorders>
              <w:top w:val="nil"/>
              <w:left w:val="nil"/>
              <w:bottom w:val="nil"/>
              <w:right w:val="single" w:sz="4" w:space="0" w:color="auto"/>
            </w:tcBorders>
            <w:shd w:val="clear" w:color="auto" w:fill="auto"/>
            <w:vAlign w:val="center"/>
            <w:hideMark/>
          </w:tcPr>
          <w:p w:rsidR="00F13DE4" w:rsidRPr="00F13DE4" w:rsidRDefault="00F13DE4" w:rsidP="00F13DE4">
            <w:pPr>
              <w:rPr>
                <w:sz w:val="16"/>
                <w:szCs w:val="16"/>
                <w:lang w:val="es-ES"/>
              </w:rPr>
            </w:pPr>
            <w:r w:rsidRPr="00F13DE4">
              <w:rPr>
                <w:sz w:val="16"/>
                <w:szCs w:val="16"/>
                <w:lang w:val="es-ES"/>
              </w:rPr>
              <w:t>Los funcionarios/as de la Oficina de Justicia Restaurativa brindaron un trato amable y respetuoso, tomándose el tiempo para atender sus necesidades.</w:t>
            </w:r>
          </w:p>
        </w:tc>
        <w:tc>
          <w:tcPr>
            <w:tcW w:w="56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85</w:t>
            </w:r>
          </w:p>
        </w:tc>
        <w:tc>
          <w:tcPr>
            <w:tcW w:w="48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79</w:t>
            </w:r>
          </w:p>
        </w:tc>
        <w:tc>
          <w:tcPr>
            <w:tcW w:w="47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4</w:t>
            </w:r>
          </w:p>
        </w:tc>
        <w:tc>
          <w:tcPr>
            <w:tcW w:w="60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42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2</w:t>
            </w:r>
          </w:p>
        </w:tc>
        <w:tc>
          <w:tcPr>
            <w:tcW w:w="18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 </w:t>
            </w:r>
          </w:p>
        </w:tc>
        <w:tc>
          <w:tcPr>
            <w:tcW w:w="47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92,9</w:t>
            </w:r>
          </w:p>
        </w:tc>
        <w:tc>
          <w:tcPr>
            <w:tcW w:w="55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4,7</w:t>
            </w:r>
          </w:p>
        </w:tc>
        <w:tc>
          <w:tcPr>
            <w:tcW w:w="461"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40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390" w:type="dxa"/>
            <w:tcBorders>
              <w:top w:val="nil"/>
              <w:left w:val="nil"/>
              <w:bottom w:val="nil"/>
              <w:right w:val="nil"/>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2,4</w:t>
            </w:r>
          </w:p>
        </w:tc>
      </w:tr>
      <w:tr w:rsidR="00F13DE4" w:rsidRPr="00F13DE4" w:rsidTr="00F13DE4">
        <w:trPr>
          <w:trHeight w:val="1020"/>
          <w:jc w:val="center"/>
        </w:trPr>
        <w:tc>
          <w:tcPr>
            <w:tcW w:w="3544" w:type="dxa"/>
            <w:tcBorders>
              <w:top w:val="nil"/>
              <w:left w:val="nil"/>
              <w:bottom w:val="nil"/>
              <w:right w:val="single" w:sz="4" w:space="0" w:color="auto"/>
            </w:tcBorders>
            <w:shd w:val="clear" w:color="auto" w:fill="auto"/>
            <w:vAlign w:val="center"/>
            <w:hideMark/>
          </w:tcPr>
          <w:p w:rsidR="00F13DE4" w:rsidRPr="00F13DE4" w:rsidRDefault="00F13DE4" w:rsidP="00F13DE4">
            <w:pPr>
              <w:rPr>
                <w:sz w:val="16"/>
                <w:szCs w:val="16"/>
                <w:lang w:val="es-ES"/>
              </w:rPr>
            </w:pPr>
            <w:r w:rsidRPr="00F13DE4">
              <w:rPr>
                <w:sz w:val="16"/>
                <w:szCs w:val="16"/>
                <w:lang w:val="es-ES"/>
              </w:rPr>
              <w:t>Considera que la participación en la Reunión Restaurativa de todos/as los/as involucrados/as, permitió la igualdad de condiciones para construir conjuntamente un acuerdo para solucionar el conflicto.</w:t>
            </w:r>
          </w:p>
        </w:tc>
        <w:tc>
          <w:tcPr>
            <w:tcW w:w="56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85</w:t>
            </w:r>
          </w:p>
        </w:tc>
        <w:tc>
          <w:tcPr>
            <w:tcW w:w="48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78</w:t>
            </w:r>
          </w:p>
        </w:tc>
        <w:tc>
          <w:tcPr>
            <w:tcW w:w="47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5</w:t>
            </w:r>
          </w:p>
        </w:tc>
        <w:tc>
          <w:tcPr>
            <w:tcW w:w="60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42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2</w:t>
            </w:r>
          </w:p>
        </w:tc>
        <w:tc>
          <w:tcPr>
            <w:tcW w:w="18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 </w:t>
            </w:r>
          </w:p>
        </w:tc>
        <w:tc>
          <w:tcPr>
            <w:tcW w:w="47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91,8</w:t>
            </w:r>
          </w:p>
        </w:tc>
        <w:tc>
          <w:tcPr>
            <w:tcW w:w="55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5,9</w:t>
            </w:r>
          </w:p>
        </w:tc>
        <w:tc>
          <w:tcPr>
            <w:tcW w:w="461"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40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390" w:type="dxa"/>
            <w:tcBorders>
              <w:top w:val="nil"/>
              <w:left w:val="nil"/>
              <w:bottom w:val="nil"/>
              <w:right w:val="nil"/>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2,4</w:t>
            </w:r>
          </w:p>
        </w:tc>
      </w:tr>
      <w:tr w:rsidR="00F13DE4" w:rsidRPr="00F13DE4" w:rsidTr="00F13DE4">
        <w:trPr>
          <w:trHeight w:val="765"/>
          <w:jc w:val="center"/>
        </w:trPr>
        <w:tc>
          <w:tcPr>
            <w:tcW w:w="3544" w:type="dxa"/>
            <w:tcBorders>
              <w:top w:val="nil"/>
              <w:left w:val="nil"/>
              <w:bottom w:val="nil"/>
              <w:right w:val="single" w:sz="4" w:space="0" w:color="auto"/>
            </w:tcBorders>
            <w:shd w:val="clear" w:color="auto" w:fill="auto"/>
            <w:vAlign w:val="center"/>
            <w:hideMark/>
          </w:tcPr>
          <w:p w:rsidR="00F13DE4" w:rsidRPr="00F13DE4" w:rsidRDefault="00F13DE4" w:rsidP="00F13DE4">
            <w:pPr>
              <w:rPr>
                <w:sz w:val="16"/>
                <w:szCs w:val="16"/>
                <w:lang w:val="es-ES"/>
              </w:rPr>
            </w:pPr>
            <w:r w:rsidRPr="00F13DE4">
              <w:rPr>
                <w:sz w:val="16"/>
                <w:szCs w:val="16"/>
                <w:lang w:val="es-ES"/>
              </w:rPr>
              <w:t>La información ofrecida de manera verbal y escrita a través del consentimiento informal por los funcionarios/as del Programa de Justicia Restaurativa es clara y sencilla para su compresión.</w:t>
            </w:r>
          </w:p>
        </w:tc>
        <w:tc>
          <w:tcPr>
            <w:tcW w:w="56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85</w:t>
            </w:r>
          </w:p>
        </w:tc>
        <w:tc>
          <w:tcPr>
            <w:tcW w:w="48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77</w:t>
            </w:r>
          </w:p>
        </w:tc>
        <w:tc>
          <w:tcPr>
            <w:tcW w:w="47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6</w:t>
            </w:r>
          </w:p>
        </w:tc>
        <w:tc>
          <w:tcPr>
            <w:tcW w:w="60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w:t>
            </w:r>
          </w:p>
        </w:tc>
        <w:tc>
          <w:tcPr>
            <w:tcW w:w="42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w:t>
            </w:r>
          </w:p>
        </w:tc>
        <w:tc>
          <w:tcPr>
            <w:tcW w:w="18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 </w:t>
            </w:r>
          </w:p>
        </w:tc>
        <w:tc>
          <w:tcPr>
            <w:tcW w:w="47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90,6</w:t>
            </w:r>
          </w:p>
        </w:tc>
        <w:tc>
          <w:tcPr>
            <w:tcW w:w="55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7,1</w:t>
            </w:r>
          </w:p>
        </w:tc>
        <w:tc>
          <w:tcPr>
            <w:tcW w:w="461"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1,2</w:t>
            </w:r>
          </w:p>
        </w:tc>
        <w:tc>
          <w:tcPr>
            <w:tcW w:w="40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390" w:type="dxa"/>
            <w:tcBorders>
              <w:top w:val="nil"/>
              <w:left w:val="nil"/>
              <w:bottom w:val="nil"/>
              <w:right w:val="nil"/>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1,2</w:t>
            </w:r>
          </w:p>
        </w:tc>
      </w:tr>
      <w:tr w:rsidR="00F13DE4" w:rsidRPr="00F13DE4" w:rsidTr="00F13DE4">
        <w:trPr>
          <w:trHeight w:val="765"/>
          <w:jc w:val="center"/>
        </w:trPr>
        <w:tc>
          <w:tcPr>
            <w:tcW w:w="3544" w:type="dxa"/>
            <w:tcBorders>
              <w:top w:val="nil"/>
              <w:left w:val="nil"/>
              <w:bottom w:val="nil"/>
              <w:right w:val="single" w:sz="4" w:space="0" w:color="auto"/>
            </w:tcBorders>
            <w:shd w:val="clear" w:color="auto" w:fill="auto"/>
            <w:vAlign w:val="center"/>
            <w:hideMark/>
          </w:tcPr>
          <w:p w:rsidR="00F13DE4" w:rsidRPr="00F13DE4" w:rsidRDefault="00F13DE4" w:rsidP="00F13DE4">
            <w:pPr>
              <w:rPr>
                <w:sz w:val="16"/>
                <w:szCs w:val="16"/>
                <w:lang w:val="es-ES"/>
              </w:rPr>
            </w:pPr>
            <w:r w:rsidRPr="00F13DE4">
              <w:rPr>
                <w:sz w:val="16"/>
                <w:szCs w:val="16"/>
                <w:lang w:val="es-ES"/>
              </w:rPr>
              <w:t xml:space="preserve">Considera que la Reunión Restaurativa es un espacio que </w:t>
            </w:r>
            <w:r w:rsidR="0089222E" w:rsidRPr="0089222E">
              <w:rPr>
                <w:sz w:val="16"/>
                <w:szCs w:val="16"/>
                <w:lang w:val="es-ES"/>
              </w:rPr>
              <w:t>contribuye</w:t>
            </w:r>
            <w:r w:rsidRPr="00F13DE4">
              <w:rPr>
                <w:sz w:val="16"/>
                <w:szCs w:val="16"/>
                <w:lang w:val="es-ES"/>
              </w:rPr>
              <w:t xml:space="preserve"> a la comunicación entre la persona imputada, las victimas y la comunidad.</w:t>
            </w:r>
          </w:p>
        </w:tc>
        <w:tc>
          <w:tcPr>
            <w:tcW w:w="56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85</w:t>
            </w:r>
          </w:p>
        </w:tc>
        <w:tc>
          <w:tcPr>
            <w:tcW w:w="48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76</w:t>
            </w:r>
          </w:p>
        </w:tc>
        <w:tc>
          <w:tcPr>
            <w:tcW w:w="47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7</w:t>
            </w:r>
          </w:p>
        </w:tc>
        <w:tc>
          <w:tcPr>
            <w:tcW w:w="60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42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2</w:t>
            </w:r>
          </w:p>
        </w:tc>
        <w:tc>
          <w:tcPr>
            <w:tcW w:w="18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 </w:t>
            </w:r>
          </w:p>
        </w:tc>
        <w:tc>
          <w:tcPr>
            <w:tcW w:w="47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89,4</w:t>
            </w:r>
          </w:p>
        </w:tc>
        <w:tc>
          <w:tcPr>
            <w:tcW w:w="55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8,2</w:t>
            </w:r>
          </w:p>
        </w:tc>
        <w:tc>
          <w:tcPr>
            <w:tcW w:w="461"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40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390" w:type="dxa"/>
            <w:tcBorders>
              <w:top w:val="nil"/>
              <w:left w:val="nil"/>
              <w:bottom w:val="nil"/>
              <w:right w:val="nil"/>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2,4</w:t>
            </w:r>
          </w:p>
        </w:tc>
      </w:tr>
      <w:tr w:rsidR="00F13DE4" w:rsidRPr="00F13DE4" w:rsidTr="00F13DE4">
        <w:trPr>
          <w:trHeight w:val="510"/>
          <w:jc w:val="center"/>
        </w:trPr>
        <w:tc>
          <w:tcPr>
            <w:tcW w:w="3544" w:type="dxa"/>
            <w:tcBorders>
              <w:top w:val="nil"/>
              <w:left w:val="nil"/>
              <w:bottom w:val="nil"/>
              <w:right w:val="single" w:sz="4" w:space="0" w:color="auto"/>
            </w:tcBorders>
            <w:shd w:val="clear" w:color="auto" w:fill="auto"/>
            <w:vAlign w:val="center"/>
            <w:hideMark/>
          </w:tcPr>
          <w:p w:rsidR="00F13DE4" w:rsidRPr="00F13DE4" w:rsidRDefault="00F13DE4" w:rsidP="00F13DE4">
            <w:pPr>
              <w:rPr>
                <w:sz w:val="16"/>
                <w:szCs w:val="16"/>
                <w:lang w:val="es-ES"/>
              </w:rPr>
            </w:pPr>
            <w:r w:rsidRPr="00F13DE4">
              <w:rPr>
                <w:sz w:val="16"/>
                <w:szCs w:val="16"/>
                <w:lang w:val="es-ES"/>
              </w:rPr>
              <w:t xml:space="preserve">En términos generales la atención brindad dentro del Programa de Justicia Restaurativa permite un servicio público de calidad. </w:t>
            </w:r>
          </w:p>
        </w:tc>
        <w:tc>
          <w:tcPr>
            <w:tcW w:w="56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85</w:t>
            </w:r>
          </w:p>
        </w:tc>
        <w:tc>
          <w:tcPr>
            <w:tcW w:w="48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75</w:t>
            </w:r>
          </w:p>
        </w:tc>
        <w:tc>
          <w:tcPr>
            <w:tcW w:w="47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7</w:t>
            </w:r>
          </w:p>
        </w:tc>
        <w:tc>
          <w:tcPr>
            <w:tcW w:w="60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w:t>
            </w:r>
          </w:p>
        </w:tc>
        <w:tc>
          <w:tcPr>
            <w:tcW w:w="42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2</w:t>
            </w:r>
          </w:p>
        </w:tc>
        <w:tc>
          <w:tcPr>
            <w:tcW w:w="18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 </w:t>
            </w:r>
          </w:p>
        </w:tc>
        <w:tc>
          <w:tcPr>
            <w:tcW w:w="47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88,2</w:t>
            </w:r>
          </w:p>
        </w:tc>
        <w:tc>
          <w:tcPr>
            <w:tcW w:w="55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8,2</w:t>
            </w:r>
          </w:p>
        </w:tc>
        <w:tc>
          <w:tcPr>
            <w:tcW w:w="461"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1,2</w:t>
            </w:r>
          </w:p>
        </w:tc>
        <w:tc>
          <w:tcPr>
            <w:tcW w:w="40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390" w:type="dxa"/>
            <w:tcBorders>
              <w:top w:val="nil"/>
              <w:left w:val="nil"/>
              <w:bottom w:val="nil"/>
              <w:right w:val="nil"/>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2,4</w:t>
            </w:r>
          </w:p>
        </w:tc>
      </w:tr>
      <w:tr w:rsidR="00F13DE4" w:rsidRPr="00F13DE4" w:rsidTr="00F13DE4">
        <w:trPr>
          <w:trHeight w:val="510"/>
          <w:jc w:val="center"/>
        </w:trPr>
        <w:tc>
          <w:tcPr>
            <w:tcW w:w="3544" w:type="dxa"/>
            <w:tcBorders>
              <w:top w:val="nil"/>
              <w:left w:val="nil"/>
              <w:bottom w:val="nil"/>
              <w:right w:val="single" w:sz="4" w:space="0" w:color="auto"/>
            </w:tcBorders>
            <w:shd w:val="clear" w:color="auto" w:fill="auto"/>
            <w:vAlign w:val="center"/>
            <w:hideMark/>
          </w:tcPr>
          <w:p w:rsidR="00F13DE4" w:rsidRPr="00F13DE4" w:rsidRDefault="00F13DE4" w:rsidP="00F13DE4">
            <w:pPr>
              <w:rPr>
                <w:sz w:val="16"/>
                <w:szCs w:val="16"/>
                <w:lang w:val="es-ES"/>
              </w:rPr>
            </w:pPr>
            <w:r w:rsidRPr="00F13DE4">
              <w:rPr>
                <w:sz w:val="16"/>
                <w:szCs w:val="16"/>
                <w:lang w:val="es-ES"/>
              </w:rPr>
              <w:t>Considera satisfactoria la forma en que se resolvió el conflicto, a través del programa de Justicia Restaurativa</w:t>
            </w:r>
          </w:p>
        </w:tc>
        <w:tc>
          <w:tcPr>
            <w:tcW w:w="56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85</w:t>
            </w:r>
          </w:p>
        </w:tc>
        <w:tc>
          <w:tcPr>
            <w:tcW w:w="48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73</w:t>
            </w:r>
          </w:p>
        </w:tc>
        <w:tc>
          <w:tcPr>
            <w:tcW w:w="47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9</w:t>
            </w:r>
          </w:p>
        </w:tc>
        <w:tc>
          <w:tcPr>
            <w:tcW w:w="60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w:t>
            </w:r>
          </w:p>
        </w:tc>
        <w:tc>
          <w:tcPr>
            <w:tcW w:w="42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2</w:t>
            </w:r>
          </w:p>
        </w:tc>
        <w:tc>
          <w:tcPr>
            <w:tcW w:w="18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 </w:t>
            </w:r>
          </w:p>
        </w:tc>
        <w:tc>
          <w:tcPr>
            <w:tcW w:w="47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85,9</w:t>
            </w:r>
          </w:p>
        </w:tc>
        <w:tc>
          <w:tcPr>
            <w:tcW w:w="55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10,6</w:t>
            </w:r>
          </w:p>
        </w:tc>
        <w:tc>
          <w:tcPr>
            <w:tcW w:w="461"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1,2</w:t>
            </w:r>
          </w:p>
        </w:tc>
        <w:tc>
          <w:tcPr>
            <w:tcW w:w="40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390" w:type="dxa"/>
            <w:tcBorders>
              <w:top w:val="nil"/>
              <w:left w:val="nil"/>
              <w:bottom w:val="nil"/>
              <w:right w:val="nil"/>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2,4</w:t>
            </w:r>
          </w:p>
        </w:tc>
      </w:tr>
      <w:tr w:rsidR="00F13DE4" w:rsidRPr="00F13DE4" w:rsidTr="00F13DE4">
        <w:trPr>
          <w:trHeight w:val="765"/>
          <w:jc w:val="center"/>
        </w:trPr>
        <w:tc>
          <w:tcPr>
            <w:tcW w:w="3544" w:type="dxa"/>
            <w:tcBorders>
              <w:top w:val="nil"/>
              <w:left w:val="nil"/>
              <w:bottom w:val="nil"/>
              <w:right w:val="single" w:sz="4" w:space="0" w:color="auto"/>
            </w:tcBorders>
            <w:shd w:val="clear" w:color="auto" w:fill="auto"/>
            <w:vAlign w:val="center"/>
            <w:hideMark/>
          </w:tcPr>
          <w:p w:rsidR="00F13DE4" w:rsidRPr="00F13DE4" w:rsidRDefault="00F13DE4" w:rsidP="00F13DE4">
            <w:pPr>
              <w:rPr>
                <w:sz w:val="16"/>
                <w:szCs w:val="16"/>
                <w:lang w:val="es-ES"/>
              </w:rPr>
            </w:pPr>
            <w:r w:rsidRPr="00F13DE4">
              <w:rPr>
                <w:sz w:val="16"/>
                <w:szCs w:val="16"/>
                <w:lang w:val="es-ES"/>
              </w:rPr>
              <w:t>Considera que el dialogó utilizado a través de las preguntas que se realizan en la Reunión Restaurativa, permite dirigir los acuerdos judiciales hacia una efectiva reparación del daño.</w:t>
            </w:r>
          </w:p>
        </w:tc>
        <w:tc>
          <w:tcPr>
            <w:tcW w:w="56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85</w:t>
            </w:r>
          </w:p>
        </w:tc>
        <w:tc>
          <w:tcPr>
            <w:tcW w:w="48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73</w:t>
            </w:r>
          </w:p>
        </w:tc>
        <w:tc>
          <w:tcPr>
            <w:tcW w:w="47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10</w:t>
            </w:r>
          </w:p>
        </w:tc>
        <w:tc>
          <w:tcPr>
            <w:tcW w:w="60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w:t>
            </w:r>
          </w:p>
        </w:tc>
        <w:tc>
          <w:tcPr>
            <w:tcW w:w="42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w:t>
            </w:r>
          </w:p>
        </w:tc>
        <w:tc>
          <w:tcPr>
            <w:tcW w:w="18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 </w:t>
            </w:r>
          </w:p>
        </w:tc>
        <w:tc>
          <w:tcPr>
            <w:tcW w:w="47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85,9</w:t>
            </w:r>
          </w:p>
        </w:tc>
        <w:tc>
          <w:tcPr>
            <w:tcW w:w="55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11,8</w:t>
            </w:r>
          </w:p>
        </w:tc>
        <w:tc>
          <w:tcPr>
            <w:tcW w:w="461"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1,2</w:t>
            </w:r>
          </w:p>
        </w:tc>
        <w:tc>
          <w:tcPr>
            <w:tcW w:w="40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390" w:type="dxa"/>
            <w:tcBorders>
              <w:top w:val="nil"/>
              <w:left w:val="nil"/>
              <w:bottom w:val="nil"/>
              <w:right w:val="nil"/>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1,2</w:t>
            </w:r>
          </w:p>
        </w:tc>
      </w:tr>
      <w:tr w:rsidR="00F13DE4" w:rsidRPr="00F13DE4" w:rsidTr="00F13DE4">
        <w:trPr>
          <w:trHeight w:val="765"/>
          <w:jc w:val="center"/>
        </w:trPr>
        <w:tc>
          <w:tcPr>
            <w:tcW w:w="3544" w:type="dxa"/>
            <w:tcBorders>
              <w:top w:val="nil"/>
              <w:left w:val="nil"/>
              <w:bottom w:val="nil"/>
              <w:right w:val="single" w:sz="4" w:space="0" w:color="auto"/>
            </w:tcBorders>
            <w:shd w:val="clear" w:color="auto" w:fill="auto"/>
            <w:vAlign w:val="center"/>
            <w:hideMark/>
          </w:tcPr>
          <w:p w:rsidR="00F13DE4" w:rsidRPr="00F13DE4" w:rsidRDefault="00F13DE4" w:rsidP="00F13DE4">
            <w:pPr>
              <w:rPr>
                <w:sz w:val="16"/>
                <w:szCs w:val="16"/>
                <w:lang w:val="es-ES"/>
              </w:rPr>
            </w:pPr>
            <w:r w:rsidRPr="00F13DE4">
              <w:rPr>
                <w:sz w:val="16"/>
                <w:szCs w:val="16"/>
                <w:lang w:val="es-ES"/>
              </w:rPr>
              <w:lastRenderedPageBreak/>
              <w:t>Considera que el período de un mes utilizado en Justicia Restaurativa para resolver su caso cumple con sus expectativas de satisfacción.</w:t>
            </w:r>
          </w:p>
        </w:tc>
        <w:tc>
          <w:tcPr>
            <w:tcW w:w="56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85</w:t>
            </w:r>
          </w:p>
        </w:tc>
        <w:tc>
          <w:tcPr>
            <w:tcW w:w="48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67</w:t>
            </w:r>
          </w:p>
        </w:tc>
        <w:tc>
          <w:tcPr>
            <w:tcW w:w="47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14</w:t>
            </w:r>
          </w:p>
        </w:tc>
        <w:tc>
          <w:tcPr>
            <w:tcW w:w="60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w:t>
            </w:r>
          </w:p>
        </w:tc>
        <w:tc>
          <w:tcPr>
            <w:tcW w:w="42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w:t>
            </w:r>
          </w:p>
        </w:tc>
        <w:tc>
          <w:tcPr>
            <w:tcW w:w="36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3</w:t>
            </w:r>
          </w:p>
        </w:tc>
        <w:tc>
          <w:tcPr>
            <w:tcW w:w="18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 </w:t>
            </w:r>
          </w:p>
        </w:tc>
        <w:tc>
          <w:tcPr>
            <w:tcW w:w="478"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78,8</w:t>
            </w:r>
          </w:p>
        </w:tc>
        <w:tc>
          <w:tcPr>
            <w:tcW w:w="550"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16,5</w:t>
            </w:r>
          </w:p>
        </w:tc>
        <w:tc>
          <w:tcPr>
            <w:tcW w:w="461"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1,2</w:t>
            </w:r>
          </w:p>
        </w:tc>
        <w:tc>
          <w:tcPr>
            <w:tcW w:w="407"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452" w:type="dxa"/>
            <w:tcBorders>
              <w:top w:val="nil"/>
              <w:left w:val="nil"/>
              <w:bottom w:val="nil"/>
              <w:right w:val="single" w:sz="4" w:space="0" w:color="auto"/>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0,0</w:t>
            </w:r>
          </w:p>
        </w:tc>
        <w:tc>
          <w:tcPr>
            <w:tcW w:w="390" w:type="dxa"/>
            <w:tcBorders>
              <w:top w:val="nil"/>
              <w:left w:val="nil"/>
              <w:bottom w:val="nil"/>
              <w:right w:val="nil"/>
            </w:tcBorders>
            <w:shd w:val="clear" w:color="auto" w:fill="auto"/>
            <w:noWrap/>
            <w:vAlign w:val="center"/>
            <w:hideMark/>
          </w:tcPr>
          <w:p w:rsidR="00F13DE4" w:rsidRPr="00F13DE4" w:rsidRDefault="00F13DE4" w:rsidP="00F13DE4">
            <w:pPr>
              <w:jc w:val="center"/>
              <w:rPr>
                <w:sz w:val="16"/>
                <w:szCs w:val="16"/>
                <w:lang w:val="es-ES"/>
              </w:rPr>
            </w:pPr>
            <w:r w:rsidRPr="00F13DE4">
              <w:rPr>
                <w:sz w:val="16"/>
                <w:szCs w:val="16"/>
                <w:lang w:val="es-ES"/>
              </w:rPr>
              <w:t>3,5</w:t>
            </w:r>
          </w:p>
        </w:tc>
      </w:tr>
      <w:tr w:rsidR="00F13DE4" w:rsidRPr="00F13DE4" w:rsidTr="00F13DE4">
        <w:trPr>
          <w:trHeight w:val="255"/>
          <w:jc w:val="center"/>
        </w:trPr>
        <w:tc>
          <w:tcPr>
            <w:tcW w:w="3544" w:type="dxa"/>
            <w:tcBorders>
              <w:top w:val="nil"/>
              <w:left w:val="nil"/>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567"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88"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72"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600"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20"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52"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368"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180"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78"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550"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61"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07"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452"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c>
          <w:tcPr>
            <w:tcW w:w="390" w:type="dxa"/>
            <w:tcBorders>
              <w:top w:val="nil"/>
              <w:left w:val="single" w:sz="4" w:space="0" w:color="auto"/>
              <w:bottom w:val="single" w:sz="4" w:space="0" w:color="auto"/>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w:t>
            </w:r>
          </w:p>
        </w:tc>
      </w:tr>
      <w:tr w:rsidR="00F13DE4" w:rsidRPr="00F13DE4" w:rsidTr="00F13DE4">
        <w:trPr>
          <w:trHeight w:val="255"/>
          <w:jc w:val="center"/>
        </w:trPr>
        <w:tc>
          <w:tcPr>
            <w:tcW w:w="9829" w:type="dxa"/>
            <w:gridSpan w:val="15"/>
            <w:tcBorders>
              <w:top w:val="single" w:sz="4" w:space="0" w:color="auto"/>
              <w:left w:val="nil"/>
              <w:bottom w:val="nil"/>
              <w:right w:val="nil"/>
            </w:tcBorders>
            <w:shd w:val="clear" w:color="auto" w:fill="auto"/>
            <w:noWrap/>
            <w:vAlign w:val="center"/>
            <w:hideMark/>
          </w:tcPr>
          <w:p w:rsidR="00F13DE4" w:rsidRPr="00F13DE4" w:rsidRDefault="00F13DE4" w:rsidP="00F13DE4">
            <w:pPr>
              <w:rPr>
                <w:sz w:val="16"/>
                <w:szCs w:val="16"/>
                <w:lang w:val="es-ES"/>
              </w:rPr>
            </w:pPr>
            <w:r w:rsidRPr="00F13DE4">
              <w:rPr>
                <w:sz w:val="16"/>
                <w:szCs w:val="16"/>
                <w:lang w:val="es-ES"/>
              </w:rPr>
              <w:t xml:space="preserve">* </w:t>
            </w:r>
            <w:r w:rsidRPr="00F13DE4">
              <w:rPr>
                <w:b/>
                <w:bCs/>
                <w:sz w:val="16"/>
                <w:szCs w:val="16"/>
                <w:lang w:val="es-ES"/>
              </w:rPr>
              <w:t>TAC</w:t>
            </w:r>
            <w:r w:rsidRPr="00F13DE4">
              <w:rPr>
                <w:sz w:val="16"/>
                <w:szCs w:val="16"/>
                <w:lang w:val="es-ES"/>
              </w:rPr>
              <w:t xml:space="preserve"> = Totalmente de acuerdo; </w:t>
            </w:r>
            <w:r w:rsidRPr="00F13DE4">
              <w:rPr>
                <w:b/>
                <w:bCs/>
                <w:sz w:val="16"/>
                <w:szCs w:val="16"/>
                <w:lang w:val="es-ES"/>
              </w:rPr>
              <w:t>AC</w:t>
            </w:r>
            <w:r w:rsidRPr="00F13DE4">
              <w:rPr>
                <w:sz w:val="16"/>
                <w:szCs w:val="16"/>
                <w:lang w:val="es-ES"/>
              </w:rPr>
              <w:t xml:space="preserve"> = De acuerdo; </w:t>
            </w:r>
            <w:r w:rsidRPr="00F13DE4">
              <w:rPr>
                <w:b/>
                <w:bCs/>
                <w:sz w:val="16"/>
                <w:szCs w:val="16"/>
                <w:lang w:val="es-ES"/>
              </w:rPr>
              <w:t>NA / NDS</w:t>
            </w:r>
            <w:r w:rsidRPr="00F13DE4">
              <w:rPr>
                <w:sz w:val="16"/>
                <w:szCs w:val="16"/>
                <w:lang w:val="es-ES"/>
              </w:rPr>
              <w:t xml:space="preserve"> = Ni de acuerdo, ni en desacuerdo; </w:t>
            </w:r>
            <w:r w:rsidRPr="00F13DE4">
              <w:rPr>
                <w:b/>
                <w:bCs/>
                <w:sz w:val="16"/>
                <w:szCs w:val="16"/>
                <w:lang w:val="es-ES"/>
              </w:rPr>
              <w:t>DS</w:t>
            </w:r>
            <w:r w:rsidRPr="00F13DE4">
              <w:rPr>
                <w:sz w:val="16"/>
                <w:szCs w:val="16"/>
                <w:lang w:val="es-ES"/>
              </w:rPr>
              <w:t xml:space="preserve"> = En desacuerdo; </w:t>
            </w:r>
            <w:r w:rsidRPr="00F13DE4">
              <w:rPr>
                <w:b/>
                <w:bCs/>
                <w:sz w:val="16"/>
                <w:szCs w:val="16"/>
                <w:lang w:val="es-ES"/>
              </w:rPr>
              <w:t>TDS</w:t>
            </w:r>
            <w:r w:rsidRPr="00F13DE4">
              <w:rPr>
                <w:sz w:val="16"/>
                <w:szCs w:val="16"/>
                <w:lang w:val="es-ES"/>
              </w:rPr>
              <w:t xml:space="preserve"> = Totalmente en desacuerdo; </w:t>
            </w:r>
            <w:r w:rsidRPr="00F13DE4">
              <w:rPr>
                <w:b/>
                <w:bCs/>
                <w:sz w:val="16"/>
                <w:szCs w:val="16"/>
                <w:lang w:val="es-ES"/>
              </w:rPr>
              <w:t>NI</w:t>
            </w:r>
            <w:r w:rsidRPr="00F13DE4">
              <w:rPr>
                <w:sz w:val="16"/>
                <w:szCs w:val="16"/>
                <w:lang w:val="es-ES"/>
              </w:rPr>
              <w:t xml:space="preserve"> = No indica. </w:t>
            </w:r>
          </w:p>
        </w:tc>
      </w:tr>
    </w:tbl>
    <w:p w:rsidR="00F13DE4" w:rsidRDefault="00F13DE4" w:rsidP="004F246C">
      <w:pPr>
        <w:jc w:val="both"/>
        <w:rPr>
          <w:sz w:val="28"/>
          <w:szCs w:val="28"/>
          <w:lang w:val="es-ES"/>
        </w:rPr>
      </w:pPr>
    </w:p>
    <w:p w:rsidR="008A2BE6" w:rsidRDefault="008A2BE6" w:rsidP="008A2BE6">
      <w:pPr>
        <w:jc w:val="both"/>
        <w:rPr>
          <w:sz w:val="28"/>
          <w:szCs w:val="28"/>
          <w:lang w:val="es-ES"/>
        </w:rPr>
      </w:pPr>
      <w:r>
        <w:rPr>
          <w:sz w:val="28"/>
          <w:szCs w:val="28"/>
          <w:lang w:val="es-ES"/>
        </w:rPr>
        <w:t xml:space="preserve">Similar a las poblaciones anteriores, la calificación máxima (TAC) competió al trato facilitado por el personal del Programa con el 92,9% de los casos, seguido de la igualdad de condiciones otorgadas (91,8%), de la información que brinda el Programa (90,6%), de la comunicación que se promueve hacia las partes (89,4%), de la atención brindada por el personal (88,2%), de la forma como se resolvió el conflicto (85,9%), del diálogo utilizado en el abordaje (85,9%) y del tiempo requerido para la resolución (78,8%). </w:t>
      </w:r>
    </w:p>
    <w:p w:rsidR="008A2BE6" w:rsidRDefault="008A2BE6" w:rsidP="008A2BE6">
      <w:pPr>
        <w:jc w:val="both"/>
        <w:rPr>
          <w:sz w:val="28"/>
          <w:szCs w:val="28"/>
          <w:lang w:val="es-ES"/>
        </w:rPr>
      </w:pPr>
    </w:p>
    <w:p w:rsidR="008A2BE6" w:rsidRDefault="00233673" w:rsidP="008A2BE6">
      <w:pPr>
        <w:jc w:val="both"/>
        <w:rPr>
          <w:sz w:val="28"/>
          <w:szCs w:val="28"/>
          <w:lang w:val="es-ES"/>
        </w:rPr>
      </w:pPr>
      <w:r>
        <w:rPr>
          <w:sz w:val="28"/>
          <w:szCs w:val="28"/>
          <w:lang w:val="es-ES"/>
        </w:rPr>
        <w:t>L</w:t>
      </w:r>
      <w:r w:rsidR="008A2BE6">
        <w:rPr>
          <w:sz w:val="28"/>
          <w:szCs w:val="28"/>
          <w:lang w:val="es-ES"/>
        </w:rPr>
        <w:t xml:space="preserve">a siguiente gráfica </w:t>
      </w:r>
      <w:r>
        <w:rPr>
          <w:sz w:val="28"/>
          <w:szCs w:val="28"/>
          <w:lang w:val="es-ES"/>
        </w:rPr>
        <w:t>evidencia</w:t>
      </w:r>
      <w:r w:rsidR="008A2BE6">
        <w:rPr>
          <w:sz w:val="28"/>
          <w:szCs w:val="28"/>
          <w:lang w:val="es-ES"/>
        </w:rPr>
        <w:t xml:space="preserve"> la composición porcentual de </w:t>
      </w:r>
      <w:r>
        <w:rPr>
          <w:sz w:val="28"/>
          <w:szCs w:val="28"/>
          <w:lang w:val="es-ES"/>
        </w:rPr>
        <w:t>est</w:t>
      </w:r>
      <w:r w:rsidR="008A2BE6">
        <w:rPr>
          <w:sz w:val="28"/>
          <w:szCs w:val="28"/>
          <w:lang w:val="es-ES"/>
        </w:rPr>
        <w:t xml:space="preserve">os aspectos, según la calificación </w:t>
      </w:r>
      <w:r>
        <w:rPr>
          <w:sz w:val="28"/>
          <w:szCs w:val="28"/>
          <w:lang w:val="es-ES"/>
        </w:rPr>
        <w:t>otorgada por</w:t>
      </w:r>
      <w:r w:rsidR="008A2BE6">
        <w:rPr>
          <w:sz w:val="28"/>
          <w:szCs w:val="28"/>
          <w:lang w:val="es-ES"/>
        </w:rPr>
        <w:t xml:space="preserve"> las personas consultadas, en el </w:t>
      </w:r>
      <w:r>
        <w:rPr>
          <w:sz w:val="28"/>
          <w:szCs w:val="28"/>
          <w:lang w:val="es-ES"/>
        </w:rPr>
        <w:t>2015</w:t>
      </w:r>
      <w:r w:rsidR="008A2BE6">
        <w:rPr>
          <w:sz w:val="28"/>
          <w:szCs w:val="28"/>
          <w:lang w:val="es-ES"/>
        </w:rPr>
        <w:t>.</w:t>
      </w:r>
    </w:p>
    <w:p w:rsidR="008A2BE6" w:rsidRDefault="008A2BE6" w:rsidP="008A2BE6">
      <w:pPr>
        <w:jc w:val="both"/>
        <w:rPr>
          <w:sz w:val="28"/>
          <w:szCs w:val="28"/>
          <w:lang w:val="es-ES"/>
        </w:rPr>
      </w:pPr>
    </w:p>
    <w:bookmarkStart w:id="3" w:name="_MON_1539760798"/>
    <w:bookmarkEnd w:id="3"/>
    <w:p w:rsidR="00E96032" w:rsidRDefault="00F6212B" w:rsidP="00F6212B">
      <w:pPr>
        <w:jc w:val="center"/>
        <w:rPr>
          <w:sz w:val="28"/>
          <w:szCs w:val="28"/>
          <w:lang w:val="es-ES"/>
        </w:rPr>
      </w:pPr>
      <w:r w:rsidRPr="001D71DB">
        <w:rPr>
          <w:sz w:val="28"/>
          <w:szCs w:val="28"/>
          <w:lang w:val="es-ES"/>
        </w:rPr>
        <w:object w:dxaOrig="10774" w:dyaOrig="6112">
          <v:shape id="_x0000_i1027" type="#_x0000_t75" style="width:421.2pt;height:247.2pt" o:ole="">
            <v:imagedata r:id="rId15" o:title=""/>
          </v:shape>
          <o:OLEObject Type="Embed" ProgID="Excel.Sheet.12" ShapeID="_x0000_i1027" DrawAspect="Content" ObjectID="_1540298051" r:id="rId16"/>
        </w:object>
      </w:r>
    </w:p>
    <w:p w:rsidR="00E96032" w:rsidRDefault="00E96032" w:rsidP="006F7E04">
      <w:pPr>
        <w:jc w:val="both"/>
        <w:rPr>
          <w:sz w:val="28"/>
          <w:szCs w:val="28"/>
          <w:lang w:val="es-ES"/>
        </w:rPr>
      </w:pPr>
    </w:p>
    <w:p w:rsidR="002152F6" w:rsidRDefault="002152F6" w:rsidP="006F7E04">
      <w:pPr>
        <w:jc w:val="both"/>
        <w:rPr>
          <w:sz w:val="28"/>
          <w:szCs w:val="28"/>
          <w:lang w:val="es-ES"/>
        </w:rPr>
      </w:pPr>
    </w:p>
    <w:p w:rsidR="006F7E04" w:rsidRPr="0031256C" w:rsidRDefault="006F7E04" w:rsidP="002152F6">
      <w:pPr>
        <w:jc w:val="both"/>
      </w:pPr>
    </w:p>
    <w:sectPr w:rsidR="006F7E04" w:rsidRPr="0031256C" w:rsidSect="00273333">
      <w:headerReference w:type="default" r:id="rId17"/>
      <w:footerReference w:type="default" r:id="rId18"/>
      <w:pgSz w:w="12242" w:h="15842" w:code="1"/>
      <w:pgMar w:top="2268"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F23" w:rsidRDefault="004A7F23">
      <w:r>
        <w:separator/>
      </w:r>
    </w:p>
  </w:endnote>
  <w:endnote w:type="continuationSeparator" w:id="0">
    <w:p w:rsidR="004A7F23" w:rsidRDefault="004A7F2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53" w:rsidRDefault="001D71DB" w:rsidP="004129F5">
    <w:pPr>
      <w:pStyle w:val="Piedepgina"/>
      <w:framePr w:wrap="auto" w:vAnchor="text" w:hAnchor="margin" w:xAlign="right" w:y="1"/>
      <w:rPr>
        <w:rStyle w:val="Nmerodepgina"/>
      </w:rPr>
    </w:pPr>
    <w:r>
      <w:rPr>
        <w:rStyle w:val="Nmerodepgina"/>
      </w:rPr>
      <w:fldChar w:fldCharType="begin"/>
    </w:r>
    <w:r w:rsidR="00F31853">
      <w:rPr>
        <w:rStyle w:val="Nmerodepgina"/>
      </w:rPr>
      <w:instrText xml:space="preserve">PAGE  </w:instrText>
    </w:r>
    <w:r>
      <w:rPr>
        <w:rStyle w:val="Nmerodepgina"/>
      </w:rPr>
      <w:fldChar w:fldCharType="separate"/>
    </w:r>
    <w:r w:rsidR="00320298">
      <w:rPr>
        <w:rStyle w:val="Nmerodepgina"/>
        <w:noProof/>
      </w:rPr>
      <w:t>2</w:t>
    </w:r>
    <w:r>
      <w:rPr>
        <w:rStyle w:val="Nmerodepgina"/>
      </w:rPr>
      <w:fldChar w:fldCharType="end"/>
    </w:r>
  </w:p>
  <w:p w:rsidR="00F31853" w:rsidRPr="0036463A" w:rsidRDefault="00F31853" w:rsidP="0036463A">
    <w:pPr>
      <w:pBdr>
        <w:top w:val="single" w:sz="4" w:space="1" w:color="auto"/>
      </w:pBdr>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p w:rsidR="00F31853" w:rsidRDefault="00F31853" w:rsidP="002F641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F23" w:rsidRDefault="004A7F23">
      <w:r>
        <w:separator/>
      </w:r>
    </w:p>
  </w:footnote>
  <w:footnote w:type="continuationSeparator" w:id="0">
    <w:p w:rsidR="004A7F23" w:rsidRDefault="004A7F23">
      <w:r>
        <w:continuationSeparator/>
      </w:r>
    </w:p>
  </w:footnote>
  <w:footnote w:id="1">
    <w:p w:rsidR="00F31853" w:rsidRDefault="00F31853" w:rsidP="002A6E2B">
      <w:pPr>
        <w:pStyle w:val="Textonotapie"/>
        <w:jc w:val="both"/>
      </w:pPr>
      <w:r>
        <w:rPr>
          <w:rStyle w:val="Refdenotaalpie"/>
        </w:rPr>
        <w:footnoteRef/>
      </w:r>
      <w:r>
        <w:t xml:space="preserve"> </w:t>
      </w:r>
      <w:r>
        <w:rPr>
          <w:lang w:val="es-CR"/>
        </w:rPr>
        <w:t xml:space="preserve">Entiéndase: </w:t>
      </w:r>
      <w:r w:rsidRPr="00265DD0">
        <w:rPr>
          <w:lang w:val="es-CR"/>
        </w:rPr>
        <w:t xml:space="preserve">personal </w:t>
      </w:r>
      <w:r>
        <w:rPr>
          <w:lang w:val="es-CR"/>
        </w:rPr>
        <w:t xml:space="preserve">profesional </w:t>
      </w:r>
      <w:r w:rsidRPr="00265DD0">
        <w:rPr>
          <w:lang w:val="es-CR"/>
        </w:rPr>
        <w:t xml:space="preserve">de </w:t>
      </w:r>
      <w:smartTag w:uri="urn:schemas-microsoft-com:office:smarttags" w:element="PersonName">
        <w:smartTagPr>
          <w:attr w:name="ProductID" w:val="la Judicatura"/>
        </w:smartTagPr>
        <w:r w:rsidRPr="00265DD0">
          <w:rPr>
            <w:lang w:val="es-CR"/>
          </w:rPr>
          <w:t>la Judicatura</w:t>
        </w:r>
      </w:smartTag>
      <w:r w:rsidRPr="00265DD0">
        <w:rPr>
          <w:lang w:val="es-CR"/>
        </w:rPr>
        <w:t xml:space="preserve">, del Ministerio Público, de </w:t>
      </w:r>
      <w:smartTag w:uri="urn:schemas-microsoft-com:office:smarttags" w:element="PersonName">
        <w:smartTagPr>
          <w:attr w:name="ProductID" w:val="la Defensa P￺blica"/>
        </w:smartTagPr>
        <w:r w:rsidRPr="00265DD0">
          <w:rPr>
            <w:lang w:val="es-CR"/>
          </w:rPr>
          <w:t>la Defensa Pública</w:t>
        </w:r>
      </w:smartTag>
      <w:r w:rsidRPr="00265DD0">
        <w:rPr>
          <w:lang w:val="es-CR"/>
        </w:rPr>
        <w:t xml:space="preserve"> </w:t>
      </w:r>
      <w:r>
        <w:rPr>
          <w:lang w:val="es-CR"/>
        </w:rPr>
        <w:t xml:space="preserve">y del Departamento de Trabajo Social y Psicología.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53" w:rsidRDefault="00F31853" w:rsidP="00BF0EE8">
    <w:pPr>
      <w:framePr w:w="640" w:hSpace="141" w:wrap="auto" w:vAnchor="text" w:hAnchor="margin" w:x="8456" w:y="-91"/>
    </w:pPr>
  </w:p>
  <w:p w:rsidR="00F31853" w:rsidRDefault="00F31853" w:rsidP="00BF0EE8">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 Dirección de Planificación</w:t>
    </w:r>
    <w:r w:rsidRPr="001D71DB">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2pt;height:32.4pt" o:ole="">
          <v:imagedata r:id="rId1" o:title=""/>
        </v:shape>
        <o:OLEObject Type="Embed" ProgID="PBrush" ShapeID="_x0000_i1028" DrawAspect="Content" ObjectID="_1540298052" r:id="rId2"/>
      </w:object>
    </w:r>
  </w:p>
  <w:p w:rsidR="00F31853" w:rsidRDefault="00F31853" w:rsidP="00BF0EE8">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 xml:space="preserve">San José </w:t>
    </w:r>
    <w:proofErr w:type="gramStart"/>
    <w:r>
      <w:rPr>
        <w:rFonts w:ascii="Book Antiqua" w:hAnsi="Book Antiqua" w:cs="Book Antiqua"/>
        <w:i/>
        <w:iCs/>
        <w:sz w:val="18"/>
        <w:szCs w:val="18"/>
      </w:rPr>
      <w:t>-  Costa</w:t>
    </w:r>
    <w:proofErr w:type="gramEnd"/>
    <w:r>
      <w:rPr>
        <w:rFonts w:ascii="Book Antiqua" w:hAnsi="Book Antiqua" w:cs="Book Antiqua"/>
        <w:i/>
        <w:iCs/>
        <w:sz w:val="18"/>
        <w:szCs w:val="18"/>
      </w:rPr>
      <w:t xml:space="preserve"> Rica</w:t>
    </w:r>
  </w:p>
  <w:p w:rsidR="00F31853" w:rsidRPr="005B3B0C" w:rsidRDefault="00F31853" w:rsidP="00BF0EE8">
    <w:pPr>
      <w:pStyle w:val="Encabezado"/>
      <w:jc w:val="center"/>
      <w:rPr>
        <w:lang w:val="en-US"/>
      </w:rPr>
    </w:pPr>
    <w:r w:rsidRPr="001018BE">
      <w:rPr>
        <w:rFonts w:ascii="Book Antiqua" w:hAnsi="Book Antiqua" w:cs="Book Antiqua"/>
        <w:i/>
        <w:iCs/>
        <w:sz w:val="18"/>
        <w:szCs w:val="18"/>
        <w:lang w:val="es-ES"/>
      </w:rPr>
      <w:t xml:space="preserve">Telf.   </w:t>
    </w:r>
    <w:r w:rsidRPr="005B3B0C">
      <w:rPr>
        <w:rFonts w:ascii="Book Antiqua" w:hAnsi="Book Antiqua" w:cs="Book Antiqua"/>
        <w:i/>
        <w:iCs/>
        <w:sz w:val="18"/>
        <w:szCs w:val="18"/>
        <w:lang w:val="en-US"/>
      </w:rPr>
      <w:t xml:space="preserve">2295-3600 / </w:t>
    </w:r>
    <w:proofErr w:type="gramStart"/>
    <w:r w:rsidRPr="005B3B0C">
      <w:rPr>
        <w:rFonts w:ascii="Book Antiqua" w:hAnsi="Book Antiqua" w:cs="Book Antiqua"/>
        <w:i/>
        <w:iCs/>
        <w:sz w:val="18"/>
        <w:szCs w:val="18"/>
        <w:lang w:val="en-US"/>
      </w:rPr>
      <w:t>3599  Fax</w:t>
    </w:r>
    <w:proofErr w:type="gramEnd"/>
    <w:r w:rsidRPr="005B3B0C">
      <w:rPr>
        <w:rFonts w:ascii="Book Antiqua" w:hAnsi="Book Antiqua" w:cs="Book Antiqua"/>
        <w:i/>
        <w:iCs/>
        <w:sz w:val="18"/>
        <w:szCs w:val="18"/>
        <w:lang w:val="en-US"/>
      </w:rPr>
      <w:t>. 22</w:t>
    </w:r>
    <w:r>
      <w:rPr>
        <w:rFonts w:ascii="Book Antiqua" w:hAnsi="Book Antiqua" w:cs="Book Antiqua"/>
        <w:i/>
        <w:iCs/>
        <w:sz w:val="18"/>
        <w:szCs w:val="18"/>
        <w:lang w:val="en-US"/>
      </w:rPr>
      <w:t>57-5633   / Apdo.  95-</w:t>
    </w:r>
    <w:proofErr w:type="gramStart"/>
    <w:r>
      <w:rPr>
        <w:rFonts w:ascii="Book Antiqua" w:hAnsi="Book Antiqua" w:cs="Book Antiqua"/>
        <w:i/>
        <w:iCs/>
        <w:sz w:val="18"/>
        <w:szCs w:val="18"/>
        <w:lang w:val="en-US"/>
      </w:rPr>
      <w:t>1003  /</w:t>
    </w:r>
    <w:proofErr w:type="gramEnd"/>
    <w:r>
      <w:rPr>
        <w:rFonts w:ascii="Book Antiqua" w:hAnsi="Book Antiqua" w:cs="Book Antiqua"/>
        <w:i/>
        <w:iCs/>
        <w:sz w:val="18"/>
        <w:szCs w:val="18"/>
        <w:lang w:val="en-US"/>
      </w:rPr>
      <w:t xml:space="preserve"> </w:t>
    </w:r>
    <w:r w:rsidRPr="005B3B0C">
      <w:rPr>
        <w:rFonts w:ascii="Book Antiqua" w:hAnsi="Book Antiqua" w:cs="Book Antiqua"/>
        <w:i/>
        <w:iCs/>
        <w:sz w:val="18"/>
        <w:szCs w:val="18"/>
        <w:lang w:val="en-US"/>
      </w:rPr>
      <w:t>planificacion@poder-judicial.go.cr</w:t>
    </w:r>
  </w:p>
  <w:p w:rsidR="00F31853" w:rsidRPr="005B3B0C" w:rsidRDefault="00F31853" w:rsidP="00BF0EE8">
    <w:pPr>
      <w:pBdr>
        <w:bottom w:val="single" w:sz="6" w:space="0" w:color="auto"/>
      </w:pBdr>
      <w:spacing w:after="2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nsid w:val="036E373D"/>
    <w:multiLevelType w:val="hybridMultilevel"/>
    <w:tmpl w:val="ABFC7D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825EB4"/>
    <w:multiLevelType w:val="hybridMultilevel"/>
    <w:tmpl w:val="E8E41D8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07823B73"/>
    <w:multiLevelType w:val="hybridMultilevel"/>
    <w:tmpl w:val="DB2019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C066DDA"/>
    <w:multiLevelType w:val="hybridMultilevel"/>
    <w:tmpl w:val="3E8AAD26"/>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1A1016CA"/>
    <w:multiLevelType w:val="hybridMultilevel"/>
    <w:tmpl w:val="F3CA4A88"/>
    <w:lvl w:ilvl="0" w:tplc="FAC8538A">
      <w:start w:val="4"/>
      <w:numFmt w:val="upperRoman"/>
      <w:lvlText w:val="%1."/>
      <w:lvlJc w:val="right"/>
      <w:pPr>
        <w:tabs>
          <w:tab w:val="num" w:pos="1800"/>
        </w:tabs>
        <w:ind w:left="180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6">
    <w:nsid w:val="1FA53C0C"/>
    <w:multiLevelType w:val="hybridMultilevel"/>
    <w:tmpl w:val="1BEA30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21445DB7"/>
    <w:multiLevelType w:val="hybridMultilevel"/>
    <w:tmpl w:val="BF1AD134"/>
    <w:lvl w:ilvl="0" w:tplc="AADA095E">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1590ADC"/>
    <w:multiLevelType w:val="hybridMultilevel"/>
    <w:tmpl w:val="ACAA9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61C358E"/>
    <w:multiLevelType w:val="hybridMultilevel"/>
    <w:tmpl w:val="BA5002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nsid w:val="2AD973B5"/>
    <w:multiLevelType w:val="hybridMultilevel"/>
    <w:tmpl w:val="67743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ED64B9"/>
    <w:multiLevelType w:val="hybridMultilevel"/>
    <w:tmpl w:val="97D673C0"/>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2B7654E"/>
    <w:multiLevelType w:val="hybridMultilevel"/>
    <w:tmpl w:val="7EC2656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E632C05"/>
    <w:multiLevelType w:val="hybridMultilevel"/>
    <w:tmpl w:val="24F2B7A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54921D2F"/>
    <w:multiLevelType w:val="hybridMultilevel"/>
    <w:tmpl w:val="54B660D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57F467A3"/>
    <w:multiLevelType w:val="hybridMultilevel"/>
    <w:tmpl w:val="44E0B0DE"/>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82F52F4"/>
    <w:multiLevelType w:val="hybridMultilevel"/>
    <w:tmpl w:val="62D056FE"/>
    <w:lvl w:ilvl="0" w:tplc="DBBA16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A5A716F"/>
    <w:multiLevelType w:val="hybridMultilevel"/>
    <w:tmpl w:val="EB1C485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A606265"/>
    <w:multiLevelType w:val="hybridMultilevel"/>
    <w:tmpl w:val="A4AE122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nsid w:val="5E604F3C"/>
    <w:multiLevelType w:val="hybridMultilevel"/>
    <w:tmpl w:val="E146C2F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5EBC2D07"/>
    <w:multiLevelType w:val="hybridMultilevel"/>
    <w:tmpl w:val="32A6893E"/>
    <w:lvl w:ilvl="0" w:tplc="DBBA165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F91798B"/>
    <w:multiLevelType w:val="hybridMultilevel"/>
    <w:tmpl w:val="272872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nsid w:val="6065602F"/>
    <w:multiLevelType w:val="hybridMultilevel"/>
    <w:tmpl w:val="4A809D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76133A9"/>
    <w:multiLevelType w:val="hybridMultilevel"/>
    <w:tmpl w:val="1F02E7E8"/>
    <w:lvl w:ilvl="0" w:tplc="AEEAEEE6">
      <w:start w:val="5"/>
      <w:numFmt w:val="upperRoman"/>
      <w:lvlText w:val="%1."/>
      <w:lvlJc w:val="left"/>
      <w:pPr>
        <w:tabs>
          <w:tab w:val="num" w:pos="720"/>
        </w:tabs>
        <w:ind w:left="720" w:hanging="720"/>
      </w:pPr>
      <w:rPr>
        <w:rFonts w:hint="default"/>
      </w:rPr>
    </w:lvl>
    <w:lvl w:ilvl="1" w:tplc="61C2D50E">
      <w:start w:val="1"/>
      <w:numFmt w:val="bullet"/>
      <w:lvlText w:val=""/>
      <w:lvlJc w:val="left"/>
      <w:pPr>
        <w:tabs>
          <w:tab w:val="num" w:pos="840"/>
        </w:tabs>
        <w:ind w:left="840" w:hanging="360"/>
      </w:pPr>
      <w:rPr>
        <w:rFonts w:ascii="Wingdings" w:hAnsi="Wingdings" w:cs="Wingdings" w:hint="default"/>
        <w:color w:val="000000"/>
      </w:rPr>
    </w:lvl>
    <w:lvl w:ilvl="2" w:tplc="0C0A001B">
      <w:start w:val="1"/>
      <w:numFmt w:val="lowerRoman"/>
      <w:lvlText w:val="%3."/>
      <w:lvlJc w:val="right"/>
      <w:pPr>
        <w:tabs>
          <w:tab w:val="num" w:pos="1560"/>
        </w:tabs>
        <w:ind w:left="1560" w:hanging="180"/>
      </w:pPr>
    </w:lvl>
    <w:lvl w:ilvl="3" w:tplc="0C0A000F">
      <w:start w:val="1"/>
      <w:numFmt w:val="decimal"/>
      <w:lvlText w:val="%4."/>
      <w:lvlJc w:val="left"/>
      <w:pPr>
        <w:tabs>
          <w:tab w:val="num" w:pos="2280"/>
        </w:tabs>
        <w:ind w:left="2280" w:hanging="360"/>
      </w:pPr>
    </w:lvl>
    <w:lvl w:ilvl="4" w:tplc="0C0A0019">
      <w:start w:val="1"/>
      <w:numFmt w:val="lowerLetter"/>
      <w:lvlText w:val="%5."/>
      <w:lvlJc w:val="left"/>
      <w:pPr>
        <w:tabs>
          <w:tab w:val="num" w:pos="3000"/>
        </w:tabs>
        <w:ind w:left="3000" w:hanging="360"/>
      </w:pPr>
    </w:lvl>
    <w:lvl w:ilvl="5" w:tplc="0C0A001B">
      <w:start w:val="1"/>
      <w:numFmt w:val="lowerRoman"/>
      <w:lvlText w:val="%6."/>
      <w:lvlJc w:val="right"/>
      <w:pPr>
        <w:tabs>
          <w:tab w:val="num" w:pos="3720"/>
        </w:tabs>
        <w:ind w:left="3720" w:hanging="180"/>
      </w:pPr>
    </w:lvl>
    <w:lvl w:ilvl="6" w:tplc="0C0A000F">
      <w:start w:val="1"/>
      <w:numFmt w:val="decimal"/>
      <w:lvlText w:val="%7."/>
      <w:lvlJc w:val="left"/>
      <w:pPr>
        <w:tabs>
          <w:tab w:val="num" w:pos="4440"/>
        </w:tabs>
        <w:ind w:left="4440" w:hanging="360"/>
      </w:pPr>
    </w:lvl>
    <w:lvl w:ilvl="7" w:tplc="0C0A0019">
      <w:start w:val="1"/>
      <w:numFmt w:val="lowerLetter"/>
      <w:lvlText w:val="%8."/>
      <w:lvlJc w:val="left"/>
      <w:pPr>
        <w:tabs>
          <w:tab w:val="num" w:pos="5160"/>
        </w:tabs>
        <w:ind w:left="5160" w:hanging="360"/>
      </w:pPr>
    </w:lvl>
    <w:lvl w:ilvl="8" w:tplc="0C0A001B">
      <w:start w:val="1"/>
      <w:numFmt w:val="lowerRoman"/>
      <w:lvlText w:val="%9."/>
      <w:lvlJc w:val="right"/>
      <w:pPr>
        <w:tabs>
          <w:tab w:val="num" w:pos="5880"/>
        </w:tabs>
        <w:ind w:left="5880" w:hanging="180"/>
      </w:pPr>
    </w:lvl>
  </w:abstractNum>
  <w:abstractNum w:abstractNumId="24">
    <w:nsid w:val="6AFA48D3"/>
    <w:multiLevelType w:val="hybridMultilevel"/>
    <w:tmpl w:val="F6E08E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FEE44C0"/>
    <w:multiLevelType w:val="hybridMultilevel"/>
    <w:tmpl w:val="B69C224C"/>
    <w:lvl w:ilvl="0" w:tplc="53D461A4">
      <w:start w:val="1"/>
      <w:numFmt w:val="bullet"/>
      <w:lvlText w:val=""/>
      <w:lvlJc w:val="left"/>
      <w:pPr>
        <w:tabs>
          <w:tab w:val="num" w:pos="1080"/>
        </w:tabs>
        <w:ind w:left="1080" w:hanging="360"/>
      </w:pPr>
      <w:rPr>
        <w:rFonts w:ascii="Symbol" w:hAnsi="Symbol" w:cs="Symbol" w:hint="default"/>
        <w:color w:val="auto"/>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26">
    <w:nsid w:val="718C4B81"/>
    <w:multiLevelType w:val="hybridMultilevel"/>
    <w:tmpl w:val="BBCC1D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7">
    <w:nsid w:val="75A507C0"/>
    <w:multiLevelType w:val="hybridMultilevel"/>
    <w:tmpl w:val="0BCCF4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8CE490A"/>
    <w:multiLevelType w:val="hybridMultilevel"/>
    <w:tmpl w:val="A42226F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1"/>
  </w:num>
  <w:num w:numId="2">
    <w:abstractNumId w:val="27"/>
  </w:num>
  <w:num w:numId="3">
    <w:abstractNumId w:val="8"/>
  </w:num>
  <w:num w:numId="4">
    <w:abstractNumId w:val="22"/>
  </w:num>
  <w:num w:numId="5">
    <w:abstractNumId w:val="11"/>
  </w:num>
  <w:num w:numId="6">
    <w:abstractNumId w:val="15"/>
  </w:num>
  <w:num w:numId="7">
    <w:abstractNumId w:val="28"/>
  </w:num>
  <w:num w:numId="8">
    <w:abstractNumId w:val="20"/>
  </w:num>
  <w:num w:numId="9">
    <w:abstractNumId w:val="17"/>
  </w:num>
  <w:num w:numId="10">
    <w:abstractNumId w:val="12"/>
  </w:num>
  <w:num w:numId="11">
    <w:abstractNumId w:val="16"/>
  </w:num>
  <w:num w:numId="12">
    <w:abstractNumId w:val="25"/>
  </w:num>
  <w:num w:numId="13">
    <w:abstractNumId w:val="18"/>
  </w:num>
  <w:num w:numId="14">
    <w:abstractNumId w:val="14"/>
  </w:num>
  <w:num w:numId="15">
    <w:abstractNumId w:val="2"/>
  </w:num>
  <w:num w:numId="16">
    <w:abstractNumId w:val="21"/>
  </w:num>
  <w:num w:numId="17">
    <w:abstractNumId w:val="4"/>
  </w:num>
  <w:num w:numId="18">
    <w:abstractNumId w:val="23"/>
  </w:num>
  <w:num w:numId="19">
    <w:abstractNumId w:val="9"/>
  </w:num>
  <w:num w:numId="20">
    <w:abstractNumId w:val="5"/>
  </w:num>
  <w:num w:numId="21">
    <w:abstractNumId w:val="6"/>
  </w:num>
  <w:num w:numId="22">
    <w:abstractNumId w:val="19"/>
  </w:num>
  <w:num w:numId="23">
    <w:abstractNumId w:val="2"/>
  </w:num>
  <w:num w:numId="24">
    <w:abstractNumId w:val="26"/>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
  </w:num>
  <w:num w:numId="28">
    <w:abstractNumId w:val="10"/>
  </w:num>
  <w:num w:numId="29">
    <w:abstractNumId w:val="24"/>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t-BR" w:vendorID="64" w:dllVersion="131078" w:nlCheck="1" w:checkStyle="0"/>
  <w:activeWritingStyle w:appName="MSWord" w:lang="es-C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0"/>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BF0EE8"/>
    <w:rsid w:val="000067B7"/>
    <w:rsid w:val="000131C6"/>
    <w:rsid w:val="000135D4"/>
    <w:rsid w:val="0003358A"/>
    <w:rsid w:val="00034142"/>
    <w:rsid w:val="00044B65"/>
    <w:rsid w:val="00054801"/>
    <w:rsid w:val="00054A79"/>
    <w:rsid w:val="00056707"/>
    <w:rsid w:val="00056A90"/>
    <w:rsid w:val="00057F01"/>
    <w:rsid w:val="00057FA1"/>
    <w:rsid w:val="00071467"/>
    <w:rsid w:val="000745D1"/>
    <w:rsid w:val="00077A41"/>
    <w:rsid w:val="00083A70"/>
    <w:rsid w:val="00090182"/>
    <w:rsid w:val="000920EF"/>
    <w:rsid w:val="0009367A"/>
    <w:rsid w:val="000A326D"/>
    <w:rsid w:val="000A5E79"/>
    <w:rsid w:val="000B1F7E"/>
    <w:rsid w:val="000C25CC"/>
    <w:rsid w:val="000D5362"/>
    <w:rsid w:val="000E0040"/>
    <w:rsid w:val="000E1624"/>
    <w:rsid w:val="000F5C5F"/>
    <w:rsid w:val="001018BE"/>
    <w:rsid w:val="001020D5"/>
    <w:rsid w:val="00132550"/>
    <w:rsid w:val="00135450"/>
    <w:rsid w:val="00140C56"/>
    <w:rsid w:val="00140E74"/>
    <w:rsid w:val="00144DD2"/>
    <w:rsid w:val="00145106"/>
    <w:rsid w:val="001458F9"/>
    <w:rsid w:val="00152A41"/>
    <w:rsid w:val="001629B6"/>
    <w:rsid w:val="001679C3"/>
    <w:rsid w:val="00167D37"/>
    <w:rsid w:val="00170E9E"/>
    <w:rsid w:val="00171550"/>
    <w:rsid w:val="001739BF"/>
    <w:rsid w:val="001874A4"/>
    <w:rsid w:val="0019575A"/>
    <w:rsid w:val="001A0085"/>
    <w:rsid w:val="001A233B"/>
    <w:rsid w:val="001A5FB0"/>
    <w:rsid w:val="001C21DB"/>
    <w:rsid w:val="001C36E7"/>
    <w:rsid w:val="001D3474"/>
    <w:rsid w:val="001D4EBC"/>
    <w:rsid w:val="001D71DB"/>
    <w:rsid w:val="001D757D"/>
    <w:rsid w:val="001E0BF7"/>
    <w:rsid w:val="001E209A"/>
    <w:rsid w:val="001E3252"/>
    <w:rsid w:val="001E517B"/>
    <w:rsid w:val="001F1A91"/>
    <w:rsid w:val="001F561E"/>
    <w:rsid w:val="0021051F"/>
    <w:rsid w:val="00211333"/>
    <w:rsid w:val="0021436B"/>
    <w:rsid w:val="002152F6"/>
    <w:rsid w:val="00216CE0"/>
    <w:rsid w:val="0022401C"/>
    <w:rsid w:val="00233673"/>
    <w:rsid w:val="0024139D"/>
    <w:rsid w:val="00241F04"/>
    <w:rsid w:val="002504EB"/>
    <w:rsid w:val="002523EB"/>
    <w:rsid w:val="002557CB"/>
    <w:rsid w:val="0026736B"/>
    <w:rsid w:val="002727AA"/>
    <w:rsid w:val="00273333"/>
    <w:rsid w:val="002820F1"/>
    <w:rsid w:val="00282497"/>
    <w:rsid w:val="0028385A"/>
    <w:rsid w:val="00283912"/>
    <w:rsid w:val="002846DB"/>
    <w:rsid w:val="002915DD"/>
    <w:rsid w:val="00291B13"/>
    <w:rsid w:val="002A4E48"/>
    <w:rsid w:val="002A6E2B"/>
    <w:rsid w:val="002B047F"/>
    <w:rsid w:val="002B44DF"/>
    <w:rsid w:val="002C4CD7"/>
    <w:rsid w:val="002C7CA1"/>
    <w:rsid w:val="002D5A56"/>
    <w:rsid w:val="002D61DE"/>
    <w:rsid w:val="002D7EEF"/>
    <w:rsid w:val="002E000C"/>
    <w:rsid w:val="002E35AC"/>
    <w:rsid w:val="002F6410"/>
    <w:rsid w:val="00300509"/>
    <w:rsid w:val="003014A8"/>
    <w:rsid w:val="00305B24"/>
    <w:rsid w:val="00311983"/>
    <w:rsid w:val="0031256C"/>
    <w:rsid w:val="00320298"/>
    <w:rsid w:val="00323785"/>
    <w:rsid w:val="00331C96"/>
    <w:rsid w:val="003322E1"/>
    <w:rsid w:val="00344AEA"/>
    <w:rsid w:val="00360B11"/>
    <w:rsid w:val="0036109E"/>
    <w:rsid w:val="00362450"/>
    <w:rsid w:val="00363033"/>
    <w:rsid w:val="00364509"/>
    <w:rsid w:val="0036463A"/>
    <w:rsid w:val="00364898"/>
    <w:rsid w:val="00364FDA"/>
    <w:rsid w:val="003722A7"/>
    <w:rsid w:val="00372DAA"/>
    <w:rsid w:val="0038346A"/>
    <w:rsid w:val="003A43CF"/>
    <w:rsid w:val="003B219A"/>
    <w:rsid w:val="003C1FD7"/>
    <w:rsid w:val="003C764F"/>
    <w:rsid w:val="003C7B59"/>
    <w:rsid w:val="003D2F3D"/>
    <w:rsid w:val="003D3CF9"/>
    <w:rsid w:val="003D50E2"/>
    <w:rsid w:val="003E01E4"/>
    <w:rsid w:val="003E1429"/>
    <w:rsid w:val="003E2F5D"/>
    <w:rsid w:val="003E3D38"/>
    <w:rsid w:val="003E724E"/>
    <w:rsid w:val="003F1345"/>
    <w:rsid w:val="00410D4F"/>
    <w:rsid w:val="004129F5"/>
    <w:rsid w:val="004156A9"/>
    <w:rsid w:val="00415C13"/>
    <w:rsid w:val="00430D8E"/>
    <w:rsid w:val="00435F5A"/>
    <w:rsid w:val="00447FE6"/>
    <w:rsid w:val="00450936"/>
    <w:rsid w:val="0045636B"/>
    <w:rsid w:val="00461CE8"/>
    <w:rsid w:val="00462CF8"/>
    <w:rsid w:val="00462F90"/>
    <w:rsid w:val="004802D9"/>
    <w:rsid w:val="00493246"/>
    <w:rsid w:val="00493F2D"/>
    <w:rsid w:val="004A64FD"/>
    <w:rsid w:val="004A7F23"/>
    <w:rsid w:val="004B616A"/>
    <w:rsid w:val="004D75FB"/>
    <w:rsid w:val="004E20D2"/>
    <w:rsid w:val="004E2F7B"/>
    <w:rsid w:val="004E343C"/>
    <w:rsid w:val="004F246C"/>
    <w:rsid w:val="004F4CBD"/>
    <w:rsid w:val="005070EA"/>
    <w:rsid w:val="0051132D"/>
    <w:rsid w:val="005212AB"/>
    <w:rsid w:val="00534174"/>
    <w:rsid w:val="005354B5"/>
    <w:rsid w:val="005402FB"/>
    <w:rsid w:val="00540814"/>
    <w:rsid w:val="005413EE"/>
    <w:rsid w:val="00544065"/>
    <w:rsid w:val="005442E3"/>
    <w:rsid w:val="005523FD"/>
    <w:rsid w:val="00552943"/>
    <w:rsid w:val="00552ABB"/>
    <w:rsid w:val="00555F52"/>
    <w:rsid w:val="00556C00"/>
    <w:rsid w:val="0057184F"/>
    <w:rsid w:val="005729BE"/>
    <w:rsid w:val="00583731"/>
    <w:rsid w:val="00587A31"/>
    <w:rsid w:val="00592114"/>
    <w:rsid w:val="00595306"/>
    <w:rsid w:val="00595828"/>
    <w:rsid w:val="005A027A"/>
    <w:rsid w:val="005A2DF6"/>
    <w:rsid w:val="005A4270"/>
    <w:rsid w:val="005A62ED"/>
    <w:rsid w:val="005B3B0C"/>
    <w:rsid w:val="005B590A"/>
    <w:rsid w:val="005B6903"/>
    <w:rsid w:val="005B6EC4"/>
    <w:rsid w:val="005C5393"/>
    <w:rsid w:val="005C7E81"/>
    <w:rsid w:val="005D215B"/>
    <w:rsid w:val="005D4E2B"/>
    <w:rsid w:val="005E0D5D"/>
    <w:rsid w:val="005E5F8F"/>
    <w:rsid w:val="005E6B2F"/>
    <w:rsid w:val="005F3E6F"/>
    <w:rsid w:val="0060020A"/>
    <w:rsid w:val="00613922"/>
    <w:rsid w:val="00617990"/>
    <w:rsid w:val="00617E79"/>
    <w:rsid w:val="0062351B"/>
    <w:rsid w:val="00624268"/>
    <w:rsid w:val="00641214"/>
    <w:rsid w:val="00645645"/>
    <w:rsid w:val="006519BE"/>
    <w:rsid w:val="006524E1"/>
    <w:rsid w:val="006756E4"/>
    <w:rsid w:val="006761B8"/>
    <w:rsid w:val="00677280"/>
    <w:rsid w:val="00677737"/>
    <w:rsid w:val="0068102B"/>
    <w:rsid w:val="00693F61"/>
    <w:rsid w:val="006968D2"/>
    <w:rsid w:val="006A7461"/>
    <w:rsid w:val="006B3982"/>
    <w:rsid w:val="006B7CEA"/>
    <w:rsid w:val="006C3690"/>
    <w:rsid w:val="006C42AF"/>
    <w:rsid w:val="006D2D82"/>
    <w:rsid w:val="006D5A41"/>
    <w:rsid w:val="006D6954"/>
    <w:rsid w:val="006E0146"/>
    <w:rsid w:val="006E3B1A"/>
    <w:rsid w:val="006E7B16"/>
    <w:rsid w:val="006F72BF"/>
    <w:rsid w:val="006F7E04"/>
    <w:rsid w:val="007030EB"/>
    <w:rsid w:val="0070488E"/>
    <w:rsid w:val="00707EB6"/>
    <w:rsid w:val="00710209"/>
    <w:rsid w:val="00714673"/>
    <w:rsid w:val="007323A3"/>
    <w:rsid w:val="007405F8"/>
    <w:rsid w:val="00742158"/>
    <w:rsid w:val="00752F2E"/>
    <w:rsid w:val="007530F7"/>
    <w:rsid w:val="007552C6"/>
    <w:rsid w:val="007614EF"/>
    <w:rsid w:val="007650FB"/>
    <w:rsid w:val="0076603E"/>
    <w:rsid w:val="00770E6A"/>
    <w:rsid w:val="0077233C"/>
    <w:rsid w:val="00776526"/>
    <w:rsid w:val="007842C8"/>
    <w:rsid w:val="00786CCA"/>
    <w:rsid w:val="00793626"/>
    <w:rsid w:val="0079435E"/>
    <w:rsid w:val="00794407"/>
    <w:rsid w:val="007A2A45"/>
    <w:rsid w:val="007A6170"/>
    <w:rsid w:val="007C3294"/>
    <w:rsid w:val="007C6C79"/>
    <w:rsid w:val="007D08BB"/>
    <w:rsid w:val="007D24FD"/>
    <w:rsid w:val="007E217E"/>
    <w:rsid w:val="007E300C"/>
    <w:rsid w:val="007F60CE"/>
    <w:rsid w:val="007F79C9"/>
    <w:rsid w:val="00804586"/>
    <w:rsid w:val="00814974"/>
    <w:rsid w:val="00816D67"/>
    <w:rsid w:val="00822EE0"/>
    <w:rsid w:val="00826E01"/>
    <w:rsid w:val="008344E6"/>
    <w:rsid w:val="00841DD1"/>
    <w:rsid w:val="00844B08"/>
    <w:rsid w:val="00845711"/>
    <w:rsid w:val="0085240C"/>
    <w:rsid w:val="00853026"/>
    <w:rsid w:val="008531C7"/>
    <w:rsid w:val="00857FAE"/>
    <w:rsid w:val="0086065C"/>
    <w:rsid w:val="00863307"/>
    <w:rsid w:val="00864E35"/>
    <w:rsid w:val="008737C7"/>
    <w:rsid w:val="00885F85"/>
    <w:rsid w:val="0089222E"/>
    <w:rsid w:val="008A2BE6"/>
    <w:rsid w:val="008A3B13"/>
    <w:rsid w:val="008A3EE3"/>
    <w:rsid w:val="008A634E"/>
    <w:rsid w:val="008B57D8"/>
    <w:rsid w:val="008B7460"/>
    <w:rsid w:val="008D09EC"/>
    <w:rsid w:val="008D4FDE"/>
    <w:rsid w:val="008E281C"/>
    <w:rsid w:val="008E44C2"/>
    <w:rsid w:val="008F33C0"/>
    <w:rsid w:val="009036A9"/>
    <w:rsid w:val="00905CCB"/>
    <w:rsid w:val="009102F7"/>
    <w:rsid w:val="009110B2"/>
    <w:rsid w:val="00913C2E"/>
    <w:rsid w:val="00914A07"/>
    <w:rsid w:val="00914DF1"/>
    <w:rsid w:val="00924666"/>
    <w:rsid w:val="00951321"/>
    <w:rsid w:val="009533E7"/>
    <w:rsid w:val="00954BF3"/>
    <w:rsid w:val="00964019"/>
    <w:rsid w:val="00970580"/>
    <w:rsid w:val="00972E96"/>
    <w:rsid w:val="009772DD"/>
    <w:rsid w:val="00991FEE"/>
    <w:rsid w:val="009969D0"/>
    <w:rsid w:val="009A646C"/>
    <w:rsid w:val="009A7479"/>
    <w:rsid w:val="009B023A"/>
    <w:rsid w:val="009B3B85"/>
    <w:rsid w:val="009C0A09"/>
    <w:rsid w:val="009C3901"/>
    <w:rsid w:val="009D6012"/>
    <w:rsid w:val="009E30F7"/>
    <w:rsid w:val="009E4A9B"/>
    <w:rsid w:val="009E798F"/>
    <w:rsid w:val="00A108DA"/>
    <w:rsid w:val="00A1099D"/>
    <w:rsid w:val="00A1430C"/>
    <w:rsid w:val="00A3096E"/>
    <w:rsid w:val="00A35F49"/>
    <w:rsid w:val="00A36EF8"/>
    <w:rsid w:val="00A37E82"/>
    <w:rsid w:val="00A57D85"/>
    <w:rsid w:val="00A603DF"/>
    <w:rsid w:val="00A6538A"/>
    <w:rsid w:val="00A80A8B"/>
    <w:rsid w:val="00A82381"/>
    <w:rsid w:val="00A83B08"/>
    <w:rsid w:val="00A84380"/>
    <w:rsid w:val="00AA53CF"/>
    <w:rsid w:val="00AA692A"/>
    <w:rsid w:val="00AA72DF"/>
    <w:rsid w:val="00AB0E72"/>
    <w:rsid w:val="00AB61B4"/>
    <w:rsid w:val="00AC1C52"/>
    <w:rsid w:val="00AD692D"/>
    <w:rsid w:val="00AE2928"/>
    <w:rsid w:val="00AE2ADA"/>
    <w:rsid w:val="00AF32D3"/>
    <w:rsid w:val="00AF6104"/>
    <w:rsid w:val="00B009CB"/>
    <w:rsid w:val="00B00A07"/>
    <w:rsid w:val="00B00DDF"/>
    <w:rsid w:val="00B15CB4"/>
    <w:rsid w:val="00B216DB"/>
    <w:rsid w:val="00B32783"/>
    <w:rsid w:val="00B37DDA"/>
    <w:rsid w:val="00B4039C"/>
    <w:rsid w:val="00B40582"/>
    <w:rsid w:val="00B42F85"/>
    <w:rsid w:val="00B44293"/>
    <w:rsid w:val="00B5157C"/>
    <w:rsid w:val="00B53F3E"/>
    <w:rsid w:val="00B540B2"/>
    <w:rsid w:val="00B54D5A"/>
    <w:rsid w:val="00B65838"/>
    <w:rsid w:val="00B7674C"/>
    <w:rsid w:val="00B92965"/>
    <w:rsid w:val="00BA4610"/>
    <w:rsid w:val="00BB0C67"/>
    <w:rsid w:val="00BB430F"/>
    <w:rsid w:val="00BB4BC1"/>
    <w:rsid w:val="00BC1B05"/>
    <w:rsid w:val="00BC2295"/>
    <w:rsid w:val="00BC6A54"/>
    <w:rsid w:val="00BD2A83"/>
    <w:rsid w:val="00BD7A59"/>
    <w:rsid w:val="00BE43F8"/>
    <w:rsid w:val="00BF0EE8"/>
    <w:rsid w:val="00BF3D37"/>
    <w:rsid w:val="00BF555E"/>
    <w:rsid w:val="00BF7474"/>
    <w:rsid w:val="00C03413"/>
    <w:rsid w:val="00C04613"/>
    <w:rsid w:val="00C148F1"/>
    <w:rsid w:val="00C22C27"/>
    <w:rsid w:val="00C24077"/>
    <w:rsid w:val="00C30095"/>
    <w:rsid w:val="00C340AA"/>
    <w:rsid w:val="00C34357"/>
    <w:rsid w:val="00C4123C"/>
    <w:rsid w:val="00C4357C"/>
    <w:rsid w:val="00C44B44"/>
    <w:rsid w:val="00C55546"/>
    <w:rsid w:val="00C644CA"/>
    <w:rsid w:val="00C6557F"/>
    <w:rsid w:val="00C65CC2"/>
    <w:rsid w:val="00C65D37"/>
    <w:rsid w:val="00C6653B"/>
    <w:rsid w:val="00C7629D"/>
    <w:rsid w:val="00C92D74"/>
    <w:rsid w:val="00CA43A6"/>
    <w:rsid w:val="00CA5CA6"/>
    <w:rsid w:val="00CA6DFA"/>
    <w:rsid w:val="00CB49F9"/>
    <w:rsid w:val="00CC6336"/>
    <w:rsid w:val="00CC695F"/>
    <w:rsid w:val="00CD1CC6"/>
    <w:rsid w:val="00CD5D96"/>
    <w:rsid w:val="00CE28FF"/>
    <w:rsid w:val="00CE6E5F"/>
    <w:rsid w:val="00CE752A"/>
    <w:rsid w:val="00CF4190"/>
    <w:rsid w:val="00CF4F19"/>
    <w:rsid w:val="00D140B7"/>
    <w:rsid w:val="00D202F1"/>
    <w:rsid w:val="00D2101F"/>
    <w:rsid w:val="00D25814"/>
    <w:rsid w:val="00D32651"/>
    <w:rsid w:val="00D35299"/>
    <w:rsid w:val="00D37EDE"/>
    <w:rsid w:val="00D434E4"/>
    <w:rsid w:val="00D51E66"/>
    <w:rsid w:val="00D61566"/>
    <w:rsid w:val="00D621F0"/>
    <w:rsid w:val="00D733DB"/>
    <w:rsid w:val="00D8455D"/>
    <w:rsid w:val="00D84911"/>
    <w:rsid w:val="00D9736B"/>
    <w:rsid w:val="00D97979"/>
    <w:rsid w:val="00DB387F"/>
    <w:rsid w:val="00DB48C2"/>
    <w:rsid w:val="00DC3AD4"/>
    <w:rsid w:val="00DE7517"/>
    <w:rsid w:val="00DF3452"/>
    <w:rsid w:val="00DF76CB"/>
    <w:rsid w:val="00E014C6"/>
    <w:rsid w:val="00E043DC"/>
    <w:rsid w:val="00E108B2"/>
    <w:rsid w:val="00E108B9"/>
    <w:rsid w:val="00E12B71"/>
    <w:rsid w:val="00E148E1"/>
    <w:rsid w:val="00E2682D"/>
    <w:rsid w:val="00E32CA8"/>
    <w:rsid w:val="00E34864"/>
    <w:rsid w:val="00E4115D"/>
    <w:rsid w:val="00E417C5"/>
    <w:rsid w:val="00E43E6D"/>
    <w:rsid w:val="00E45557"/>
    <w:rsid w:val="00E458C4"/>
    <w:rsid w:val="00E60089"/>
    <w:rsid w:val="00E61A3B"/>
    <w:rsid w:val="00E62247"/>
    <w:rsid w:val="00E70AC6"/>
    <w:rsid w:val="00E70C34"/>
    <w:rsid w:val="00E713E7"/>
    <w:rsid w:val="00E751CA"/>
    <w:rsid w:val="00E800B5"/>
    <w:rsid w:val="00E806CF"/>
    <w:rsid w:val="00E814A8"/>
    <w:rsid w:val="00E8701C"/>
    <w:rsid w:val="00E92571"/>
    <w:rsid w:val="00E96032"/>
    <w:rsid w:val="00EA4E61"/>
    <w:rsid w:val="00EB5E80"/>
    <w:rsid w:val="00EB6684"/>
    <w:rsid w:val="00EB7D9B"/>
    <w:rsid w:val="00EC2495"/>
    <w:rsid w:val="00EC2AEA"/>
    <w:rsid w:val="00ED35DF"/>
    <w:rsid w:val="00ED6EEF"/>
    <w:rsid w:val="00EE6E61"/>
    <w:rsid w:val="00EF4DA3"/>
    <w:rsid w:val="00EF7391"/>
    <w:rsid w:val="00F06536"/>
    <w:rsid w:val="00F10B98"/>
    <w:rsid w:val="00F11216"/>
    <w:rsid w:val="00F13DE4"/>
    <w:rsid w:val="00F1648F"/>
    <w:rsid w:val="00F2211A"/>
    <w:rsid w:val="00F310CE"/>
    <w:rsid w:val="00F31853"/>
    <w:rsid w:val="00F326F8"/>
    <w:rsid w:val="00F32CB0"/>
    <w:rsid w:val="00F40A2F"/>
    <w:rsid w:val="00F42F3A"/>
    <w:rsid w:val="00F43A8C"/>
    <w:rsid w:val="00F47AFD"/>
    <w:rsid w:val="00F47EE8"/>
    <w:rsid w:val="00F51758"/>
    <w:rsid w:val="00F52005"/>
    <w:rsid w:val="00F548D9"/>
    <w:rsid w:val="00F55EF4"/>
    <w:rsid w:val="00F6212B"/>
    <w:rsid w:val="00F67D12"/>
    <w:rsid w:val="00F73DD7"/>
    <w:rsid w:val="00F75A7A"/>
    <w:rsid w:val="00F87613"/>
    <w:rsid w:val="00F95301"/>
    <w:rsid w:val="00FA1D48"/>
    <w:rsid w:val="00FA5810"/>
    <w:rsid w:val="00FB137A"/>
    <w:rsid w:val="00FB4E37"/>
    <w:rsid w:val="00FB63AF"/>
    <w:rsid w:val="00FC0FF2"/>
    <w:rsid w:val="00FC299B"/>
    <w:rsid w:val="00FC59BF"/>
    <w:rsid w:val="00FD67F7"/>
    <w:rsid w:val="00FE3777"/>
    <w:rsid w:val="00FF493B"/>
    <w:rsid w:val="00FF6ED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EE8"/>
    <w:rPr>
      <w:lang w:eastAsia="es-ES"/>
    </w:rPr>
  </w:style>
  <w:style w:type="paragraph" w:styleId="Ttulo1">
    <w:name w:val="heading 1"/>
    <w:aliases w:val="Título Principal"/>
    <w:basedOn w:val="Normal"/>
    <w:next w:val="Normal"/>
    <w:qFormat/>
    <w:rsid w:val="000131C6"/>
    <w:pPr>
      <w:keepNext/>
      <w:widowControl w:val="0"/>
      <w:tabs>
        <w:tab w:val="center" w:pos="4680"/>
      </w:tabs>
      <w:autoSpaceDE w:val="0"/>
      <w:autoSpaceDN w:val="0"/>
      <w:adjustRightInd w:val="0"/>
      <w:jc w:val="both"/>
      <w:outlineLvl w:val="0"/>
    </w:pPr>
    <w:rPr>
      <w:rFonts w:ascii="Arial" w:hAnsi="Arial" w:cs="Arial"/>
      <w:b/>
      <w:bCs/>
      <w:i/>
      <w:iCs/>
      <w:color w:val="000000"/>
      <w:spacing w:val="-3"/>
      <w:sz w:val="24"/>
      <w:szCs w:val="24"/>
      <w:u w:color="000000"/>
      <w:lang w:val="es-ES"/>
    </w:rPr>
  </w:style>
  <w:style w:type="paragraph" w:styleId="Ttulo2">
    <w:name w:val="heading 2"/>
    <w:basedOn w:val="Normal"/>
    <w:next w:val="Normal"/>
    <w:qFormat/>
    <w:rsid w:val="000131C6"/>
    <w:pPr>
      <w:keepNext/>
      <w:widowControl w:val="0"/>
      <w:autoSpaceDE w:val="0"/>
      <w:autoSpaceDN w:val="0"/>
      <w:adjustRightInd w:val="0"/>
      <w:spacing w:before="240" w:after="60"/>
      <w:outlineLvl w:val="1"/>
    </w:pPr>
    <w:rPr>
      <w:rFonts w:ascii="Arial" w:hAnsi="Arial" w:cs="Arial"/>
      <w:b/>
      <w:bCs/>
      <w:i/>
      <w:iCs/>
      <w:sz w:val="28"/>
      <w:szCs w:val="28"/>
      <w:lang w:val="es-ES"/>
    </w:rPr>
  </w:style>
  <w:style w:type="paragraph" w:styleId="Ttulo3">
    <w:name w:val="heading 3"/>
    <w:basedOn w:val="Normal"/>
    <w:next w:val="Normal"/>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D71DB"/>
    <w:rPr>
      <w:rFonts w:ascii="Tahoma" w:hAnsi="Tahoma"/>
      <w:sz w:val="16"/>
      <w:szCs w:val="16"/>
      <w:lang w:val="es-ES"/>
    </w:rPr>
  </w:style>
  <w:style w:type="paragraph" w:styleId="Textoindependiente2">
    <w:name w:val="Body Text 2"/>
    <w:basedOn w:val="Normal"/>
    <w:link w:val="Textoindependiente2Car"/>
    <w:rsid w:val="00BF0EE8"/>
    <w:pPr>
      <w:jc w:val="both"/>
    </w:pPr>
    <w:rPr>
      <w:rFonts w:ascii="Bookman Old Style" w:hAnsi="Bookman Old Style" w:cs="Bookman Old Style"/>
      <w:sz w:val="24"/>
      <w:szCs w:val="24"/>
      <w:lang w:val="es-ES_tradnl"/>
    </w:rPr>
  </w:style>
  <w:style w:type="character" w:styleId="Hipervnculo">
    <w:name w:val="Hyperlink"/>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
    <w:basedOn w:val="Normal"/>
    <w:link w:val="EncabezadoCar"/>
    <w:rsid w:val="00BF0EE8"/>
    <w:pPr>
      <w:tabs>
        <w:tab w:val="center" w:pos="4252"/>
        <w:tab w:val="right" w:pos="8504"/>
      </w:tabs>
    </w:pPr>
  </w:style>
  <w:style w:type="character" w:customStyle="1" w:styleId="EncabezadoCar">
    <w:name w:val="Encabezado Car"/>
    <w:aliases w:val="encabezado Car"/>
    <w:link w:val="Encabezado"/>
    <w:locked/>
    <w:rsid w:val="009772DD"/>
    <w:rPr>
      <w:lang w:val="es-CR" w:eastAsia="es-ES"/>
    </w:rPr>
  </w:style>
  <w:style w:type="paragraph" w:styleId="Piedepgina">
    <w:name w:val="footer"/>
    <w:basedOn w:val="Normal"/>
    <w:rsid w:val="00BF0EE8"/>
    <w:pPr>
      <w:tabs>
        <w:tab w:val="center" w:pos="4252"/>
        <w:tab w:val="right" w:pos="8504"/>
      </w:tabs>
    </w:pPr>
  </w:style>
  <w:style w:type="character" w:styleId="Nmerodepgina">
    <w:name w:val="page number"/>
    <w:rsid w:val="002F6410"/>
    <w:rPr>
      <w:rFonts w:cs="Times New Roman"/>
    </w:rPr>
  </w:style>
  <w:style w:type="paragraph" w:styleId="NormalWeb">
    <w:name w:val="Normal (Web)"/>
    <w:basedOn w:val="Normal"/>
    <w:rsid w:val="009772DD"/>
    <w:pPr>
      <w:widowControl w:val="0"/>
      <w:autoSpaceDE w:val="0"/>
      <w:autoSpaceDN w:val="0"/>
      <w:adjustRightInd w:val="0"/>
    </w:pPr>
    <w:rPr>
      <w:rFonts w:ascii="Arial Unicode MS" w:eastAsia="Arial Unicode MS" w:hAnsi="Arial" w:cs="Arial Unicode MS"/>
      <w:color w:val="000000"/>
      <w:sz w:val="24"/>
      <w:szCs w:val="24"/>
      <w:u w:color="000000"/>
      <w:lang w:val="es-ES"/>
    </w:rPr>
  </w:style>
  <w:style w:type="table" w:styleId="Tablaconcuadrcula">
    <w:name w:val="Table Grid"/>
    <w:basedOn w:val="Tablanormal"/>
    <w:rsid w:val="009772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B15CB4"/>
    <w:pPr>
      <w:spacing w:after="120"/>
    </w:pPr>
  </w:style>
  <w:style w:type="paragraph" w:styleId="Textonotapie">
    <w:name w:val="footnote text"/>
    <w:basedOn w:val="Normal"/>
    <w:link w:val="TextonotapieCar"/>
    <w:uiPriority w:val="99"/>
    <w:semiHidden/>
    <w:rsid w:val="00B15CB4"/>
    <w:rPr>
      <w:lang w:val="es-ES"/>
    </w:rPr>
  </w:style>
  <w:style w:type="character" w:customStyle="1" w:styleId="TextonotapieCar">
    <w:name w:val="Texto nota pie Car"/>
    <w:link w:val="Textonotapie"/>
    <w:uiPriority w:val="99"/>
    <w:semiHidden/>
    <w:locked/>
    <w:rsid w:val="000131C6"/>
    <w:rPr>
      <w:rFonts w:cs="Times New Roman"/>
      <w:lang w:val="es-ES" w:eastAsia="es-ES"/>
    </w:rPr>
  </w:style>
  <w:style w:type="character" w:styleId="Refdenotaalpie">
    <w:name w:val="footnote reference"/>
    <w:uiPriority w:val="99"/>
    <w:semiHidden/>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basedOn w:val="Normal"/>
    <w:uiPriority w:val="99"/>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Prrafodelista2">
    <w:name w:val="Párrafo de lista2"/>
    <w:basedOn w:val="Normal"/>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styleId="Epgrafe">
    <w:name w:val="caption"/>
    <w:basedOn w:val="Normal"/>
    <w:next w:val="Normal"/>
    <w:qFormat/>
    <w:rsid w:val="00364509"/>
    <w:pPr>
      <w:widowControl w:val="0"/>
      <w:autoSpaceDE w:val="0"/>
      <w:autoSpaceDN w:val="0"/>
      <w:adjustRightInd w:val="0"/>
    </w:pPr>
    <w:rPr>
      <w:rFonts w:ascii="Arial" w:hAnsi="Arial" w:cs="Arial"/>
      <w:b/>
      <w:bCs/>
      <w:lang w:val="es-ES"/>
    </w:rPr>
  </w:style>
  <w:style w:type="character" w:customStyle="1" w:styleId="TextodegloboCar">
    <w:name w:val="Texto de globo Car"/>
    <w:link w:val="Textodeglobo"/>
    <w:uiPriority w:val="99"/>
    <w:semiHidden/>
    <w:rsid w:val="002A6E2B"/>
    <w:rPr>
      <w:rFonts w:ascii="Tahoma" w:hAnsi="Tahoma" w:cs="Tahoma"/>
      <w:sz w:val="16"/>
      <w:szCs w:val="16"/>
      <w:lang w:val="es-ES" w:eastAsia="es-ES"/>
    </w:rPr>
  </w:style>
  <w:style w:type="character" w:customStyle="1" w:styleId="Textoindependiente2Car">
    <w:name w:val="Texto independiente 2 Car"/>
    <w:link w:val="Textoindependiente2"/>
    <w:rsid w:val="00FE3777"/>
    <w:rPr>
      <w:rFonts w:ascii="Bookman Old Style" w:hAnsi="Bookman Old Style" w:cs="Bookman Old Style"/>
      <w:sz w:val="24"/>
      <w:szCs w:val="24"/>
      <w:lang w:val="es-ES_tradnl" w:eastAsia="es-ES"/>
    </w:rPr>
  </w:style>
</w:styles>
</file>

<file path=word/webSettings.xml><?xml version="1.0" encoding="utf-8"?>
<w:webSettings xmlns:r="http://schemas.openxmlformats.org/officeDocument/2006/relationships" xmlns:w="http://schemas.openxmlformats.org/wordprocessingml/2006/main">
  <w:divs>
    <w:div w:id="139999769">
      <w:bodyDiv w:val="1"/>
      <w:marLeft w:val="0"/>
      <w:marRight w:val="0"/>
      <w:marTop w:val="0"/>
      <w:marBottom w:val="0"/>
      <w:divBdr>
        <w:top w:val="none" w:sz="0" w:space="0" w:color="auto"/>
        <w:left w:val="none" w:sz="0" w:space="0" w:color="auto"/>
        <w:bottom w:val="none" w:sz="0" w:space="0" w:color="auto"/>
        <w:right w:val="none" w:sz="0" w:space="0" w:color="auto"/>
      </w:divBdr>
    </w:div>
    <w:div w:id="153452493">
      <w:bodyDiv w:val="1"/>
      <w:marLeft w:val="0"/>
      <w:marRight w:val="0"/>
      <w:marTop w:val="0"/>
      <w:marBottom w:val="0"/>
      <w:divBdr>
        <w:top w:val="none" w:sz="0" w:space="0" w:color="auto"/>
        <w:left w:val="none" w:sz="0" w:space="0" w:color="auto"/>
        <w:bottom w:val="none" w:sz="0" w:space="0" w:color="auto"/>
        <w:right w:val="none" w:sz="0" w:space="0" w:color="auto"/>
      </w:divBdr>
    </w:div>
    <w:div w:id="325482083">
      <w:bodyDiv w:val="1"/>
      <w:marLeft w:val="0"/>
      <w:marRight w:val="0"/>
      <w:marTop w:val="0"/>
      <w:marBottom w:val="0"/>
      <w:divBdr>
        <w:top w:val="none" w:sz="0" w:space="0" w:color="auto"/>
        <w:left w:val="none" w:sz="0" w:space="0" w:color="auto"/>
        <w:bottom w:val="none" w:sz="0" w:space="0" w:color="auto"/>
        <w:right w:val="none" w:sz="0" w:space="0" w:color="auto"/>
      </w:divBdr>
    </w:div>
    <w:div w:id="445543811">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7705823">
      <w:bodyDiv w:val="1"/>
      <w:marLeft w:val="0"/>
      <w:marRight w:val="0"/>
      <w:marTop w:val="0"/>
      <w:marBottom w:val="0"/>
      <w:divBdr>
        <w:top w:val="none" w:sz="0" w:space="0" w:color="auto"/>
        <w:left w:val="none" w:sz="0" w:space="0" w:color="auto"/>
        <w:bottom w:val="none" w:sz="0" w:space="0" w:color="auto"/>
        <w:right w:val="none" w:sz="0" w:space="0" w:color="auto"/>
      </w:divBdr>
    </w:div>
    <w:div w:id="1042680632">
      <w:bodyDiv w:val="1"/>
      <w:marLeft w:val="0"/>
      <w:marRight w:val="0"/>
      <w:marTop w:val="0"/>
      <w:marBottom w:val="0"/>
      <w:divBdr>
        <w:top w:val="none" w:sz="0" w:space="0" w:color="auto"/>
        <w:left w:val="none" w:sz="0" w:space="0" w:color="auto"/>
        <w:bottom w:val="none" w:sz="0" w:space="0" w:color="auto"/>
        <w:right w:val="none" w:sz="0" w:space="0" w:color="auto"/>
      </w:divBdr>
    </w:div>
    <w:div w:id="1114668483">
      <w:bodyDiv w:val="1"/>
      <w:marLeft w:val="0"/>
      <w:marRight w:val="0"/>
      <w:marTop w:val="0"/>
      <w:marBottom w:val="0"/>
      <w:divBdr>
        <w:top w:val="none" w:sz="0" w:space="0" w:color="auto"/>
        <w:left w:val="none" w:sz="0" w:space="0" w:color="auto"/>
        <w:bottom w:val="none" w:sz="0" w:space="0" w:color="auto"/>
        <w:right w:val="none" w:sz="0" w:space="0" w:color="auto"/>
      </w:divBdr>
    </w:div>
    <w:div w:id="1159882365">
      <w:bodyDiv w:val="1"/>
      <w:marLeft w:val="0"/>
      <w:marRight w:val="0"/>
      <w:marTop w:val="0"/>
      <w:marBottom w:val="0"/>
      <w:divBdr>
        <w:top w:val="none" w:sz="0" w:space="0" w:color="auto"/>
        <w:left w:val="none" w:sz="0" w:space="0" w:color="auto"/>
        <w:bottom w:val="none" w:sz="0" w:space="0" w:color="auto"/>
        <w:right w:val="none" w:sz="0" w:space="0" w:color="auto"/>
      </w:divBdr>
    </w:div>
    <w:div w:id="1362588889">
      <w:bodyDiv w:val="1"/>
      <w:marLeft w:val="0"/>
      <w:marRight w:val="0"/>
      <w:marTop w:val="0"/>
      <w:marBottom w:val="0"/>
      <w:divBdr>
        <w:top w:val="none" w:sz="0" w:space="0" w:color="auto"/>
        <w:left w:val="none" w:sz="0" w:space="0" w:color="auto"/>
        <w:bottom w:val="none" w:sz="0" w:space="0" w:color="auto"/>
        <w:right w:val="none" w:sz="0" w:space="0" w:color="auto"/>
      </w:divBdr>
    </w:div>
    <w:div w:id="1371607442">
      <w:bodyDiv w:val="1"/>
      <w:marLeft w:val="0"/>
      <w:marRight w:val="0"/>
      <w:marTop w:val="0"/>
      <w:marBottom w:val="0"/>
      <w:divBdr>
        <w:top w:val="none" w:sz="0" w:space="0" w:color="auto"/>
        <w:left w:val="none" w:sz="0" w:space="0" w:color="auto"/>
        <w:bottom w:val="none" w:sz="0" w:space="0" w:color="auto"/>
        <w:right w:val="none" w:sz="0" w:space="0" w:color="auto"/>
      </w:divBdr>
    </w:div>
    <w:div w:id="1482841922">
      <w:bodyDiv w:val="1"/>
      <w:marLeft w:val="0"/>
      <w:marRight w:val="0"/>
      <w:marTop w:val="0"/>
      <w:marBottom w:val="0"/>
      <w:divBdr>
        <w:top w:val="none" w:sz="0" w:space="0" w:color="auto"/>
        <w:left w:val="none" w:sz="0" w:space="0" w:color="auto"/>
        <w:bottom w:val="none" w:sz="0" w:space="0" w:color="auto"/>
        <w:right w:val="none" w:sz="0" w:space="0" w:color="auto"/>
      </w:divBdr>
    </w:div>
    <w:div w:id="1656489632">
      <w:bodyDiv w:val="1"/>
      <w:marLeft w:val="0"/>
      <w:marRight w:val="0"/>
      <w:marTop w:val="0"/>
      <w:marBottom w:val="0"/>
      <w:divBdr>
        <w:top w:val="none" w:sz="0" w:space="0" w:color="auto"/>
        <w:left w:val="none" w:sz="0" w:space="0" w:color="auto"/>
        <w:bottom w:val="none" w:sz="0" w:space="0" w:color="auto"/>
        <w:right w:val="none" w:sz="0" w:space="0" w:color="auto"/>
      </w:divBdr>
    </w:div>
    <w:div w:id="1677802255">
      <w:bodyDiv w:val="1"/>
      <w:marLeft w:val="0"/>
      <w:marRight w:val="0"/>
      <w:marTop w:val="0"/>
      <w:marBottom w:val="0"/>
      <w:divBdr>
        <w:top w:val="none" w:sz="0" w:space="0" w:color="auto"/>
        <w:left w:val="none" w:sz="0" w:space="0" w:color="auto"/>
        <w:bottom w:val="none" w:sz="0" w:space="0" w:color="auto"/>
        <w:right w:val="none" w:sz="0" w:space="0" w:color="auto"/>
      </w:divBdr>
    </w:div>
    <w:div w:id="1715345548">
      <w:bodyDiv w:val="1"/>
      <w:marLeft w:val="0"/>
      <w:marRight w:val="0"/>
      <w:marTop w:val="0"/>
      <w:marBottom w:val="0"/>
      <w:divBdr>
        <w:top w:val="none" w:sz="0" w:space="0" w:color="auto"/>
        <w:left w:val="none" w:sz="0" w:space="0" w:color="auto"/>
        <w:bottom w:val="none" w:sz="0" w:space="0" w:color="auto"/>
        <w:right w:val="none" w:sz="0" w:space="0" w:color="auto"/>
      </w:divBdr>
    </w:div>
    <w:div w:id="1781296673">
      <w:bodyDiv w:val="1"/>
      <w:marLeft w:val="0"/>
      <w:marRight w:val="0"/>
      <w:marTop w:val="0"/>
      <w:marBottom w:val="0"/>
      <w:divBdr>
        <w:top w:val="none" w:sz="0" w:space="0" w:color="auto"/>
        <w:left w:val="none" w:sz="0" w:space="0" w:color="auto"/>
        <w:bottom w:val="none" w:sz="0" w:space="0" w:color="auto"/>
        <w:right w:val="none" w:sz="0" w:space="0" w:color="auto"/>
      </w:divBdr>
    </w:div>
    <w:div w:id="1871869601">
      <w:bodyDiv w:val="1"/>
      <w:marLeft w:val="0"/>
      <w:marRight w:val="0"/>
      <w:marTop w:val="0"/>
      <w:marBottom w:val="0"/>
      <w:divBdr>
        <w:top w:val="none" w:sz="0" w:space="0" w:color="auto"/>
        <w:left w:val="none" w:sz="0" w:space="0" w:color="auto"/>
        <w:bottom w:val="none" w:sz="0" w:space="0" w:color="auto"/>
        <w:right w:val="none" w:sz="0" w:space="0" w:color="auto"/>
      </w:divBdr>
    </w:div>
    <w:div w:id="19363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Hoja_de_c_lculo_de_Microsoft_Office_Excel4.xls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Hoja_de_c_lculo_de_Microsoft_Office_Excel6.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package" Target="embeddings/Hoja_de_c_lculo_de_Microsoft_Office_Excel5.xlsx"/></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922" b="1" i="0" u="none" strike="noStrike" baseline="0">
                <a:solidFill>
                  <a:srgbClr val="000000"/>
                </a:solidFill>
                <a:latin typeface="Times New Roman"/>
                <a:ea typeface="Times New Roman"/>
                <a:cs typeface="Times New Roman"/>
              </a:defRPr>
            </a:pPr>
            <a:r>
              <a:rPr lang="es-ES" sz="922"/>
              <a:t>Grafico N° 1
Casos entrados en el Programa de Justicia Restaurativa
durante el período 2012-2015</a:t>
            </a:r>
          </a:p>
        </c:rich>
      </c:tx>
      <c:layout>
        <c:manualLayout>
          <c:xMode val="edge"/>
          <c:yMode val="edge"/>
          <c:x val="0.22842672834909725"/>
          <c:y val="3.2098997029760039E-2"/>
        </c:manualLayout>
      </c:layout>
      <c:spPr>
        <a:noFill/>
        <a:ln w="23425">
          <a:noFill/>
        </a:ln>
      </c:spPr>
    </c:title>
    <c:plotArea>
      <c:layout>
        <c:manualLayout>
          <c:layoutTarget val="inner"/>
          <c:xMode val="edge"/>
          <c:yMode val="edge"/>
          <c:x val="0.18225806451612925"/>
          <c:y val="0.22418136020151128"/>
          <c:w val="0.75967741935483957"/>
          <c:h val="0.52141057934508817"/>
        </c:manualLayout>
      </c:layout>
      <c:lineChart>
        <c:grouping val="standard"/>
        <c:ser>
          <c:idx val="0"/>
          <c:order val="0"/>
          <c:tx>
            <c:strRef>
              <c:f>Entrados!$B$4</c:f>
              <c:strCache>
                <c:ptCount val="1"/>
                <c:pt idx="0">
                  <c:v>Entrados</c:v>
                </c:pt>
              </c:strCache>
            </c:strRef>
          </c:tx>
          <c:spPr>
            <a:ln w="11713">
              <a:solidFill>
                <a:srgbClr val="000000"/>
              </a:solidFill>
              <a:prstDash val="solid"/>
            </a:ln>
          </c:spPr>
          <c:marker>
            <c:symbol val="diamond"/>
            <c:size val="2"/>
            <c:spPr>
              <a:solidFill>
                <a:srgbClr val="000000"/>
              </a:solidFill>
              <a:ln>
                <a:solidFill>
                  <a:srgbClr val="000000"/>
                </a:solidFill>
                <a:prstDash val="solid"/>
              </a:ln>
            </c:spPr>
          </c:marker>
          <c:dLbls>
            <c:dLbl>
              <c:idx val="0"/>
              <c:layout>
                <c:manualLayout>
                  <c:x val="-3.5813506864055954E-2"/>
                  <c:y val="2.8688364455192201E-2"/>
                </c:manualLayout>
              </c:layout>
              <c:dLblPos val="r"/>
              <c:showVal val="1"/>
            </c:dLbl>
            <c:dLbl>
              <c:idx val="1"/>
              <c:layout>
                <c:manualLayout>
                  <c:x val="-3.2429331365898081E-2"/>
                  <c:y val="4.2129721067429717E-2"/>
                </c:manualLayout>
              </c:layout>
              <c:dLblPos val="r"/>
              <c:showVal val="1"/>
            </c:dLbl>
            <c:dLbl>
              <c:idx val="2"/>
              <c:layout>
                <c:manualLayout>
                  <c:x val="-3.4121507812767495E-2"/>
                  <c:y val="3.4596138416668441E-2"/>
                </c:manualLayout>
              </c:layout>
              <c:dLblPos val="r"/>
              <c:showVal val="1"/>
            </c:dLbl>
            <c:dLbl>
              <c:idx val="3"/>
              <c:layout>
                <c:manualLayout>
                  <c:x val="-4.1441204274736812E-2"/>
                  <c:y val="-3.9188010925434454E-2"/>
                </c:manualLayout>
              </c:layout>
              <c:dLblPos val="r"/>
              <c:showVal val="1"/>
            </c:dLbl>
            <c:dLbl>
              <c:idx val="4"/>
              <c:layout>
                <c:manualLayout>
                  <c:x val="-4.4825240543057886E-2"/>
                  <c:y val="4.9602928876700786E-2"/>
                </c:manualLayout>
              </c:layout>
              <c:dLblPos val="r"/>
              <c:showVal val="1"/>
            </c:dLbl>
            <c:dLbl>
              <c:idx val="5"/>
              <c:layout>
                <c:manualLayout>
                  <c:xMode val="edge"/>
                  <c:yMode val="edge"/>
                  <c:x val="0.40947614192731985"/>
                  <c:y val="0.36049469640889381"/>
                </c:manualLayout>
              </c:layout>
              <c:dLblPos val="r"/>
              <c:showVal val="1"/>
            </c:dLbl>
            <c:dLbl>
              <c:idx val="6"/>
              <c:layout>
                <c:manualLayout>
                  <c:xMode val="edge"/>
                  <c:yMode val="edge"/>
                  <c:x val="0.46869789799118616"/>
                  <c:y val="0.28642044372213482"/>
                </c:manualLayout>
              </c:layout>
              <c:dLblPos val="r"/>
              <c:showVal val="1"/>
            </c:dLbl>
            <c:dLbl>
              <c:idx val="7"/>
              <c:layout>
                <c:manualLayout>
                  <c:xMode val="edge"/>
                  <c:yMode val="edge"/>
                  <c:x val="0.52284350353529463"/>
                  <c:y val="0.40000096450849881"/>
                </c:manualLayout>
              </c:layout>
              <c:dLblPos val="r"/>
              <c:showVal val="1"/>
            </c:dLbl>
            <c:dLbl>
              <c:idx val="8"/>
              <c:layout>
                <c:manualLayout>
                  <c:xMode val="edge"/>
                  <c:yMode val="edge"/>
                  <c:x val="0.57529705890614902"/>
                  <c:y val="0.21481533279160275"/>
                </c:manualLayout>
              </c:layout>
              <c:dLblPos val="r"/>
              <c:showVal val="1"/>
            </c:dLbl>
            <c:dLbl>
              <c:idx val="9"/>
              <c:layout>
                <c:manualLayout>
                  <c:xMode val="edge"/>
                  <c:yMode val="edge"/>
                  <c:x val="0.63790291531652465"/>
                  <c:y val="0.28148216020968769"/>
                </c:manualLayout>
              </c:layout>
              <c:dLblPos val="r"/>
              <c:showVal val="1"/>
            </c:dLbl>
            <c:dLbl>
              <c:idx val="10"/>
              <c:layout>
                <c:manualLayout>
                  <c:xMode val="edge"/>
                  <c:yMode val="edge"/>
                  <c:x val="0.69035647068737904"/>
                  <c:y val="0.19012391522934716"/>
                </c:manualLayout>
              </c:layout>
              <c:dLblPos val="r"/>
              <c:showVal val="1"/>
            </c:dLbl>
            <c:dLbl>
              <c:idx val="11"/>
              <c:layout>
                <c:manualLayout>
                  <c:xMode val="edge"/>
                  <c:yMode val="edge"/>
                  <c:x val="0.74450207623149045"/>
                  <c:y val="0.27407473494100831"/>
                </c:manualLayout>
              </c:layout>
              <c:dLblPos val="r"/>
              <c:showVal val="1"/>
            </c:dLbl>
            <c:spPr>
              <a:noFill/>
              <a:ln w="23425">
                <a:noFill/>
              </a:ln>
            </c:spPr>
            <c:txPr>
              <a:bodyPr/>
              <a:lstStyle/>
              <a:p>
                <a:pPr>
                  <a:defRPr sz="968" b="0" i="0" u="none" strike="noStrike" baseline="0">
                    <a:solidFill>
                      <a:srgbClr val="000000"/>
                    </a:solidFill>
                    <a:latin typeface="Times New Roman"/>
                    <a:ea typeface="Times New Roman"/>
                    <a:cs typeface="Times New Roman"/>
                  </a:defRPr>
                </a:pPr>
                <a:endParaRPr lang="es-CR"/>
              </a:p>
            </c:txPr>
            <c:showVal val="1"/>
          </c:dLbls>
          <c:cat>
            <c:strRef>
              <c:f>Entrados!$A$5:$A$8</c:f>
              <c:strCache>
                <c:ptCount val="4"/>
                <c:pt idx="0">
                  <c:v>2012</c:v>
                </c:pt>
                <c:pt idx="1">
                  <c:v>2013</c:v>
                </c:pt>
                <c:pt idx="2">
                  <c:v>2014</c:v>
                </c:pt>
                <c:pt idx="3">
                  <c:v>2015</c:v>
                </c:pt>
              </c:strCache>
            </c:strRef>
          </c:cat>
          <c:val>
            <c:numRef>
              <c:f>Entrados!$B$5:$B$8</c:f>
              <c:numCache>
                <c:formatCode>#,##0</c:formatCode>
                <c:ptCount val="4"/>
                <c:pt idx="0">
                  <c:v>231</c:v>
                </c:pt>
                <c:pt idx="1">
                  <c:v>341</c:v>
                </c:pt>
                <c:pt idx="2">
                  <c:v>490</c:v>
                </c:pt>
                <c:pt idx="3">
                  <c:v>1491</c:v>
                </c:pt>
              </c:numCache>
            </c:numRef>
          </c:val>
        </c:ser>
        <c:marker val="1"/>
        <c:axId val="105477632"/>
        <c:axId val="105479552"/>
      </c:lineChart>
      <c:catAx>
        <c:axId val="105477632"/>
        <c:scaling>
          <c:orientation val="minMax"/>
        </c:scaling>
        <c:axPos val="b"/>
        <c:title>
          <c:tx>
            <c:rich>
              <a:bodyPr/>
              <a:lstStyle/>
              <a:p>
                <a:pPr>
                  <a:defRPr sz="922" b="1" i="0" u="none" strike="noStrike" baseline="0">
                    <a:solidFill>
                      <a:srgbClr val="000000"/>
                    </a:solidFill>
                    <a:latin typeface="Times New Roman"/>
                    <a:ea typeface="Times New Roman"/>
                    <a:cs typeface="Times New Roman"/>
                  </a:defRPr>
                </a:pPr>
                <a:r>
                  <a:t>Año</a:t>
                </a:r>
              </a:p>
            </c:rich>
          </c:tx>
          <c:layout>
            <c:manualLayout>
              <c:xMode val="edge"/>
              <c:yMode val="edge"/>
              <c:x val="0.53637985392670984"/>
              <c:y val="0.83703897514378145"/>
            </c:manualLayout>
          </c:layout>
          <c:spPr>
            <a:noFill/>
            <a:ln w="23425">
              <a:noFill/>
            </a:ln>
          </c:spPr>
        </c:title>
        <c:numFmt formatCode="General" sourceLinked="1"/>
        <c:tickLblPos val="nextTo"/>
        <c:spPr>
          <a:ln w="2928">
            <a:solidFill>
              <a:srgbClr val="000000"/>
            </a:solidFill>
            <a:prstDash val="solid"/>
          </a:ln>
        </c:spPr>
        <c:txPr>
          <a:bodyPr rot="0" vert="horz"/>
          <a:lstStyle/>
          <a:p>
            <a:pPr>
              <a:defRPr sz="945" b="0" i="0" u="none" strike="noStrike" baseline="0">
                <a:solidFill>
                  <a:srgbClr val="000000"/>
                </a:solidFill>
                <a:latin typeface="Times New Roman"/>
                <a:ea typeface="Times New Roman"/>
                <a:cs typeface="Times New Roman"/>
              </a:defRPr>
            </a:pPr>
            <a:endParaRPr lang="es-CR"/>
          </a:p>
        </c:txPr>
        <c:crossAx val="105479552"/>
        <c:crosses val="autoZero"/>
        <c:auto val="1"/>
        <c:lblAlgn val="ctr"/>
        <c:lblOffset val="100"/>
        <c:tickLblSkip val="1"/>
        <c:tickMarkSkip val="1"/>
      </c:catAx>
      <c:valAx>
        <c:axId val="105479552"/>
        <c:scaling>
          <c:orientation val="minMax"/>
          <c:max val="1800"/>
          <c:min val="0"/>
        </c:scaling>
        <c:axPos val="l"/>
        <c:majorGridlines>
          <c:spPr>
            <a:ln w="2928">
              <a:solidFill>
                <a:srgbClr val="000000"/>
              </a:solidFill>
              <a:prstDash val="solid"/>
            </a:ln>
          </c:spPr>
        </c:majorGridlines>
        <c:title>
          <c:tx>
            <c:rich>
              <a:bodyPr/>
              <a:lstStyle/>
              <a:p>
                <a:pPr>
                  <a:defRPr sz="922" b="1" i="0" u="none" strike="noStrike" baseline="0">
                    <a:solidFill>
                      <a:srgbClr val="000000"/>
                    </a:solidFill>
                    <a:latin typeface="Times New Roman"/>
                    <a:ea typeface="Times New Roman"/>
                    <a:cs typeface="Times New Roman"/>
                  </a:defRPr>
                </a:pPr>
                <a:r>
                  <a:t>Entrados</a:t>
                </a:r>
              </a:p>
            </c:rich>
          </c:tx>
          <c:layout>
            <c:manualLayout>
              <c:xMode val="edge"/>
              <c:yMode val="edge"/>
              <c:x val="3.7225135590445595E-2"/>
              <c:y val="0.40987765244078034"/>
            </c:manualLayout>
          </c:layout>
          <c:spPr>
            <a:noFill/>
            <a:ln w="23425">
              <a:noFill/>
            </a:ln>
          </c:spPr>
        </c:title>
        <c:numFmt formatCode="#,##0" sourceLinked="1"/>
        <c:tickLblPos val="nextTo"/>
        <c:spPr>
          <a:ln w="2928">
            <a:solidFill>
              <a:srgbClr val="000000"/>
            </a:solidFill>
            <a:prstDash val="solid"/>
          </a:ln>
        </c:spPr>
        <c:txPr>
          <a:bodyPr rot="0" vert="horz"/>
          <a:lstStyle/>
          <a:p>
            <a:pPr>
              <a:defRPr sz="968" b="0" i="0" u="none" strike="noStrike" baseline="0">
                <a:solidFill>
                  <a:srgbClr val="000000"/>
                </a:solidFill>
                <a:latin typeface="Times New Roman"/>
                <a:ea typeface="Times New Roman"/>
                <a:cs typeface="Times New Roman"/>
              </a:defRPr>
            </a:pPr>
            <a:endParaRPr lang="es-CR"/>
          </a:p>
        </c:txPr>
        <c:crossAx val="105477632"/>
        <c:crosses val="autoZero"/>
        <c:crossBetween val="between"/>
        <c:majorUnit val="300"/>
        <c:minorUnit val="300"/>
      </c:valAx>
      <c:spPr>
        <a:gradFill rotWithShape="0">
          <a:gsLst>
            <a:gs pos="0">
              <a:srgbClr val="FFFFFF"/>
            </a:gs>
            <a:gs pos="100000">
              <a:srgbClr val="C0C0C0"/>
            </a:gs>
          </a:gsLst>
          <a:lin ang="2700000" scaled="1"/>
        </a:gradFill>
        <a:ln w="11713">
          <a:solidFill>
            <a:srgbClr val="808080"/>
          </a:solidFill>
          <a:prstDash val="solid"/>
        </a:ln>
      </c:spPr>
    </c:plotArea>
    <c:plotVisOnly val="1"/>
    <c:dispBlanksAs val="gap"/>
  </c:chart>
  <c:spPr>
    <a:gradFill rotWithShape="0">
      <a:gsLst>
        <a:gs pos="0">
          <a:srgbClr val="99CCFF"/>
        </a:gs>
        <a:gs pos="100000">
          <a:srgbClr val="FFFF99"/>
        </a:gs>
      </a:gsLst>
      <a:lin ang="2700000" scaled="1"/>
    </a:gradFill>
    <a:ln w="2928">
      <a:solidFill>
        <a:srgbClr val="000000"/>
      </a:solidFill>
      <a:prstDash val="solid"/>
    </a:ln>
  </c:spPr>
  <c:txPr>
    <a:bodyPr/>
    <a:lstStyle/>
    <a:p>
      <a:pPr>
        <a:defRPr sz="945" b="0" i="0" u="none" strike="noStrike" baseline="0">
          <a:solidFill>
            <a:srgbClr val="000000"/>
          </a:solidFill>
          <a:latin typeface="Times New Roman"/>
          <a:ea typeface="Times New Roman"/>
          <a:cs typeface="Times New Roman"/>
        </a:defRPr>
      </a:pPr>
      <a:endParaRPr lang="es-CR"/>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1000" b="1" i="0" u="none" strike="noStrike" baseline="0">
                <a:solidFill>
                  <a:srgbClr val="000000"/>
                </a:solidFill>
                <a:latin typeface="Times New Roman"/>
                <a:ea typeface="Times New Roman"/>
                <a:cs typeface="Times New Roman"/>
              </a:defRPr>
            </a:pPr>
            <a:r>
              <a:rPr lang="es-ES" sz="1000"/>
              <a:t>Grafico N° 2
Casos terminados en el Programa de Justicia Restaurativa
durante el período 2012-2015</a:t>
            </a:r>
          </a:p>
        </c:rich>
      </c:tx>
      <c:layout>
        <c:manualLayout>
          <c:xMode val="edge"/>
          <c:yMode val="edge"/>
          <c:x val="0.22842676537942724"/>
          <c:y val="3.2098681163306601E-2"/>
        </c:manualLayout>
      </c:layout>
      <c:spPr>
        <a:noFill/>
        <a:ln w="25398">
          <a:noFill/>
        </a:ln>
      </c:spPr>
    </c:title>
    <c:plotArea>
      <c:layout>
        <c:manualLayout>
          <c:layoutTarget val="inner"/>
          <c:xMode val="edge"/>
          <c:yMode val="edge"/>
          <c:x val="0.18210862619808305"/>
          <c:y val="0.2288557213930347"/>
          <c:w val="0.76357827476038365"/>
          <c:h val="0.50497512437810965"/>
        </c:manualLayout>
      </c:layout>
      <c:lineChart>
        <c:grouping val="standard"/>
        <c:ser>
          <c:idx val="0"/>
          <c:order val="0"/>
          <c:tx>
            <c:strRef>
              <c:f>Terminados!$B$4</c:f>
              <c:strCache>
                <c:ptCount val="1"/>
                <c:pt idx="0">
                  <c:v>Terminados</c:v>
                </c:pt>
              </c:strCache>
            </c:strRef>
          </c:tx>
          <c:spPr>
            <a:ln w="12699">
              <a:solidFill>
                <a:srgbClr val="000000"/>
              </a:solidFill>
              <a:prstDash val="solid"/>
            </a:ln>
          </c:spPr>
          <c:marker>
            <c:symbol val="diamond"/>
            <c:size val="2"/>
            <c:spPr>
              <a:solidFill>
                <a:srgbClr val="000000"/>
              </a:solidFill>
              <a:ln>
                <a:solidFill>
                  <a:srgbClr val="000000"/>
                </a:solidFill>
                <a:prstDash val="solid"/>
              </a:ln>
            </c:spPr>
          </c:marker>
          <c:dLbls>
            <c:dLbl>
              <c:idx val="0"/>
              <c:layout>
                <c:manualLayout>
                  <c:x val="-3.5813506864055912E-2"/>
                  <c:y val="2.868836445519219E-2"/>
                </c:manualLayout>
              </c:layout>
              <c:dLblPos val="r"/>
              <c:showVal val="1"/>
            </c:dLbl>
            <c:dLbl>
              <c:idx val="1"/>
              <c:layout>
                <c:manualLayout>
                  <c:x val="-3.2429331365898074E-2"/>
                  <c:y val="4.212972106742971E-2"/>
                </c:manualLayout>
              </c:layout>
              <c:dLblPos val="r"/>
              <c:showVal val="1"/>
            </c:dLbl>
            <c:dLbl>
              <c:idx val="2"/>
              <c:layout>
                <c:manualLayout>
                  <c:x val="-3.4121507812767481E-2"/>
                  <c:y val="3.4596138416668414E-2"/>
                </c:manualLayout>
              </c:layout>
              <c:dLblPos val="r"/>
              <c:showVal val="1"/>
            </c:dLbl>
            <c:dLbl>
              <c:idx val="3"/>
              <c:layout>
                <c:manualLayout>
                  <c:x val="-4.1441204274736791E-2"/>
                  <c:y val="-3.9188010925434426E-2"/>
                </c:manualLayout>
              </c:layout>
              <c:dLblPos val="r"/>
              <c:showVal val="1"/>
            </c:dLbl>
            <c:dLbl>
              <c:idx val="4"/>
              <c:layout>
                <c:manualLayout>
                  <c:x val="-4.4825240543057886E-2"/>
                  <c:y val="4.96029288767008E-2"/>
                </c:manualLayout>
              </c:layout>
              <c:dLblPos val="r"/>
              <c:showVal val="1"/>
            </c:dLbl>
            <c:dLbl>
              <c:idx val="5"/>
              <c:layout>
                <c:manualLayout>
                  <c:xMode val="edge"/>
                  <c:yMode val="edge"/>
                  <c:x val="0.40947614192731996"/>
                  <c:y val="0.36049469640889381"/>
                </c:manualLayout>
              </c:layout>
              <c:dLblPos val="r"/>
              <c:showVal val="1"/>
            </c:dLbl>
            <c:dLbl>
              <c:idx val="6"/>
              <c:layout>
                <c:manualLayout>
                  <c:xMode val="edge"/>
                  <c:yMode val="edge"/>
                  <c:x val="0.46869789799118616"/>
                  <c:y val="0.28642044372213482"/>
                </c:manualLayout>
              </c:layout>
              <c:dLblPos val="r"/>
              <c:showVal val="1"/>
            </c:dLbl>
            <c:dLbl>
              <c:idx val="7"/>
              <c:layout>
                <c:manualLayout>
                  <c:xMode val="edge"/>
                  <c:yMode val="edge"/>
                  <c:x val="0.52284350353529463"/>
                  <c:y val="0.40000096450849881"/>
                </c:manualLayout>
              </c:layout>
              <c:dLblPos val="r"/>
              <c:showVal val="1"/>
            </c:dLbl>
            <c:dLbl>
              <c:idx val="8"/>
              <c:layout>
                <c:manualLayout>
                  <c:xMode val="edge"/>
                  <c:yMode val="edge"/>
                  <c:x val="0.57529705890614902"/>
                  <c:y val="0.21481533279160286"/>
                </c:manualLayout>
              </c:layout>
              <c:dLblPos val="r"/>
              <c:showVal val="1"/>
            </c:dLbl>
            <c:dLbl>
              <c:idx val="9"/>
              <c:layout>
                <c:manualLayout>
                  <c:xMode val="edge"/>
                  <c:yMode val="edge"/>
                  <c:x val="0.63790291531652465"/>
                  <c:y val="0.28148216020968797"/>
                </c:manualLayout>
              </c:layout>
              <c:dLblPos val="r"/>
              <c:showVal val="1"/>
            </c:dLbl>
            <c:dLbl>
              <c:idx val="10"/>
              <c:layout>
                <c:manualLayout>
                  <c:xMode val="edge"/>
                  <c:yMode val="edge"/>
                  <c:x val="0.69035647068737882"/>
                  <c:y val="0.19012391522934705"/>
                </c:manualLayout>
              </c:layout>
              <c:dLblPos val="r"/>
              <c:showVal val="1"/>
            </c:dLbl>
            <c:dLbl>
              <c:idx val="11"/>
              <c:layout>
                <c:manualLayout>
                  <c:xMode val="edge"/>
                  <c:yMode val="edge"/>
                  <c:x val="0.74450207623149078"/>
                  <c:y val="0.27407473494100831"/>
                </c:manualLayout>
              </c:layout>
              <c:dLblPos val="r"/>
              <c:showVal val="1"/>
            </c:dLbl>
            <c:spPr>
              <a:noFill/>
              <a:ln w="25398">
                <a:noFill/>
              </a:ln>
            </c:spPr>
            <c:txPr>
              <a:bodyPr/>
              <a:lstStyle/>
              <a:p>
                <a:pPr>
                  <a:defRPr sz="1050" b="0" i="0" u="none" strike="noStrike" baseline="0">
                    <a:solidFill>
                      <a:srgbClr val="000000"/>
                    </a:solidFill>
                    <a:latin typeface="Times New Roman"/>
                    <a:ea typeface="Times New Roman"/>
                    <a:cs typeface="Times New Roman"/>
                  </a:defRPr>
                </a:pPr>
                <a:endParaRPr lang="es-CR"/>
              </a:p>
            </c:txPr>
            <c:showVal val="1"/>
          </c:dLbls>
          <c:cat>
            <c:strRef>
              <c:f>Terminados!$A$5:$A$8</c:f>
              <c:strCache>
                <c:ptCount val="4"/>
                <c:pt idx="0">
                  <c:v>2012</c:v>
                </c:pt>
                <c:pt idx="1">
                  <c:v>2013</c:v>
                </c:pt>
                <c:pt idx="2">
                  <c:v>2014</c:v>
                </c:pt>
                <c:pt idx="3">
                  <c:v>2015</c:v>
                </c:pt>
              </c:strCache>
            </c:strRef>
          </c:cat>
          <c:val>
            <c:numRef>
              <c:f>Terminados!$B$5:$B$8</c:f>
              <c:numCache>
                <c:formatCode>#,##0</c:formatCode>
                <c:ptCount val="4"/>
                <c:pt idx="0">
                  <c:v>185</c:v>
                </c:pt>
                <c:pt idx="1">
                  <c:v>315</c:v>
                </c:pt>
                <c:pt idx="2">
                  <c:v>526</c:v>
                </c:pt>
                <c:pt idx="3">
                  <c:v>1437</c:v>
                </c:pt>
              </c:numCache>
            </c:numRef>
          </c:val>
        </c:ser>
        <c:marker val="1"/>
        <c:axId val="115108096"/>
        <c:axId val="115106944"/>
      </c:lineChart>
      <c:catAx>
        <c:axId val="115108096"/>
        <c:scaling>
          <c:orientation val="minMax"/>
        </c:scaling>
        <c:axPos val="b"/>
        <c:title>
          <c:tx>
            <c:rich>
              <a:bodyPr/>
              <a:lstStyle/>
              <a:p>
                <a:pPr>
                  <a:defRPr sz="1000" b="1" i="0" u="none" strike="noStrike" baseline="0">
                    <a:solidFill>
                      <a:srgbClr val="000000"/>
                    </a:solidFill>
                    <a:latin typeface="Times New Roman"/>
                    <a:ea typeface="Times New Roman"/>
                    <a:cs typeface="Times New Roman"/>
                  </a:defRPr>
                </a:pPr>
                <a:r>
                  <a:t>Año</a:t>
                </a:r>
              </a:p>
            </c:rich>
          </c:tx>
          <c:layout>
            <c:manualLayout>
              <c:xMode val="edge"/>
              <c:yMode val="edge"/>
              <c:x val="0.53116792671832358"/>
              <c:y val="0.82101330212980361"/>
            </c:manualLayout>
          </c:layout>
          <c:spPr>
            <a:noFill/>
            <a:ln w="25398">
              <a:noFill/>
            </a:ln>
          </c:spPr>
        </c:title>
        <c:numFmt formatCode="General" sourceLinked="1"/>
        <c:tickLblPos val="nextTo"/>
        <c:spPr>
          <a:ln w="3175">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es-CR"/>
          </a:p>
        </c:txPr>
        <c:crossAx val="115106944"/>
        <c:crosses val="autoZero"/>
        <c:auto val="1"/>
        <c:lblAlgn val="ctr"/>
        <c:lblOffset val="100"/>
        <c:tickLblSkip val="1"/>
        <c:tickMarkSkip val="1"/>
      </c:catAx>
      <c:valAx>
        <c:axId val="115106944"/>
        <c:scaling>
          <c:orientation val="minMax"/>
          <c:max val="1800"/>
          <c:min val="0"/>
        </c:scaling>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Times New Roman"/>
                    <a:ea typeface="Times New Roman"/>
                    <a:cs typeface="Times New Roman"/>
                  </a:defRPr>
                </a:pPr>
                <a:r>
                  <a:t>Terminados</a:t>
                </a:r>
              </a:p>
            </c:rich>
          </c:tx>
          <c:layout>
            <c:manualLayout>
              <c:xMode val="edge"/>
              <c:yMode val="edge"/>
              <c:x val="3.7225167571185103E-2"/>
              <c:y val="0.40987754239698382"/>
            </c:manualLayout>
          </c:layout>
          <c:spPr>
            <a:noFill/>
            <a:ln w="25398">
              <a:noFill/>
            </a:ln>
          </c:spPr>
        </c:title>
        <c:numFmt formatCode="#,##0" sourceLinked="1"/>
        <c:tickLblPos val="nextTo"/>
        <c:spPr>
          <a:ln w="3175">
            <a:solidFill>
              <a:srgbClr val="000000"/>
            </a:solidFill>
            <a:prstDash val="solid"/>
          </a:ln>
        </c:spPr>
        <c:txPr>
          <a:bodyPr rot="0" vert="horz"/>
          <a:lstStyle/>
          <a:p>
            <a:pPr>
              <a:defRPr sz="1050" b="0" i="0" u="none" strike="noStrike" baseline="0">
                <a:solidFill>
                  <a:srgbClr val="000000"/>
                </a:solidFill>
                <a:latin typeface="Times New Roman"/>
                <a:ea typeface="Times New Roman"/>
                <a:cs typeface="Times New Roman"/>
              </a:defRPr>
            </a:pPr>
            <a:endParaRPr lang="es-CR"/>
          </a:p>
        </c:txPr>
        <c:crossAx val="115108096"/>
        <c:crosses val="autoZero"/>
        <c:crossBetween val="between"/>
        <c:majorUnit val="300"/>
        <c:minorUnit val="300"/>
      </c:valAx>
      <c:spPr>
        <a:gradFill rotWithShape="0">
          <a:gsLst>
            <a:gs pos="0">
              <a:srgbClr val="FFFFFF"/>
            </a:gs>
            <a:gs pos="100000">
              <a:srgbClr val="C0C0C0"/>
            </a:gs>
          </a:gsLst>
          <a:lin ang="2700000" scaled="1"/>
        </a:gradFill>
        <a:ln w="12699">
          <a:solidFill>
            <a:srgbClr val="808080"/>
          </a:solidFill>
          <a:prstDash val="solid"/>
        </a:ln>
      </c:spPr>
    </c:plotArea>
    <c:plotVisOnly val="1"/>
    <c:dispBlanksAs val="gap"/>
  </c:chart>
  <c:spPr>
    <a:gradFill rotWithShape="0">
      <a:gsLst>
        <a:gs pos="0">
          <a:srgbClr val="99CCFF"/>
        </a:gs>
        <a:gs pos="100000">
          <a:srgbClr val="FFFF99"/>
        </a:gs>
      </a:gsLst>
      <a:lin ang="2700000" scaled="1"/>
    </a:gradFill>
    <a:ln w="3175">
      <a:solidFill>
        <a:srgbClr val="000000"/>
      </a:solidFill>
      <a:prstDash val="solid"/>
    </a:ln>
  </c:spPr>
  <c:txPr>
    <a:bodyPr/>
    <a:lstStyle/>
    <a:p>
      <a:pPr>
        <a:defRPr sz="1025" b="0" i="0" u="none" strike="noStrike" baseline="0">
          <a:solidFill>
            <a:srgbClr val="000000"/>
          </a:solidFill>
          <a:latin typeface="Times New Roman"/>
          <a:ea typeface="Times New Roman"/>
          <a:cs typeface="Times New Roman"/>
        </a:defRPr>
      </a:pPr>
      <a:endParaRPr lang="es-CR"/>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990" b="1" i="0" u="none" strike="noStrike" baseline="0">
                <a:solidFill>
                  <a:srgbClr val="000000"/>
                </a:solidFill>
                <a:latin typeface="Times New Roman"/>
                <a:ea typeface="Times New Roman"/>
                <a:cs typeface="Times New Roman"/>
              </a:defRPr>
            </a:pPr>
            <a:r>
              <a:rPr lang="es-ES" sz="990"/>
              <a:t>Grafico N° 3
Circulante al finalizar el</a:t>
            </a:r>
            <a:r>
              <a:rPr lang="es-ES" sz="990" baseline="0"/>
              <a:t> año</a:t>
            </a:r>
            <a:r>
              <a:rPr lang="es-ES" sz="990"/>
              <a:t> en el Programa de Justicia Restaurativa
durante el período 2012-2015</a:t>
            </a:r>
          </a:p>
        </c:rich>
      </c:tx>
      <c:layout>
        <c:manualLayout>
          <c:xMode val="edge"/>
          <c:yMode val="edge"/>
          <c:x val="0.12500507157720833"/>
          <c:y val="3.2098582016870568E-2"/>
        </c:manualLayout>
      </c:layout>
      <c:spPr>
        <a:noFill/>
        <a:ln w="25137">
          <a:noFill/>
        </a:ln>
      </c:spPr>
    </c:title>
    <c:plotArea>
      <c:layout>
        <c:manualLayout>
          <c:layoutTarget val="inner"/>
          <c:xMode val="edge"/>
          <c:yMode val="edge"/>
          <c:x val="0.18530351437699688"/>
          <c:y val="0.31060606060606083"/>
          <c:w val="0.76038338658146953"/>
          <c:h val="0.44191919191919221"/>
        </c:manualLayout>
      </c:layout>
      <c:lineChart>
        <c:grouping val="standard"/>
        <c:ser>
          <c:idx val="0"/>
          <c:order val="0"/>
          <c:tx>
            <c:strRef>
              <c:f>Circulante!$B$4</c:f>
              <c:strCache>
                <c:ptCount val="1"/>
                <c:pt idx="0">
                  <c:v>Circulante</c:v>
                </c:pt>
              </c:strCache>
            </c:strRef>
          </c:tx>
          <c:spPr>
            <a:ln w="12568">
              <a:solidFill>
                <a:srgbClr val="000000"/>
              </a:solidFill>
              <a:prstDash val="solid"/>
            </a:ln>
          </c:spPr>
          <c:marker>
            <c:symbol val="diamond"/>
            <c:size val="2"/>
            <c:spPr>
              <a:solidFill>
                <a:srgbClr val="000000"/>
              </a:solidFill>
              <a:ln>
                <a:solidFill>
                  <a:srgbClr val="000000"/>
                </a:solidFill>
                <a:prstDash val="solid"/>
              </a:ln>
            </c:spPr>
          </c:marker>
          <c:dLbls>
            <c:dLbl>
              <c:idx val="0"/>
              <c:layout>
                <c:manualLayout>
                  <c:x val="-3.1302223285522179E-2"/>
                  <c:y val="3.2046905056452434E-2"/>
                </c:manualLayout>
              </c:layout>
              <c:dLblPos val="r"/>
              <c:showVal val="1"/>
            </c:dLbl>
            <c:dLbl>
              <c:idx val="1"/>
              <c:layout>
                <c:manualLayout>
                  <c:x val="-3.017368080506249E-2"/>
                  <c:y val="-3.1757860658915484E-2"/>
                </c:manualLayout>
              </c:layout>
              <c:dLblPos val="r"/>
              <c:showVal val="1"/>
            </c:dLbl>
            <c:dLbl>
              <c:idx val="2"/>
              <c:layout>
                <c:manualLayout>
                  <c:x val="-2.7354455940042568E-2"/>
                  <c:y val="3.1237686523549801E-2"/>
                </c:manualLayout>
              </c:layout>
              <c:dLblPos val="r"/>
              <c:showVal val="1"/>
            </c:dLbl>
            <c:dLbl>
              <c:idx val="3"/>
              <c:layout>
                <c:manualLayout>
                  <c:x val="-3.4674174653404839E-2"/>
                  <c:y val="-4.9263690470209051E-2"/>
                </c:manualLayout>
              </c:layout>
              <c:dLblPos val="r"/>
              <c:showVal val="1"/>
            </c:dLbl>
            <c:dLbl>
              <c:idx val="4"/>
              <c:layout>
                <c:manualLayout>
                  <c:x val="-4.4825240543057886E-2"/>
                  <c:y val="4.9602928876700834E-2"/>
                </c:manualLayout>
              </c:layout>
              <c:dLblPos val="r"/>
              <c:showVal val="1"/>
            </c:dLbl>
            <c:dLbl>
              <c:idx val="5"/>
              <c:layout>
                <c:manualLayout>
                  <c:xMode val="edge"/>
                  <c:yMode val="edge"/>
                  <c:x val="0.40947614192732035"/>
                  <c:y val="0.36049469640889381"/>
                </c:manualLayout>
              </c:layout>
              <c:dLblPos val="r"/>
              <c:showVal val="1"/>
            </c:dLbl>
            <c:dLbl>
              <c:idx val="6"/>
              <c:layout>
                <c:manualLayout>
                  <c:xMode val="edge"/>
                  <c:yMode val="edge"/>
                  <c:x val="0.46869789799118616"/>
                  <c:y val="0.28642044372213482"/>
                </c:manualLayout>
              </c:layout>
              <c:dLblPos val="r"/>
              <c:showVal val="1"/>
            </c:dLbl>
            <c:dLbl>
              <c:idx val="7"/>
              <c:layout>
                <c:manualLayout>
                  <c:xMode val="edge"/>
                  <c:yMode val="edge"/>
                  <c:x val="0.52284350353529463"/>
                  <c:y val="0.40000096450849881"/>
                </c:manualLayout>
              </c:layout>
              <c:dLblPos val="r"/>
              <c:showVal val="1"/>
            </c:dLbl>
            <c:dLbl>
              <c:idx val="8"/>
              <c:layout>
                <c:manualLayout>
                  <c:xMode val="edge"/>
                  <c:yMode val="edge"/>
                  <c:x val="0.57529705890614902"/>
                  <c:y val="0.21481533279160314"/>
                </c:manualLayout>
              </c:layout>
              <c:dLblPos val="r"/>
              <c:showVal val="1"/>
            </c:dLbl>
            <c:dLbl>
              <c:idx val="9"/>
              <c:layout>
                <c:manualLayout>
                  <c:xMode val="edge"/>
                  <c:yMode val="edge"/>
                  <c:x val="0.63790291531652465"/>
                  <c:y val="0.28148216020968858"/>
                </c:manualLayout>
              </c:layout>
              <c:dLblPos val="r"/>
              <c:showVal val="1"/>
            </c:dLbl>
            <c:dLbl>
              <c:idx val="10"/>
              <c:layout>
                <c:manualLayout>
                  <c:xMode val="edge"/>
                  <c:yMode val="edge"/>
                  <c:x val="0.69035647068737893"/>
                  <c:y val="0.19012391522934688"/>
                </c:manualLayout>
              </c:layout>
              <c:dLblPos val="r"/>
              <c:showVal val="1"/>
            </c:dLbl>
            <c:dLbl>
              <c:idx val="11"/>
              <c:layout>
                <c:manualLayout>
                  <c:xMode val="edge"/>
                  <c:yMode val="edge"/>
                  <c:x val="0.74450207623149134"/>
                  <c:y val="0.27407473494100831"/>
                </c:manualLayout>
              </c:layout>
              <c:dLblPos val="r"/>
              <c:showVal val="1"/>
            </c:dLbl>
            <c:spPr>
              <a:noFill/>
              <a:ln w="25137">
                <a:noFill/>
              </a:ln>
            </c:spPr>
            <c:txPr>
              <a:bodyPr/>
              <a:lstStyle/>
              <a:p>
                <a:pPr>
                  <a:defRPr sz="990" b="0" i="0" u="none" strike="noStrike" baseline="0">
                    <a:solidFill>
                      <a:srgbClr val="000000"/>
                    </a:solidFill>
                    <a:latin typeface="Times New Roman"/>
                    <a:ea typeface="Times New Roman"/>
                    <a:cs typeface="Times New Roman"/>
                  </a:defRPr>
                </a:pPr>
                <a:endParaRPr lang="es-CR"/>
              </a:p>
            </c:txPr>
            <c:showVal val="1"/>
          </c:dLbls>
          <c:cat>
            <c:strRef>
              <c:f>Circulante!$A$5:$A$8</c:f>
              <c:strCache>
                <c:ptCount val="4"/>
                <c:pt idx="0">
                  <c:v>2012</c:v>
                </c:pt>
                <c:pt idx="1">
                  <c:v>2013</c:v>
                </c:pt>
                <c:pt idx="2">
                  <c:v>2014</c:v>
                </c:pt>
                <c:pt idx="3">
                  <c:v>2015</c:v>
                </c:pt>
              </c:strCache>
            </c:strRef>
          </c:cat>
          <c:val>
            <c:numRef>
              <c:f>Circulante!$B$5:$B$8</c:f>
              <c:numCache>
                <c:formatCode>#,##0</c:formatCode>
                <c:ptCount val="4"/>
                <c:pt idx="0">
                  <c:v>46</c:v>
                </c:pt>
                <c:pt idx="1">
                  <c:v>72</c:v>
                </c:pt>
                <c:pt idx="2">
                  <c:v>42</c:v>
                </c:pt>
                <c:pt idx="3">
                  <c:v>187</c:v>
                </c:pt>
              </c:numCache>
            </c:numRef>
          </c:val>
        </c:ser>
        <c:marker val="1"/>
        <c:axId val="90120192"/>
        <c:axId val="90122112"/>
      </c:lineChart>
      <c:catAx>
        <c:axId val="90120192"/>
        <c:scaling>
          <c:orientation val="minMax"/>
        </c:scaling>
        <c:axPos val="b"/>
        <c:title>
          <c:tx>
            <c:rich>
              <a:bodyPr/>
              <a:lstStyle/>
              <a:p>
                <a:pPr>
                  <a:defRPr sz="990" b="1" i="0" u="none" strike="noStrike" baseline="0">
                    <a:solidFill>
                      <a:srgbClr val="000000"/>
                    </a:solidFill>
                    <a:latin typeface="Times New Roman"/>
                    <a:ea typeface="Times New Roman"/>
                    <a:cs typeface="Times New Roman"/>
                  </a:defRPr>
                </a:pPr>
                <a:r>
                  <a:t>Año</a:t>
                </a:r>
              </a:p>
            </c:rich>
          </c:tx>
          <c:layout>
            <c:manualLayout>
              <c:xMode val="edge"/>
              <c:yMode val="edge"/>
              <c:x val="0.53117378256004855"/>
              <c:y val="0.82076594199309993"/>
            </c:manualLayout>
          </c:layout>
          <c:spPr>
            <a:noFill/>
            <a:ln w="25137">
              <a:noFill/>
            </a:ln>
          </c:spPr>
        </c:title>
        <c:numFmt formatCode="General" sourceLinked="1"/>
        <c:tickLblPos val="nextTo"/>
        <c:spPr>
          <a:ln w="3142">
            <a:solidFill>
              <a:srgbClr val="000000"/>
            </a:solidFill>
            <a:prstDash val="solid"/>
          </a:ln>
        </c:spPr>
        <c:txPr>
          <a:bodyPr rot="0" vert="horz"/>
          <a:lstStyle/>
          <a:p>
            <a:pPr>
              <a:defRPr sz="990" b="0" i="0" u="none" strike="noStrike" baseline="0">
                <a:solidFill>
                  <a:srgbClr val="000000"/>
                </a:solidFill>
                <a:latin typeface="Times New Roman"/>
                <a:ea typeface="Times New Roman"/>
                <a:cs typeface="Times New Roman"/>
              </a:defRPr>
            </a:pPr>
            <a:endParaRPr lang="es-CR"/>
          </a:p>
        </c:txPr>
        <c:crossAx val="90122112"/>
        <c:crosses val="autoZero"/>
        <c:auto val="1"/>
        <c:lblAlgn val="ctr"/>
        <c:lblOffset val="100"/>
        <c:tickLblSkip val="1"/>
        <c:tickMarkSkip val="1"/>
      </c:catAx>
      <c:valAx>
        <c:axId val="90122112"/>
        <c:scaling>
          <c:orientation val="minMax"/>
          <c:max val="250"/>
          <c:min val="0"/>
        </c:scaling>
        <c:axPos val="l"/>
        <c:majorGridlines>
          <c:spPr>
            <a:ln w="3142">
              <a:solidFill>
                <a:srgbClr val="000000"/>
              </a:solidFill>
              <a:prstDash val="solid"/>
            </a:ln>
          </c:spPr>
        </c:majorGridlines>
        <c:title>
          <c:tx>
            <c:rich>
              <a:bodyPr/>
              <a:lstStyle/>
              <a:p>
                <a:pPr>
                  <a:defRPr sz="990" b="1" i="0" u="none" strike="noStrike" baseline="0">
                    <a:solidFill>
                      <a:srgbClr val="000000"/>
                    </a:solidFill>
                    <a:latin typeface="Times New Roman"/>
                    <a:ea typeface="Times New Roman"/>
                    <a:cs typeface="Times New Roman"/>
                  </a:defRPr>
                </a:pPr>
                <a:r>
                  <a:t>Circulante</a:t>
                </a:r>
              </a:p>
            </c:rich>
          </c:tx>
          <c:layout>
            <c:manualLayout>
              <c:xMode val="edge"/>
              <c:yMode val="edge"/>
              <c:x val="3.7225167571185117E-2"/>
              <c:y val="0.40987768038429212"/>
            </c:manualLayout>
          </c:layout>
          <c:spPr>
            <a:noFill/>
            <a:ln w="25137">
              <a:noFill/>
            </a:ln>
          </c:spPr>
        </c:title>
        <c:numFmt formatCode="#,##0" sourceLinked="1"/>
        <c:tickLblPos val="nextTo"/>
        <c:spPr>
          <a:ln w="3142">
            <a:solidFill>
              <a:srgbClr val="000000"/>
            </a:solidFill>
            <a:prstDash val="solid"/>
          </a:ln>
        </c:spPr>
        <c:txPr>
          <a:bodyPr rot="0" vert="horz"/>
          <a:lstStyle/>
          <a:p>
            <a:pPr>
              <a:defRPr sz="990" b="0" i="0" u="none" strike="noStrike" baseline="0">
                <a:solidFill>
                  <a:srgbClr val="000000"/>
                </a:solidFill>
                <a:latin typeface="Times New Roman"/>
                <a:ea typeface="Times New Roman"/>
                <a:cs typeface="Times New Roman"/>
              </a:defRPr>
            </a:pPr>
            <a:endParaRPr lang="es-CR"/>
          </a:p>
        </c:txPr>
        <c:crossAx val="90120192"/>
        <c:crosses val="autoZero"/>
        <c:crossBetween val="between"/>
      </c:valAx>
      <c:spPr>
        <a:gradFill rotWithShape="0">
          <a:gsLst>
            <a:gs pos="0">
              <a:srgbClr val="FFFFFF"/>
            </a:gs>
            <a:gs pos="100000">
              <a:srgbClr val="C0C0C0"/>
            </a:gs>
          </a:gsLst>
          <a:lin ang="2700000" scaled="1"/>
        </a:gradFill>
        <a:ln w="12568">
          <a:solidFill>
            <a:srgbClr val="808080"/>
          </a:solidFill>
          <a:prstDash val="solid"/>
        </a:ln>
      </c:spPr>
    </c:plotArea>
    <c:plotVisOnly val="1"/>
    <c:dispBlanksAs val="gap"/>
  </c:chart>
  <c:spPr>
    <a:gradFill rotWithShape="0">
      <a:gsLst>
        <a:gs pos="0">
          <a:srgbClr val="99CCFF"/>
        </a:gs>
        <a:gs pos="100000">
          <a:srgbClr val="FFFF99"/>
        </a:gs>
      </a:gsLst>
      <a:lin ang="2700000" scaled="1"/>
    </a:gradFill>
    <a:ln w="3142">
      <a:solidFill>
        <a:srgbClr val="000000"/>
      </a:solidFill>
      <a:prstDash val="solid"/>
    </a:ln>
  </c:spPr>
  <c:txPr>
    <a:bodyPr/>
    <a:lstStyle/>
    <a:p>
      <a:pPr>
        <a:defRPr sz="1014" b="0" i="0" u="none" strike="noStrike" baseline="0">
          <a:solidFill>
            <a:srgbClr val="000000"/>
          </a:solidFill>
          <a:latin typeface="Times New Roman"/>
          <a:ea typeface="Times New Roman"/>
          <a:cs typeface="Times New Roman"/>
        </a:defRPr>
      </a:pPr>
      <a:endParaRPr lang="es-CR"/>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0.03108</cdr:x>
      <cdr:y>0.8978</cdr:y>
    </cdr:from>
    <cdr:to>
      <cdr:x>0.88686</cdr:x>
      <cdr:y>0.95916</cdr:y>
    </cdr:to>
    <cdr:sp macro="" textlink="">
      <cdr:nvSpPr>
        <cdr:cNvPr id="27649" name="Text Box 1"/>
        <cdr:cNvSpPr txBox="1">
          <a:spLocks xmlns:a="http://schemas.openxmlformats.org/drawingml/2006/main" noChangeArrowheads="1"/>
        </cdr:cNvSpPr>
      </cdr:nvSpPr>
      <cdr:spPr bwMode="auto">
        <a:xfrm xmlns:a="http://schemas.openxmlformats.org/drawingml/2006/main">
          <a:off x="142908" y="2816353"/>
          <a:ext cx="4140522" cy="19249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s-ES" sz="1000" b="1" i="0" strike="noStrike">
              <a:solidFill>
                <a:srgbClr val="000000"/>
              </a:solidFill>
              <a:latin typeface="Times New Roman"/>
              <a:cs typeface="Times New Roman"/>
            </a:rPr>
            <a:t>Elaborado por: Sección de Estadística, Dirección de Planificación. </a:t>
          </a:r>
        </a:p>
      </cdr:txBody>
    </cdr:sp>
  </cdr:relSizeAnchor>
</c:userShapes>
</file>

<file path=word/drawings/drawing2.xml><?xml version="1.0" encoding="utf-8"?>
<c:userShapes xmlns:c="http://schemas.openxmlformats.org/drawingml/2006/chart">
  <cdr:relSizeAnchor xmlns:cdr="http://schemas.openxmlformats.org/drawingml/2006/chartDrawing">
    <cdr:from>
      <cdr:x>0.03083</cdr:x>
      <cdr:y>0.89765</cdr:y>
    </cdr:from>
    <cdr:to>
      <cdr:x>0.88661</cdr:x>
      <cdr:y>0.95941</cdr:y>
    </cdr:to>
    <cdr:sp macro="" textlink="">
      <cdr:nvSpPr>
        <cdr:cNvPr id="27649" name="Text Box 1"/>
        <cdr:cNvSpPr txBox="1">
          <a:spLocks xmlns:a="http://schemas.openxmlformats.org/drawingml/2006/main" noChangeArrowheads="1"/>
        </cdr:cNvSpPr>
      </cdr:nvSpPr>
      <cdr:spPr bwMode="auto">
        <a:xfrm xmlns:a="http://schemas.openxmlformats.org/drawingml/2006/main">
          <a:off x="144154" y="2840737"/>
          <a:ext cx="4176625" cy="1997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s-ES" sz="1000" b="1" i="0" strike="noStrike">
              <a:solidFill>
                <a:srgbClr val="000000"/>
              </a:solidFill>
              <a:latin typeface="Times New Roman"/>
              <a:cs typeface="Times New Roman"/>
            </a:rPr>
            <a:t>Elaborado por: Sección de Estadística, Dirección de Planificación. </a:t>
          </a:r>
        </a:p>
      </cdr:txBody>
    </cdr:sp>
  </cdr:relSizeAnchor>
</c:userShapes>
</file>

<file path=word/drawings/drawing3.xml><?xml version="1.0" encoding="utf-8"?>
<c:userShapes xmlns:c="http://schemas.openxmlformats.org/drawingml/2006/chart">
  <cdr:relSizeAnchor xmlns:cdr="http://schemas.openxmlformats.org/drawingml/2006/chartDrawing">
    <cdr:from>
      <cdr:x>0.03158</cdr:x>
      <cdr:y>0.89978</cdr:y>
    </cdr:from>
    <cdr:to>
      <cdr:x>0.88711</cdr:x>
      <cdr:y>0.95941</cdr:y>
    </cdr:to>
    <cdr:sp macro="" textlink="">
      <cdr:nvSpPr>
        <cdr:cNvPr id="27649" name="Text Box 1"/>
        <cdr:cNvSpPr txBox="1">
          <a:spLocks xmlns:a="http://schemas.openxmlformats.org/drawingml/2006/main" noChangeArrowheads="1"/>
        </cdr:cNvSpPr>
      </cdr:nvSpPr>
      <cdr:spPr bwMode="auto">
        <a:xfrm xmlns:a="http://schemas.openxmlformats.org/drawingml/2006/main">
          <a:off x="144319" y="2804160"/>
          <a:ext cx="4181410" cy="19003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s-ES" sz="1000" b="1" i="0" strike="noStrike">
              <a:solidFill>
                <a:srgbClr val="000000"/>
              </a:solidFill>
              <a:latin typeface="Times New Roman"/>
              <a:cs typeface="Times New Roman"/>
            </a:rPr>
            <a:t>Elaborado por: Sección de Estadística, Dirección de Planificación.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3D1F-746C-4C94-B9B8-55BA1EDF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5840</Words>
  <Characters>32122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-PLA-2012</vt:lpstr>
    </vt:vector>
  </TitlesOfParts>
  <Company>.</Company>
  <LinksUpToDate>false</LinksUpToDate>
  <CharactersWithSpaces>37887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creator>xbarrientos</dc:creator>
  <cp:lastModifiedBy>pvargasv</cp:lastModifiedBy>
  <cp:revision>9</cp:revision>
  <dcterms:created xsi:type="dcterms:W3CDTF">2016-11-10T21:38:00Z</dcterms:created>
  <dcterms:modified xsi:type="dcterms:W3CDTF">2016-11-10T21:48:00Z</dcterms:modified>
</cp:coreProperties>
</file>