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FC9D8DF" w14:textId="0179E394" w:rsidR="007167AB" w:rsidRPr="003452E2" w:rsidRDefault="007167AB" w:rsidP="00D82498">
      <w:pPr>
        <w:pStyle w:val="Ttulo7"/>
        <w:tabs>
          <w:tab w:val="clear" w:pos="0"/>
          <w:tab w:val="left" w:pos="4280"/>
        </w:tabs>
        <w:ind w:left="4248"/>
        <w:jc w:val="both"/>
        <w:rPr>
          <w:rFonts w:ascii="Times New Roman" w:hAnsi="Times New Roman"/>
          <w:bCs w:val="0"/>
          <w:sz w:val="22"/>
          <w:szCs w:val="22"/>
          <w:u w:val="none"/>
          <w:lang w:val="es-ES_tradnl"/>
        </w:rPr>
      </w:pPr>
      <w:r w:rsidRPr="003452E2">
        <w:rPr>
          <w:rFonts w:ascii="Times New Roman" w:hAnsi="Times New Roman"/>
          <w:bCs w:val="0"/>
          <w:sz w:val="22"/>
          <w:szCs w:val="22"/>
          <w:u w:val="none"/>
          <w:lang w:val="es-ES_tradnl"/>
        </w:rPr>
        <w:t xml:space="preserve">San José, </w:t>
      </w:r>
      <w:r w:rsidR="005A5D33" w:rsidRPr="003452E2">
        <w:rPr>
          <w:rFonts w:ascii="Times New Roman" w:hAnsi="Times New Roman"/>
          <w:bCs w:val="0"/>
          <w:sz w:val="22"/>
          <w:szCs w:val="22"/>
          <w:u w:val="none"/>
          <w:lang w:val="es-ES_tradnl"/>
        </w:rPr>
        <w:t>1</w:t>
      </w:r>
      <w:r w:rsidR="007865E9" w:rsidRPr="003452E2">
        <w:rPr>
          <w:rFonts w:ascii="Times New Roman" w:hAnsi="Times New Roman"/>
          <w:bCs w:val="0"/>
          <w:sz w:val="22"/>
          <w:szCs w:val="22"/>
          <w:u w:val="none"/>
          <w:lang w:val="es-ES_tradnl"/>
        </w:rPr>
        <w:t>9</w:t>
      </w:r>
      <w:r w:rsidRPr="003452E2">
        <w:rPr>
          <w:rFonts w:ascii="Times New Roman" w:hAnsi="Times New Roman"/>
          <w:bCs w:val="0"/>
          <w:sz w:val="22"/>
          <w:szCs w:val="22"/>
          <w:u w:val="none"/>
          <w:lang w:val="es-ES_tradnl"/>
        </w:rPr>
        <w:t xml:space="preserve"> de</w:t>
      </w:r>
      <w:r w:rsidR="005A5D33" w:rsidRPr="003452E2">
        <w:rPr>
          <w:rFonts w:ascii="Times New Roman" w:hAnsi="Times New Roman"/>
          <w:bCs w:val="0"/>
          <w:sz w:val="22"/>
          <w:szCs w:val="22"/>
          <w:u w:val="none"/>
          <w:lang w:val="es-ES_tradnl"/>
        </w:rPr>
        <w:t xml:space="preserve"> enero</w:t>
      </w:r>
      <w:r w:rsidRPr="003452E2">
        <w:rPr>
          <w:rFonts w:ascii="Times New Roman" w:hAnsi="Times New Roman"/>
          <w:bCs w:val="0"/>
          <w:sz w:val="22"/>
          <w:szCs w:val="22"/>
          <w:u w:val="none"/>
          <w:lang w:val="es-ES_tradnl"/>
        </w:rPr>
        <w:t xml:space="preserve"> de 202</w:t>
      </w:r>
      <w:r w:rsidR="005A5D33" w:rsidRPr="003452E2">
        <w:rPr>
          <w:rFonts w:ascii="Times New Roman" w:hAnsi="Times New Roman"/>
          <w:bCs w:val="0"/>
          <w:sz w:val="22"/>
          <w:szCs w:val="22"/>
          <w:u w:val="none"/>
          <w:lang w:val="es-ES_tradnl"/>
        </w:rPr>
        <w:t>2</w:t>
      </w:r>
    </w:p>
    <w:p w14:paraId="6D91A3D2" w14:textId="48F27FB6" w:rsidR="007167AB" w:rsidRPr="003452E2" w:rsidRDefault="007167AB" w:rsidP="00D82498">
      <w:pPr>
        <w:pStyle w:val="Ttulo7"/>
        <w:tabs>
          <w:tab w:val="clear" w:pos="0"/>
          <w:tab w:val="left" w:pos="4280"/>
        </w:tabs>
        <w:ind w:left="4248"/>
        <w:jc w:val="both"/>
        <w:rPr>
          <w:rFonts w:ascii="Times New Roman" w:hAnsi="Times New Roman"/>
          <w:sz w:val="22"/>
          <w:szCs w:val="22"/>
          <w:u w:val="none"/>
          <w:lang w:val="es-ES_tradnl"/>
        </w:rPr>
      </w:pPr>
      <w:proofErr w:type="spellStart"/>
      <w:r w:rsidRPr="003452E2">
        <w:rPr>
          <w:rFonts w:ascii="Times New Roman" w:hAnsi="Times New Roman"/>
          <w:sz w:val="22"/>
          <w:szCs w:val="22"/>
          <w:u w:val="none"/>
          <w:lang w:val="es-ES_tradnl"/>
        </w:rPr>
        <w:t>N°</w:t>
      </w:r>
      <w:proofErr w:type="spellEnd"/>
      <w:r w:rsidRPr="003452E2">
        <w:rPr>
          <w:rFonts w:ascii="Times New Roman" w:hAnsi="Times New Roman"/>
          <w:sz w:val="22"/>
          <w:szCs w:val="22"/>
          <w:u w:val="none"/>
          <w:lang w:val="es-ES_tradnl"/>
        </w:rPr>
        <w:t xml:space="preserve"> </w:t>
      </w:r>
      <w:r w:rsidR="00D82498" w:rsidRPr="003452E2">
        <w:rPr>
          <w:rFonts w:ascii="Times New Roman" w:hAnsi="Times New Roman"/>
          <w:sz w:val="22"/>
          <w:szCs w:val="22"/>
          <w:u w:val="none"/>
          <w:lang w:val="es-ES_tradnl"/>
        </w:rPr>
        <w:t>632</w:t>
      </w:r>
      <w:r w:rsidRPr="003452E2">
        <w:rPr>
          <w:rFonts w:ascii="Times New Roman" w:hAnsi="Times New Roman"/>
          <w:sz w:val="22"/>
          <w:szCs w:val="22"/>
          <w:u w:val="none"/>
          <w:lang w:val="es-ES_tradnl"/>
        </w:rPr>
        <w:t>-202</w:t>
      </w:r>
      <w:r w:rsidR="005A5D33" w:rsidRPr="003452E2">
        <w:rPr>
          <w:rFonts w:ascii="Times New Roman" w:hAnsi="Times New Roman"/>
          <w:sz w:val="22"/>
          <w:szCs w:val="22"/>
          <w:u w:val="none"/>
          <w:lang w:val="es-ES_tradnl"/>
        </w:rPr>
        <w:t>2</w:t>
      </w:r>
    </w:p>
    <w:p w14:paraId="0746B411" w14:textId="77777777" w:rsidR="007167AB" w:rsidRPr="003452E2" w:rsidRDefault="007167AB" w:rsidP="00D82498">
      <w:pPr>
        <w:pStyle w:val="Ttulo7"/>
        <w:tabs>
          <w:tab w:val="clear" w:pos="0"/>
          <w:tab w:val="left" w:pos="4280"/>
        </w:tabs>
        <w:ind w:left="4248"/>
        <w:jc w:val="both"/>
        <w:rPr>
          <w:rFonts w:ascii="Times New Roman" w:hAnsi="Times New Roman"/>
          <w:sz w:val="22"/>
          <w:szCs w:val="22"/>
          <w:u w:val="none"/>
          <w:lang w:val="es-CR"/>
        </w:rPr>
      </w:pPr>
      <w:r w:rsidRPr="003452E2">
        <w:rPr>
          <w:rFonts w:ascii="Times New Roman" w:hAnsi="Times New Roman"/>
          <w:sz w:val="22"/>
          <w:szCs w:val="22"/>
          <w:u w:val="none"/>
          <w:lang w:val="es-CR"/>
        </w:rPr>
        <w:t>Al contestar refiérase a este # de oficio</w:t>
      </w:r>
    </w:p>
    <w:p w14:paraId="3E769E8F" w14:textId="77777777" w:rsidR="007167AB" w:rsidRPr="003452E2" w:rsidRDefault="007167AB" w:rsidP="00D82498">
      <w:pPr>
        <w:jc w:val="both"/>
        <w:rPr>
          <w:b/>
          <w:bCs/>
          <w:sz w:val="22"/>
          <w:szCs w:val="22"/>
        </w:rPr>
      </w:pPr>
    </w:p>
    <w:p w14:paraId="67AD9822" w14:textId="77777777" w:rsidR="007167AB" w:rsidRPr="003452E2" w:rsidRDefault="007167AB" w:rsidP="00D82498">
      <w:pPr>
        <w:jc w:val="both"/>
        <w:rPr>
          <w:b/>
          <w:bCs/>
          <w:sz w:val="22"/>
          <w:szCs w:val="22"/>
        </w:rPr>
      </w:pPr>
    </w:p>
    <w:p w14:paraId="767FFF6B" w14:textId="77777777" w:rsidR="003452E2" w:rsidRPr="003452E2" w:rsidRDefault="003452E2" w:rsidP="003452E2">
      <w:pPr>
        <w:autoSpaceDE w:val="0"/>
        <w:snapToGrid w:val="0"/>
        <w:rPr>
          <w:bCs/>
          <w:sz w:val="22"/>
          <w:szCs w:val="22"/>
          <w:lang w:eastAsia="hi-IN"/>
        </w:rPr>
      </w:pPr>
      <w:r w:rsidRPr="003452E2">
        <w:rPr>
          <w:b/>
          <w:bCs/>
          <w:sz w:val="22"/>
          <w:szCs w:val="22"/>
        </w:rPr>
        <w:t>Señora</w:t>
      </w:r>
    </w:p>
    <w:p w14:paraId="2776B045" w14:textId="77777777" w:rsidR="003452E2" w:rsidRPr="003452E2" w:rsidRDefault="003452E2" w:rsidP="003452E2">
      <w:pPr>
        <w:autoSpaceDE w:val="0"/>
        <w:snapToGrid w:val="0"/>
        <w:rPr>
          <w:b/>
          <w:bCs/>
          <w:sz w:val="22"/>
          <w:szCs w:val="22"/>
        </w:rPr>
      </w:pPr>
      <w:r w:rsidRPr="003452E2">
        <w:rPr>
          <w:b/>
          <w:bCs/>
          <w:sz w:val="22"/>
          <w:szCs w:val="22"/>
        </w:rPr>
        <w:t>Licda. Nacira Valverde Bermúdez</w:t>
      </w:r>
    </w:p>
    <w:p w14:paraId="0F551F69" w14:textId="77777777" w:rsidR="003452E2" w:rsidRPr="003452E2" w:rsidRDefault="003452E2" w:rsidP="003452E2">
      <w:pPr>
        <w:autoSpaceDE w:val="0"/>
        <w:snapToGrid w:val="0"/>
        <w:rPr>
          <w:b/>
          <w:bCs/>
          <w:sz w:val="22"/>
          <w:szCs w:val="22"/>
        </w:rPr>
      </w:pPr>
      <w:r w:rsidRPr="003452E2">
        <w:rPr>
          <w:b/>
          <w:bCs/>
          <w:sz w:val="22"/>
          <w:szCs w:val="22"/>
        </w:rPr>
        <w:t>Directora de Planificación</w:t>
      </w:r>
    </w:p>
    <w:p w14:paraId="4FA2B88A" w14:textId="77777777" w:rsidR="003452E2" w:rsidRPr="003452E2" w:rsidRDefault="003452E2" w:rsidP="003452E2">
      <w:pPr>
        <w:rPr>
          <w:rFonts w:eastAsia="Arial Unicode MS"/>
          <w:b/>
          <w:bCs/>
          <w:sz w:val="22"/>
          <w:szCs w:val="22"/>
        </w:rPr>
      </w:pPr>
    </w:p>
    <w:p w14:paraId="308E6538" w14:textId="77777777" w:rsidR="003452E2" w:rsidRPr="003452E2" w:rsidRDefault="003452E2" w:rsidP="003452E2">
      <w:pPr>
        <w:autoSpaceDE w:val="0"/>
        <w:snapToGrid w:val="0"/>
        <w:spacing w:line="200" w:lineRule="atLeast"/>
        <w:rPr>
          <w:b/>
          <w:bCs/>
          <w:sz w:val="22"/>
          <w:szCs w:val="22"/>
        </w:rPr>
      </w:pPr>
      <w:r w:rsidRPr="003452E2">
        <w:rPr>
          <w:b/>
          <w:bCs/>
          <w:sz w:val="22"/>
          <w:szCs w:val="22"/>
        </w:rPr>
        <w:t>Estimada señora:</w:t>
      </w:r>
    </w:p>
    <w:p w14:paraId="38823456" w14:textId="77777777" w:rsidR="007167AB" w:rsidRPr="003452E2" w:rsidRDefault="007167AB" w:rsidP="00D82498">
      <w:pPr>
        <w:jc w:val="both"/>
        <w:rPr>
          <w:b/>
          <w:bCs/>
          <w:sz w:val="22"/>
          <w:szCs w:val="22"/>
          <w:lang w:val="es-CR"/>
        </w:rPr>
      </w:pPr>
    </w:p>
    <w:p w14:paraId="761E8E32" w14:textId="77777777" w:rsidR="007167AB" w:rsidRPr="003452E2" w:rsidRDefault="007167AB" w:rsidP="00D82498">
      <w:pPr>
        <w:jc w:val="both"/>
        <w:rPr>
          <w:b/>
          <w:bCs/>
          <w:sz w:val="22"/>
          <w:szCs w:val="22"/>
          <w:lang w:val="es-CR"/>
        </w:rPr>
      </w:pPr>
    </w:p>
    <w:p w14:paraId="0D4214E5" w14:textId="21ECD03F" w:rsidR="007167AB" w:rsidRPr="003452E2" w:rsidRDefault="007167AB" w:rsidP="00D82498">
      <w:pPr>
        <w:ind w:firstLine="708"/>
        <w:jc w:val="both"/>
        <w:rPr>
          <w:sz w:val="22"/>
          <w:szCs w:val="22"/>
        </w:rPr>
      </w:pPr>
      <w:r w:rsidRPr="003452E2">
        <w:rPr>
          <w:sz w:val="22"/>
          <w:szCs w:val="22"/>
        </w:rPr>
        <w:t xml:space="preserve">Para su estimable conocimiento y fines consiguientes, le transcribo el acuerdo tomado por el Consejo Superior del Poder Judicial, en sesión </w:t>
      </w:r>
      <w:proofErr w:type="spellStart"/>
      <w:r w:rsidRPr="003452E2">
        <w:rPr>
          <w:b/>
          <w:bCs/>
          <w:sz w:val="22"/>
          <w:szCs w:val="22"/>
        </w:rPr>
        <w:t>N°</w:t>
      </w:r>
      <w:proofErr w:type="spellEnd"/>
      <w:r w:rsidRPr="003452E2">
        <w:rPr>
          <w:b/>
          <w:bCs/>
          <w:sz w:val="22"/>
          <w:szCs w:val="22"/>
        </w:rPr>
        <w:t xml:space="preserve"> </w:t>
      </w:r>
      <w:r w:rsidR="007865E9" w:rsidRPr="003452E2">
        <w:rPr>
          <w:b/>
          <w:bCs/>
          <w:sz w:val="22"/>
          <w:szCs w:val="22"/>
        </w:rPr>
        <w:t>01</w:t>
      </w:r>
      <w:r w:rsidRPr="003452E2">
        <w:rPr>
          <w:b/>
          <w:bCs/>
          <w:sz w:val="22"/>
          <w:szCs w:val="22"/>
        </w:rPr>
        <w:t>-202</w:t>
      </w:r>
      <w:r w:rsidR="007865E9" w:rsidRPr="003452E2">
        <w:rPr>
          <w:b/>
          <w:bCs/>
          <w:sz w:val="22"/>
          <w:szCs w:val="22"/>
        </w:rPr>
        <w:t>2</w:t>
      </w:r>
      <w:r w:rsidRPr="003452E2">
        <w:rPr>
          <w:b/>
          <w:bCs/>
          <w:sz w:val="22"/>
          <w:szCs w:val="22"/>
        </w:rPr>
        <w:t xml:space="preserve"> </w:t>
      </w:r>
      <w:r w:rsidRPr="003452E2">
        <w:rPr>
          <w:bCs/>
          <w:sz w:val="22"/>
          <w:szCs w:val="22"/>
        </w:rPr>
        <w:t>c</w:t>
      </w:r>
      <w:r w:rsidRPr="003452E2">
        <w:rPr>
          <w:sz w:val="22"/>
          <w:szCs w:val="22"/>
        </w:rPr>
        <w:t xml:space="preserve">elebrada el </w:t>
      </w:r>
      <w:r w:rsidR="007865E9" w:rsidRPr="003452E2">
        <w:rPr>
          <w:b/>
          <w:sz w:val="22"/>
          <w:szCs w:val="22"/>
        </w:rPr>
        <w:t>04</w:t>
      </w:r>
      <w:r w:rsidRPr="003452E2">
        <w:rPr>
          <w:b/>
          <w:sz w:val="22"/>
          <w:szCs w:val="22"/>
        </w:rPr>
        <w:t xml:space="preserve"> de</w:t>
      </w:r>
      <w:r w:rsidR="007865E9" w:rsidRPr="003452E2">
        <w:rPr>
          <w:b/>
          <w:sz w:val="22"/>
          <w:szCs w:val="22"/>
        </w:rPr>
        <w:t xml:space="preserve"> enero</w:t>
      </w:r>
      <w:r w:rsidRPr="003452E2">
        <w:rPr>
          <w:b/>
          <w:bCs/>
          <w:sz w:val="22"/>
          <w:szCs w:val="22"/>
        </w:rPr>
        <w:t xml:space="preserve"> del 202</w:t>
      </w:r>
      <w:r w:rsidR="007865E9" w:rsidRPr="003452E2">
        <w:rPr>
          <w:b/>
          <w:bCs/>
          <w:sz w:val="22"/>
          <w:szCs w:val="22"/>
        </w:rPr>
        <w:t>2</w:t>
      </w:r>
      <w:r w:rsidRPr="003452E2">
        <w:rPr>
          <w:b/>
          <w:bCs/>
          <w:sz w:val="22"/>
          <w:szCs w:val="22"/>
        </w:rPr>
        <w:t>,</w:t>
      </w:r>
      <w:r w:rsidRPr="003452E2">
        <w:rPr>
          <w:sz w:val="22"/>
          <w:szCs w:val="22"/>
        </w:rPr>
        <w:t xml:space="preserve"> que literalmente dice:</w:t>
      </w:r>
    </w:p>
    <w:p w14:paraId="440292CE" w14:textId="77777777" w:rsidR="0029216A" w:rsidRPr="003452E2" w:rsidRDefault="0029216A" w:rsidP="00D82498">
      <w:pPr>
        <w:ind w:firstLine="15"/>
        <w:jc w:val="both"/>
        <w:rPr>
          <w:sz w:val="22"/>
          <w:szCs w:val="22"/>
        </w:rPr>
      </w:pPr>
    </w:p>
    <w:p w14:paraId="7DDA2514" w14:textId="6072DC9C" w:rsidR="00D82498" w:rsidRPr="003452E2" w:rsidRDefault="00294863" w:rsidP="00D82498">
      <w:pPr>
        <w:keepNext/>
        <w:widowControl w:val="0"/>
        <w:tabs>
          <w:tab w:val="num" w:pos="0"/>
        </w:tabs>
        <w:suppressAutoHyphens w:val="0"/>
        <w:autoSpaceDE w:val="0"/>
        <w:autoSpaceDN w:val="0"/>
        <w:adjustRightInd w:val="0"/>
        <w:jc w:val="center"/>
        <w:outlineLvl w:val="1"/>
        <w:rPr>
          <w:b/>
          <w:bCs/>
          <w:sz w:val="22"/>
          <w:szCs w:val="22"/>
          <w:u w:val="single"/>
          <w:lang w:eastAsia="es-ES"/>
        </w:rPr>
      </w:pPr>
      <w:r w:rsidRPr="003452E2">
        <w:rPr>
          <w:b/>
          <w:bCs/>
          <w:sz w:val="22"/>
          <w:szCs w:val="22"/>
        </w:rPr>
        <w:t>“</w:t>
      </w:r>
      <w:bookmarkStart w:id="0" w:name="_Toc92195399"/>
      <w:r w:rsidR="00D82498" w:rsidRPr="003452E2">
        <w:rPr>
          <w:b/>
          <w:bCs/>
          <w:sz w:val="22"/>
          <w:szCs w:val="22"/>
          <w:u w:val="single"/>
          <w:lang w:eastAsia="es-ES"/>
        </w:rPr>
        <w:t xml:space="preserve">ARTÍCULO XX </w:t>
      </w:r>
      <w:bookmarkEnd w:id="0"/>
    </w:p>
    <w:p w14:paraId="318633C6" w14:textId="77777777" w:rsidR="00D82498" w:rsidRPr="003452E2" w:rsidRDefault="00D82498" w:rsidP="00D82498">
      <w:pPr>
        <w:keepNext/>
        <w:widowControl w:val="0"/>
        <w:tabs>
          <w:tab w:val="num" w:pos="0"/>
        </w:tabs>
        <w:suppressAutoHyphens w:val="0"/>
        <w:autoSpaceDE w:val="0"/>
        <w:autoSpaceDN w:val="0"/>
        <w:adjustRightInd w:val="0"/>
        <w:jc w:val="center"/>
        <w:outlineLvl w:val="1"/>
        <w:rPr>
          <w:b/>
          <w:bCs/>
          <w:sz w:val="22"/>
          <w:szCs w:val="22"/>
          <w:u w:val="single"/>
          <w:lang w:eastAsia="es-ES"/>
        </w:rPr>
      </w:pPr>
    </w:p>
    <w:p w14:paraId="34CD60A9" w14:textId="776D5CF5" w:rsidR="00D82498" w:rsidRPr="003452E2" w:rsidRDefault="00D82498" w:rsidP="00D82498">
      <w:pPr>
        <w:widowControl w:val="0"/>
        <w:suppressAutoHyphens w:val="0"/>
        <w:autoSpaceDE w:val="0"/>
        <w:autoSpaceDN w:val="0"/>
        <w:adjustRightInd w:val="0"/>
        <w:jc w:val="both"/>
        <w:rPr>
          <w:b/>
          <w:sz w:val="22"/>
          <w:szCs w:val="22"/>
          <w:lang w:eastAsia="es-ES"/>
        </w:rPr>
      </w:pPr>
      <w:r w:rsidRPr="003452E2">
        <w:rPr>
          <w:b/>
          <w:sz w:val="22"/>
          <w:szCs w:val="22"/>
          <w:lang w:eastAsia="es-ES"/>
        </w:rPr>
        <w:t xml:space="preserve">Documento </w:t>
      </w:r>
      <w:proofErr w:type="spellStart"/>
      <w:r w:rsidRPr="003452E2">
        <w:rPr>
          <w:b/>
          <w:sz w:val="22"/>
          <w:szCs w:val="22"/>
          <w:lang w:eastAsia="es-ES"/>
        </w:rPr>
        <w:t>N°</w:t>
      </w:r>
      <w:proofErr w:type="spellEnd"/>
      <w:r w:rsidRPr="003452E2">
        <w:rPr>
          <w:b/>
          <w:bCs/>
          <w:sz w:val="22"/>
          <w:szCs w:val="22"/>
          <w:lang w:eastAsia="es-ES"/>
        </w:rPr>
        <w:t xml:space="preserve"> </w:t>
      </w:r>
      <w:r w:rsidRPr="003452E2">
        <w:rPr>
          <w:b/>
          <w:sz w:val="22"/>
          <w:szCs w:val="22"/>
          <w:lang w:eastAsia="es-ES"/>
        </w:rPr>
        <w:t>13502-2021</w:t>
      </w:r>
    </w:p>
    <w:p w14:paraId="399412B9" w14:textId="77777777" w:rsidR="00D82498" w:rsidRPr="003452E2" w:rsidRDefault="00D82498" w:rsidP="00D82498">
      <w:pPr>
        <w:widowControl w:val="0"/>
        <w:suppressAutoHyphens w:val="0"/>
        <w:autoSpaceDE w:val="0"/>
        <w:autoSpaceDN w:val="0"/>
        <w:adjustRightInd w:val="0"/>
        <w:jc w:val="both"/>
        <w:rPr>
          <w:b/>
          <w:sz w:val="22"/>
          <w:szCs w:val="22"/>
          <w:lang w:eastAsia="es-ES"/>
        </w:rPr>
      </w:pPr>
    </w:p>
    <w:p w14:paraId="46020418" w14:textId="15C5AD43" w:rsidR="00D82498" w:rsidRPr="003452E2" w:rsidRDefault="00D82498" w:rsidP="00D82498">
      <w:pPr>
        <w:widowControl w:val="0"/>
        <w:suppressAutoHyphens w:val="0"/>
        <w:autoSpaceDE w:val="0"/>
        <w:autoSpaceDN w:val="0"/>
        <w:adjustRightInd w:val="0"/>
        <w:ind w:firstLine="709"/>
        <w:jc w:val="both"/>
        <w:rPr>
          <w:sz w:val="22"/>
          <w:szCs w:val="22"/>
          <w:lang w:eastAsia="es-ES"/>
        </w:rPr>
      </w:pPr>
      <w:r w:rsidRPr="003452E2">
        <w:rPr>
          <w:sz w:val="22"/>
          <w:szCs w:val="22"/>
          <w:lang w:eastAsia="en-US"/>
        </w:rPr>
        <w:t>Mediante oficio número 1361-PLA-MI-ES-AJ-2021 del 03 de diciembre de 2021,</w:t>
      </w:r>
      <w:r w:rsidRPr="003452E2">
        <w:rPr>
          <w:sz w:val="22"/>
          <w:szCs w:val="22"/>
          <w:lang w:eastAsia="es-ES"/>
        </w:rPr>
        <w:t xml:space="preserve"> el ingeniero Dixon Li Morales, Jefe interino del Proceso Ejecución de las Operaciones de la Dirección de Planificación, remite el informe suscrito por el Ing. Jorge Fernando Rodríguez Salazar, Jefe interino del Subproceso de Modernización Institucional y de la licenciada Ana Ericka Rodríguez Araya, Jefa del Subproceso de Estadística, relacionado con los movimientos de trabajo en las Fiscalías Penales competentes del Ministerio Público, durante el 2020; que literalmente dice:</w:t>
      </w:r>
    </w:p>
    <w:p w14:paraId="5B94B1A3" w14:textId="77777777" w:rsidR="00D82498" w:rsidRPr="003452E2" w:rsidRDefault="00D82498" w:rsidP="00D82498">
      <w:pPr>
        <w:widowControl w:val="0"/>
        <w:suppressAutoHyphens w:val="0"/>
        <w:autoSpaceDE w:val="0"/>
        <w:autoSpaceDN w:val="0"/>
        <w:adjustRightInd w:val="0"/>
        <w:ind w:firstLine="709"/>
        <w:jc w:val="both"/>
        <w:rPr>
          <w:sz w:val="22"/>
          <w:szCs w:val="22"/>
          <w:lang w:eastAsia="es-ES"/>
        </w:rPr>
      </w:pPr>
    </w:p>
    <w:p w14:paraId="5663D83F"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w:t>
      </w:r>
    </w:p>
    <w:p w14:paraId="4F6BC65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4A4250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Le remito el informe suscrito por el Ing. Jorge Fernando Rodríguez Salazar, </w:t>
      </w:r>
      <w:proofErr w:type="gramStart"/>
      <w:r w:rsidRPr="003452E2">
        <w:rPr>
          <w:sz w:val="22"/>
          <w:szCs w:val="22"/>
          <w:lang w:eastAsia="es-ES"/>
        </w:rPr>
        <w:t>Jefe</w:t>
      </w:r>
      <w:proofErr w:type="gramEnd"/>
      <w:r w:rsidRPr="003452E2">
        <w:rPr>
          <w:sz w:val="22"/>
          <w:szCs w:val="22"/>
          <w:lang w:eastAsia="es-ES"/>
        </w:rPr>
        <w:t xml:space="preserve"> </w:t>
      </w:r>
      <w:proofErr w:type="spellStart"/>
      <w:r w:rsidRPr="003452E2">
        <w:rPr>
          <w:sz w:val="22"/>
          <w:szCs w:val="22"/>
          <w:lang w:eastAsia="es-ES"/>
        </w:rPr>
        <w:t>a.i.</w:t>
      </w:r>
      <w:proofErr w:type="spellEnd"/>
      <w:r w:rsidRPr="003452E2">
        <w:rPr>
          <w:sz w:val="22"/>
          <w:szCs w:val="22"/>
          <w:lang w:eastAsia="es-ES"/>
        </w:rPr>
        <w:t xml:space="preserve"> del Subproceso de Modernización Institucional y de la Licda. Ana Ericka Rodríguez Araya, Jefa del Subproceso de Estadística, relacionado con los movimientos de trabajo en las Fiscalías Penales competentes del Ministerio Público, durante el 2020.</w:t>
      </w:r>
    </w:p>
    <w:p w14:paraId="582D9DA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 </w:t>
      </w:r>
    </w:p>
    <w:p w14:paraId="6906630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Con el fin de que se manifestaran al respecto, mediante oficio 1252-PLA-MI-ES-AJ-2021 del 4 de noviembre de 2021, el preliminar de este documento fue puesto en conocimiento de la Magistrada Patricia Solano Castro, Coordinadora de la Comisión de la Jurisdicción Penal y del Máster Warner Molina Ruiz, Fiscal General de la República. Como respuesta se recibieron observaciones de la Unidad de Monitoreo y Gestión de Fiscalías de la Fiscalía General, con el oficio 112-UMGEF-2021; por su parte la Comisión de la Jurisdicción Penal envió la nota CJP335-2021.  Las observaciones se consideraron en lo pertinente, en el informe que se presenta.</w:t>
      </w:r>
    </w:p>
    <w:p w14:paraId="3512602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1CFEC89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 (…)”.</w:t>
      </w:r>
    </w:p>
    <w:p w14:paraId="7562840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F6FD057" w14:textId="73A55153" w:rsidR="00D82498" w:rsidRPr="003452E2" w:rsidRDefault="00D82498" w:rsidP="00D82498">
      <w:pPr>
        <w:widowControl w:val="0"/>
        <w:suppressAutoHyphens w:val="0"/>
        <w:autoSpaceDE w:val="0"/>
        <w:autoSpaceDN w:val="0"/>
        <w:adjustRightInd w:val="0"/>
        <w:ind w:firstLine="708"/>
        <w:jc w:val="center"/>
        <w:rPr>
          <w:sz w:val="22"/>
          <w:szCs w:val="22"/>
          <w:lang w:eastAsia="es-ES"/>
        </w:rPr>
      </w:pPr>
      <w:r w:rsidRPr="003452E2">
        <w:rPr>
          <w:sz w:val="22"/>
          <w:szCs w:val="22"/>
          <w:lang w:eastAsia="es-ES"/>
        </w:rPr>
        <w:t>-0-</w:t>
      </w:r>
    </w:p>
    <w:p w14:paraId="282DC6CE" w14:textId="77777777" w:rsidR="00D82498" w:rsidRPr="003452E2" w:rsidRDefault="00D82498" w:rsidP="00D82498">
      <w:pPr>
        <w:widowControl w:val="0"/>
        <w:suppressAutoHyphens w:val="0"/>
        <w:autoSpaceDE w:val="0"/>
        <w:autoSpaceDN w:val="0"/>
        <w:adjustRightInd w:val="0"/>
        <w:ind w:firstLine="708"/>
        <w:jc w:val="center"/>
        <w:rPr>
          <w:sz w:val="22"/>
          <w:szCs w:val="22"/>
          <w:lang w:eastAsia="es-ES"/>
        </w:rPr>
      </w:pPr>
    </w:p>
    <w:p w14:paraId="5F9884A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n-US"/>
        </w:rPr>
      </w:pPr>
      <w:r w:rsidRPr="003452E2">
        <w:rPr>
          <w:sz w:val="22"/>
          <w:szCs w:val="22"/>
          <w:lang w:eastAsia="en-US"/>
        </w:rPr>
        <w:t>“[…]</w:t>
      </w:r>
    </w:p>
    <w:p w14:paraId="7926D05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n-US"/>
        </w:rPr>
      </w:pPr>
    </w:p>
    <w:p w14:paraId="61137E3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Por este medio remito análisis y cuadros estadísticos, relacionados con los movimientos de trabajo en las Fiscalías Penales competentes del Ministerio Público, durante el 2020.</w:t>
      </w:r>
    </w:p>
    <w:p w14:paraId="43DE9B8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E01CB8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Mediante oficio 1252-PLA-ES-AJ-2021 del 5 de noviembre de 2021, se puso en conocimiento el preliminar de este documento a la Comisión de la Jurisdicción Penal y la Fiscalía General de la República. Como respuesta se recibieron observaciones de por parte de la Unidad de Monitoreo y Gestión de Fiscalías de Fiscalía General mediante el oficio 112-UMGEF-2021 (ver anexo 3); así como observaciones de la Comisión de la Jurisdicción Penal mediante el oficio CJP335-2021 (ver anexo 4), las cuales se consideraron en el informe, en lo pertinente.</w:t>
      </w:r>
    </w:p>
    <w:p w14:paraId="35E913EB"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9ADE21B"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La información analizada, permite a la persona usuaria tener un panorama sobre la gestión realizada en las Fiscalías Penales competentes del Ministerio Público, de manera retrospectiva durante los últimos años. Que en conjunto con los datos más recientes coadyuven en la definición de estrategias y políticas públicas en beneficio de la ciudadanía y la toma de decisiones.</w:t>
      </w:r>
    </w:p>
    <w:p w14:paraId="2EC80771"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AD24787"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este sentido, los datos estadísticos actualizados se pueden visualizar a través del sitio web oficial de la Dirección de Planificación y el Observatorio de Presidencia; con el fin de poder brindar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el Power BI de Microsoft. La información se encuentra disponible en los diferentes tableros construidos: Balance generales de todas las materias e instancias, desglose de casos terminados y entrados por clases de asuntos, procedimiento, delitos y por motivo de términos, circulantes finales desglosado por estados y fases, procedencia, resoluciones dictadas por tipo y resultados de las resoluciones, audiencias por estados y apuntes, duraciones por materias y desglose por motivo de término y oficina, medidas alternas, entre otros.</w:t>
      </w:r>
    </w:p>
    <w:p w14:paraId="000ED8D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4A17EEE"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Este análisis fue elaborado por el Ing. Israel Araya Sequeira, Profesional 2 del Subproceso de Estadística y el Ing. Nelson Arce Hidalgo, Coordinador del Subproceso Modernización Institucional.</w:t>
      </w:r>
    </w:p>
    <w:p w14:paraId="528F4D99"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5EA0C597"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r w:rsidRPr="003452E2">
        <w:rPr>
          <w:sz w:val="22"/>
          <w:szCs w:val="22"/>
          <w:lang w:eastAsia="es-ES"/>
        </w:rPr>
        <w:t>(…)</w:t>
      </w:r>
    </w:p>
    <w:p w14:paraId="58C917FB"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35A9E821" w14:textId="77777777" w:rsidR="00D82498" w:rsidRPr="003452E2" w:rsidRDefault="00D82498" w:rsidP="00D82498">
      <w:pPr>
        <w:suppressAutoHyphens w:val="0"/>
        <w:jc w:val="center"/>
        <w:rPr>
          <w:rFonts w:eastAsia="Calibri"/>
          <w:bCs/>
          <w:sz w:val="22"/>
          <w:szCs w:val="22"/>
          <w:lang w:eastAsia="es-ES"/>
        </w:rPr>
      </w:pPr>
      <w:r w:rsidRPr="003452E2">
        <w:rPr>
          <w:rFonts w:eastAsia="Calibri"/>
          <w:b/>
          <w:bCs/>
          <w:sz w:val="22"/>
          <w:szCs w:val="22"/>
          <w:lang w:eastAsia="es-ES"/>
        </w:rPr>
        <w:t>INFORME ANUAL DE SEGUIMIENTO ESTADÍSTICO</w:t>
      </w:r>
    </w:p>
    <w:p w14:paraId="523AFBB3" w14:textId="77777777" w:rsidR="00D82498" w:rsidRPr="003452E2" w:rsidRDefault="00D82498" w:rsidP="00D82498">
      <w:pPr>
        <w:suppressAutoHyphens w:val="0"/>
        <w:ind w:left="851" w:right="851" w:firstLine="709"/>
        <w:jc w:val="both"/>
        <w:rPr>
          <w:rFonts w:eastAsia="Calibri"/>
          <w:b/>
          <w:bCs/>
          <w:sz w:val="22"/>
          <w:szCs w:val="22"/>
          <w:lang w:eastAsia="es-ES"/>
        </w:rPr>
      </w:pPr>
    </w:p>
    <w:p w14:paraId="3BD6E755" w14:textId="77777777" w:rsidR="00D82498" w:rsidRPr="003452E2" w:rsidRDefault="00D82498" w:rsidP="00D82498">
      <w:pPr>
        <w:suppressAutoHyphens w:val="0"/>
        <w:ind w:left="851" w:right="851" w:firstLine="709"/>
        <w:jc w:val="both"/>
        <w:rPr>
          <w:rFonts w:eastAsia="Calibri"/>
          <w:bCs/>
          <w:sz w:val="22"/>
          <w:szCs w:val="22"/>
          <w:lang w:eastAsia="es-ES"/>
        </w:rPr>
      </w:pPr>
      <w:r w:rsidRPr="003452E2">
        <w:rPr>
          <w:rFonts w:eastAsia="Calibri"/>
          <w:b/>
          <w:bCs/>
          <w:sz w:val="22"/>
          <w:szCs w:val="22"/>
          <w:lang w:eastAsia="es-ES"/>
        </w:rPr>
        <w:t>Fiscalías Penales del Ministerio Público</w:t>
      </w:r>
    </w:p>
    <w:p w14:paraId="3E757189" w14:textId="77777777" w:rsidR="00D82498" w:rsidRPr="003452E2" w:rsidRDefault="00D82498" w:rsidP="00D82498">
      <w:pPr>
        <w:suppressAutoHyphens w:val="0"/>
        <w:ind w:left="851" w:right="851" w:firstLine="709"/>
        <w:jc w:val="both"/>
        <w:rPr>
          <w:rFonts w:eastAsia="Calibri"/>
          <w:bCs/>
          <w:sz w:val="22"/>
          <w:szCs w:val="22"/>
          <w:lang w:eastAsia="es-ES"/>
        </w:rPr>
      </w:pPr>
      <w:r w:rsidRPr="003452E2">
        <w:rPr>
          <w:rFonts w:eastAsia="Calibri"/>
          <w:b/>
          <w:bCs/>
          <w:sz w:val="22"/>
          <w:szCs w:val="22"/>
          <w:lang w:eastAsia="es-ES"/>
        </w:rPr>
        <w:t>-2020-</w:t>
      </w:r>
    </w:p>
    <w:p w14:paraId="3A915D7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5BAE5F5"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1" w:name="_Toc74138063"/>
      <w:bookmarkStart w:id="2" w:name="_Toc89242927"/>
      <w:r w:rsidRPr="003452E2">
        <w:rPr>
          <w:b/>
          <w:bCs/>
          <w:sz w:val="22"/>
          <w:szCs w:val="22"/>
          <w:lang w:eastAsia="es-ES"/>
        </w:rPr>
        <w:t>Capítulo 1: Análisis Estadístico Descriptivo</w:t>
      </w:r>
      <w:bookmarkEnd w:id="1"/>
      <w:bookmarkEnd w:id="2"/>
    </w:p>
    <w:p w14:paraId="1E14D86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20BE8637"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3" w:name="_Toc74138064"/>
      <w:bookmarkStart w:id="4" w:name="_Toc89242928"/>
      <w:r w:rsidRPr="003452E2">
        <w:rPr>
          <w:b/>
          <w:bCs/>
          <w:sz w:val="22"/>
          <w:szCs w:val="22"/>
          <w:lang w:eastAsia="es-ES"/>
        </w:rPr>
        <w:t>1.Antecedentes</w:t>
      </w:r>
      <w:bookmarkEnd w:id="3"/>
      <w:bookmarkEnd w:id="4"/>
    </w:p>
    <w:p w14:paraId="482FB88F"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Mediante oficio 1927-PLA-ES-2020 se presentó el informe final, relacionado con los movimientos de trabajo en las Fiscalías Penales del Ministerio Público durante el 2019, documento previo a este informe, que el Consejo Superior conoció en sesión 04-2021, celebrada el 14 de enero de 2021, artículo LXV.</w:t>
      </w:r>
    </w:p>
    <w:p w14:paraId="69C811D9"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3B61B21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Actualmente, el personal profesional del Sub Proceso de Estadística de la Dirección de Planificación ha realizado una labor continua y exhaustiva de rediseño del formulario estadístico, así como un instructivo guía que utilizaran en Ministerio Público con la herramienta tecnológica Sigma; en coordinación con el personal profesional de la Dirección de Tecnología de la Información y Comunicaciones (DTIC) y el Ministerio Público. </w:t>
      </w:r>
    </w:p>
    <w:p w14:paraId="2DFAB4D0"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05F764D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Así mismo, resulta de prioridad para el Subproceso de Estadística, el seguimiento de las inconsistencias detectadas en el sistema informativo SIGMA mediante la generación de los informes preventivos, en aras de la continua mejora y depuración de la información contenida en los reportes finales que se generan para la conformación de las estadísticas institucionales.</w:t>
      </w:r>
    </w:p>
    <w:p w14:paraId="7EE40DF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0DF91E6B"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5" w:name="_Toc74138065"/>
      <w:bookmarkStart w:id="6" w:name="_Toc89242929"/>
      <w:r w:rsidRPr="003452E2">
        <w:rPr>
          <w:b/>
          <w:bCs/>
          <w:sz w:val="22"/>
          <w:szCs w:val="22"/>
          <w:lang w:eastAsia="es-ES"/>
        </w:rPr>
        <w:t>2.Hechos relevantes</w:t>
      </w:r>
      <w:bookmarkEnd w:id="5"/>
      <w:bookmarkEnd w:id="6"/>
    </w:p>
    <w:p w14:paraId="2910A63F"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el siguiente cuadro se muestra el resumen con las principales variables estadística y el cálculo de los indicadores generales de gestión judicial para el Fiscalías Penales del Ministerio Público.</w:t>
      </w:r>
    </w:p>
    <w:p w14:paraId="7EC67B47"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1F743C12"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2</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1</w:t>
      </w:r>
      <w:r w:rsidRPr="003452E2">
        <w:rPr>
          <w:b/>
          <w:bCs/>
          <w:noProof/>
          <w:sz w:val="22"/>
          <w:szCs w:val="22"/>
          <w:lang w:eastAsia="es-ES"/>
        </w:rPr>
        <w:fldChar w:fldCharType="end"/>
      </w:r>
      <w:r w:rsidRPr="003452E2">
        <w:rPr>
          <w:b/>
          <w:bCs/>
          <w:sz w:val="22"/>
          <w:szCs w:val="22"/>
          <w:lang w:eastAsia="es-ES"/>
        </w:rPr>
        <w:t xml:space="preserve"> </w:t>
      </w:r>
    </w:p>
    <w:p w14:paraId="493139F5"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Movimiento de Trabajo del Fiscalías Penales del Ministerio Público, periodo 2010-2020</w:t>
      </w:r>
    </w:p>
    <w:tbl>
      <w:tblPr>
        <w:tblW w:w="11137" w:type="dxa"/>
        <w:jc w:val="center"/>
        <w:tblLayout w:type="fixed"/>
        <w:tblCellMar>
          <w:left w:w="70" w:type="dxa"/>
          <w:right w:w="70" w:type="dxa"/>
        </w:tblCellMar>
        <w:tblLook w:val="04A0" w:firstRow="1" w:lastRow="0" w:firstColumn="1" w:lastColumn="0" w:noHBand="0" w:noVBand="1"/>
      </w:tblPr>
      <w:tblGrid>
        <w:gridCol w:w="2410"/>
        <w:gridCol w:w="680"/>
        <w:gridCol w:w="680"/>
        <w:gridCol w:w="680"/>
        <w:gridCol w:w="680"/>
        <w:gridCol w:w="680"/>
        <w:gridCol w:w="680"/>
        <w:gridCol w:w="680"/>
        <w:gridCol w:w="680"/>
        <w:gridCol w:w="680"/>
        <w:gridCol w:w="680"/>
        <w:gridCol w:w="680"/>
        <w:gridCol w:w="510"/>
        <w:gridCol w:w="737"/>
      </w:tblGrid>
      <w:tr w:rsidR="00D82498" w:rsidRPr="003452E2" w14:paraId="0762347A" w14:textId="77777777" w:rsidTr="00D82498">
        <w:trPr>
          <w:trHeight w:val="20"/>
          <w:tblHeader/>
          <w:jc w:val="center"/>
        </w:trPr>
        <w:tc>
          <w:tcPr>
            <w:tcW w:w="2410" w:type="dxa"/>
            <w:tcBorders>
              <w:top w:val="single" w:sz="4" w:space="0" w:color="auto"/>
              <w:left w:val="nil"/>
              <w:bottom w:val="double" w:sz="6" w:space="0" w:color="auto"/>
              <w:right w:val="nil"/>
            </w:tcBorders>
            <w:shd w:val="clear" w:color="000000" w:fill="CEE8FE"/>
            <w:noWrap/>
            <w:vAlign w:val="center"/>
            <w:hideMark/>
          </w:tcPr>
          <w:p w14:paraId="0089476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Variables</w:t>
            </w:r>
          </w:p>
        </w:tc>
        <w:tc>
          <w:tcPr>
            <w:tcW w:w="680" w:type="dxa"/>
            <w:tcBorders>
              <w:top w:val="single" w:sz="4" w:space="0" w:color="auto"/>
              <w:left w:val="nil"/>
              <w:bottom w:val="double" w:sz="6" w:space="0" w:color="auto"/>
              <w:right w:val="nil"/>
            </w:tcBorders>
            <w:shd w:val="clear" w:color="000000" w:fill="CEE8FE"/>
            <w:noWrap/>
            <w:vAlign w:val="center"/>
            <w:hideMark/>
          </w:tcPr>
          <w:p w14:paraId="2D859E6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2010</w:t>
            </w:r>
          </w:p>
        </w:tc>
        <w:tc>
          <w:tcPr>
            <w:tcW w:w="680" w:type="dxa"/>
            <w:tcBorders>
              <w:top w:val="single" w:sz="4" w:space="0" w:color="auto"/>
              <w:left w:val="nil"/>
              <w:bottom w:val="double" w:sz="6" w:space="0" w:color="auto"/>
              <w:right w:val="nil"/>
            </w:tcBorders>
            <w:shd w:val="clear" w:color="000000" w:fill="CEE8FE"/>
            <w:noWrap/>
            <w:vAlign w:val="center"/>
            <w:hideMark/>
          </w:tcPr>
          <w:p w14:paraId="7A1B8B2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2011</w:t>
            </w:r>
          </w:p>
        </w:tc>
        <w:tc>
          <w:tcPr>
            <w:tcW w:w="680" w:type="dxa"/>
            <w:tcBorders>
              <w:top w:val="single" w:sz="4" w:space="0" w:color="auto"/>
              <w:left w:val="nil"/>
              <w:bottom w:val="double" w:sz="6" w:space="0" w:color="auto"/>
              <w:right w:val="nil"/>
            </w:tcBorders>
            <w:shd w:val="clear" w:color="000000" w:fill="CEE8FE"/>
            <w:noWrap/>
            <w:vAlign w:val="center"/>
            <w:hideMark/>
          </w:tcPr>
          <w:p w14:paraId="0DB6F89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2012</w:t>
            </w:r>
          </w:p>
        </w:tc>
        <w:tc>
          <w:tcPr>
            <w:tcW w:w="680" w:type="dxa"/>
            <w:tcBorders>
              <w:top w:val="single" w:sz="4" w:space="0" w:color="auto"/>
              <w:left w:val="nil"/>
              <w:bottom w:val="double" w:sz="6" w:space="0" w:color="auto"/>
              <w:right w:val="nil"/>
            </w:tcBorders>
            <w:shd w:val="clear" w:color="000000" w:fill="CEE8FE"/>
            <w:noWrap/>
            <w:vAlign w:val="center"/>
            <w:hideMark/>
          </w:tcPr>
          <w:p w14:paraId="3F6B230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2013</w:t>
            </w:r>
          </w:p>
        </w:tc>
        <w:tc>
          <w:tcPr>
            <w:tcW w:w="680" w:type="dxa"/>
            <w:tcBorders>
              <w:top w:val="single" w:sz="4" w:space="0" w:color="auto"/>
              <w:left w:val="nil"/>
              <w:bottom w:val="double" w:sz="6" w:space="0" w:color="auto"/>
              <w:right w:val="nil"/>
            </w:tcBorders>
            <w:shd w:val="clear" w:color="000000" w:fill="CEE8FE"/>
            <w:noWrap/>
            <w:vAlign w:val="center"/>
            <w:hideMark/>
          </w:tcPr>
          <w:p w14:paraId="0C2C890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2014</w:t>
            </w:r>
          </w:p>
        </w:tc>
        <w:tc>
          <w:tcPr>
            <w:tcW w:w="680" w:type="dxa"/>
            <w:tcBorders>
              <w:top w:val="single" w:sz="4" w:space="0" w:color="auto"/>
              <w:left w:val="nil"/>
              <w:bottom w:val="double" w:sz="6" w:space="0" w:color="auto"/>
              <w:right w:val="nil"/>
            </w:tcBorders>
            <w:shd w:val="clear" w:color="000000" w:fill="CEE8FE"/>
            <w:noWrap/>
            <w:vAlign w:val="center"/>
            <w:hideMark/>
          </w:tcPr>
          <w:p w14:paraId="2391D38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2015</w:t>
            </w:r>
          </w:p>
        </w:tc>
        <w:tc>
          <w:tcPr>
            <w:tcW w:w="680" w:type="dxa"/>
            <w:tcBorders>
              <w:top w:val="single" w:sz="4" w:space="0" w:color="auto"/>
              <w:left w:val="nil"/>
              <w:bottom w:val="double" w:sz="6" w:space="0" w:color="auto"/>
              <w:right w:val="nil"/>
            </w:tcBorders>
            <w:shd w:val="clear" w:color="000000" w:fill="CEE8FE"/>
            <w:noWrap/>
            <w:vAlign w:val="center"/>
            <w:hideMark/>
          </w:tcPr>
          <w:p w14:paraId="2C6D5AF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680" w:type="dxa"/>
            <w:tcBorders>
              <w:top w:val="single" w:sz="4" w:space="0" w:color="auto"/>
              <w:left w:val="nil"/>
              <w:bottom w:val="double" w:sz="6" w:space="0" w:color="auto"/>
              <w:right w:val="nil"/>
            </w:tcBorders>
            <w:shd w:val="clear" w:color="000000" w:fill="CEE8FE"/>
            <w:noWrap/>
            <w:vAlign w:val="center"/>
            <w:hideMark/>
          </w:tcPr>
          <w:p w14:paraId="7A472C3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680" w:type="dxa"/>
            <w:tcBorders>
              <w:top w:val="single" w:sz="4" w:space="0" w:color="auto"/>
              <w:left w:val="nil"/>
              <w:bottom w:val="double" w:sz="6" w:space="0" w:color="auto"/>
              <w:right w:val="nil"/>
            </w:tcBorders>
            <w:shd w:val="clear" w:color="000000" w:fill="CEE8FE"/>
            <w:noWrap/>
            <w:vAlign w:val="center"/>
            <w:hideMark/>
          </w:tcPr>
          <w:p w14:paraId="1778113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680" w:type="dxa"/>
            <w:tcBorders>
              <w:top w:val="single" w:sz="4" w:space="0" w:color="auto"/>
              <w:left w:val="nil"/>
              <w:bottom w:val="double" w:sz="6" w:space="0" w:color="auto"/>
              <w:right w:val="nil"/>
            </w:tcBorders>
            <w:shd w:val="clear" w:color="000000" w:fill="CEE8FE"/>
            <w:noWrap/>
            <w:vAlign w:val="center"/>
            <w:hideMark/>
          </w:tcPr>
          <w:p w14:paraId="7438957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680" w:type="dxa"/>
            <w:tcBorders>
              <w:top w:val="single" w:sz="4" w:space="0" w:color="auto"/>
              <w:left w:val="nil"/>
              <w:bottom w:val="double" w:sz="6" w:space="0" w:color="auto"/>
              <w:right w:val="nil"/>
            </w:tcBorders>
            <w:shd w:val="clear" w:color="000000" w:fill="CEE8FE"/>
            <w:noWrap/>
            <w:vAlign w:val="center"/>
            <w:hideMark/>
          </w:tcPr>
          <w:p w14:paraId="39CBAC9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510" w:type="dxa"/>
            <w:tcBorders>
              <w:top w:val="single" w:sz="4" w:space="0" w:color="auto"/>
              <w:left w:val="nil"/>
              <w:bottom w:val="double" w:sz="6" w:space="0" w:color="auto"/>
              <w:right w:val="nil"/>
            </w:tcBorders>
            <w:shd w:val="clear" w:color="000000" w:fill="CEE8FE"/>
            <w:hideMark/>
          </w:tcPr>
          <w:p w14:paraId="55A8B7C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r w:rsidRPr="003452E2">
              <w:rPr>
                <w:b/>
                <w:bCs/>
                <w:sz w:val="22"/>
                <w:szCs w:val="22"/>
                <w:lang w:eastAsia="es-CR"/>
              </w:rPr>
              <w:br/>
              <w:t xml:space="preserve"> vs 2019</w:t>
            </w:r>
          </w:p>
        </w:tc>
        <w:tc>
          <w:tcPr>
            <w:tcW w:w="737" w:type="dxa"/>
            <w:tcBorders>
              <w:top w:val="single" w:sz="4" w:space="0" w:color="auto"/>
              <w:left w:val="nil"/>
              <w:bottom w:val="double" w:sz="6" w:space="0" w:color="auto"/>
              <w:right w:val="nil"/>
            </w:tcBorders>
            <w:shd w:val="clear" w:color="000000" w:fill="CEE8FE"/>
            <w:hideMark/>
          </w:tcPr>
          <w:p w14:paraId="449E48F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roofErr w:type="spellStart"/>
            <w:r w:rsidRPr="003452E2">
              <w:rPr>
                <w:b/>
                <w:bCs/>
                <w:sz w:val="22"/>
                <w:szCs w:val="22"/>
                <w:lang w:eastAsia="es-CR"/>
              </w:rPr>
              <w:t>Dif</w:t>
            </w:r>
            <w:proofErr w:type="spellEnd"/>
            <w:r w:rsidRPr="003452E2">
              <w:rPr>
                <w:b/>
                <w:bCs/>
                <w:sz w:val="22"/>
                <w:szCs w:val="22"/>
                <w:lang w:eastAsia="es-CR"/>
              </w:rPr>
              <w:t xml:space="preserve"> 2020</w:t>
            </w:r>
            <w:r w:rsidRPr="003452E2">
              <w:rPr>
                <w:b/>
                <w:bCs/>
                <w:sz w:val="22"/>
                <w:szCs w:val="22"/>
                <w:lang w:eastAsia="es-CR"/>
              </w:rPr>
              <w:br/>
              <w:t>vs 2019</w:t>
            </w:r>
          </w:p>
        </w:tc>
      </w:tr>
      <w:tr w:rsidR="00D82498" w:rsidRPr="003452E2" w14:paraId="5B47FE07" w14:textId="77777777" w:rsidTr="00D82498">
        <w:trPr>
          <w:trHeight w:val="20"/>
          <w:jc w:val="center"/>
        </w:trPr>
        <w:tc>
          <w:tcPr>
            <w:tcW w:w="2410" w:type="dxa"/>
            <w:tcBorders>
              <w:top w:val="nil"/>
              <w:left w:val="nil"/>
              <w:bottom w:val="nil"/>
              <w:right w:val="nil"/>
            </w:tcBorders>
            <w:shd w:val="clear" w:color="auto" w:fill="auto"/>
            <w:noWrap/>
            <w:hideMark/>
          </w:tcPr>
          <w:p w14:paraId="5D83F2C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680" w:type="dxa"/>
            <w:tcBorders>
              <w:top w:val="nil"/>
              <w:left w:val="nil"/>
              <w:bottom w:val="nil"/>
              <w:right w:val="nil"/>
            </w:tcBorders>
            <w:shd w:val="clear" w:color="auto" w:fill="auto"/>
            <w:noWrap/>
            <w:hideMark/>
          </w:tcPr>
          <w:p w14:paraId="2A04A61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0F63866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8273DE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147DF09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3E84143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6C078A3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84F62A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1889BEA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763AF8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4650F9D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2B8CE73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510" w:type="dxa"/>
            <w:tcBorders>
              <w:top w:val="nil"/>
              <w:left w:val="nil"/>
              <w:bottom w:val="nil"/>
              <w:right w:val="nil"/>
            </w:tcBorders>
            <w:shd w:val="clear" w:color="auto" w:fill="auto"/>
            <w:noWrap/>
            <w:hideMark/>
          </w:tcPr>
          <w:p w14:paraId="578E574F"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737" w:type="dxa"/>
            <w:tcBorders>
              <w:top w:val="nil"/>
              <w:left w:val="nil"/>
              <w:bottom w:val="nil"/>
              <w:right w:val="nil"/>
            </w:tcBorders>
            <w:shd w:val="clear" w:color="auto" w:fill="auto"/>
            <w:noWrap/>
            <w:hideMark/>
          </w:tcPr>
          <w:p w14:paraId="0AB84BF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7F63D1E0" w14:textId="77777777" w:rsidTr="00D82498">
        <w:trPr>
          <w:trHeight w:val="20"/>
          <w:jc w:val="center"/>
        </w:trPr>
        <w:tc>
          <w:tcPr>
            <w:tcW w:w="2410" w:type="dxa"/>
            <w:tcBorders>
              <w:top w:val="nil"/>
              <w:left w:val="nil"/>
              <w:bottom w:val="nil"/>
              <w:right w:val="nil"/>
            </w:tcBorders>
            <w:shd w:val="clear" w:color="auto" w:fill="auto"/>
            <w:noWrap/>
            <w:hideMark/>
          </w:tcPr>
          <w:p w14:paraId="73E9399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Circulante Inicial</w:t>
            </w:r>
          </w:p>
        </w:tc>
        <w:tc>
          <w:tcPr>
            <w:tcW w:w="680" w:type="dxa"/>
            <w:tcBorders>
              <w:top w:val="nil"/>
              <w:left w:val="nil"/>
              <w:bottom w:val="nil"/>
              <w:right w:val="nil"/>
            </w:tcBorders>
            <w:shd w:val="clear" w:color="auto" w:fill="auto"/>
            <w:noWrap/>
            <w:hideMark/>
          </w:tcPr>
          <w:p w14:paraId="555266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85 341</w:t>
            </w:r>
          </w:p>
        </w:tc>
        <w:tc>
          <w:tcPr>
            <w:tcW w:w="680" w:type="dxa"/>
            <w:tcBorders>
              <w:top w:val="nil"/>
              <w:left w:val="nil"/>
              <w:bottom w:val="nil"/>
              <w:right w:val="nil"/>
            </w:tcBorders>
            <w:shd w:val="clear" w:color="auto" w:fill="auto"/>
            <w:noWrap/>
            <w:hideMark/>
          </w:tcPr>
          <w:p w14:paraId="55338C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88 008</w:t>
            </w:r>
          </w:p>
        </w:tc>
        <w:tc>
          <w:tcPr>
            <w:tcW w:w="680" w:type="dxa"/>
            <w:tcBorders>
              <w:top w:val="nil"/>
              <w:left w:val="nil"/>
              <w:bottom w:val="nil"/>
              <w:right w:val="nil"/>
            </w:tcBorders>
            <w:shd w:val="clear" w:color="auto" w:fill="auto"/>
            <w:noWrap/>
            <w:hideMark/>
          </w:tcPr>
          <w:p w14:paraId="35AA8C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78 801</w:t>
            </w:r>
          </w:p>
        </w:tc>
        <w:tc>
          <w:tcPr>
            <w:tcW w:w="680" w:type="dxa"/>
            <w:tcBorders>
              <w:top w:val="nil"/>
              <w:left w:val="nil"/>
              <w:bottom w:val="nil"/>
              <w:right w:val="nil"/>
            </w:tcBorders>
            <w:shd w:val="clear" w:color="auto" w:fill="auto"/>
            <w:noWrap/>
            <w:hideMark/>
          </w:tcPr>
          <w:p w14:paraId="6AEDDD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64 602</w:t>
            </w:r>
          </w:p>
        </w:tc>
        <w:tc>
          <w:tcPr>
            <w:tcW w:w="680" w:type="dxa"/>
            <w:tcBorders>
              <w:top w:val="nil"/>
              <w:left w:val="nil"/>
              <w:bottom w:val="nil"/>
              <w:right w:val="nil"/>
            </w:tcBorders>
            <w:shd w:val="clear" w:color="auto" w:fill="auto"/>
            <w:noWrap/>
            <w:hideMark/>
          </w:tcPr>
          <w:p w14:paraId="4254A3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61 601</w:t>
            </w:r>
          </w:p>
        </w:tc>
        <w:tc>
          <w:tcPr>
            <w:tcW w:w="680" w:type="dxa"/>
            <w:tcBorders>
              <w:top w:val="nil"/>
              <w:left w:val="nil"/>
              <w:bottom w:val="nil"/>
              <w:right w:val="nil"/>
            </w:tcBorders>
            <w:shd w:val="clear" w:color="auto" w:fill="auto"/>
            <w:noWrap/>
            <w:hideMark/>
          </w:tcPr>
          <w:p w14:paraId="4417C7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52 440</w:t>
            </w:r>
          </w:p>
        </w:tc>
        <w:tc>
          <w:tcPr>
            <w:tcW w:w="680" w:type="dxa"/>
            <w:tcBorders>
              <w:top w:val="nil"/>
              <w:left w:val="nil"/>
              <w:bottom w:val="nil"/>
              <w:right w:val="nil"/>
            </w:tcBorders>
            <w:shd w:val="clear" w:color="auto" w:fill="auto"/>
            <w:noWrap/>
            <w:hideMark/>
          </w:tcPr>
          <w:p w14:paraId="5F5677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45 830</w:t>
            </w:r>
          </w:p>
        </w:tc>
        <w:tc>
          <w:tcPr>
            <w:tcW w:w="680" w:type="dxa"/>
            <w:tcBorders>
              <w:top w:val="nil"/>
              <w:left w:val="nil"/>
              <w:bottom w:val="nil"/>
              <w:right w:val="nil"/>
            </w:tcBorders>
            <w:shd w:val="clear" w:color="auto" w:fill="auto"/>
            <w:noWrap/>
            <w:hideMark/>
          </w:tcPr>
          <w:p w14:paraId="133BDA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47 630</w:t>
            </w:r>
          </w:p>
        </w:tc>
        <w:tc>
          <w:tcPr>
            <w:tcW w:w="680" w:type="dxa"/>
            <w:tcBorders>
              <w:top w:val="nil"/>
              <w:left w:val="nil"/>
              <w:bottom w:val="nil"/>
              <w:right w:val="nil"/>
            </w:tcBorders>
            <w:shd w:val="clear" w:color="auto" w:fill="auto"/>
            <w:noWrap/>
            <w:hideMark/>
          </w:tcPr>
          <w:p w14:paraId="7A451E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55 582</w:t>
            </w:r>
          </w:p>
        </w:tc>
        <w:tc>
          <w:tcPr>
            <w:tcW w:w="680" w:type="dxa"/>
            <w:tcBorders>
              <w:top w:val="nil"/>
              <w:left w:val="nil"/>
              <w:bottom w:val="nil"/>
              <w:right w:val="nil"/>
            </w:tcBorders>
            <w:shd w:val="clear" w:color="auto" w:fill="auto"/>
            <w:noWrap/>
            <w:hideMark/>
          </w:tcPr>
          <w:p w14:paraId="489E81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67 380</w:t>
            </w:r>
          </w:p>
        </w:tc>
        <w:tc>
          <w:tcPr>
            <w:tcW w:w="680" w:type="dxa"/>
            <w:tcBorders>
              <w:top w:val="nil"/>
              <w:left w:val="nil"/>
              <w:bottom w:val="nil"/>
              <w:right w:val="nil"/>
            </w:tcBorders>
            <w:shd w:val="clear" w:color="auto" w:fill="auto"/>
            <w:noWrap/>
            <w:hideMark/>
          </w:tcPr>
          <w:p w14:paraId="03E2E4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72 344</w:t>
            </w:r>
          </w:p>
        </w:tc>
        <w:tc>
          <w:tcPr>
            <w:tcW w:w="510" w:type="dxa"/>
            <w:tcBorders>
              <w:top w:val="nil"/>
              <w:left w:val="nil"/>
              <w:bottom w:val="nil"/>
              <w:right w:val="nil"/>
            </w:tcBorders>
            <w:shd w:val="clear" w:color="000000" w:fill="FFF2CC"/>
            <w:noWrap/>
            <w:hideMark/>
          </w:tcPr>
          <w:p w14:paraId="32603F1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31615E1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4 964</w:t>
            </w:r>
          </w:p>
        </w:tc>
      </w:tr>
      <w:tr w:rsidR="00D82498" w:rsidRPr="003452E2" w14:paraId="4BABDE4F" w14:textId="77777777" w:rsidTr="00D82498">
        <w:trPr>
          <w:trHeight w:val="20"/>
          <w:jc w:val="center"/>
        </w:trPr>
        <w:tc>
          <w:tcPr>
            <w:tcW w:w="2410" w:type="dxa"/>
            <w:tcBorders>
              <w:top w:val="nil"/>
              <w:left w:val="nil"/>
              <w:bottom w:val="nil"/>
              <w:right w:val="nil"/>
            </w:tcBorders>
            <w:shd w:val="clear" w:color="auto" w:fill="auto"/>
            <w:noWrap/>
            <w:hideMark/>
          </w:tcPr>
          <w:p w14:paraId="337774B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Casos entrados</w:t>
            </w:r>
          </w:p>
        </w:tc>
        <w:tc>
          <w:tcPr>
            <w:tcW w:w="680" w:type="dxa"/>
            <w:tcBorders>
              <w:top w:val="nil"/>
              <w:left w:val="nil"/>
              <w:bottom w:val="nil"/>
              <w:right w:val="nil"/>
            </w:tcBorders>
            <w:shd w:val="clear" w:color="auto" w:fill="auto"/>
            <w:noWrap/>
            <w:hideMark/>
          </w:tcPr>
          <w:p w14:paraId="08C456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249 203</w:t>
            </w:r>
          </w:p>
        </w:tc>
        <w:tc>
          <w:tcPr>
            <w:tcW w:w="680" w:type="dxa"/>
            <w:tcBorders>
              <w:top w:val="nil"/>
              <w:left w:val="nil"/>
              <w:bottom w:val="nil"/>
              <w:right w:val="nil"/>
            </w:tcBorders>
            <w:shd w:val="clear" w:color="auto" w:fill="auto"/>
            <w:noWrap/>
            <w:hideMark/>
          </w:tcPr>
          <w:p w14:paraId="6F3A79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234 041</w:t>
            </w:r>
          </w:p>
        </w:tc>
        <w:tc>
          <w:tcPr>
            <w:tcW w:w="680" w:type="dxa"/>
            <w:tcBorders>
              <w:top w:val="nil"/>
              <w:left w:val="nil"/>
              <w:bottom w:val="nil"/>
              <w:right w:val="nil"/>
            </w:tcBorders>
            <w:shd w:val="clear" w:color="auto" w:fill="auto"/>
            <w:noWrap/>
            <w:hideMark/>
          </w:tcPr>
          <w:p w14:paraId="314F63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158 121</w:t>
            </w:r>
          </w:p>
        </w:tc>
        <w:tc>
          <w:tcPr>
            <w:tcW w:w="680" w:type="dxa"/>
            <w:tcBorders>
              <w:top w:val="nil"/>
              <w:left w:val="nil"/>
              <w:bottom w:val="nil"/>
              <w:right w:val="nil"/>
            </w:tcBorders>
            <w:shd w:val="clear" w:color="auto" w:fill="auto"/>
            <w:noWrap/>
            <w:hideMark/>
          </w:tcPr>
          <w:p w14:paraId="4DAD75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173 448</w:t>
            </w:r>
          </w:p>
        </w:tc>
        <w:tc>
          <w:tcPr>
            <w:tcW w:w="680" w:type="dxa"/>
            <w:tcBorders>
              <w:top w:val="nil"/>
              <w:left w:val="nil"/>
              <w:bottom w:val="nil"/>
              <w:right w:val="nil"/>
            </w:tcBorders>
            <w:shd w:val="clear" w:color="auto" w:fill="auto"/>
            <w:noWrap/>
            <w:hideMark/>
          </w:tcPr>
          <w:p w14:paraId="12720B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182 933</w:t>
            </w:r>
          </w:p>
        </w:tc>
        <w:tc>
          <w:tcPr>
            <w:tcW w:w="680" w:type="dxa"/>
            <w:tcBorders>
              <w:top w:val="nil"/>
              <w:left w:val="nil"/>
              <w:bottom w:val="nil"/>
              <w:right w:val="nil"/>
            </w:tcBorders>
            <w:shd w:val="clear" w:color="auto" w:fill="auto"/>
            <w:noWrap/>
            <w:hideMark/>
          </w:tcPr>
          <w:p w14:paraId="3C343D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170 069</w:t>
            </w:r>
          </w:p>
        </w:tc>
        <w:tc>
          <w:tcPr>
            <w:tcW w:w="680" w:type="dxa"/>
            <w:tcBorders>
              <w:top w:val="nil"/>
              <w:left w:val="nil"/>
              <w:bottom w:val="nil"/>
              <w:right w:val="nil"/>
            </w:tcBorders>
            <w:shd w:val="clear" w:color="auto" w:fill="auto"/>
            <w:noWrap/>
            <w:hideMark/>
          </w:tcPr>
          <w:p w14:paraId="3B1922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167 252</w:t>
            </w:r>
          </w:p>
        </w:tc>
        <w:tc>
          <w:tcPr>
            <w:tcW w:w="680" w:type="dxa"/>
            <w:tcBorders>
              <w:top w:val="nil"/>
              <w:left w:val="nil"/>
              <w:bottom w:val="nil"/>
              <w:right w:val="nil"/>
            </w:tcBorders>
            <w:shd w:val="clear" w:color="auto" w:fill="auto"/>
            <w:noWrap/>
            <w:hideMark/>
          </w:tcPr>
          <w:p w14:paraId="4E3C46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171 773</w:t>
            </w:r>
          </w:p>
        </w:tc>
        <w:tc>
          <w:tcPr>
            <w:tcW w:w="680" w:type="dxa"/>
            <w:tcBorders>
              <w:top w:val="nil"/>
              <w:left w:val="nil"/>
              <w:bottom w:val="nil"/>
              <w:right w:val="nil"/>
            </w:tcBorders>
            <w:shd w:val="clear" w:color="auto" w:fill="auto"/>
            <w:noWrap/>
            <w:hideMark/>
          </w:tcPr>
          <w:p w14:paraId="7968BC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185 171</w:t>
            </w:r>
          </w:p>
        </w:tc>
        <w:tc>
          <w:tcPr>
            <w:tcW w:w="680" w:type="dxa"/>
            <w:tcBorders>
              <w:top w:val="nil"/>
              <w:left w:val="nil"/>
              <w:bottom w:val="nil"/>
              <w:right w:val="nil"/>
            </w:tcBorders>
            <w:shd w:val="clear" w:color="auto" w:fill="auto"/>
            <w:noWrap/>
            <w:hideMark/>
          </w:tcPr>
          <w:p w14:paraId="422359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210 337</w:t>
            </w:r>
          </w:p>
        </w:tc>
        <w:tc>
          <w:tcPr>
            <w:tcW w:w="680" w:type="dxa"/>
            <w:tcBorders>
              <w:top w:val="nil"/>
              <w:left w:val="nil"/>
              <w:bottom w:val="nil"/>
              <w:right w:val="nil"/>
            </w:tcBorders>
            <w:shd w:val="clear" w:color="auto" w:fill="auto"/>
            <w:noWrap/>
            <w:hideMark/>
          </w:tcPr>
          <w:p w14:paraId="6127F2D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179 088</w:t>
            </w:r>
          </w:p>
        </w:tc>
        <w:tc>
          <w:tcPr>
            <w:tcW w:w="510" w:type="dxa"/>
            <w:tcBorders>
              <w:top w:val="nil"/>
              <w:left w:val="nil"/>
              <w:bottom w:val="nil"/>
              <w:right w:val="nil"/>
            </w:tcBorders>
            <w:shd w:val="clear" w:color="000000" w:fill="FFCCFF"/>
            <w:noWrap/>
            <w:hideMark/>
          </w:tcPr>
          <w:p w14:paraId="549CFD5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25AF28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-31 249</w:t>
            </w:r>
          </w:p>
        </w:tc>
      </w:tr>
      <w:tr w:rsidR="00D82498" w:rsidRPr="003452E2" w14:paraId="19B122FF" w14:textId="77777777" w:rsidTr="00D82498">
        <w:trPr>
          <w:trHeight w:val="20"/>
          <w:jc w:val="center"/>
        </w:trPr>
        <w:tc>
          <w:tcPr>
            <w:tcW w:w="2410" w:type="dxa"/>
            <w:tcBorders>
              <w:top w:val="nil"/>
              <w:left w:val="nil"/>
              <w:bottom w:val="nil"/>
              <w:right w:val="nil"/>
            </w:tcBorders>
            <w:shd w:val="clear" w:color="auto" w:fill="auto"/>
            <w:noWrap/>
            <w:hideMark/>
          </w:tcPr>
          <w:p w14:paraId="1B7C5FD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Casos reentrados</w:t>
            </w:r>
          </w:p>
        </w:tc>
        <w:tc>
          <w:tcPr>
            <w:tcW w:w="680" w:type="dxa"/>
            <w:tcBorders>
              <w:top w:val="nil"/>
              <w:left w:val="nil"/>
              <w:bottom w:val="nil"/>
              <w:right w:val="nil"/>
            </w:tcBorders>
            <w:shd w:val="clear" w:color="auto" w:fill="auto"/>
            <w:noWrap/>
            <w:hideMark/>
          </w:tcPr>
          <w:p w14:paraId="0D752D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17 049</w:t>
            </w:r>
          </w:p>
        </w:tc>
        <w:tc>
          <w:tcPr>
            <w:tcW w:w="680" w:type="dxa"/>
            <w:tcBorders>
              <w:top w:val="nil"/>
              <w:left w:val="nil"/>
              <w:bottom w:val="nil"/>
              <w:right w:val="nil"/>
            </w:tcBorders>
            <w:shd w:val="clear" w:color="auto" w:fill="auto"/>
            <w:noWrap/>
            <w:hideMark/>
          </w:tcPr>
          <w:p w14:paraId="6369AB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41 319</w:t>
            </w:r>
          </w:p>
        </w:tc>
        <w:tc>
          <w:tcPr>
            <w:tcW w:w="680" w:type="dxa"/>
            <w:tcBorders>
              <w:top w:val="nil"/>
              <w:left w:val="nil"/>
              <w:bottom w:val="nil"/>
              <w:right w:val="nil"/>
            </w:tcBorders>
            <w:shd w:val="clear" w:color="auto" w:fill="auto"/>
            <w:noWrap/>
            <w:hideMark/>
          </w:tcPr>
          <w:p w14:paraId="67EB95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17 797</w:t>
            </w:r>
          </w:p>
        </w:tc>
        <w:tc>
          <w:tcPr>
            <w:tcW w:w="680" w:type="dxa"/>
            <w:tcBorders>
              <w:top w:val="nil"/>
              <w:left w:val="nil"/>
              <w:bottom w:val="nil"/>
              <w:right w:val="nil"/>
            </w:tcBorders>
            <w:shd w:val="clear" w:color="auto" w:fill="auto"/>
            <w:noWrap/>
            <w:hideMark/>
          </w:tcPr>
          <w:p w14:paraId="53D0CD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12 590</w:t>
            </w:r>
          </w:p>
        </w:tc>
        <w:tc>
          <w:tcPr>
            <w:tcW w:w="680" w:type="dxa"/>
            <w:tcBorders>
              <w:top w:val="nil"/>
              <w:left w:val="nil"/>
              <w:bottom w:val="nil"/>
              <w:right w:val="nil"/>
            </w:tcBorders>
            <w:shd w:val="clear" w:color="auto" w:fill="auto"/>
            <w:noWrap/>
            <w:hideMark/>
          </w:tcPr>
          <w:p w14:paraId="0C59D3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10 844</w:t>
            </w:r>
          </w:p>
        </w:tc>
        <w:tc>
          <w:tcPr>
            <w:tcW w:w="680" w:type="dxa"/>
            <w:tcBorders>
              <w:top w:val="nil"/>
              <w:left w:val="nil"/>
              <w:bottom w:val="nil"/>
              <w:right w:val="nil"/>
            </w:tcBorders>
            <w:shd w:val="clear" w:color="auto" w:fill="auto"/>
            <w:noWrap/>
            <w:hideMark/>
          </w:tcPr>
          <w:p w14:paraId="6D06AE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11 322</w:t>
            </w:r>
          </w:p>
        </w:tc>
        <w:tc>
          <w:tcPr>
            <w:tcW w:w="680" w:type="dxa"/>
            <w:tcBorders>
              <w:top w:val="nil"/>
              <w:left w:val="nil"/>
              <w:bottom w:val="nil"/>
              <w:right w:val="nil"/>
            </w:tcBorders>
            <w:shd w:val="clear" w:color="auto" w:fill="auto"/>
            <w:noWrap/>
            <w:hideMark/>
          </w:tcPr>
          <w:p w14:paraId="346F9F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11 157</w:t>
            </w:r>
          </w:p>
        </w:tc>
        <w:tc>
          <w:tcPr>
            <w:tcW w:w="680" w:type="dxa"/>
            <w:tcBorders>
              <w:top w:val="nil"/>
              <w:left w:val="nil"/>
              <w:bottom w:val="nil"/>
              <w:right w:val="nil"/>
            </w:tcBorders>
            <w:shd w:val="clear" w:color="auto" w:fill="auto"/>
            <w:noWrap/>
            <w:hideMark/>
          </w:tcPr>
          <w:p w14:paraId="393AF0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10 953</w:t>
            </w:r>
          </w:p>
        </w:tc>
        <w:tc>
          <w:tcPr>
            <w:tcW w:w="680" w:type="dxa"/>
            <w:tcBorders>
              <w:top w:val="nil"/>
              <w:left w:val="nil"/>
              <w:bottom w:val="nil"/>
              <w:right w:val="nil"/>
            </w:tcBorders>
            <w:shd w:val="clear" w:color="auto" w:fill="auto"/>
            <w:noWrap/>
            <w:hideMark/>
          </w:tcPr>
          <w:p w14:paraId="251B910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10 806</w:t>
            </w:r>
          </w:p>
        </w:tc>
        <w:tc>
          <w:tcPr>
            <w:tcW w:w="680" w:type="dxa"/>
            <w:tcBorders>
              <w:top w:val="nil"/>
              <w:left w:val="nil"/>
              <w:bottom w:val="nil"/>
              <w:right w:val="nil"/>
            </w:tcBorders>
            <w:shd w:val="clear" w:color="auto" w:fill="auto"/>
            <w:noWrap/>
            <w:hideMark/>
          </w:tcPr>
          <w:p w14:paraId="2D96E43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11 692</w:t>
            </w:r>
          </w:p>
        </w:tc>
        <w:tc>
          <w:tcPr>
            <w:tcW w:w="680" w:type="dxa"/>
            <w:tcBorders>
              <w:top w:val="nil"/>
              <w:left w:val="nil"/>
              <w:bottom w:val="nil"/>
              <w:right w:val="nil"/>
            </w:tcBorders>
            <w:shd w:val="clear" w:color="auto" w:fill="auto"/>
            <w:noWrap/>
            <w:hideMark/>
          </w:tcPr>
          <w:p w14:paraId="10BD56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11 608</w:t>
            </w:r>
          </w:p>
        </w:tc>
        <w:tc>
          <w:tcPr>
            <w:tcW w:w="510" w:type="dxa"/>
            <w:tcBorders>
              <w:top w:val="nil"/>
              <w:left w:val="nil"/>
              <w:bottom w:val="nil"/>
              <w:right w:val="nil"/>
            </w:tcBorders>
            <w:shd w:val="clear" w:color="000000" w:fill="FFCCFF"/>
            <w:noWrap/>
            <w:hideMark/>
          </w:tcPr>
          <w:p w14:paraId="4AB18A7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181932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w:t>
            </w:r>
          </w:p>
        </w:tc>
      </w:tr>
      <w:tr w:rsidR="00D82498" w:rsidRPr="003452E2" w14:paraId="71AD1958" w14:textId="77777777" w:rsidTr="00D82498">
        <w:trPr>
          <w:trHeight w:val="20"/>
          <w:jc w:val="center"/>
        </w:trPr>
        <w:tc>
          <w:tcPr>
            <w:tcW w:w="2410" w:type="dxa"/>
            <w:tcBorders>
              <w:top w:val="nil"/>
              <w:left w:val="nil"/>
              <w:bottom w:val="nil"/>
              <w:right w:val="nil"/>
            </w:tcBorders>
            <w:shd w:val="clear" w:color="auto" w:fill="auto"/>
            <w:noWrap/>
            <w:hideMark/>
          </w:tcPr>
          <w:p w14:paraId="3B985379"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lastRenderedPageBreak/>
              <w:t>Casos entrados por apertura de testimonios de pieza</w:t>
            </w:r>
          </w:p>
        </w:tc>
        <w:tc>
          <w:tcPr>
            <w:tcW w:w="680" w:type="dxa"/>
            <w:tcBorders>
              <w:top w:val="nil"/>
              <w:left w:val="nil"/>
              <w:bottom w:val="nil"/>
              <w:right w:val="nil"/>
            </w:tcBorders>
            <w:shd w:val="clear" w:color="auto" w:fill="auto"/>
            <w:noWrap/>
            <w:hideMark/>
          </w:tcPr>
          <w:p w14:paraId="5DC723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878</w:t>
            </w:r>
          </w:p>
        </w:tc>
        <w:tc>
          <w:tcPr>
            <w:tcW w:w="680" w:type="dxa"/>
            <w:tcBorders>
              <w:top w:val="nil"/>
              <w:left w:val="nil"/>
              <w:bottom w:val="nil"/>
              <w:right w:val="nil"/>
            </w:tcBorders>
            <w:shd w:val="clear" w:color="auto" w:fill="auto"/>
            <w:noWrap/>
            <w:hideMark/>
          </w:tcPr>
          <w:p w14:paraId="3BB13C3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692</w:t>
            </w:r>
          </w:p>
        </w:tc>
        <w:tc>
          <w:tcPr>
            <w:tcW w:w="680" w:type="dxa"/>
            <w:tcBorders>
              <w:top w:val="nil"/>
              <w:left w:val="nil"/>
              <w:bottom w:val="nil"/>
              <w:right w:val="nil"/>
            </w:tcBorders>
            <w:shd w:val="clear" w:color="auto" w:fill="auto"/>
            <w:noWrap/>
            <w:hideMark/>
          </w:tcPr>
          <w:p w14:paraId="196071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1 045</w:t>
            </w:r>
          </w:p>
        </w:tc>
        <w:tc>
          <w:tcPr>
            <w:tcW w:w="680" w:type="dxa"/>
            <w:tcBorders>
              <w:top w:val="nil"/>
              <w:left w:val="nil"/>
              <w:bottom w:val="nil"/>
              <w:right w:val="nil"/>
            </w:tcBorders>
            <w:shd w:val="clear" w:color="auto" w:fill="auto"/>
            <w:noWrap/>
            <w:hideMark/>
          </w:tcPr>
          <w:p w14:paraId="23F80C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413</w:t>
            </w:r>
          </w:p>
        </w:tc>
        <w:tc>
          <w:tcPr>
            <w:tcW w:w="680" w:type="dxa"/>
            <w:tcBorders>
              <w:top w:val="nil"/>
              <w:left w:val="nil"/>
              <w:bottom w:val="nil"/>
              <w:right w:val="nil"/>
            </w:tcBorders>
            <w:shd w:val="clear" w:color="auto" w:fill="auto"/>
            <w:noWrap/>
            <w:hideMark/>
          </w:tcPr>
          <w:p w14:paraId="7DF1E3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528</w:t>
            </w:r>
          </w:p>
        </w:tc>
        <w:tc>
          <w:tcPr>
            <w:tcW w:w="680" w:type="dxa"/>
            <w:tcBorders>
              <w:top w:val="nil"/>
              <w:left w:val="nil"/>
              <w:bottom w:val="nil"/>
              <w:right w:val="nil"/>
            </w:tcBorders>
            <w:shd w:val="clear" w:color="auto" w:fill="auto"/>
            <w:noWrap/>
            <w:hideMark/>
          </w:tcPr>
          <w:p w14:paraId="43B81E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665</w:t>
            </w:r>
          </w:p>
        </w:tc>
        <w:tc>
          <w:tcPr>
            <w:tcW w:w="680" w:type="dxa"/>
            <w:tcBorders>
              <w:top w:val="nil"/>
              <w:left w:val="nil"/>
              <w:bottom w:val="nil"/>
              <w:right w:val="nil"/>
            </w:tcBorders>
            <w:shd w:val="clear" w:color="auto" w:fill="auto"/>
            <w:noWrap/>
            <w:hideMark/>
          </w:tcPr>
          <w:p w14:paraId="0980302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715</w:t>
            </w:r>
          </w:p>
        </w:tc>
        <w:tc>
          <w:tcPr>
            <w:tcW w:w="680" w:type="dxa"/>
            <w:tcBorders>
              <w:top w:val="nil"/>
              <w:left w:val="nil"/>
              <w:bottom w:val="nil"/>
              <w:right w:val="nil"/>
            </w:tcBorders>
            <w:shd w:val="clear" w:color="auto" w:fill="auto"/>
            <w:noWrap/>
            <w:hideMark/>
          </w:tcPr>
          <w:p w14:paraId="15C4D6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524</w:t>
            </w:r>
          </w:p>
        </w:tc>
        <w:tc>
          <w:tcPr>
            <w:tcW w:w="680" w:type="dxa"/>
            <w:tcBorders>
              <w:top w:val="nil"/>
              <w:left w:val="nil"/>
              <w:bottom w:val="nil"/>
              <w:right w:val="nil"/>
            </w:tcBorders>
            <w:shd w:val="clear" w:color="auto" w:fill="auto"/>
            <w:noWrap/>
            <w:hideMark/>
          </w:tcPr>
          <w:p w14:paraId="3B7760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628</w:t>
            </w:r>
          </w:p>
        </w:tc>
        <w:tc>
          <w:tcPr>
            <w:tcW w:w="680" w:type="dxa"/>
            <w:tcBorders>
              <w:top w:val="nil"/>
              <w:left w:val="nil"/>
              <w:bottom w:val="nil"/>
              <w:right w:val="nil"/>
            </w:tcBorders>
            <w:shd w:val="clear" w:color="auto" w:fill="auto"/>
            <w:noWrap/>
            <w:hideMark/>
          </w:tcPr>
          <w:p w14:paraId="6DADA8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525</w:t>
            </w:r>
          </w:p>
        </w:tc>
        <w:tc>
          <w:tcPr>
            <w:tcW w:w="680" w:type="dxa"/>
            <w:tcBorders>
              <w:top w:val="nil"/>
              <w:left w:val="nil"/>
              <w:bottom w:val="nil"/>
              <w:right w:val="nil"/>
            </w:tcBorders>
            <w:shd w:val="clear" w:color="auto" w:fill="auto"/>
            <w:noWrap/>
            <w:hideMark/>
          </w:tcPr>
          <w:p w14:paraId="3A220F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568</w:t>
            </w:r>
          </w:p>
        </w:tc>
        <w:tc>
          <w:tcPr>
            <w:tcW w:w="510" w:type="dxa"/>
            <w:tcBorders>
              <w:top w:val="nil"/>
              <w:left w:val="nil"/>
              <w:bottom w:val="nil"/>
              <w:right w:val="nil"/>
            </w:tcBorders>
            <w:shd w:val="clear" w:color="000000" w:fill="FFCCFF"/>
            <w:noWrap/>
            <w:hideMark/>
          </w:tcPr>
          <w:p w14:paraId="47B2948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28F8F3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43</w:t>
            </w:r>
          </w:p>
        </w:tc>
      </w:tr>
      <w:tr w:rsidR="00D82498" w:rsidRPr="003452E2" w14:paraId="4B2470F7" w14:textId="77777777" w:rsidTr="00D82498">
        <w:trPr>
          <w:trHeight w:val="20"/>
          <w:jc w:val="center"/>
        </w:trPr>
        <w:tc>
          <w:tcPr>
            <w:tcW w:w="2410" w:type="dxa"/>
            <w:tcBorders>
              <w:top w:val="nil"/>
              <w:left w:val="nil"/>
              <w:bottom w:val="nil"/>
              <w:right w:val="nil"/>
            </w:tcBorders>
            <w:shd w:val="clear" w:color="auto" w:fill="auto"/>
            <w:noWrap/>
            <w:hideMark/>
          </w:tcPr>
          <w:p w14:paraId="18B22F1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Casos terminados</w:t>
            </w:r>
          </w:p>
        </w:tc>
        <w:tc>
          <w:tcPr>
            <w:tcW w:w="680" w:type="dxa"/>
            <w:tcBorders>
              <w:top w:val="nil"/>
              <w:left w:val="nil"/>
              <w:bottom w:val="nil"/>
              <w:right w:val="nil"/>
            </w:tcBorders>
            <w:shd w:val="clear" w:color="auto" w:fill="auto"/>
            <w:noWrap/>
            <w:hideMark/>
          </w:tcPr>
          <w:p w14:paraId="06C480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264 463</w:t>
            </w:r>
          </w:p>
        </w:tc>
        <w:tc>
          <w:tcPr>
            <w:tcW w:w="680" w:type="dxa"/>
            <w:tcBorders>
              <w:top w:val="nil"/>
              <w:left w:val="nil"/>
              <w:bottom w:val="nil"/>
              <w:right w:val="nil"/>
            </w:tcBorders>
            <w:shd w:val="clear" w:color="auto" w:fill="auto"/>
            <w:noWrap/>
            <w:hideMark/>
          </w:tcPr>
          <w:p w14:paraId="3B8E52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285 259</w:t>
            </w:r>
          </w:p>
        </w:tc>
        <w:tc>
          <w:tcPr>
            <w:tcW w:w="680" w:type="dxa"/>
            <w:tcBorders>
              <w:top w:val="nil"/>
              <w:left w:val="nil"/>
              <w:bottom w:val="nil"/>
              <w:right w:val="nil"/>
            </w:tcBorders>
            <w:shd w:val="clear" w:color="auto" w:fill="auto"/>
            <w:noWrap/>
            <w:hideMark/>
          </w:tcPr>
          <w:p w14:paraId="5E0689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191 162</w:t>
            </w:r>
          </w:p>
        </w:tc>
        <w:tc>
          <w:tcPr>
            <w:tcW w:w="680" w:type="dxa"/>
            <w:tcBorders>
              <w:top w:val="nil"/>
              <w:left w:val="nil"/>
              <w:bottom w:val="nil"/>
              <w:right w:val="nil"/>
            </w:tcBorders>
            <w:shd w:val="clear" w:color="auto" w:fill="auto"/>
            <w:noWrap/>
            <w:hideMark/>
          </w:tcPr>
          <w:p w14:paraId="3BDB4D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189 452</w:t>
            </w:r>
          </w:p>
        </w:tc>
        <w:tc>
          <w:tcPr>
            <w:tcW w:w="680" w:type="dxa"/>
            <w:tcBorders>
              <w:top w:val="nil"/>
              <w:left w:val="nil"/>
              <w:bottom w:val="nil"/>
              <w:right w:val="nil"/>
            </w:tcBorders>
            <w:shd w:val="clear" w:color="auto" w:fill="auto"/>
            <w:noWrap/>
            <w:hideMark/>
          </w:tcPr>
          <w:p w14:paraId="674335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203 466</w:t>
            </w:r>
          </w:p>
        </w:tc>
        <w:tc>
          <w:tcPr>
            <w:tcW w:w="680" w:type="dxa"/>
            <w:tcBorders>
              <w:top w:val="nil"/>
              <w:left w:val="nil"/>
              <w:bottom w:val="nil"/>
              <w:right w:val="nil"/>
            </w:tcBorders>
            <w:shd w:val="clear" w:color="auto" w:fill="auto"/>
            <w:noWrap/>
            <w:hideMark/>
          </w:tcPr>
          <w:p w14:paraId="18621B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188 666</w:t>
            </w:r>
          </w:p>
        </w:tc>
        <w:tc>
          <w:tcPr>
            <w:tcW w:w="680" w:type="dxa"/>
            <w:tcBorders>
              <w:top w:val="nil"/>
              <w:left w:val="nil"/>
              <w:bottom w:val="nil"/>
              <w:right w:val="nil"/>
            </w:tcBorders>
            <w:shd w:val="clear" w:color="auto" w:fill="auto"/>
            <w:noWrap/>
            <w:hideMark/>
          </w:tcPr>
          <w:p w14:paraId="06D829B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177 324</w:t>
            </w:r>
          </w:p>
        </w:tc>
        <w:tc>
          <w:tcPr>
            <w:tcW w:w="680" w:type="dxa"/>
            <w:tcBorders>
              <w:top w:val="nil"/>
              <w:left w:val="nil"/>
              <w:bottom w:val="nil"/>
              <w:right w:val="nil"/>
            </w:tcBorders>
            <w:shd w:val="clear" w:color="auto" w:fill="auto"/>
            <w:noWrap/>
            <w:hideMark/>
          </w:tcPr>
          <w:p w14:paraId="2DC496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175 298</w:t>
            </w:r>
          </w:p>
        </w:tc>
        <w:tc>
          <w:tcPr>
            <w:tcW w:w="680" w:type="dxa"/>
            <w:tcBorders>
              <w:top w:val="nil"/>
              <w:left w:val="nil"/>
              <w:bottom w:val="nil"/>
              <w:right w:val="nil"/>
            </w:tcBorders>
            <w:shd w:val="clear" w:color="auto" w:fill="auto"/>
            <w:noWrap/>
            <w:hideMark/>
          </w:tcPr>
          <w:p w14:paraId="69D79A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184 807</w:t>
            </w:r>
          </w:p>
        </w:tc>
        <w:tc>
          <w:tcPr>
            <w:tcW w:w="680" w:type="dxa"/>
            <w:tcBorders>
              <w:top w:val="nil"/>
              <w:left w:val="nil"/>
              <w:bottom w:val="nil"/>
              <w:right w:val="nil"/>
            </w:tcBorders>
            <w:shd w:val="clear" w:color="auto" w:fill="auto"/>
            <w:noWrap/>
            <w:hideMark/>
          </w:tcPr>
          <w:p w14:paraId="0F5EDD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217 590</w:t>
            </w:r>
          </w:p>
        </w:tc>
        <w:tc>
          <w:tcPr>
            <w:tcW w:w="680" w:type="dxa"/>
            <w:tcBorders>
              <w:top w:val="nil"/>
              <w:left w:val="nil"/>
              <w:bottom w:val="nil"/>
              <w:right w:val="nil"/>
            </w:tcBorders>
            <w:shd w:val="clear" w:color="auto" w:fill="auto"/>
            <w:noWrap/>
            <w:hideMark/>
          </w:tcPr>
          <w:p w14:paraId="4553E2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193 159</w:t>
            </w:r>
          </w:p>
        </w:tc>
        <w:tc>
          <w:tcPr>
            <w:tcW w:w="510" w:type="dxa"/>
            <w:tcBorders>
              <w:top w:val="nil"/>
              <w:left w:val="nil"/>
              <w:bottom w:val="nil"/>
              <w:right w:val="nil"/>
            </w:tcBorders>
            <w:shd w:val="clear" w:color="000000" w:fill="FFCCFF"/>
            <w:noWrap/>
            <w:hideMark/>
          </w:tcPr>
          <w:p w14:paraId="3E1665E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7C5104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-24 431</w:t>
            </w:r>
          </w:p>
        </w:tc>
      </w:tr>
      <w:tr w:rsidR="00D82498" w:rsidRPr="003452E2" w14:paraId="1858A121" w14:textId="77777777" w:rsidTr="00D82498">
        <w:trPr>
          <w:trHeight w:val="20"/>
          <w:jc w:val="center"/>
        </w:trPr>
        <w:tc>
          <w:tcPr>
            <w:tcW w:w="2410" w:type="dxa"/>
            <w:tcBorders>
              <w:top w:val="nil"/>
              <w:left w:val="nil"/>
              <w:bottom w:val="nil"/>
              <w:right w:val="nil"/>
            </w:tcBorders>
            <w:shd w:val="clear" w:color="auto" w:fill="auto"/>
            <w:noWrap/>
            <w:hideMark/>
          </w:tcPr>
          <w:p w14:paraId="500E8EC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Circulante final</w:t>
            </w:r>
          </w:p>
        </w:tc>
        <w:tc>
          <w:tcPr>
            <w:tcW w:w="680" w:type="dxa"/>
            <w:tcBorders>
              <w:top w:val="nil"/>
              <w:left w:val="nil"/>
              <w:bottom w:val="nil"/>
              <w:right w:val="nil"/>
            </w:tcBorders>
            <w:shd w:val="clear" w:color="auto" w:fill="auto"/>
            <w:noWrap/>
            <w:hideMark/>
          </w:tcPr>
          <w:p w14:paraId="5987E9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88 008</w:t>
            </w:r>
          </w:p>
        </w:tc>
        <w:tc>
          <w:tcPr>
            <w:tcW w:w="680" w:type="dxa"/>
            <w:tcBorders>
              <w:top w:val="nil"/>
              <w:left w:val="nil"/>
              <w:bottom w:val="nil"/>
              <w:right w:val="nil"/>
            </w:tcBorders>
            <w:shd w:val="clear" w:color="auto" w:fill="auto"/>
            <w:noWrap/>
            <w:hideMark/>
          </w:tcPr>
          <w:p w14:paraId="4E1B1C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78 801</w:t>
            </w:r>
          </w:p>
        </w:tc>
        <w:tc>
          <w:tcPr>
            <w:tcW w:w="680" w:type="dxa"/>
            <w:tcBorders>
              <w:top w:val="nil"/>
              <w:left w:val="nil"/>
              <w:bottom w:val="nil"/>
              <w:right w:val="nil"/>
            </w:tcBorders>
            <w:shd w:val="clear" w:color="auto" w:fill="auto"/>
            <w:noWrap/>
            <w:hideMark/>
          </w:tcPr>
          <w:p w14:paraId="012B12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64 602</w:t>
            </w:r>
          </w:p>
        </w:tc>
        <w:tc>
          <w:tcPr>
            <w:tcW w:w="680" w:type="dxa"/>
            <w:tcBorders>
              <w:top w:val="nil"/>
              <w:left w:val="nil"/>
              <w:bottom w:val="nil"/>
              <w:right w:val="nil"/>
            </w:tcBorders>
            <w:shd w:val="clear" w:color="auto" w:fill="auto"/>
            <w:noWrap/>
            <w:hideMark/>
          </w:tcPr>
          <w:p w14:paraId="6C7916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61 601</w:t>
            </w:r>
          </w:p>
        </w:tc>
        <w:tc>
          <w:tcPr>
            <w:tcW w:w="680" w:type="dxa"/>
            <w:tcBorders>
              <w:top w:val="nil"/>
              <w:left w:val="nil"/>
              <w:bottom w:val="nil"/>
              <w:right w:val="nil"/>
            </w:tcBorders>
            <w:shd w:val="clear" w:color="auto" w:fill="auto"/>
            <w:noWrap/>
            <w:hideMark/>
          </w:tcPr>
          <w:p w14:paraId="7C6C6B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52 440</w:t>
            </w:r>
          </w:p>
        </w:tc>
        <w:tc>
          <w:tcPr>
            <w:tcW w:w="680" w:type="dxa"/>
            <w:tcBorders>
              <w:top w:val="nil"/>
              <w:left w:val="nil"/>
              <w:bottom w:val="nil"/>
              <w:right w:val="nil"/>
            </w:tcBorders>
            <w:shd w:val="clear" w:color="auto" w:fill="auto"/>
            <w:noWrap/>
            <w:hideMark/>
          </w:tcPr>
          <w:p w14:paraId="666B89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45 830</w:t>
            </w:r>
          </w:p>
        </w:tc>
        <w:tc>
          <w:tcPr>
            <w:tcW w:w="680" w:type="dxa"/>
            <w:tcBorders>
              <w:top w:val="nil"/>
              <w:left w:val="nil"/>
              <w:bottom w:val="nil"/>
              <w:right w:val="nil"/>
            </w:tcBorders>
            <w:shd w:val="clear" w:color="auto" w:fill="auto"/>
            <w:noWrap/>
            <w:hideMark/>
          </w:tcPr>
          <w:p w14:paraId="468753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47 630</w:t>
            </w:r>
          </w:p>
        </w:tc>
        <w:tc>
          <w:tcPr>
            <w:tcW w:w="680" w:type="dxa"/>
            <w:tcBorders>
              <w:top w:val="nil"/>
              <w:left w:val="nil"/>
              <w:bottom w:val="nil"/>
              <w:right w:val="nil"/>
            </w:tcBorders>
            <w:shd w:val="clear" w:color="auto" w:fill="auto"/>
            <w:noWrap/>
            <w:hideMark/>
          </w:tcPr>
          <w:p w14:paraId="5093ED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55 582</w:t>
            </w:r>
          </w:p>
        </w:tc>
        <w:tc>
          <w:tcPr>
            <w:tcW w:w="680" w:type="dxa"/>
            <w:tcBorders>
              <w:top w:val="nil"/>
              <w:left w:val="nil"/>
              <w:bottom w:val="nil"/>
              <w:right w:val="nil"/>
            </w:tcBorders>
            <w:shd w:val="clear" w:color="auto" w:fill="auto"/>
            <w:noWrap/>
            <w:hideMark/>
          </w:tcPr>
          <w:p w14:paraId="55F995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67 380</w:t>
            </w:r>
          </w:p>
        </w:tc>
        <w:tc>
          <w:tcPr>
            <w:tcW w:w="680" w:type="dxa"/>
            <w:tcBorders>
              <w:top w:val="nil"/>
              <w:left w:val="nil"/>
              <w:bottom w:val="nil"/>
              <w:right w:val="nil"/>
            </w:tcBorders>
            <w:shd w:val="clear" w:color="auto" w:fill="auto"/>
            <w:noWrap/>
            <w:hideMark/>
          </w:tcPr>
          <w:p w14:paraId="62F060D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72 344</w:t>
            </w:r>
          </w:p>
        </w:tc>
        <w:tc>
          <w:tcPr>
            <w:tcW w:w="680" w:type="dxa"/>
            <w:tcBorders>
              <w:top w:val="nil"/>
              <w:left w:val="nil"/>
              <w:bottom w:val="nil"/>
              <w:right w:val="nil"/>
            </w:tcBorders>
            <w:shd w:val="clear" w:color="auto" w:fill="auto"/>
            <w:noWrap/>
            <w:hideMark/>
          </w:tcPr>
          <w:p w14:paraId="3AC02B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70 449</w:t>
            </w:r>
          </w:p>
        </w:tc>
        <w:tc>
          <w:tcPr>
            <w:tcW w:w="510" w:type="dxa"/>
            <w:tcBorders>
              <w:top w:val="nil"/>
              <w:left w:val="nil"/>
              <w:bottom w:val="nil"/>
              <w:right w:val="nil"/>
            </w:tcBorders>
            <w:shd w:val="clear" w:color="000000" w:fill="FFCCFF"/>
            <w:noWrap/>
            <w:hideMark/>
          </w:tcPr>
          <w:p w14:paraId="79513F4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3CF4D9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-1 895</w:t>
            </w:r>
          </w:p>
        </w:tc>
      </w:tr>
      <w:tr w:rsidR="00D82498" w:rsidRPr="003452E2" w14:paraId="1ECE00BD" w14:textId="77777777" w:rsidTr="00D82498">
        <w:trPr>
          <w:trHeight w:val="20"/>
          <w:jc w:val="center"/>
        </w:trPr>
        <w:tc>
          <w:tcPr>
            <w:tcW w:w="2410" w:type="dxa"/>
            <w:tcBorders>
              <w:top w:val="nil"/>
              <w:left w:val="nil"/>
              <w:bottom w:val="nil"/>
              <w:right w:val="nil"/>
            </w:tcBorders>
            <w:shd w:val="clear" w:color="auto" w:fill="auto"/>
            <w:noWrap/>
            <w:hideMark/>
          </w:tcPr>
          <w:p w14:paraId="1B2A2E8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Circulante final en trámite</w:t>
            </w:r>
          </w:p>
        </w:tc>
        <w:tc>
          <w:tcPr>
            <w:tcW w:w="680" w:type="dxa"/>
            <w:tcBorders>
              <w:top w:val="nil"/>
              <w:left w:val="nil"/>
              <w:bottom w:val="nil"/>
              <w:right w:val="nil"/>
            </w:tcBorders>
            <w:shd w:val="clear" w:color="auto" w:fill="auto"/>
            <w:noWrap/>
            <w:hideMark/>
          </w:tcPr>
          <w:p w14:paraId="3C47CC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80 539</w:t>
            </w:r>
          </w:p>
        </w:tc>
        <w:tc>
          <w:tcPr>
            <w:tcW w:w="680" w:type="dxa"/>
            <w:tcBorders>
              <w:top w:val="nil"/>
              <w:left w:val="nil"/>
              <w:bottom w:val="nil"/>
              <w:right w:val="nil"/>
            </w:tcBorders>
            <w:shd w:val="clear" w:color="auto" w:fill="auto"/>
            <w:noWrap/>
            <w:hideMark/>
          </w:tcPr>
          <w:p w14:paraId="296D0F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71 444</w:t>
            </w:r>
          </w:p>
        </w:tc>
        <w:tc>
          <w:tcPr>
            <w:tcW w:w="680" w:type="dxa"/>
            <w:tcBorders>
              <w:top w:val="nil"/>
              <w:left w:val="nil"/>
              <w:bottom w:val="nil"/>
              <w:right w:val="nil"/>
            </w:tcBorders>
            <w:shd w:val="clear" w:color="auto" w:fill="auto"/>
            <w:noWrap/>
            <w:hideMark/>
          </w:tcPr>
          <w:p w14:paraId="580050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58 479</w:t>
            </w:r>
          </w:p>
        </w:tc>
        <w:tc>
          <w:tcPr>
            <w:tcW w:w="680" w:type="dxa"/>
            <w:tcBorders>
              <w:top w:val="nil"/>
              <w:left w:val="nil"/>
              <w:bottom w:val="nil"/>
              <w:right w:val="nil"/>
            </w:tcBorders>
            <w:shd w:val="clear" w:color="auto" w:fill="auto"/>
            <w:noWrap/>
            <w:hideMark/>
          </w:tcPr>
          <w:p w14:paraId="1F1FC5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55 873</w:t>
            </w:r>
          </w:p>
        </w:tc>
        <w:tc>
          <w:tcPr>
            <w:tcW w:w="680" w:type="dxa"/>
            <w:tcBorders>
              <w:top w:val="nil"/>
              <w:left w:val="nil"/>
              <w:bottom w:val="nil"/>
              <w:right w:val="nil"/>
            </w:tcBorders>
            <w:shd w:val="clear" w:color="auto" w:fill="auto"/>
            <w:noWrap/>
            <w:hideMark/>
          </w:tcPr>
          <w:p w14:paraId="20DF55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47 767</w:t>
            </w:r>
          </w:p>
        </w:tc>
        <w:tc>
          <w:tcPr>
            <w:tcW w:w="680" w:type="dxa"/>
            <w:tcBorders>
              <w:top w:val="nil"/>
              <w:left w:val="nil"/>
              <w:bottom w:val="nil"/>
              <w:right w:val="nil"/>
            </w:tcBorders>
            <w:shd w:val="clear" w:color="auto" w:fill="auto"/>
            <w:noWrap/>
            <w:hideMark/>
          </w:tcPr>
          <w:p w14:paraId="32D0EE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41 992</w:t>
            </w:r>
          </w:p>
        </w:tc>
        <w:tc>
          <w:tcPr>
            <w:tcW w:w="680" w:type="dxa"/>
            <w:tcBorders>
              <w:top w:val="nil"/>
              <w:left w:val="nil"/>
              <w:bottom w:val="nil"/>
              <w:right w:val="nil"/>
            </w:tcBorders>
            <w:shd w:val="clear" w:color="auto" w:fill="auto"/>
            <w:noWrap/>
            <w:hideMark/>
          </w:tcPr>
          <w:p w14:paraId="14637A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43 911</w:t>
            </w:r>
          </w:p>
        </w:tc>
        <w:tc>
          <w:tcPr>
            <w:tcW w:w="680" w:type="dxa"/>
            <w:tcBorders>
              <w:top w:val="nil"/>
              <w:left w:val="nil"/>
              <w:bottom w:val="nil"/>
              <w:right w:val="nil"/>
            </w:tcBorders>
            <w:shd w:val="clear" w:color="auto" w:fill="auto"/>
            <w:noWrap/>
            <w:hideMark/>
          </w:tcPr>
          <w:p w14:paraId="476A5E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51 508</w:t>
            </w:r>
          </w:p>
        </w:tc>
        <w:tc>
          <w:tcPr>
            <w:tcW w:w="680" w:type="dxa"/>
            <w:tcBorders>
              <w:top w:val="nil"/>
              <w:left w:val="nil"/>
              <w:bottom w:val="nil"/>
              <w:right w:val="nil"/>
            </w:tcBorders>
            <w:shd w:val="clear" w:color="auto" w:fill="auto"/>
            <w:noWrap/>
            <w:hideMark/>
          </w:tcPr>
          <w:p w14:paraId="56C069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64 392</w:t>
            </w:r>
          </w:p>
        </w:tc>
        <w:tc>
          <w:tcPr>
            <w:tcW w:w="680" w:type="dxa"/>
            <w:tcBorders>
              <w:top w:val="nil"/>
              <w:left w:val="nil"/>
              <w:bottom w:val="nil"/>
              <w:right w:val="nil"/>
            </w:tcBorders>
            <w:shd w:val="clear" w:color="auto" w:fill="auto"/>
            <w:noWrap/>
            <w:hideMark/>
          </w:tcPr>
          <w:p w14:paraId="2E955C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69 333</w:t>
            </w:r>
          </w:p>
        </w:tc>
        <w:tc>
          <w:tcPr>
            <w:tcW w:w="680" w:type="dxa"/>
            <w:tcBorders>
              <w:top w:val="nil"/>
              <w:left w:val="nil"/>
              <w:bottom w:val="nil"/>
              <w:right w:val="nil"/>
            </w:tcBorders>
            <w:shd w:val="clear" w:color="auto" w:fill="auto"/>
            <w:noWrap/>
            <w:hideMark/>
          </w:tcPr>
          <w:p w14:paraId="330F97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66 755</w:t>
            </w:r>
          </w:p>
        </w:tc>
        <w:tc>
          <w:tcPr>
            <w:tcW w:w="510" w:type="dxa"/>
            <w:tcBorders>
              <w:top w:val="nil"/>
              <w:left w:val="nil"/>
              <w:bottom w:val="nil"/>
              <w:right w:val="nil"/>
            </w:tcBorders>
            <w:shd w:val="clear" w:color="000000" w:fill="FFCCFF"/>
            <w:noWrap/>
            <w:hideMark/>
          </w:tcPr>
          <w:p w14:paraId="7838E11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392014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-2 578</w:t>
            </w:r>
          </w:p>
        </w:tc>
      </w:tr>
      <w:tr w:rsidR="00D82498" w:rsidRPr="003452E2" w14:paraId="72ECBC5B" w14:textId="77777777" w:rsidTr="00D82498">
        <w:trPr>
          <w:trHeight w:val="20"/>
          <w:jc w:val="center"/>
        </w:trPr>
        <w:tc>
          <w:tcPr>
            <w:tcW w:w="2410" w:type="dxa"/>
            <w:tcBorders>
              <w:top w:val="nil"/>
              <w:left w:val="nil"/>
              <w:bottom w:val="nil"/>
              <w:right w:val="nil"/>
            </w:tcBorders>
            <w:shd w:val="clear" w:color="auto" w:fill="auto"/>
            <w:noWrap/>
            <w:hideMark/>
          </w:tcPr>
          <w:p w14:paraId="5FFF15F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Circulante final resolución intermedia</w:t>
            </w:r>
          </w:p>
        </w:tc>
        <w:tc>
          <w:tcPr>
            <w:tcW w:w="680" w:type="dxa"/>
            <w:tcBorders>
              <w:top w:val="nil"/>
              <w:left w:val="nil"/>
              <w:bottom w:val="nil"/>
              <w:right w:val="nil"/>
            </w:tcBorders>
            <w:shd w:val="clear" w:color="auto" w:fill="auto"/>
            <w:noWrap/>
            <w:hideMark/>
          </w:tcPr>
          <w:p w14:paraId="57F9C3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7 469</w:t>
            </w:r>
          </w:p>
        </w:tc>
        <w:tc>
          <w:tcPr>
            <w:tcW w:w="680" w:type="dxa"/>
            <w:tcBorders>
              <w:top w:val="nil"/>
              <w:left w:val="nil"/>
              <w:bottom w:val="nil"/>
              <w:right w:val="nil"/>
            </w:tcBorders>
            <w:shd w:val="clear" w:color="auto" w:fill="auto"/>
            <w:noWrap/>
            <w:hideMark/>
          </w:tcPr>
          <w:p w14:paraId="23BE7C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7 357</w:t>
            </w:r>
          </w:p>
        </w:tc>
        <w:tc>
          <w:tcPr>
            <w:tcW w:w="680" w:type="dxa"/>
            <w:tcBorders>
              <w:top w:val="nil"/>
              <w:left w:val="nil"/>
              <w:bottom w:val="nil"/>
              <w:right w:val="nil"/>
            </w:tcBorders>
            <w:shd w:val="clear" w:color="auto" w:fill="auto"/>
            <w:noWrap/>
            <w:hideMark/>
          </w:tcPr>
          <w:p w14:paraId="5DB2CD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6 123</w:t>
            </w:r>
          </w:p>
        </w:tc>
        <w:tc>
          <w:tcPr>
            <w:tcW w:w="680" w:type="dxa"/>
            <w:tcBorders>
              <w:top w:val="nil"/>
              <w:left w:val="nil"/>
              <w:bottom w:val="nil"/>
              <w:right w:val="nil"/>
            </w:tcBorders>
            <w:shd w:val="clear" w:color="auto" w:fill="auto"/>
            <w:noWrap/>
            <w:hideMark/>
          </w:tcPr>
          <w:p w14:paraId="2F71E9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5 728</w:t>
            </w:r>
          </w:p>
        </w:tc>
        <w:tc>
          <w:tcPr>
            <w:tcW w:w="680" w:type="dxa"/>
            <w:tcBorders>
              <w:top w:val="nil"/>
              <w:left w:val="nil"/>
              <w:bottom w:val="nil"/>
              <w:right w:val="nil"/>
            </w:tcBorders>
            <w:shd w:val="clear" w:color="auto" w:fill="auto"/>
            <w:noWrap/>
            <w:hideMark/>
          </w:tcPr>
          <w:p w14:paraId="40097C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4 673</w:t>
            </w:r>
          </w:p>
        </w:tc>
        <w:tc>
          <w:tcPr>
            <w:tcW w:w="680" w:type="dxa"/>
            <w:tcBorders>
              <w:top w:val="nil"/>
              <w:left w:val="nil"/>
              <w:bottom w:val="nil"/>
              <w:right w:val="nil"/>
            </w:tcBorders>
            <w:shd w:val="clear" w:color="auto" w:fill="auto"/>
            <w:noWrap/>
            <w:hideMark/>
          </w:tcPr>
          <w:p w14:paraId="470072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3 838</w:t>
            </w:r>
          </w:p>
        </w:tc>
        <w:tc>
          <w:tcPr>
            <w:tcW w:w="680" w:type="dxa"/>
            <w:tcBorders>
              <w:top w:val="nil"/>
              <w:left w:val="nil"/>
              <w:bottom w:val="nil"/>
              <w:right w:val="nil"/>
            </w:tcBorders>
            <w:shd w:val="clear" w:color="auto" w:fill="auto"/>
            <w:noWrap/>
            <w:hideMark/>
          </w:tcPr>
          <w:p w14:paraId="772C02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3 719</w:t>
            </w:r>
          </w:p>
        </w:tc>
        <w:tc>
          <w:tcPr>
            <w:tcW w:w="680" w:type="dxa"/>
            <w:tcBorders>
              <w:top w:val="nil"/>
              <w:left w:val="nil"/>
              <w:bottom w:val="nil"/>
              <w:right w:val="nil"/>
            </w:tcBorders>
            <w:shd w:val="clear" w:color="auto" w:fill="auto"/>
            <w:noWrap/>
            <w:hideMark/>
          </w:tcPr>
          <w:p w14:paraId="6E578F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4 074</w:t>
            </w:r>
          </w:p>
        </w:tc>
        <w:tc>
          <w:tcPr>
            <w:tcW w:w="680" w:type="dxa"/>
            <w:tcBorders>
              <w:top w:val="nil"/>
              <w:left w:val="nil"/>
              <w:bottom w:val="nil"/>
              <w:right w:val="nil"/>
            </w:tcBorders>
            <w:shd w:val="clear" w:color="auto" w:fill="auto"/>
            <w:noWrap/>
            <w:hideMark/>
          </w:tcPr>
          <w:p w14:paraId="3033A4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2 988</w:t>
            </w:r>
          </w:p>
        </w:tc>
        <w:tc>
          <w:tcPr>
            <w:tcW w:w="680" w:type="dxa"/>
            <w:tcBorders>
              <w:top w:val="nil"/>
              <w:left w:val="nil"/>
              <w:bottom w:val="nil"/>
              <w:right w:val="nil"/>
            </w:tcBorders>
            <w:shd w:val="clear" w:color="auto" w:fill="auto"/>
            <w:noWrap/>
            <w:hideMark/>
          </w:tcPr>
          <w:p w14:paraId="483024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w:t>
            </w:r>
          </w:p>
        </w:tc>
        <w:tc>
          <w:tcPr>
            <w:tcW w:w="680" w:type="dxa"/>
            <w:tcBorders>
              <w:top w:val="nil"/>
              <w:left w:val="nil"/>
              <w:bottom w:val="nil"/>
              <w:right w:val="nil"/>
            </w:tcBorders>
            <w:shd w:val="clear" w:color="auto" w:fill="auto"/>
            <w:noWrap/>
            <w:hideMark/>
          </w:tcPr>
          <w:p w14:paraId="79ED99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38</w:t>
            </w:r>
          </w:p>
        </w:tc>
        <w:tc>
          <w:tcPr>
            <w:tcW w:w="510" w:type="dxa"/>
            <w:tcBorders>
              <w:top w:val="nil"/>
              <w:left w:val="nil"/>
              <w:bottom w:val="nil"/>
              <w:right w:val="nil"/>
            </w:tcBorders>
            <w:shd w:val="clear" w:color="000000" w:fill="FFCCFF"/>
            <w:noWrap/>
            <w:hideMark/>
          </w:tcPr>
          <w:p w14:paraId="2B139EF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2AC56C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r>
      <w:tr w:rsidR="00D82498" w:rsidRPr="003452E2" w14:paraId="7403BF8C" w14:textId="77777777" w:rsidTr="00D82498">
        <w:trPr>
          <w:trHeight w:val="20"/>
          <w:jc w:val="center"/>
        </w:trPr>
        <w:tc>
          <w:tcPr>
            <w:tcW w:w="2410" w:type="dxa"/>
            <w:tcBorders>
              <w:top w:val="nil"/>
              <w:left w:val="nil"/>
              <w:bottom w:val="nil"/>
              <w:right w:val="nil"/>
            </w:tcBorders>
            <w:shd w:val="clear" w:color="auto" w:fill="auto"/>
            <w:noWrap/>
            <w:hideMark/>
          </w:tcPr>
          <w:p w14:paraId="7F02E9D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Circulante final circulante pasivo</w:t>
            </w:r>
          </w:p>
        </w:tc>
        <w:tc>
          <w:tcPr>
            <w:tcW w:w="680" w:type="dxa"/>
            <w:tcBorders>
              <w:top w:val="nil"/>
              <w:left w:val="nil"/>
              <w:bottom w:val="nil"/>
              <w:right w:val="nil"/>
            </w:tcBorders>
            <w:shd w:val="clear" w:color="auto" w:fill="auto"/>
            <w:noWrap/>
            <w:hideMark/>
          </w:tcPr>
          <w:p w14:paraId="2DD2B8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07F8F7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7533FB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6633C0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6A7D00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5885C4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1EDC45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035EE1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69F9D8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ND</w:t>
            </w:r>
          </w:p>
        </w:tc>
        <w:tc>
          <w:tcPr>
            <w:tcW w:w="680" w:type="dxa"/>
            <w:tcBorders>
              <w:top w:val="nil"/>
              <w:left w:val="nil"/>
              <w:bottom w:val="nil"/>
              <w:right w:val="nil"/>
            </w:tcBorders>
            <w:shd w:val="clear" w:color="auto" w:fill="auto"/>
            <w:noWrap/>
            <w:hideMark/>
          </w:tcPr>
          <w:p w14:paraId="30E9F3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2 955</w:t>
            </w:r>
          </w:p>
        </w:tc>
        <w:tc>
          <w:tcPr>
            <w:tcW w:w="680" w:type="dxa"/>
            <w:tcBorders>
              <w:top w:val="nil"/>
              <w:left w:val="nil"/>
              <w:bottom w:val="nil"/>
              <w:right w:val="nil"/>
            </w:tcBorders>
            <w:shd w:val="clear" w:color="auto" w:fill="auto"/>
            <w:noWrap/>
            <w:hideMark/>
          </w:tcPr>
          <w:p w14:paraId="1A1E37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3 656</w:t>
            </w:r>
          </w:p>
        </w:tc>
        <w:tc>
          <w:tcPr>
            <w:tcW w:w="510" w:type="dxa"/>
            <w:tcBorders>
              <w:top w:val="nil"/>
              <w:left w:val="nil"/>
              <w:bottom w:val="nil"/>
              <w:right w:val="nil"/>
            </w:tcBorders>
            <w:shd w:val="clear" w:color="000000" w:fill="FFF2CC"/>
            <w:noWrap/>
            <w:hideMark/>
          </w:tcPr>
          <w:p w14:paraId="14508E6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71736C0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701</w:t>
            </w:r>
          </w:p>
        </w:tc>
      </w:tr>
      <w:tr w:rsidR="00D82498" w:rsidRPr="003452E2" w14:paraId="675C69B8" w14:textId="77777777" w:rsidTr="00D82498">
        <w:trPr>
          <w:trHeight w:val="20"/>
          <w:jc w:val="center"/>
        </w:trPr>
        <w:tc>
          <w:tcPr>
            <w:tcW w:w="2410" w:type="dxa"/>
            <w:tcBorders>
              <w:top w:val="nil"/>
              <w:left w:val="nil"/>
              <w:bottom w:val="nil"/>
              <w:right w:val="nil"/>
            </w:tcBorders>
            <w:shd w:val="clear" w:color="auto" w:fill="auto"/>
            <w:noWrap/>
            <w:hideMark/>
          </w:tcPr>
          <w:p w14:paraId="4ED865DB"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680" w:type="dxa"/>
            <w:tcBorders>
              <w:top w:val="nil"/>
              <w:left w:val="nil"/>
              <w:bottom w:val="nil"/>
              <w:right w:val="nil"/>
            </w:tcBorders>
            <w:shd w:val="clear" w:color="auto" w:fill="auto"/>
            <w:noWrap/>
            <w:hideMark/>
          </w:tcPr>
          <w:p w14:paraId="5EC8501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45B61BF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65A90E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0B75585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2FCACF7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12858AC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2829D4E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67D8746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5F5B9B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6EE3048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1630FDD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510" w:type="dxa"/>
            <w:tcBorders>
              <w:top w:val="nil"/>
              <w:left w:val="nil"/>
              <w:bottom w:val="nil"/>
              <w:right w:val="nil"/>
            </w:tcBorders>
            <w:shd w:val="clear" w:color="auto" w:fill="auto"/>
            <w:noWrap/>
            <w:hideMark/>
          </w:tcPr>
          <w:p w14:paraId="708607E0"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737" w:type="dxa"/>
            <w:tcBorders>
              <w:top w:val="nil"/>
              <w:left w:val="nil"/>
              <w:bottom w:val="nil"/>
              <w:right w:val="nil"/>
            </w:tcBorders>
            <w:shd w:val="clear" w:color="auto" w:fill="auto"/>
            <w:noWrap/>
            <w:hideMark/>
          </w:tcPr>
          <w:p w14:paraId="60E90B1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747D8A8E" w14:textId="77777777" w:rsidTr="00D82498">
        <w:trPr>
          <w:trHeight w:val="20"/>
          <w:jc w:val="center"/>
        </w:trPr>
        <w:tc>
          <w:tcPr>
            <w:tcW w:w="2410" w:type="dxa"/>
            <w:tcBorders>
              <w:top w:val="nil"/>
              <w:left w:val="nil"/>
              <w:bottom w:val="nil"/>
              <w:right w:val="nil"/>
            </w:tcBorders>
            <w:shd w:val="clear" w:color="auto" w:fill="auto"/>
            <w:noWrap/>
            <w:hideMark/>
          </w:tcPr>
          <w:p w14:paraId="5F50A04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Terminados por incompetencia</w:t>
            </w:r>
          </w:p>
        </w:tc>
        <w:tc>
          <w:tcPr>
            <w:tcW w:w="680" w:type="dxa"/>
            <w:tcBorders>
              <w:top w:val="nil"/>
              <w:left w:val="nil"/>
              <w:bottom w:val="nil"/>
              <w:right w:val="nil"/>
            </w:tcBorders>
            <w:shd w:val="clear" w:color="auto" w:fill="auto"/>
            <w:noWrap/>
            <w:hideMark/>
          </w:tcPr>
          <w:p w14:paraId="33223F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14 008</w:t>
            </w:r>
          </w:p>
        </w:tc>
        <w:tc>
          <w:tcPr>
            <w:tcW w:w="680" w:type="dxa"/>
            <w:tcBorders>
              <w:top w:val="nil"/>
              <w:left w:val="nil"/>
              <w:bottom w:val="nil"/>
              <w:right w:val="nil"/>
            </w:tcBorders>
            <w:shd w:val="clear" w:color="auto" w:fill="auto"/>
            <w:noWrap/>
            <w:hideMark/>
          </w:tcPr>
          <w:p w14:paraId="43D8CA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13 357</w:t>
            </w:r>
          </w:p>
        </w:tc>
        <w:tc>
          <w:tcPr>
            <w:tcW w:w="680" w:type="dxa"/>
            <w:tcBorders>
              <w:top w:val="nil"/>
              <w:left w:val="nil"/>
              <w:bottom w:val="nil"/>
              <w:right w:val="nil"/>
            </w:tcBorders>
            <w:shd w:val="clear" w:color="auto" w:fill="auto"/>
            <w:noWrap/>
            <w:hideMark/>
          </w:tcPr>
          <w:p w14:paraId="6EEEE3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11 914</w:t>
            </w:r>
          </w:p>
        </w:tc>
        <w:tc>
          <w:tcPr>
            <w:tcW w:w="680" w:type="dxa"/>
            <w:tcBorders>
              <w:top w:val="nil"/>
              <w:left w:val="nil"/>
              <w:bottom w:val="nil"/>
              <w:right w:val="nil"/>
            </w:tcBorders>
            <w:shd w:val="clear" w:color="auto" w:fill="auto"/>
            <w:noWrap/>
            <w:hideMark/>
          </w:tcPr>
          <w:p w14:paraId="5D9CB4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12 393</w:t>
            </w:r>
          </w:p>
        </w:tc>
        <w:tc>
          <w:tcPr>
            <w:tcW w:w="680" w:type="dxa"/>
            <w:tcBorders>
              <w:top w:val="nil"/>
              <w:left w:val="nil"/>
              <w:bottom w:val="nil"/>
              <w:right w:val="nil"/>
            </w:tcBorders>
            <w:shd w:val="clear" w:color="auto" w:fill="auto"/>
            <w:noWrap/>
            <w:hideMark/>
          </w:tcPr>
          <w:p w14:paraId="5FC64E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12 277</w:t>
            </w:r>
          </w:p>
        </w:tc>
        <w:tc>
          <w:tcPr>
            <w:tcW w:w="680" w:type="dxa"/>
            <w:tcBorders>
              <w:top w:val="nil"/>
              <w:left w:val="nil"/>
              <w:bottom w:val="nil"/>
              <w:right w:val="nil"/>
            </w:tcBorders>
            <w:shd w:val="clear" w:color="auto" w:fill="auto"/>
            <w:noWrap/>
            <w:hideMark/>
          </w:tcPr>
          <w:p w14:paraId="55CE90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10 631</w:t>
            </w:r>
          </w:p>
        </w:tc>
        <w:tc>
          <w:tcPr>
            <w:tcW w:w="680" w:type="dxa"/>
            <w:tcBorders>
              <w:top w:val="nil"/>
              <w:left w:val="nil"/>
              <w:bottom w:val="nil"/>
              <w:right w:val="nil"/>
            </w:tcBorders>
            <w:shd w:val="clear" w:color="auto" w:fill="auto"/>
            <w:noWrap/>
            <w:hideMark/>
          </w:tcPr>
          <w:p w14:paraId="707EAD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9 125</w:t>
            </w:r>
          </w:p>
        </w:tc>
        <w:tc>
          <w:tcPr>
            <w:tcW w:w="680" w:type="dxa"/>
            <w:tcBorders>
              <w:top w:val="nil"/>
              <w:left w:val="nil"/>
              <w:bottom w:val="nil"/>
              <w:right w:val="nil"/>
            </w:tcBorders>
            <w:shd w:val="clear" w:color="auto" w:fill="auto"/>
            <w:noWrap/>
            <w:hideMark/>
          </w:tcPr>
          <w:p w14:paraId="46D4B6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10 489</w:t>
            </w:r>
          </w:p>
        </w:tc>
        <w:tc>
          <w:tcPr>
            <w:tcW w:w="680" w:type="dxa"/>
            <w:tcBorders>
              <w:top w:val="nil"/>
              <w:left w:val="nil"/>
              <w:bottom w:val="nil"/>
              <w:right w:val="nil"/>
            </w:tcBorders>
            <w:shd w:val="clear" w:color="auto" w:fill="auto"/>
            <w:noWrap/>
            <w:hideMark/>
          </w:tcPr>
          <w:p w14:paraId="6968CE9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10 469</w:t>
            </w:r>
          </w:p>
        </w:tc>
        <w:tc>
          <w:tcPr>
            <w:tcW w:w="680" w:type="dxa"/>
            <w:tcBorders>
              <w:top w:val="nil"/>
              <w:left w:val="nil"/>
              <w:bottom w:val="nil"/>
              <w:right w:val="nil"/>
            </w:tcBorders>
            <w:shd w:val="clear" w:color="auto" w:fill="auto"/>
            <w:noWrap/>
            <w:hideMark/>
          </w:tcPr>
          <w:p w14:paraId="74C97A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12 196</w:t>
            </w:r>
          </w:p>
        </w:tc>
        <w:tc>
          <w:tcPr>
            <w:tcW w:w="680" w:type="dxa"/>
            <w:tcBorders>
              <w:top w:val="nil"/>
              <w:left w:val="nil"/>
              <w:bottom w:val="nil"/>
              <w:right w:val="nil"/>
            </w:tcBorders>
            <w:shd w:val="clear" w:color="auto" w:fill="auto"/>
            <w:noWrap/>
            <w:hideMark/>
          </w:tcPr>
          <w:p w14:paraId="70721F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10 777</w:t>
            </w:r>
          </w:p>
        </w:tc>
        <w:tc>
          <w:tcPr>
            <w:tcW w:w="510" w:type="dxa"/>
            <w:tcBorders>
              <w:top w:val="nil"/>
              <w:left w:val="nil"/>
              <w:bottom w:val="nil"/>
              <w:right w:val="nil"/>
            </w:tcBorders>
            <w:shd w:val="clear" w:color="000000" w:fill="FFCCFF"/>
            <w:noWrap/>
            <w:hideMark/>
          </w:tcPr>
          <w:p w14:paraId="653B911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3939AB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-1 419</w:t>
            </w:r>
          </w:p>
        </w:tc>
      </w:tr>
      <w:tr w:rsidR="00D82498" w:rsidRPr="003452E2" w14:paraId="7CD35E58" w14:textId="77777777" w:rsidTr="00D82498">
        <w:trPr>
          <w:trHeight w:val="20"/>
          <w:jc w:val="center"/>
        </w:trPr>
        <w:tc>
          <w:tcPr>
            <w:tcW w:w="2410" w:type="dxa"/>
            <w:tcBorders>
              <w:top w:val="nil"/>
              <w:left w:val="nil"/>
              <w:bottom w:val="nil"/>
              <w:right w:val="nil"/>
            </w:tcBorders>
            <w:shd w:val="clear" w:color="auto" w:fill="auto"/>
            <w:noWrap/>
            <w:hideMark/>
          </w:tcPr>
          <w:p w14:paraId="0F396C30"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680" w:type="dxa"/>
            <w:tcBorders>
              <w:top w:val="nil"/>
              <w:left w:val="nil"/>
              <w:bottom w:val="nil"/>
              <w:right w:val="nil"/>
            </w:tcBorders>
            <w:shd w:val="clear" w:color="auto" w:fill="auto"/>
            <w:noWrap/>
            <w:hideMark/>
          </w:tcPr>
          <w:p w14:paraId="28F837F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5588DAD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E408CE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0D6B2EA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63E8716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6752C4D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6D558EA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064F22E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24FB615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5AD1595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2C5DFEB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510" w:type="dxa"/>
            <w:tcBorders>
              <w:top w:val="nil"/>
              <w:left w:val="nil"/>
              <w:bottom w:val="nil"/>
              <w:right w:val="nil"/>
            </w:tcBorders>
            <w:shd w:val="clear" w:color="auto" w:fill="auto"/>
            <w:noWrap/>
            <w:hideMark/>
          </w:tcPr>
          <w:p w14:paraId="2D0128E4"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737" w:type="dxa"/>
            <w:tcBorders>
              <w:top w:val="nil"/>
              <w:left w:val="nil"/>
              <w:bottom w:val="nil"/>
              <w:right w:val="nil"/>
            </w:tcBorders>
            <w:shd w:val="clear" w:color="auto" w:fill="auto"/>
            <w:noWrap/>
            <w:hideMark/>
          </w:tcPr>
          <w:p w14:paraId="208A831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ECAF459" w14:textId="77777777" w:rsidTr="00D82498">
        <w:trPr>
          <w:trHeight w:val="20"/>
          <w:jc w:val="center"/>
        </w:trPr>
        <w:tc>
          <w:tcPr>
            <w:tcW w:w="2410" w:type="dxa"/>
            <w:tcBorders>
              <w:top w:val="nil"/>
              <w:left w:val="nil"/>
              <w:bottom w:val="nil"/>
              <w:right w:val="nil"/>
            </w:tcBorders>
            <w:shd w:val="clear" w:color="auto" w:fill="auto"/>
            <w:noWrap/>
            <w:hideMark/>
          </w:tcPr>
          <w:p w14:paraId="53D74C2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Carga de Trabajo</w:t>
            </w:r>
          </w:p>
        </w:tc>
        <w:tc>
          <w:tcPr>
            <w:tcW w:w="680" w:type="dxa"/>
            <w:tcBorders>
              <w:top w:val="nil"/>
              <w:left w:val="nil"/>
              <w:bottom w:val="nil"/>
              <w:right w:val="nil"/>
            </w:tcBorders>
            <w:shd w:val="clear" w:color="auto" w:fill="auto"/>
            <w:noWrap/>
            <w:hideMark/>
          </w:tcPr>
          <w:p w14:paraId="059079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352 471</w:t>
            </w:r>
          </w:p>
        </w:tc>
        <w:tc>
          <w:tcPr>
            <w:tcW w:w="680" w:type="dxa"/>
            <w:tcBorders>
              <w:top w:val="nil"/>
              <w:left w:val="nil"/>
              <w:bottom w:val="nil"/>
              <w:right w:val="nil"/>
            </w:tcBorders>
            <w:shd w:val="clear" w:color="auto" w:fill="auto"/>
            <w:noWrap/>
            <w:hideMark/>
          </w:tcPr>
          <w:p w14:paraId="128123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364 060</w:t>
            </w:r>
          </w:p>
        </w:tc>
        <w:tc>
          <w:tcPr>
            <w:tcW w:w="680" w:type="dxa"/>
            <w:tcBorders>
              <w:top w:val="nil"/>
              <w:left w:val="nil"/>
              <w:bottom w:val="nil"/>
              <w:right w:val="nil"/>
            </w:tcBorders>
            <w:shd w:val="clear" w:color="auto" w:fill="auto"/>
            <w:noWrap/>
            <w:hideMark/>
          </w:tcPr>
          <w:p w14:paraId="7F4CB92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255 764</w:t>
            </w:r>
          </w:p>
        </w:tc>
        <w:tc>
          <w:tcPr>
            <w:tcW w:w="680" w:type="dxa"/>
            <w:tcBorders>
              <w:top w:val="nil"/>
              <w:left w:val="nil"/>
              <w:bottom w:val="nil"/>
              <w:right w:val="nil"/>
            </w:tcBorders>
            <w:shd w:val="clear" w:color="auto" w:fill="auto"/>
            <w:noWrap/>
            <w:hideMark/>
          </w:tcPr>
          <w:p w14:paraId="3D68F1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251 053</w:t>
            </w:r>
          </w:p>
        </w:tc>
        <w:tc>
          <w:tcPr>
            <w:tcW w:w="680" w:type="dxa"/>
            <w:tcBorders>
              <w:top w:val="nil"/>
              <w:left w:val="nil"/>
              <w:bottom w:val="nil"/>
              <w:right w:val="nil"/>
            </w:tcBorders>
            <w:shd w:val="clear" w:color="auto" w:fill="auto"/>
            <w:noWrap/>
            <w:hideMark/>
          </w:tcPr>
          <w:p w14:paraId="7E00DD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255 906</w:t>
            </w:r>
          </w:p>
        </w:tc>
        <w:tc>
          <w:tcPr>
            <w:tcW w:w="680" w:type="dxa"/>
            <w:tcBorders>
              <w:top w:val="nil"/>
              <w:left w:val="nil"/>
              <w:bottom w:val="nil"/>
              <w:right w:val="nil"/>
            </w:tcBorders>
            <w:shd w:val="clear" w:color="auto" w:fill="auto"/>
            <w:noWrap/>
            <w:hideMark/>
          </w:tcPr>
          <w:p w14:paraId="0249A0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234 496</w:t>
            </w:r>
          </w:p>
        </w:tc>
        <w:tc>
          <w:tcPr>
            <w:tcW w:w="680" w:type="dxa"/>
            <w:tcBorders>
              <w:top w:val="nil"/>
              <w:left w:val="nil"/>
              <w:bottom w:val="nil"/>
              <w:right w:val="nil"/>
            </w:tcBorders>
            <w:shd w:val="clear" w:color="auto" w:fill="auto"/>
            <w:noWrap/>
            <w:hideMark/>
          </w:tcPr>
          <w:p w14:paraId="5D9EE3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224 954</w:t>
            </w:r>
          </w:p>
        </w:tc>
        <w:tc>
          <w:tcPr>
            <w:tcW w:w="680" w:type="dxa"/>
            <w:tcBorders>
              <w:top w:val="nil"/>
              <w:left w:val="nil"/>
              <w:bottom w:val="nil"/>
              <w:right w:val="nil"/>
            </w:tcBorders>
            <w:shd w:val="clear" w:color="auto" w:fill="auto"/>
            <w:noWrap/>
            <w:hideMark/>
          </w:tcPr>
          <w:p w14:paraId="3386DA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230 880</w:t>
            </w:r>
          </w:p>
        </w:tc>
        <w:tc>
          <w:tcPr>
            <w:tcW w:w="680" w:type="dxa"/>
            <w:tcBorders>
              <w:top w:val="nil"/>
              <w:left w:val="nil"/>
              <w:bottom w:val="nil"/>
              <w:right w:val="nil"/>
            </w:tcBorders>
            <w:shd w:val="clear" w:color="auto" w:fill="auto"/>
            <w:noWrap/>
            <w:hideMark/>
          </w:tcPr>
          <w:p w14:paraId="576FFF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252 187</w:t>
            </w:r>
          </w:p>
        </w:tc>
        <w:tc>
          <w:tcPr>
            <w:tcW w:w="680" w:type="dxa"/>
            <w:tcBorders>
              <w:top w:val="nil"/>
              <w:left w:val="nil"/>
              <w:bottom w:val="nil"/>
              <w:right w:val="nil"/>
            </w:tcBorders>
            <w:shd w:val="clear" w:color="auto" w:fill="auto"/>
            <w:noWrap/>
            <w:hideMark/>
          </w:tcPr>
          <w:p w14:paraId="7EB43B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289 934</w:t>
            </w:r>
          </w:p>
        </w:tc>
        <w:tc>
          <w:tcPr>
            <w:tcW w:w="680" w:type="dxa"/>
            <w:tcBorders>
              <w:top w:val="nil"/>
              <w:left w:val="nil"/>
              <w:bottom w:val="nil"/>
              <w:right w:val="nil"/>
            </w:tcBorders>
            <w:shd w:val="clear" w:color="auto" w:fill="auto"/>
            <w:noWrap/>
            <w:hideMark/>
          </w:tcPr>
          <w:p w14:paraId="634A3F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263 608</w:t>
            </w:r>
          </w:p>
        </w:tc>
        <w:tc>
          <w:tcPr>
            <w:tcW w:w="510" w:type="dxa"/>
            <w:tcBorders>
              <w:top w:val="nil"/>
              <w:left w:val="nil"/>
              <w:bottom w:val="nil"/>
              <w:right w:val="nil"/>
            </w:tcBorders>
            <w:shd w:val="clear" w:color="000000" w:fill="FFCCFF"/>
            <w:noWrap/>
            <w:hideMark/>
          </w:tcPr>
          <w:p w14:paraId="3279EE0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0AAD20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-26 326</w:t>
            </w:r>
          </w:p>
        </w:tc>
      </w:tr>
      <w:tr w:rsidR="00D82498" w:rsidRPr="003452E2" w14:paraId="53EDF56D" w14:textId="77777777" w:rsidTr="00D82498">
        <w:trPr>
          <w:trHeight w:val="20"/>
          <w:jc w:val="center"/>
        </w:trPr>
        <w:tc>
          <w:tcPr>
            <w:tcW w:w="2410" w:type="dxa"/>
            <w:tcBorders>
              <w:top w:val="nil"/>
              <w:left w:val="nil"/>
              <w:bottom w:val="nil"/>
              <w:right w:val="nil"/>
            </w:tcBorders>
            <w:shd w:val="clear" w:color="auto" w:fill="auto"/>
            <w:hideMark/>
          </w:tcPr>
          <w:p w14:paraId="3B0CC4F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de variación de la carga de trabajo en I Instancia con respecto al año anterior</w:t>
            </w:r>
          </w:p>
        </w:tc>
        <w:tc>
          <w:tcPr>
            <w:tcW w:w="680" w:type="dxa"/>
            <w:tcBorders>
              <w:top w:val="nil"/>
              <w:left w:val="nil"/>
              <w:bottom w:val="nil"/>
              <w:right w:val="nil"/>
            </w:tcBorders>
            <w:shd w:val="clear" w:color="auto" w:fill="auto"/>
            <w:noWrap/>
            <w:hideMark/>
          </w:tcPr>
          <w:p w14:paraId="73ECE7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680" w:type="dxa"/>
            <w:tcBorders>
              <w:top w:val="nil"/>
              <w:left w:val="nil"/>
              <w:bottom w:val="nil"/>
              <w:right w:val="nil"/>
            </w:tcBorders>
            <w:shd w:val="clear" w:color="auto" w:fill="auto"/>
            <w:noWrap/>
            <w:hideMark/>
          </w:tcPr>
          <w:p w14:paraId="6289A7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w:t>
            </w:r>
          </w:p>
        </w:tc>
        <w:tc>
          <w:tcPr>
            <w:tcW w:w="680" w:type="dxa"/>
            <w:tcBorders>
              <w:top w:val="nil"/>
              <w:left w:val="nil"/>
              <w:bottom w:val="nil"/>
              <w:right w:val="nil"/>
            </w:tcBorders>
            <w:shd w:val="clear" w:color="auto" w:fill="auto"/>
            <w:noWrap/>
            <w:hideMark/>
          </w:tcPr>
          <w:p w14:paraId="55F027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-29,7</w:t>
            </w:r>
          </w:p>
        </w:tc>
        <w:tc>
          <w:tcPr>
            <w:tcW w:w="680" w:type="dxa"/>
            <w:tcBorders>
              <w:top w:val="nil"/>
              <w:left w:val="nil"/>
              <w:bottom w:val="nil"/>
              <w:right w:val="nil"/>
            </w:tcBorders>
            <w:shd w:val="clear" w:color="auto" w:fill="auto"/>
            <w:noWrap/>
            <w:hideMark/>
          </w:tcPr>
          <w:p w14:paraId="792632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80" w:type="dxa"/>
            <w:tcBorders>
              <w:top w:val="nil"/>
              <w:left w:val="nil"/>
              <w:bottom w:val="nil"/>
              <w:right w:val="nil"/>
            </w:tcBorders>
            <w:shd w:val="clear" w:color="auto" w:fill="auto"/>
            <w:noWrap/>
            <w:hideMark/>
          </w:tcPr>
          <w:p w14:paraId="496A77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w:t>
            </w:r>
          </w:p>
        </w:tc>
        <w:tc>
          <w:tcPr>
            <w:tcW w:w="680" w:type="dxa"/>
            <w:tcBorders>
              <w:top w:val="nil"/>
              <w:left w:val="nil"/>
              <w:bottom w:val="nil"/>
              <w:right w:val="nil"/>
            </w:tcBorders>
            <w:shd w:val="clear" w:color="auto" w:fill="auto"/>
            <w:noWrap/>
            <w:hideMark/>
          </w:tcPr>
          <w:p w14:paraId="1477C1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w:t>
            </w:r>
          </w:p>
        </w:tc>
        <w:tc>
          <w:tcPr>
            <w:tcW w:w="680" w:type="dxa"/>
            <w:tcBorders>
              <w:top w:val="nil"/>
              <w:left w:val="nil"/>
              <w:bottom w:val="nil"/>
              <w:right w:val="nil"/>
            </w:tcBorders>
            <w:shd w:val="clear" w:color="auto" w:fill="auto"/>
            <w:noWrap/>
            <w:hideMark/>
          </w:tcPr>
          <w:p w14:paraId="514D98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w:t>
            </w:r>
          </w:p>
        </w:tc>
        <w:tc>
          <w:tcPr>
            <w:tcW w:w="680" w:type="dxa"/>
            <w:tcBorders>
              <w:top w:val="nil"/>
              <w:left w:val="nil"/>
              <w:bottom w:val="nil"/>
              <w:right w:val="nil"/>
            </w:tcBorders>
            <w:shd w:val="clear" w:color="auto" w:fill="auto"/>
            <w:noWrap/>
            <w:hideMark/>
          </w:tcPr>
          <w:p w14:paraId="28D60AD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w:t>
            </w:r>
          </w:p>
        </w:tc>
        <w:tc>
          <w:tcPr>
            <w:tcW w:w="680" w:type="dxa"/>
            <w:tcBorders>
              <w:top w:val="nil"/>
              <w:left w:val="nil"/>
              <w:bottom w:val="nil"/>
              <w:right w:val="nil"/>
            </w:tcBorders>
            <w:shd w:val="clear" w:color="auto" w:fill="auto"/>
            <w:noWrap/>
            <w:hideMark/>
          </w:tcPr>
          <w:p w14:paraId="366ABA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9,2</w:t>
            </w:r>
          </w:p>
        </w:tc>
        <w:tc>
          <w:tcPr>
            <w:tcW w:w="680" w:type="dxa"/>
            <w:tcBorders>
              <w:top w:val="nil"/>
              <w:left w:val="nil"/>
              <w:bottom w:val="nil"/>
              <w:right w:val="nil"/>
            </w:tcBorders>
            <w:shd w:val="clear" w:color="auto" w:fill="auto"/>
            <w:noWrap/>
            <w:hideMark/>
          </w:tcPr>
          <w:p w14:paraId="3774B1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15,0</w:t>
            </w:r>
          </w:p>
        </w:tc>
        <w:tc>
          <w:tcPr>
            <w:tcW w:w="680" w:type="dxa"/>
            <w:tcBorders>
              <w:top w:val="nil"/>
              <w:left w:val="nil"/>
              <w:bottom w:val="nil"/>
              <w:right w:val="nil"/>
            </w:tcBorders>
            <w:shd w:val="clear" w:color="auto" w:fill="auto"/>
            <w:noWrap/>
            <w:hideMark/>
          </w:tcPr>
          <w:p w14:paraId="12D7D4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-9,1</w:t>
            </w:r>
          </w:p>
        </w:tc>
        <w:tc>
          <w:tcPr>
            <w:tcW w:w="510" w:type="dxa"/>
            <w:tcBorders>
              <w:top w:val="nil"/>
              <w:left w:val="nil"/>
              <w:bottom w:val="nil"/>
              <w:right w:val="nil"/>
            </w:tcBorders>
            <w:shd w:val="clear" w:color="000000" w:fill="FFCCFF"/>
            <w:noWrap/>
            <w:hideMark/>
          </w:tcPr>
          <w:p w14:paraId="7D0BD02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493D68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-24,0</w:t>
            </w:r>
          </w:p>
        </w:tc>
      </w:tr>
      <w:tr w:rsidR="00D82498" w:rsidRPr="003452E2" w14:paraId="49B32F5E" w14:textId="77777777" w:rsidTr="00D82498">
        <w:trPr>
          <w:trHeight w:val="20"/>
          <w:jc w:val="center"/>
        </w:trPr>
        <w:tc>
          <w:tcPr>
            <w:tcW w:w="2410" w:type="dxa"/>
            <w:tcBorders>
              <w:top w:val="nil"/>
              <w:left w:val="nil"/>
              <w:bottom w:val="nil"/>
              <w:right w:val="nil"/>
            </w:tcBorders>
            <w:shd w:val="clear" w:color="auto" w:fill="auto"/>
            <w:noWrap/>
            <w:hideMark/>
          </w:tcPr>
          <w:p w14:paraId="6AED477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Costo promedio por expediente terminado del programa 929 Fiscalías Penales del Ministerio Público</w:t>
            </w:r>
          </w:p>
        </w:tc>
        <w:tc>
          <w:tcPr>
            <w:tcW w:w="680" w:type="dxa"/>
            <w:tcBorders>
              <w:top w:val="nil"/>
              <w:left w:val="nil"/>
              <w:bottom w:val="nil"/>
              <w:right w:val="nil"/>
            </w:tcBorders>
            <w:shd w:val="clear" w:color="auto" w:fill="auto"/>
            <w:noWrap/>
            <w:hideMark/>
          </w:tcPr>
          <w:p w14:paraId="2BDA82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19 516</w:t>
            </w:r>
          </w:p>
        </w:tc>
        <w:tc>
          <w:tcPr>
            <w:tcW w:w="680" w:type="dxa"/>
            <w:tcBorders>
              <w:top w:val="nil"/>
              <w:left w:val="nil"/>
              <w:bottom w:val="nil"/>
              <w:right w:val="nil"/>
            </w:tcBorders>
            <w:shd w:val="clear" w:color="auto" w:fill="auto"/>
            <w:noWrap/>
            <w:hideMark/>
          </w:tcPr>
          <w:p w14:paraId="78D3415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21 753</w:t>
            </w:r>
          </w:p>
        </w:tc>
        <w:tc>
          <w:tcPr>
            <w:tcW w:w="680" w:type="dxa"/>
            <w:tcBorders>
              <w:top w:val="nil"/>
              <w:left w:val="nil"/>
              <w:bottom w:val="nil"/>
              <w:right w:val="nil"/>
            </w:tcBorders>
            <w:shd w:val="clear" w:color="auto" w:fill="auto"/>
            <w:noWrap/>
            <w:hideMark/>
          </w:tcPr>
          <w:p w14:paraId="5B7DBB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22 445</w:t>
            </w:r>
          </w:p>
        </w:tc>
        <w:tc>
          <w:tcPr>
            <w:tcW w:w="680" w:type="dxa"/>
            <w:tcBorders>
              <w:top w:val="nil"/>
              <w:left w:val="nil"/>
              <w:bottom w:val="nil"/>
              <w:right w:val="nil"/>
            </w:tcBorders>
            <w:shd w:val="clear" w:color="auto" w:fill="auto"/>
            <w:noWrap/>
            <w:hideMark/>
          </w:tcPr>
          <w:p w14:paraId="019E9A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24 085</w:t>
            </w:r>
          </w:p>
        </w:tc>
        <w:tc>
          <w:tcPr>
            <w:tcW w:w="680" w:type="dxa"/>
            <w:tcBorders>
              <w:top w:val="nil"/>
              <w:left w:val="nil"/>
              <w:bottom w:val="nil"/>
              <w:right w:val="nil"/>
            </w:tcBorders>
            <w:shd w:val="clear" w:color="auto" w:fill="auto"/>
            <w:noWrap/>
            <w:hideMark/>
          </w:tcPr>
          <w:p w14:paraId="3C9299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25 171</w:t>
            </w:r>
          </w:p>
        </w:tc>
        <w:tc>
          <w:tcPr>
            <w:tcW w:w="680" w:type="dxa"/>
            <w:tcBorders>
              <w:top w:val="nil"/>
              <w:left w:val="nil"/>
              <w:bottom w:val="nil"/>
              <w:right w:val="nil"/>
            </w:tcBorders>
            <w:shd w:val="clear" w:color="auto" w:fill="auto"/>
            <w:noWrap/>
            <w:hideMark/>
          </w:tcPr>
          <w:p w14:paraId="5F0B09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27 800</w:t>
            </w:r>
          </w:p>
        </w:tc>
        <w:tc>
          <w:tcPr>
            <w:tcW w:w="680" w:type="dxa"/>
            <w:tcBorders>
              <w:top w:val="nil"/>
              <w:left w:val="nil"/>
              <w:bottom w:val="nil"/>
              <w:right w:val="nil"/>
            </w:tcBorders>
            <w:shd w:val="clear" w:color="auto" w:fill="auto"/>
            <w:noWrap/>
            <w:hideMark/>
          </w:tcPr>
          <w:p w14:paraId="458A64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28 728</w:t>
            </w:r>
          </w:p>
        </w:tc>
        <w:tc>
          <w:tcPr>
            <w:tcW w:w="680" w:type="dxa"/>
            <w:tcBorders>
              <w:top w:val="nil"/>
              <w:left w:val="nil"/>
              <w:bottom w:val="nil"/>
              <w:right w:val="nil"/>
            </w:tcBorders>
            <w:shd w:val="clear" w:color="auto" w:fill="auto"/>
            <w:noWrap/>
            <w:hideMark/>
          </w:tcPr>
          <w:p w14:paraId="6938DB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32 815</w:t>
            </w:r>
          </w:p>
        </w:tc>
        <w:tc>
          <w:tcPr>
            <w:tcW w:w="680" w:type="dxa"/>
            <w:tcBorders>
              <w:top w:val="nil"/>
              <w:left w:val="nil"/>
              <w:bottom w:val="nil"/>
              <w:right w:val="nil"/>
            </w:tcBorders>
            <w:shd w:val="clear" w:color="auto" w:fill="auto"/>
            <w:noWrap/>
            <w:hideMark/>
          </w:tcPr>
          <w:p w14:paraId="453CA7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29 360</w:t>
            </w:r>
          </w:p>
        </w:tc>
        <w:tc>
          <w:tcPr>
            <w:tcW w:w="680" w:type="dxa"/>
            <w:tcBorders>
              <w:top w:val="nil"/>
              <w:left w:val="nil"/>
              <w:bottom w:val="nil"/>
              <w:right w:val="nil"/>
            </w:tcBorders>
            <w:shd w:val="clear" w:color="auto" w:fill="auto"/>
            <w:noWrap/>
            <w:hideMark/>
          </w:tcPr>
          <w:p w14:paraId="42F30A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26 777</w:t>
            </w:r>
          </w:p>
        </w:tc>
        <w:tc>
          <w:tcPr>
            <w:tcW w:w="680" w:type="dxa"/>
            <w:tcBorders>
              <w:top w:val="nil"/>
              <w:left w:val="nil"/>
              <w:bottom w:val="nil"/>
              <w:right w:val="nil"/>
            </w:tcBorders>
            <w:shd w:val="clear" w:color="auto" w:fill="auto"/>
            <w:noWrap/>
            <w:hideMark/>
          </w:tcPr>
          <w:p w14:paraId="00E5EB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28 702</w:t>
            </w:r>
          </w:p>
        </w:tc>
        <w:tc>
          <w:tcPr>
            <w:tcW w:w="510" w:type="dxa"/>
            <w:tcBorders>
              <w:top w:val="nil"/>
              <w:left w:val="nil"/>
              <w:bottom w:val="nil"/>
              <w:right w:val="nil"/>
            </w:tcBorders>
            <w:shd w:val="clear" w:color="000000" w:fill="FFF2CC"/>
            <w:noWrap/>
            <w:hideMark/>
          </w:tcPr>
          <w:p w14:paraId="0F96A60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216C101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1 924</w:t>
            </w:r>
          </w:p>
        </w:tc>
      </w:tr>
      <w:tr w:rsidR="00D82498" w:rsidRPr="003452E2" w14:paraId="36CC0C35" w14:textId="77777777" w:rsidTr="00D82498">
        <w:trPr>
          <w:trHeight w:val="20"/>
          <w:jc w:val="center"/>
        </w:trPr>
        <w:tc>
          <w:tcPr>
            <w:tcW w:w="2410" w:type="dxa"/>
            <w:tcBorders>
              <w:top w:val="nil"/>
              <w:left w:val="nil"/>
              <w:bottom w:val="nil"/>
              <w:right w:val="nil"/>
            </w:tcBorders>
            <w:shd w:val="clear" w:color="auto" w:fill="auto"/>
            <w:noWrap/>
            <w:hideMark/>
          </w:tcPr>
          <w:p w14:paraId="7A2D10E2"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680" w:type="dxa"/>
            <w:tcBorders>
              <w:top w:val="nil"/>
              <w:left w:val="nil"/>
              <w:bottom w:val="nil"/>
              <w:right w:val="nil"/>
            </w:tcBorders>
            <w:shd w:val="clear" w:color="auto" w:fill="auto"/>
            <w:noWrap/>
            <w:hideMark/>
          </w:tcPr>
          <w:p w14:paraId="2DEDADA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122AD95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10E004D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D26951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4C320C7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3714EFC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3940324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6ED5F7C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2190792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3E845C1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nil"/>
              <w:left w:val="nil"/>
              <w:bottom w:val="nil"/>
              <w:right w:val="nil"/>
            </w:tcBorders>
            <w:shd w:val="clear" w:color="auto" w:fill="auto"/>
            <w:noWrap/>
            <w:hideMark/>
          </w:tcPr>
          <w:p w14:paraId="76CD4AB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510" w:type="dxa"/>
            <w:tcBorders>
              <w:top w:val="nil"/>
              <w:left w:val="nil"/>
              <w:bottom w:val="nil"/>
              <w:right w:val="nil"/>
            </w:tcBorders>
            <w:shd w:val="clear" w:color="auto" w:fill="auto"/>
            <w:noWrap/>
            <w:hideMark/>
          </w:tcPr>
          <w:p w14:paraId="3CB884C8"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737" w:type="dxa"/>
            <w:tcBorders>
              <w:top w:val="nil"/>
              <w:left w:val="nil"/>
              <w:bottom w:val="nil"/>
              <w:right w:val="nil"/>
            </w:tcBorders>
            <w:shd w:val="clear" w:color="auto" w:fill="auto"/>
            <w:noWrap/>
            <w:hideMark/>
          </w:tcPr>
          <w:p w14:paraId="0DCAC3F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0A14683A" w14:textId="77777777" w:rsidTr="00D82498">
        <w:trPr>
          <w:trHeight w:val="20"/>
          <w:jc w:val="center"/>
        </w:trPr>
        <w:tc>
          <w:tcPr>
            <w:tcW w:w="2410" w:type="dxa"/>
            <w:tcBorders>
              <w:top w:val="nil"/>
              <w:left w:val="nil"/>
              <w:bottom w:val="nil"/>
              <w:right w:val="nil"/>
            </w:tcBorders>
            <w:shd w:val="clear" w:color="auto" w:fill="auto"/>
            <w:noWrap/>
            <w:hideMark/>
          </w:tcPr>
          <w:p w14:paraId="4CFD194E"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Tasa de Congestión total</w:t>
            </w:r>
          </w:p>
        </w:tc>
        <w:tc>
          <w:tcPr>
            <w:tcW w:w="680" w:type="dxa"/>
            <w:tcBorders>
              <w:top w:val="nil"/>
              <w:left w:val="nil"/>
              <w:bottom w:val="nil"/>
              <w:right w:val="nil"/>
            </w:tcBorders>
            <w:shd w:val="clear" w:color="auto" w:fill="auto"/>
            <w:noWrap/>
            <w:hideMark/>
          </w:tcPr>
          <w:p w14:paraId="24C0AD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1,35 </w:t>
            </w:r>
          </w:p>
        </w:tc>
        <w:tc>
          <w:tcPr>
            <w:tcW w:w="680" w:type="dxa"/>
            <w:tcBorders>
              <w:top w:val="nil"/>
              <w:left w:val="nil"/>
              <w:bottom w:val="nil"/>
              <w:right w:val="nil"/>
            </w:tcBorders>
            <w:shd w:val="clear" w:color="auto" w:fill="auto"/>
            <w:noWrap/>
            <w:hideMark/>
          </w:tcPr>
          <w:p w14:paraId="0EC0DA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1,29 </w:t>
            </w:r>
          </w:p>
        </w:tc>
        <w:tc>
          <w:tcPr>
            <w:tcW w:w="680" w:type="dxa"/>
            <w:tcBorders>
              <w:top w:val="nil"/>
              <w:left w:val="nil"/>
              <w:bottom w:val="nil"/>
              <w:right w:val="nil"/>
            </w:tcBorders>
            <w:shd w:val="clear" w:color="auto" w:fill="auto"/>
            <w:noWrap/>
            <w:hideMark/>
          </w:tcPr>
          <w:p w14:paraId="179819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1,36 </w:t>
            </w:r>
          </w:p>
        </w:tc>
        <w:tc>
          <w:tcPr>
            <w:tcW w:w="680" w:type="dxa"/>
            <w:tcBorders>
              <w:top w:val="nil"/>
              <w:left w:val="nil"/>
              <w:bottom w:val="nil"/>
              <w:right w:val="nil"/>
            </w:tcBorders>
            <w:shd w:val="clear" w:color="auto" w:fill="auto"/>
            <w:noWrap/>
            <w:hideMark/>
          </w:tcPr>
          <w:p w14:paraId="412115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1,35 </w:t>
            </w:r>
          </w:p>
        </w:tc>
        <w:tc>
          <w:tcPr>
            <w:tcW w:w="680" w:type="dxa"/>
            <w:tcBorders>
              <w:top w:val="nil"/>
              <w:left w:val="nil"/>
              <w:bottom w:val="nil"/>
              <w:right w:val="nil"/>
            </w:tcBorders>
            <w:shd w:val="clear" w:color="auto" w:fill="auto"/>
            <w:noWrap/>
            <w:hideMark/>
          </w:tcPr>
          <w:p w14:paraId="2D3EAF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1,27 </w:t>
            </w:r>
          </w:p>
        </w:tc>
        <w:tc>
          <w:tcPr>
            <w:tcW w:w="680" w:type="dxa"/>
            <w:tcBorders>
              <w:top w:val="nil"/>
              <w:left w:val="nil"/>
              <w:bottom w:val="nil"/>
              <w:right w:val="nil"/>
            </w:tcBorders>
            <w:shd w:val="clear" w:color="auto" w:fill="auto"/>
            <w:noWrap/>
            <w:hideMark/>
          </w:tcPr>
          <w:p w14:paraId="58DD3D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1,26 </w:t>
            </w:r>
          </w:p>
        </w:tc>
        <w:tc>
          <w:tcPr>
            <w:tcW w:w="680" w:type="dxa"/>
            <w:tcBorders>
              <w:top w:val="nil"/>
              <w:left w:val="nil"/>
              <w:bottom w:val="nil"/>
              <w:right w:val="nil"/>
            </w:tcBorders>
            <w:shd w:val="clear" w:color="auto" w:fill="auto"/>
            <w:noWrap/>
            <w:hideMark/>
          </w:tcPr>
          <w:p w14:paraId="3A8080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1,28 </w:t>
            </w:r>
          </w:p>
        </w:tc>
        <w:tc>
          <w:tcPr>
            <w:tcW w:w="680" w:type="dxa"/>
            <w:tcBorders>
              <w:top w:val="nil"/>
              <w:left w:val="nil"/>
              <w:bottom w:val="nil"/>
              <w:right w:val="nil"/>
            </w:tcBorders>
            <w:shd w:val="clear" w:color="auto" w:fill="auto"/>
            <w:noWrap/>
            <w:hideMark/>
          </w:tcPr>
          <w:p w14:paraId="6ECF6F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1,34 </w:t>
            </w:r>
          </w:p>
        </w:tc>
        <w:tc>
          <w:tcPr>
            <w:tcW w:w="680" w:type="dxa"/>
            <w:tcBorders>
              <w:top w:val="nil"/>
              <w:left w:val="nil"/>
              <w:bottom w:val="nil"/>
              <w:right w:val="nil"/>
            </w:tcBorders>
            <w:shd w:val="clear" w:color="auto" w:fill="auto"/>
            <w:noWrap/>
            <w:hideMark/>
          </w:tcPr>
          <w:p w14:paraId="26FDB3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1,39 </w:t>
            </w:r>
          </w:p>
        </w:tc>
        <w:tc>
          <w:tcPr>
            <w:tcW w:w="680" w:type="dxa"/>
            <w:tcBorders>
              <w:top w:val="nil"/>
              <w:left w:val="nil"/>
              <w:bottom w:val="nil"/>
              <w:right w:val="nil"/>
            </w:tcBorders>
            <w:shd w:val="clear" w:color="auto" w:fill="auto"/>
            <w:noWrap/>
            <w:hideMark/>
          </w:tcPr>
          <w:p w14:paraId="6DEC22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1,35 </w:t>
            </w:r>
          </w:p>
        </w:tc>
        <w:tc>
          <w:tcPr>
            <w:tcW w:w="680" w:type="dxa"/>
            <w:tcBorders>
              <w:top w:val="nil"/>
              <w:left w:val="nil"/>
              <w:bottom w:val="nil"/>
              <w:right w:val="nil"/>
            </w:tcBorders>
            <w:shd w:val="clear" w:color="auto" w:fill="auto"/>
            <w:noWrap/>
            <w:hideMark/>
          </w:tcPr>
          <w:p w14:paraId="16FC0F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1,39 </w:t>
            </w:r>
          </w:p>
        </w:tc>
        <w:tc>
          <w:tcPr>
            <w:tcW w:w="510" w:type="dxa"/>
            <w:tcBorders>
              <w:top w:val="nil"/>
              <w:left w:val="nil"/>
              <w:bottom w:val="nil"/>
              <w:right w:val="nil"/>
            </w:tcBorders>
            <w:shd w:val="clear" w:color="000000" w:fill="FFF2CC"/>
            <w:noWrap/>
            <w:hideMark/>
          </w:tcPr>
          <w:p w14:paraId="5EDF561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38F780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0,03</w:t>
            </w:r>
          </w:p>
        </w:tc>
      </w:tr>
      <w:tr w:rsidR="00D82498" w:rsidRPr="003452E2" w14:paraId="045E822C" w14:textId="77777777" w:rsidTr="00D82498">
        <w:trPr>
          <w:trHeight w:val="20"/>
          <w:jc w:val="center"/>
        </w:trPr>
        <w:tc>
          <w:tcPr>
            <w:tcW w:w="2410" w:type="dxa"/>
            <w:tcBorders>
              <w:top w:val="nil"/>
              <w:left w:val="nil"/>
              <w:bottom w:val="nil"/>
              <w:right w:val="nil"/>
            </w:tcBorders>
            <w:shd w:val="clear" w:color="auto" w:fill="auto"/>
            <w:noWrap/>
            <w:hideMark/>
          </w:tcPr>
          <w:p w14:paraId="4BEF3E4E"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de Pendencia total</w:t>
            </w:r>
          </w:p>
        </w:tc>
        <w:tc>
          <w:tcPr>
            <w:tcW w:w="680" w:type="dxa"/>
            <w:tcBorders>
              <w:top w:val="nil"/>
              <w:left w:val="nil"/>
              <w:bottom w:val="nil"/>
              <w:right w:val="nil"/>
            </w:tcBorders>
            <w:shd w:val="clear" w:color="auto" w:fill="auto"/>
            <w:noWrap/>
            <w:hideMark/>
          </w:tcPr>
          <w:p w14:paraId="343609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25,0%</w:t>
            </w:r>
          </w:p>
        </w:tc>
        <w:tc>
          <w:tcPr>
            <w:tcW w:w="680" w:type="dxa"/>
            <w:tcBorders>
              <w:top w:val="nil"/>
              <w:left w:val="nil"/>
              <w:bottom w:val="nil"/>
              <w:right w:val="nil"/>
            </w:tcBorders>
            <w:shd w:val="clear" w:color="auto" w:fill="auto"/>
            <w:noWrap/>
            <w:hideMark/>
          </w:tcPr>
          <w:p w14:paraId="1825EA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21,6%</w:t>
            </w:r>
          </w:p>
        </w:tc>
        <w:tc>
          <w:tcPr>
            <w:tcW w:w="680" w:type="dxa"/>
            <w:tcBorders>
              <w:top w:val="nil"/>
              <w:left w:val="nil"/>
              <w:bottom w:val="nil"/>
              <w:right w:val="nil"/>
            </w:tcBorders>
            <w:shd w:val="clear" w:color="auto" w:fill="auto"/>
            <w:noWrap/>
            <w:hideMark/>
          </w:tcPr>
          <w:p w14:paraId="01B0BA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25,3%</w:t>
            </w:r>
          </w:p>
        </w:tc>
        <w:tc>
          <w:tcPr>
            <w:tcW w:w="680" w:type="dxa"/>
            <w:tcBorders>
              <w:top w:val="nil"/>
              <w:left w:val="nil"/>
              <w:bottom w:val="nil"/>
              <w:right w:val="nil"/>
            </w:tcBorders>
            <w:shd w:val="clear" w:color="auto" w:fill="auto"/>
            <w:noWrap/>
            <w:hideMark/>
          </w:tcPr>
          <w:p w14:paraId="73EB63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24,5%</w:t>
            </w:r>
          </w:p>
        </w:tc>
        <w:tc>
          <w:tcPr>
            <w:tcW w:w="680" w:type="dxa"/>
            <w:tcBorders>
              <w:top w:val="nil"/>
              <w:left w:val="nil"/>
              <w:bottom w:val="nil"/>
              <w:right w:val="nil"/>
            </w:tcBorders>
            <w:shd w:val="clear" w:color="auto" w:fill="auto"/>
            <w:noWrap/>
            <w:hideMark/>
          </w:tcPr>
          <w:p w14:paraId="2852F3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20,5%</w:t>
            </w:r>
          </w:p>
        </w:tc>
        <w:tc>
          <w:tcPr>
            <w:tcW w:w="680" w:type="dxa"/>
            <w:tcBorders>
              <w:top w:val="nil"/>
              <w:left w:val="nil"/>
              <w:bottom w:val="nil"/>
              <w:right w:val="nil"/>
            </w:tcBorders>
            <w:shd w:val="clear" w:color="auto" w:fill="auto"/>
            <w:noWrap/>
            <w:hideMark/>
          </w:tcPr>
          <w:p w14:paraId="11521D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19,5%</w:t>
            </w:r>
          </w:p>
        </w:tc>
        <w:tc>
          <w:tcPr>
            <w:tcW w:w="680" w:type="dxa"/>
            <w:tcBorders>
              <w:top w:val="nil"/>
              <w:left w:val="nil"/>
              <w:bottom w:val="nil"/>
              <w:right w:val="nil"/>
            </w:tcBorders>
            <w:shd w:val="clear" w:color="auto" w:fill="auto"/>
            <w:noWrap/>
            <w:hideMark/>
          </w:tcPr>
          <w:p w14:paraId="164397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21,2%</w:t>
            </w:r>
          </w:p>
        </w:tc>
        <w:tc>
          <w:tcPr>
            <w:tcW w:w="680" w:type="dxa"/>
            <w:tcBorders>
              <w:top w:val="nil"/>
              <w:left w:val="nil"/>
              <w:bottom w:val="nil"/>
              <w:right w:val="nil"/>
            </w:tcBorders>
            <w:shd w:val="clear" w:color="auto" w:fill="auto"/>
            <w:noWrap/>
            <w:hideMark/>
          </w:tcPr>
          <w:p w14:paraId="3A29A2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24,1%</w:t>
            </w:r>
          </w:p>
        </w:tc>
        <w:tc>
          <w:tcPr>
            <w:tcW w:w="680" w:type="dxa"/>
            <w:tcBorders>
              <w:top w:val="nil"/>
              <w:left w:val="nil"/>
              <w:bottom w:val="nil"/>
              <w:right w:val="nil"/>
            </w:tcBorders>
            <w:shd w:val="clear" w:color="auto" w:fill="auto"/>
            <w:noWrap/>
            <w:hideMark/>
          </w:tcPr>
          <w:p w14:paraId="6A5EAF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26,7%</w:t>
            </w:r>
          </w:p>
        </w:tc>
        <w:tc>
          <w:tcPr>
            <w:tcW w:w="680" w:type="dxa"/>
            <w:tcBorders>
              <w:top w:val="nil"/>
              <w:left w:val="nil"/>
              <w:bottom w:val="nil"/>
              <w:right w:val="nil"/>
            </w:tcBorders>
            <w:shd w:val="clear" w:color="auto" w:fill="auto"/>
            <w:noWrap/>
            <w:hideMark/>
          </w:tcPr>
          <w:p w14:paraId="4D9120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25,0%</w:t>
            </w:r>
          </w:p>
        </w:tc>
        <w:tc>
          <w:tcPr>
            <w:tcW w:w="680" w:type="dxa"/>
            <w:tcBorders>
              <w:top w:val="nil"/>
              <w:left w:val="nil"/>
              <w:bottom w:val="nil"/>
              <w:right w:val="nil"/>
            </w:tcBorders>
            <w:shd w:val="clear" w:color="auto" w:fill="auto"/>
            <w:noWrap/>
            <w:hideMark/>
          </w:tcPr>
          <w:p w14:paraId="53ABAC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26,7%</w:t>
            </w:r>
          </w:p>
        </w:tc>
        <w:tc>
          <w:tcPr>
            <w:tcW w:w="510" w:type="dxa"/>
            <w:tcBorders>
              <w:top w:val="nil"/>
              <w:left w:val="nil"/>
              <w:bottom w:val="nil"/>
              <w:right w:val="nil"/>
            </w:tcBorders>
            <w:shd w:val="clear" w:color="000000" w:fill="FFF2CC"/>
            <w:noWrap/>
            <w:hideMark/>
          </w:tcPr>
          <w:p w14:paraId="7BF4719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6BB7C7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r>
      <w:tr w:rsidR="00D82498" w:rsidRPr="003452E2" w14:paraId="1E973376" w14:textId="77777777" w:rsidTr="00D82498">
        <w:trPr>
          <w:trHeight w:val="20"/>
          <w:jc w:val="center"/>
        </w:trPr>
        <w:tc>
          <w:tcPr>
            <w:tcW w:w="2410" w:type="dxa"/>
            <w:tcBorders>
              <w:top w:val="nil"/>
              <w:left w:val="nil"/>
              <w:bottom w:val="nil"/>
              <w:right w:val="nil"/>
            </w:tcBorders>
            <w:shd w:val="clear" w:color="auto" w:fill="auto"/>
            <w:noWrap/>
            <w:hideMark/>
          </w:tcPr>
          <w:p w14:paraId="38B4955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de Resolución</w:t>
            </w:r>
          </w:p>
        </w:tc>
        <w:tc>
          <w:tcPr>
            <w:tcW w:w="680" w:type="dxa"/>
            <w:tcBorders>
              <w:top w:val="nil"/>
              <w:left w:val="nil"/>
              <w:bottom w:val="nil"/>
              <w:right w:val="nil"/>
            </w:tcBorders>
            <w:shd w:val="clear" w:color="auto" w:fill="auto"/>
            <w:noWrap/>
            <w:hideMark/>
          </w:tcPr>
          <w:p w14:paraId="02D236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75,0%</w:t>
            </w:r>
          </w:p>
        </w:tc>
        <w:tc>
          <w:tcPr>
            <w:tcW w:w="680" w:type="dxa"/>
            <w:tcBorders>
              <w:top w:val="nil"/>
              <w:left w:val="nil"/>
              <w:bottom w:val="nil"/>
              <w:right w:val="nil"/>
            </w:tcBorders>
            <w:shd w:val="clear" w:color="auto" w:fill="auto"/>
            <w:noWrap/>
            <w:hideMark/>
          </w:tcPr>
          <w:p w14:paraId="557325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78,4%</w:t>
            </w:r>
          </w:p>
        </w:tc>
        <w:tc>
          <w:tcPr>
            <w:tcW w:w="680" w:type="dxa"/>
            <w:tcBorders>
              <w:top w:val="nil"/>
              <w:left w:val="nil"/>
              <w:bottom w:val="nil"/>
              <w:right w:val="nil"/>
            </w:tcBorders>
            <w:shd w:val="clear" w:color="auto" w:fill="auto"/>
            <w:noWrap/>
            <w:hideMark/>
          </w:tcPr>
          <w:p w14:paraId="3D6C71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74,7%</w:t>
            </w:r>
          </w:p>
        </w:tc>
        <w:tc>
          <w:tcPr>
            <w:tcW w:w="680" w:type="dxa"/>
            <w:tcBorders>
              <w:top w:val="nil"/>
              <w:left w:val="nil"/>
              <w:bottom w:val="nil"/>
              <w:right w:val="nil"/>
            </w:tcBorders>
            <w:shd w:val="clear" w:color="auto" w:fill="auto"/>
            <w:noWrap/>
            <w:hideMark/>
          </w:tcPr>
          <w:p w14:paraId="045A2F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75,5%</w:t>
            </w:r>
          </w:p>
        </w:tc>
        <w:tc>
          <w:tcPr>
            <w:tcW w:w="680" w:type="dxa"/>
            <w:tcBorders>
              <w:top w:val="nil"/>
              <w:left w:val="nil"/>
              <w:bottom w:val="nil"/>
              <w:right w:val="nil"/>
            </w:tcBorders>
            <w:shd w:val="clear" w:color="auto" w:fill="auto"/>
            <w:noWrap/>
            <w:hideMark/>
          </w:tcPr>
          <w:p w14:paraId="12D40B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79,5%</w:t>
            </w:r>
          </w:p>
        </w:tc>
        <w:tc>
          <w:tcPr>
            <w:tcW w:w="680" w:type="dxa"/>
            <w:tcBorders>
              <w:top w:val="nil"/>
              <w:left w:val="nil"/>
              <w:bottom w:val="nil"/>
              <w:right w:val="nil"/>
            </w:tcBorders>
            <w:shd w:val="clear" w:color="auto" w:fill="auto"/>
            <w:noWrap/>
            <w:hideMark/>
          </w:tcPr>
          <w:p w14:paraId="6BD20D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80,5%</w:t>
            </w:r>
          </w:p>
        </w:tc>
        <w:tc>
          <w:tcPr>
            <w:tcW w:w="680" w:type="dxa"/>
            <w:tcBorders>
              <w:top w:val="nil"/>
              <w:left w:val="nil"/>
              <w:bottom w:val="nil"/>
              <w:right w:val="nil"/>
            </w:tcBorders>
            <w:shd w:val="clear" w:color="auto" w:fill="auto"/>
            <w:noWrap/>
            <w:hideMark/>
          </w:tcPr>
          <w:p w14:paraId="746DEC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78,8%</w:t>
            </w:r>
          </w:p>
        </w:tc>
        <w:tc>
          <w:tcPr>
            <w:tcW w:w="680" w:type="dxa"/>
            <w:tcBorders>
              <w:top w:val="nil"/>
              <w:left w:val="nil"/>
              <w:bottom w:val="nil"/>
              <w:right w:val="nil"/>
            </w:tcBorders>
            <w:shd w:val="clear" w:color="auto" w:fill="auto"/>
            <w:noWrap/>
            <w:hideMark/>
          </w:tcPr>
          <w:p w14:paraId="3804D7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75,9%</w:t>
            </w:r>
          </w:p>
        </w:tc>
        <w:tc>
          <w:tcPr>
            <w:tcW w:w="680" w:type="dxa"/>
            <w:tcBorders>
              <w:top w:val="nil"/>
              <w:left w:val="nil"/>
              <w:bottom w:val="nil"/>
              <w:right w:val="nil"/>
            </w:tcBorders>
            <w:shd w:val="clear" w:color="auto" w:fill="auto"/>
            <w:noWrap/>
            <w:hideMark/>
          </w:tcPr>
          <w:p w14:paraId="2CBE00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73,3%</w:t>
            </w:r>
          </w:p>
        </w:tc>
        <w:tc>
          <w:tcPr>
            <w:tcW w:w="680" w:type="dxa"/>
            <w:tcBorders>
              <w:top w:val="nil"/>
              <w:left w:val="nil"/>
              <w:bottom w:val="nil"/>
              <w:right w:val="nil"/>
            </w:tcBorders>
            <w:shd w:val="clear" w:color="auto" w:fill="auto"/>
            <w:noWrap/>
            <w:hideMark/>
          </w:tcPr>
          <w:p w14:paraId="101E78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75,0%</w:t>
            </w:r>
          </w:p>
        </w:tc>
        <w:tc>
          <w:tcPr>
            <w:tcW w:w="680" w:type="dxa"/>
            <w:tcBorders>
              <w:top w:val="nil"/>
              <w:left w:val="nil"/>
              <w:bottom w:val="nil"/>
              <w:right w:val="nil"/>
            </w:tcBorders>
            <w:shd w:val="clear" w:color="auto" w:fill="auto"/>
            <w:noWrap/>
            <w:hideMark/>
          </w:tcPr>
          <w:p w14:paraId="7C09F02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73,3%</w:t>
            </w:r>
          </w:p>
        </w:tc>
        <w:tc>
          <w:tcPr>
            <w:tcW w:w="510" w:type="dxa"/>
            <w:tcBorders>
              <w:top w:val="nil"/>
              <w:left w:val="nil"/>
              <w:bottom w:val="nil"/>
              <w:right w:val="nil"/>
            </w:tcBorders>
            <w:shd w:val="clear" w:color="000000" w:fill="FFCCFF"/>
            <w:noWrap/>
            <w:hideMark/>
          </w:tcPr>
          <w:p w14:paraId="244EE2A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w:t>
            </w:r>
          </w:p>
        </w:tc>
        <w:tc>
          <w:tcPr>
            <w:tcW w:w="737" w:type="dxa"/>
            <w:tcBorders>
              <w:top w:val="nil"/>
              <w:left w:val="nil"/>
              <w:bottom w:val="nil"/>
              <w:right w:val="nil"/>
            </w:tcBorders>
            <w:shd w:val="clear" w:color="auto" w:fill="auto"/>
            <w:noWrap/>
            <w:hideMark/>
          </w:tcPr>
          <w:p w14:paraId="015B17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r>
      <w:tr w:rsidR="00D82498" w:rsidRPr="003452E2" w14:paraId="6029EE23" w14:textId="77777777" w:rsidTr="00D82498">
        <w:trPr>
          <w:trHeight w:val="20"/>
          <w:jc w:val="center"/>
        </w:trPr>
        <w:tc>
          <w:tcPr>
            <w:tcW w:w="2410" w:type="dxa"/>
            <w:tcBorders>
              <w:top w:val="nil"/>
              <w:left w:val="nil"/>
              <w:bottom w:val="single" w:sz="8" w:space="0" w:color="auto"/>
              <w:right w:val="nil"/>
            </w:tcBorders>
            <w:shd w:val="clear" w:color="auto" w:fill="auto"/>
            <w:noWrap/>
            <w:hideMark/>
          </w:tcPr>
          <w:p w14:paraId="299E07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2E913E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150A3F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4525FA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5CF681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77BFCF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14769E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259871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6444D7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3FFF3B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3D92D9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hideMark/>
          </w:tcPr>
          <w:p w14:paraId="459CDC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10" w:type="dxa"/>
            <w:tcBorders>
              <w:top w:val="nil"/>
              <w:left w:val="nil"/>
              <w:bottom w:val="single" w:sz="8" w:space="0" w:color="auto"/>
              <w:right w:val="nil"/>
            </w:tcBorders>
            <w:shd w:val="clear" w:color="auto" w:fill="auto"/>
            <w:noWrap/>
            <w:hideMark/>
          </w:tcPr>
          <w:p w14:paraId="2DC3F71D"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737" w:type="dxa"/>
            <w:tcBorders>
              <w:top w:val="nil"/>
              <w:left w:val="nil"/>
              <w:bottom w:val="single" w:sz="8" w:space="0" w:color="auto"/>
              <w:right w:val="nil"/>
            </w:tcBorders>
            <w:shd w:val="clear" w:color="auto" w:fill="auto"/>
            <w:noWrap/>
            <w:hideMark/>
          </w:tcPr>
          <w:p w14:paraId="51EBDA7E"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r>
    </w:tbl>
    <w:p w14:paraId="43A190CD"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283CEB61"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441EB916"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r w:rsidRPr="003452E2">
        <w:rPr>
          <w:sz w:val="22"/>
          <w:szCs w:val="22"/>
          <w:lang w:eastAsia="es-ES"/>
        </w:rPr>
        <w:t>A partir de la información contenida en los cuadros estadísticos relacionados con el presente año, se destacan los siguientes hechos relevantes:</w:t>
      </w:r>
    </w:p>
    <w:p w14:paraId="69AF5A74"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072E0FB3" w14:textId="77777777" w:rsidR="00D82498" w:rsidRPr="003452E2" w:rsidRDefault="00D82498" w:rsidP="008E55F9">
      <w:pPr>
        <w:widowControl w:val="0"/>
        <w:numPr>
          <w:ilvl w:val="0"/>
          <w:numId w:val="14"/>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 xml:space="preserve">En el Fiscalías Penales del Ministerio Público se reportó el ingreso de 179.088 casos en 2020, mostrando una disminución de un -14,9% con respecto al año </w:t>
      </w:r>
      <w:r w:rsidRPr="003452E2">
        <w:rPr>
          <w:sz w:val="22"/>
          <w:szCs w:val="22"/>
          <w:lang w:eastAsia="es-ES"/>
        </w:rPr>
        <w:lastRenderedPageBreak/>
        <w:t>anterior. De los asuntos entrados, los Delitos contra la Propiedad representan para el 2020 el 44,1% de la totalidad de delitos cometidos y denunciados por título del Código Penal con 74.282 casos, seguido de Infracción Ley de Penalización de Violencia contra la Mujer con un 11,8% (19.815) delitos Contra la Vida con un 9% (15.078), delitos Sexuales con un 5,3% (9.005) y delitos Contra la Autoridad Pública con el 4% (6.725), representando estos cinco títulos el 74,2% (124.905 casos) de la totalidad de delitos en 2020.</w:t>
      </w:r>
    </w:p>
    <w:p w14:paraId="0D1D0DAA"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2EA1D8BF" w14:textId="77777777" w:rsidR="00D82498" w:rsidRPr="003452E2" w:rsidRDefault="00D82498" w:rsidP="008E55F9">
      <w:pPr>
        <w:widowControl w:val="0"/>
        <w:numPr>
          <w:ilvl w:val="0"/>
          <w:numId w:val="14"/>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 xml:space="preserve">En 2020 se finiquitaron 193.159 procesos, lo que significa una disminución de -11,2% </w:t>
      </w:r>
      <w:proofErr w:type="gramStart"/>
      <w:r w:rsidRPr="003452E2">
        <w:rPr>
          <w:sz w:val="22"/>
          <w:szCs w:val="22"/>
          <w:lang w:eastAsia="es-ES"/>
        </w:rPr>
        <w:t>en relación al</w:t>
      </w:r>
      <w:proofErr w:type="gramEnd"/>
      <w:r w:rsidRPr="003452E2">
        <w:rPr>
          <w:sz w:val="22"/>
          <w:szCs w:val="22"/>
          <w:lang w:eastAsia="es-ES"/>
        </w:rPr>
        <w:t xml:space="preserve"> año anterior, siendo este último año el segundo resultado más alto presentando desde el 2015. Los principales motivos que condujeron a la culminación de procesos en 2020 correspondieron en un 39,7% a Solicitudes de desestimación con 76.768 casos, seguido del archivo Fiscal con el 23% (44.495), la acusación Fiscal (sin Acción Civil) con el 14,2% (27.470), el Sobreseimiento definitivo con el 8,4% (16.206), la acumulación con el 5,2% (10.076) y el remitido a otra jurisdicción con el 3,7% (7.158 casos), representando estos seis motivos de término el 94,3% del total.</w:t>
      </w:r>
    </w:p>
    <w:p w14:paraId="1204F4C0"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632E29A9" w14:textId="77777777" w:rsidR="00D82498" w:rsidRPr="003452E2" w:rsidRDefault="00D82498" w:rsidP="008E55F9">
      <w:pPr>
        <w:widowControl w:val="0"/>
        <w:numPr>
          <w:ilvl w:val="0"/>
          <w:numId w:val="14"/>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 xml:space="preserve">Las Fiscalías Penales del Ministerio Público acumuló un circulante de 70.449 casos al finalizar el 2020, mostrando esta variable una disminución de 1.895 unidades </w:t>
      </w:r>
      <w:proofErr w:type="gramStart"/>
      <w:r w:rsidRPr="003452E2">
        <w:rPr>
          <w:sz w:val="22"/>
          <w:szCs w:val="22"/>
          <w:lang w:eastAsia="es-ES"/>
        </w:rPr>
        <w:t>en relación al</w:t>
      </w:r>
      <w:proofErr w:type="gramEnd"/>
      <w:r w:rsidRPr="003452E2">
        <w:rPr>
          <w:sz w:val="22"/>
          <w:szCs w:val="22"/>
          <w:lang w:eastAsia="es-ES"/>
        </w:rPr>
        <w:t xml:space="preserve"> año anterior, para una baja porcentual de -2,6%. La distribución de los expedientes en el circulante al finalizar para el 2020 queda establecida por un 94,8% expedientes en trámite (66.755), un 5,2% en circulante pasivo (3.656) y un 0,1% con resolución provisionales (38).</w:t>
      </w:r>
    </w:p>
    <w:p w14:paraId="7D013645"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328BFB44" w14:textId="77777777" w:rsidR="00D82498" w:rsidRPr="003452E2" w:rsidRDefault="00D82498" w:rsidP="008E55F9">
      <w:pPr>
        <w:widowControl w:val="0"/>
        <w:numPr>
          <w:ilvl w:val="0"/>
          <w:numId w:val="14"/>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Los resultados de los principales indicadores de gestión judicial durante el año 2020 revelan que la razón de congestión es de 1,39; lo cual implica que por cada 100 quejas que conforman la carga de trabajo se tramitaron y finiquitaron 61 durante este año, generándose un nivel de saturación de 39 expedientes no resueltos por cada 100 casos de su carga de trabajo, lo cual significa un aumento en la saturación de +0.03 con respecto al año anterior y siendo el resultado más alto registrado desde el 2010.</w:t>
      </w:r>
    </w:p>
    <w:p w14:paraId="3F331F78"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274B082D" w14:textId="77777777" w:rsidR="00D82498" w:rsidRPr="003452E2" w:rsidRDefault="00D82498" w:rsidP="008E55F9">
      <w:pPr>
        <w:widowControl w:val="0"/>
        <w:numPr>
          <w:ilvl w:val="0"/>
          <w:numId w:val="14"/>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El porcentaje de pendencia aumenta en este periodo con respecto al año anterior, llegando a 26,7%; lo cual se atribuye a que se resuelven menos casos de los que entraron en el año, y por ende el porcentaje de resolución llega a 73,3%, siendo este el resultado más bajo desde el 2010.</w:t>
      </w:r>
    </w:p>
    <w:p w14:paraId="04856810" w14:textId="77777777" w:rsidR="00D82498" w:rsidRPr="003452E2" w:rsidRDefault="00D82498" w:rsidP="00D82498">
      <w:pPr>
        <w:widowControl w:val="0"/>
        <w:suppressAutoHyphens w:val="0"/>
        <w:ind w:left="851" w:right="851" w:firstLine="709"/>
        <w:jc w:val="both"/>
        <w:rPr>
          <w:sz w:val="22"/>
          <w:szCs w:val="22"/>
          <w:lang w:eastAsia="es-ES"/>
        </w:rPr>
      </w:pPr>
    </w:p>
    <w:p w14:paraId="0CF5ECC1"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7" w:name="_Toc74138066"/>
      <w:bookmarkStart w:id="8" w:name="_Toc89242930"/>
      <w:r w:rsidRPr="003452E2">
        <w:rPr>
          <w:b/>
          <w:bCs/>
          <w:sz w:val="22"/>
          <w:szCs w:val="22"/>
          <w:lang w:eastAsia="es-ES"/>
        </w:rPr>
        <w:t>3.Casos entrados</w:t>
      </w:r>
      <w:bookmarkEnd w:id="7"/>
      <w:bookmarkEnd w:id="8"/>
    </w:p>
    <w:p w14:paraId="518871C4"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Las Fiscalías Penales registran un ingreso de 179.088 casos en el 2020, cifra inferior en 31.249 expedientes a la afluencia registrada en el 2019, lo que significa que en términos relativos una disminución de -14,9%, interrumpiéndose la tendencia creciente que se venía presentando de 2017 a 2019. Por otro lado, queda en evidencia que la cantidad de incompetencias registradas se han mantenido constantes en cuanto a magnitud, permitiendo a los casos entrados netos seguir un comportamiento paralelo en </w:t>
      </w:r>
      <w:r w:rsidRPr="003452E2">
        <w:rPr>
          <w:sz w:val="22"/>
          <w:szCs w:val="22"/>
          <w:lang w:eastAsia="es-ES"/>
        </w:rPr>
        <w:lastRenderedPageBreak/>
        <w:t>relación con los casos entrados totales, siendo las incompetencias en 2020 el 6% (10.662 casos) de las causas totales ingresadas, como se muestra en el gráfico siguiente.</w:t>
      </w:r>
    </w:p>
    <w:p w14:paraId="7A815B3E"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F966111"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Gráfico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3</w:t>
      </w:r>
      <w:r w:rsidRPr="003452E2">
        <w:rPr>
          <w:b/>
          <w:bCs/>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Gráfico \* ARABIC \s 2 </w:instrText>
      </w:r>
      <w:r w:rsidRPr="003452E2">
        <w:rPr>
          <w:b/>
          <w:bCs/>
          <w:sz w:val="22"/>
          <w:szCs w:val="22"/>
          <w:lang w:eastAsia="es-ES"/>
        </w:rPr>
        <w:fldChar w:fldCharType="separate"/>
      </w:r>
      <w:r w:rsidRPr="003452E2">
        <w:rPr>
          <w:b/>
          <w:bCs/>
          <w:noProof/>
          <w:sz w:val="22"/>
          <w:szCs w:val="22"/>
          <w:lang w:eastAsia="es-ES"/>
        </w:rPr>
        <w:t>1</w:t>
      </w:r>
      <w:r w:rsidRPr="003452E2">
        <w:rPr>
          <w:b/>
          <w:bCs/>
          <w:sz w:val="22"/>
          <w:szCs w:val="22"/>
          <w:lang w:eastAsia="es-ES"/>
        </w:rPr>
        <w:fldChar w:fldCharType="end"/>
      </w:r>
      <w:r w:rsidRPr="003452E2">
        <w:rPr>
          <w:b/>
          <w:bCs/>
          <w:sz w:val="22"/>
          <w:szCs w:val="22"/>
          <w:lang w:eastAsia="es-ES"/>
        </w:rPr>
        <w:t xml:space="preserve"> </w:t>
      </w:r>
    </w:p>
    <w:p w14:paraId="5716B9A4"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9" w:name="_Hlk80254744"/>
      <w:r w:rsidRPr="003452E2">
        <w:rPr>
          <w:b/>
          <w:bCs/>
          <w:sz w:val="22"/>
          <w:szCs w:val="22"/>
          <w:lang w:eastAsia="es-ES"/>
        </w:rPr>
        <w:t>Fiscalías Penales del Ministerio Público:</w:t>
      </w:r>
      <w:bookmarkEnd w:id="9"/>
      <w:r w:rsidRPr="003452E2">
        <w:rPr>
          <w:b/>
          <w:bCs/>
          <w:sz w:val="22"/>
          <w:szCs w:val="22"/>
          <w:lang w:eastAsia="es-ES"/>
        </w:rPr>
        <w:t xml:space="preserve"> Casos entrados, durante el período 2010-2020.</w:t>
      </w:r>
    </w:p>
    <w:p w14:paraId="1DDCBB12"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noProof/>
          <w:sz w:val="22"/>
          <w:szCs w:val="22"/>
          <w:lang w:eastAsia="es-CR"/>
        </w:rPr>
        <w:drawing>
          <wp:inline distT="0" distB="0" distL="0" distR="0" wp14:anchorId="71D947C8" wp14:editId="37A3ABF5">
            <wp:extent cx="5612130" cy="2404745"/>
            <wp:effectExtent l="0" t="0" r="7620" b="14605"/>
            <wp:docPr id="6" name="Gráfico 6">
              <a:extLst xmlns:a="http://schemas.openxmlformats.org/drawingml/2006/main">
                <a:ext uri="{FF2B5EF4-FFF2-40B4-BE49-F238E27FC236}">
                  <a16:creationId xmlns:a16="http://schemas.microsoft.com/office/drawing/2014/main" id="{505D2E55-C730-47A6-A5C0-FB92DFB7B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80169FF"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294C27E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69A4126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Esta baja en los asuntos ingresados responde a los efectos en la entrada producto de la emergencia sanitaria por la pandemia del COVID 19 durante el 2020, que conllevó incluso al cierre y restricción de actividades, lo que incidió en el volumen de casos atendidos en los diferentes despachos judiciales del país.</w:t>
      </w:r>
    </w:p>
    <w:p w14:paraId="5662BD74"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250AE249"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relación con el tipo de delito ingresado a las Fiscalías Penales, en el siguiente cuadro se muestra la distribución neta de la totalidad de las causas denunciadas en el último quinquenio.</w:t>
      </w:r>
    </w:p>
    <w:p w14:paraId="2D97C78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32CDC0E3"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3</w:t>
      </w:r>
      <w:r w:rsidRPr="003452E2">
        <w:rPr>
          <w:b/>
          <w:bCs/>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1</w:t>
      </w:r>
      <w:r w:rsidRPr="003452E2">
        <w:rPr>
          <w:b/>
          <w:bCs/>
          <w:sz w:val="22"/>
          <w:szCs w:val="22"/>
          <w:lang w:eastAsia="es-ES"/>
        </w:rPr>
        <w:fldChar w:fldCharType="end"/>
      </w:r>
      <w:r w:rsidRPr="003452E2">
        <w:rPr>
          <w:b/>
          <w:bCs/>
          <w:sz w:val="22"/>
          <w:szCs w:val="22"/>
          <w:lang w:eastAsia="es-ES"/>
        </w:rPr>
        <w:t xml:space="preserve"> </w:t>
      </w:r>
    </w:p>
    <w:p w14:paraId="1A6D8535"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Ministerio Público: Casos entrados netos </w:t>
      </w:r>
    </w:p>
    <w:p w14:paraId="769BF354"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según delito denunciado del Código Penal durante el período 2016-2020</w:t>
      </w:r>
    </w:p>
    <w:tbl>
      <w:tblPr>
        <w:tblW w:w="10876" w:type="dxa"/>
        <w:jc w:val="center"/>
        <w:tblLayout w:type="fixed"/>
        <w:tblCellMar>
          <w:left w:w="70" w:type="dxa"/>
          <w:right w:w="70" w:type="dxa"/>
        </w:tblCellMar>
        <w:tblLook w:val="04A0" w:firstRow="1" w:lastRow="0" w:firstColumn="1" w:lastColumn="0" w:noHBand="0" w:noVBand="1"/>
      </w:tblPr>
      <w:tblGrid>
        <w:gridCol w:w="3386"/>
        <w:gridCol w:w="725"/>
        <w:gridCol w:w="851"/>
        <w:gridCol w:w="850"/>
        <w:gridCol w:w="851"/>
        <w:gridCol w:w="815"/>
        <w:gridCol w:w="173"/>
        <w:gridCol w:w="644"/>
        <w:gridCol w:w="644"/>
        <w:gridCol w:w="644"/>
        <w:gridCol w:w="644"/>
        <w:gridCol w:w="649"/>
      </w:tblGrid>
      <w:tr w:rsidR="00D82498" w:rsidRPr="003452E2" w14:paraId="2E1E0A87" w14:textId="77777777" w:rsidTr="00D82498">
        <w:trPr>
          <w:trHeight w:val="20"/>
          <w:tblHeader/>
          <w:jc w:val="center"/>
        </w:trPr>
        <w:tc>
          <w:tcPr>
            <w:tcW w:w="3386" w:type="dxa"/>
            <w:vMerge w:val="restart"/>
            <w:tcBorders>
              <w:top w:val="single" w:sz="8" w:space="0" w:color="auto"/>
              <w:left w:val="nil"/>
              <w:bottom w:val="single" w:sz="8" w:space="0" w:color="auto"/>
              <w:right w:val="single" w:sz="8" w:space="0" w:color="auto"/>
            </w:tcBorders>
            <w:shd w:val="clear" w:color="auto" w:fill="auto"/>
            <w:noWrap/>
            <w:vAlign w:val="center"/>
            <w:hideMark/>
          </w:tcPr>
          <w:p w14:paraId="57D2DCB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Tipo de Delitos</w:t>
            </w:r>
          </w:p>
        </w:tc>
        <w:tc>
          <w:tcPr>
            <w:tcW w:w="4092" w:type="dxa"/>
            <w:gridSpan w:val="5"/>
            <w:tcBorders>
              <w:top w:val="single" w:sz="8" w:space="0" w:color="auto"/>
              <w:left w:val="nil"/>
              <w:bottom w:val="single" w:sz="8" w:space="0" w:color="auto"/>
              <w:right w:val="nil"/>
            </w:tcBorders>
            <w:shd w:val="clear" w:color="auto" w:fill="auto"/>
            <w:noWrap/>
            <w:vAlign w:val="center"/>
            <w:hideMark/>
          </w:tcPr>
          <w:p w14:paraId="4F6B4F5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Casos Entrados</w:t>
            </w:r>
          </w:p>
        </w:tc>
        <w:tc>
          <w:tcPr>
            <w:tcW w:w="173" w:type="dxa"/>
            <w:tcBorders>
              <w:top w:val="single" w:sz="8" w:space="0" w:color="auto"/>
              <w:left w:val="nil"/>
              <w:bottom w:val="nil"/>
              <w:right w:val="single" w:sz="8" w:space="0" w:color="auto"/>
            </w:tcBorders>
            <w:shd w:val="clear" w:color="auto" w:fill="auto"/>
            <w:noWrap/>
            <w:vAlign w:val="center"/>
            <w:hideMark/>
          </w:tcPr>
          <w:p w14:paraId="62CFD98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3225" w:type="dxa"/>
            <w:gridSpan w:val="5"/>
            <w:tcBorders>
              <w:top w:val="single" w:sz="8" w:space="0" w:color="auto"/>
              <w:left w:val="nil"/>
              <w:bottom w:val="single" w:sz="8" w:space="0" w:color="auto"/>
              <w:right w:val="nil"/>
            </w:tcBorders>
            <w:shd w:val="clear" w:color="auto" w:fill="auto"/>
            <w:noWrap/>
            <w:vAlign w:val="center"/>
            <w:hideMark/>
          </w:tcPr>
          <w:p w14:paraId="5AD8115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Porcentajes</w:t>
            </w:r>
          </w:p>
        </w:tc>
      </w:tr>
      <w:tr w:rsidR="00D82498" w:rsidRPr="003452E2" w14:paraId="1978781B" w14:textId="77777777" w:rsidTr="00D82498">
        <w:trPr>
          <w:trHeight w:val="20"/>
          <w:tblHeader/>
          <w:jc w:val="center"/>
        </w:trPr>
        <w:tc>
          <w:tcPr>
            <w:tcW w:w="3386" w:type="dxa"/>
            <w:vMerge/>
            <w:tcBorders>
              <w:top w:val="single" w:sz="8" w:space="0" w:color="auto"/>
              <w:left w:val="nil"/>
              <w:bottom w:val="single" w:sz="8" w:space="0" w:color="auto"/>
              <w:right w:val="single" w:sz="8" w:space="0" w:color="auto"/>
            </w:tcBorders>
            <w:vAlign w:val="center"/>
            <w:hideMark/>
          </w:tcPr>
          <w:p w14:paraId="5186A14D"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725" w:type="dxa"/>
            <w:tcBorders>
              <w:top w:val="single" w:sz="8" w:space="0" w:color="auto"/>
              <w:left w:val="nil"/>
              <w:bottom w:val="single" w:sz="8" w:space="0" w:color="auto"/>
              <w:right w:val="nil"/>
            </w:tcBorders>
            <w:shd w:val="clear" w:color="auto" w:fill="auto"/>
            <w:noWrap/>
            <w:vAlign w:val="center"/>
            <w:hideMark/>
          </w:tcPr>
          <w:p w14:paraId="34E6F30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851" w:type="dxa"/>
            <w:tcBorders>
              <w:top w:val="single" w:sz="8" w:space="0" w:color="auto"/>
              <w:left w:val="nil"/>
              <w:bottom w:val="single" w:sz="8" w:space="0" w:color="auto"/>
              <w:right w:val="nil"/>
            </w:tcBorders>
            <w:shd w:val="clear" w:color="auto" w:fill="auto"/>
            <w:noWrap/>
            <w:vAlign w:val="center"/>
            <w:hideMark/>
          </w:tcPr>
          <w:p w14:paraId="1B05DDD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850" w:type="dxa"/>
            <w:tcBorders>
              <w:top w:val="single" w:sz="8" w:space="0" w:color="auto"/>
              <w:left w:val="nil"/>
              <w:bottom w:val="single" w:sz="8" w:space="0" w:color="auto"/>
              <w:right w:val="nil"/>
            </w:tcBorders>
            <w:shd w:val="clear" w:color="auto" w:fill="auto"/>
            <w:noWrap/>
            <w:vAlign w:val="center"/>
            <w:hideMark/>
          </w:tcPr>
          <w:p w14:paraId="4B1B239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851" w:type="dxa"/>
            <w:tcBorders>
              <w:top w:val="single" w:sz="8" w:space="0" w:color="auto"/>
              <w:left w:val="nil"/>
              <w:bottom w:val="single" w:sz="8" w:space="0" w:color="auto"/>
              <w:right w:val="nil"/>
            </w:tcBorders>
            <w:shd w:val="clear" w:color="auto" w:fill="auto"/>
            <w:noWrap/>
            <w:vAlign w:val="center"/>
            <w:hideMark/>
          </w:tcPr>
          <w:p w14:paraId="6B3240E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815" w:type="dxa"/>
            <w:tcBorders>
              <w:top w:val="single" w:sz="8" w:space="0" w:color="auto"/>
              <w:left w:val="nil"/>
              <w:bottom w:val="single" w:sz="8" w:space="0" w:color="auto"/>
              <w:right w:val="nil"/>
            </w:tcBorders>
            <w:shd w:val="clear" w:color="auto" w:fill="auto"/>
            <w:noWrap/>
            <w:vAlign w:val="center"/>
            <w:hideMark/>
          </w:tcPr>
          <w:p w14:paraId="01F1F72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173" w:type="dxa"/>
            <w:tcBorders>
              <w:top w:val="nil"/>
              <w:left w:val="nil"/>
              <w:bottom w:val="nil"/>
              <w:right w:val="single" w:sz="8" w:space="0" w:color="auto"/>
            </w:tcBorders>
            <w:shd w:val="clear" w:color="auto" w:fill="auto"/>
            <w:noWrap/>
            <w:vAlign w:val="center"/>
            <w:hideMark/>
          </w:tcPr>
          <w:p w14:paraId="3AA457F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644" w:type="dxa"/>
            <w:tcBorders>
              <w:top w:val="single" w:sz="8" w:space="0" w:color="auto"/>
              <w:left w:val="nil"/>
              <w:bottom w:val="single" w:sz="8" w:space="0" w:color="auto"/>
              <w:right w:val="nil"/>
            </w:tcBorders>
            <w:shd w:val="clear" w:color="auto" w:fill="auto"/>
            <w:noWrap/>
            <w:vAlign w:val="center"/>
            <w:hideMark/>
          </w:tcPr>
          <w:p w14:paraId="4DD021D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644" w:type="dxa"/>
            <w:tcBorders>
              <w:top w:val="single" w:sz="8" w:space="0" w:color="auto"/>
              <w:left w:val="nil"/>
              <w:bottom w:val="single" w:sz="8" w:space="0" w:color="auto"/>
              <w:right w:val="nil"/>
            </w:tcBorders>
            <w:shd w:val="clear" w:color="auto" w:fill="auto"/>
            <w:noWrap/>
            <w:vAlign w:val="center"/>
            <w:hideMark/>
          </w:tcPr>
          <w:p w14:paraId="44AEDD9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644" w:type="dxa"/>
            <w:tcBorders>
              <w:top w:val="single" w:sz="8" w:space="0" w:color="auto"/>
              <w:left w:val="nil"/>
              <w:bottom w:val="single" w:sz="8" w:space="0" w:color="auto"/>
              <w:right w:val="nil"/>
            </w:tcBorders>
            <w:shd w:val="clear" w:color="auto" w:fill="auto"/>
            <w:noWrap/>
            <w:vAlign w:val="center"/>
            <w:hideMark/>
          </w:tcPr>
          <w:p w14:paraId="0376E0D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644" w:type="dxa"/>
            <w:tcBorders>
              <w:top w:val="single" w:sz="8" w:space="0" w:color="auto"/>
              <w:left w:val="nil"/>
              <w:bottom w:val="single" w:sz="8" w:space="0" w:color="auto"/>
              <w:right w:val="nil"/>
            </w:tcBorders>
            <w:shd w:val="clear" w:color="auto" w:fill="auto"/>
            <w:noWrap/>
            <w:vAlign w:val="center"/>
            <w:hideMark/>
          </w:tcPr>
          <w:p w14:paraId="029B5CF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649" w:type="dxa"/>
            <w:tcBorders>
              <w:top w:val="single" w:sz="8" w:space="0" w:color="auto"/>
              <w:left w:val="nil"/>
              <w:bottom w:val="single" w:sz="8" w:space="0" w:color="auto"/>
              <w:right w:val="nil"/>
            </w:tcBorders>
            <w:shd w:val="clear" w:color="auto" w:fill="auto"/>
            <w:noWrap/>
            <w:vAlign w:val="center"/>
            <w:hideMark/>
          </w:tcPr>
          <w:p w14:paraId="1D4920B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r>
      <w:tr w:rsidR="00D82498" w:rsidRPr="003452E2" w14:paraId="208398BD" w14:textId="77777777" w:rsidTr="00D82498">
        <w:trPr>
          <w:trHeight w:val="20"/>
          <w:jc w:val="center"/>
        </w:trPr>
        <w:tc>
          <w:tcPr>
            <w:tcW w:w="3386" w:type="dxa"/>
            <w:tcBorders>
              <w:top w:val="single" w:sz="8" w:space="0" w:color="auto"/>
              <w:left w:val="nil"/>
              <w:bottom w:val="nil"/>
              <w:right w:val="nil"/>
            </w:tcBorders>
            <w:shd w:val="clear" w:color="auto" w:fill="auto"/>
            <w:noWrap/>
            <w:vAlign w:val="center"/>
            <w:hideMark/>
          </w:tcPr>
          <w:p w14:paraId="3DA45EB4"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725" w:type="dxa"/>
            <w:tcBorders>
              <w:top w:val="single" w:sz="8" w:space="0" w:color="auto"/>
              <w:left w:val="single" w:sz="8" w:space="0" w:color="auto"/>
              <w:bottom w:val="nil"/>
              <w:right w:val="nil"/>
            </w:tcBorders>
            <w:shd w:val="clear" w:color="auto" w:fill="auto"/>
            <w:noWrap/>
            <w:hideMark/>
          </w:tcPr>
          <w:p w14:paraId="65D1F06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851" w:type="dxa"/>
            <w:tcBorders>
              <w:top w:val="single" w:sz="8" w:space="0" w:color="auto"/>
              <w:left w:val="nil"/>
              <w:bottom w:val="nil"/>
              <w:right w:val="nil"/>
            </w:tcBorders>
            <w:shd w:val="clear" w:color="auto" w:fill="auto"/>
            <w:noWrap/>
            <w:hideMark/>
          </w:tcPr>
          <w:p w14:paraId="41FFED5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50" w:type="dxa"/>
            <w:tcBorders>
              <w:top w:val="single" w:sz="8" w:space="0" w:color="auto"/>
              <w:left w:val="nil"/>
              <w:bottom w:val="nil"/>
              <w:right w:val="nil"/>
            </w:tcBorders>
            <w:shd w:val="clear" w:color="auto" w:fill="auto"/>
            <w:noWrap/>
            <w:hideMark/>
          </w:tcPr>
          <w:p w14:paraId="1241FC1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851" w:type="dxa"/>
            <w:tcBorders>
              <w:top w:val="single" w:sz="8" w:space="0" w:color="auto"/>
              <w:left w:val="nil"/>
              <w:bottom w:val="nil"/>
              <w:right w:val="nil"/>
            </w:tcBorders>
            <w:shd w:val="clear" w:color="auto" w:fill="auto"/>
            <w:noWrap/>
            <w:hideMark/>
          </w:tcPr>
          <w:p w14:paraId="087139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single" w:sz="8" w:space="0" w:color="auto"/>
              <w:left w:val="nil"/>
              <w:bottom w:val="nil"/>
              <w:right w:val="nil"/>
            </w:tcBorders>
            <w:shd w:val="clear" w:color="auto" w:fill="auto"/>
            <w:noWrap/>
            <w:hideMark/>
          </w:tcPr>
          <w:p w14:paraId="7AC43F5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173" w:type="dxa"/>
            <w:tcBorders>
              <w:top w:val="nil"/>
              <w:left w:val="nil"/>
              <w:bottom w:val="nil"/>
              <w:right w:val="single" w:sz="8" w:space="0" w:color="auto"/>
            </w:tcBorders>
            <w:shd w:val="clear" w:color="auto" w:fill="auto"/>
            <w:noWrap/>
            <w:hideMark/>
          </w:tcPr>
          <w:p w14:paraId="55BE2D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single" w:sz="8" w:space="0" w:color="auto"/>
              <w:left w:val="nil"/>
              <w:bottom w:val="nil"/>
              <w:right w:val="nil"/>
            </w:tcBorders>
            <w:shd w:val="clear" w:color="auto" w:fill="auto"/>
            <w:noWrap/>
            <w:hideMark/>
          </w:tcPr>
          <w:p w14:paraId="7BEABC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single" w:sz="8" w:space="0" w:color="auto"/>
              <w:left w:val="nil"/>
              <w:bottom w:val="nil"/>
              <w:right w:val="nil"/>
            </w:tcBorders>
            <w:shd w:val="clear" w:color="auto" w:fill="auto"/>
            <w:noWrap/>
            <w:hideMark/>
          </w:tcPr>
          <w:p w14:paraId="77591F5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single" w:sz="8" w:space="0" w:color="auto"/>
              <w:left w:val="nil"/>
              <w:bottom w:val="nil"/>
              <w:right w:val="nil"/>
            </w:tcBorders>
            <w:shd w:val="clear" w:color="auto" w:fill="auto"/>
            <w:noWrap/>
            <w:hideMark/>
          </w:tcPr>
          <w:p w14:paraId="31135E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single" w:sz="8" w:space="0" w:color="auto"/>
              <w:left w:val="nil"/>
              <w:bottom w:val="nil"/>
              <w:right w:val="nil"/>
            </w:tcBorders>
            <w:shd w:val="clear" w:color="auto" w:fill="auto"/>
            <w:noWrap/>
            <w:hideMark/>
          </w:tcPr>
          <w:p w14:paraId="4F1E8E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9" w:type="dxa"/>
            <w:tcBorders>
              <w:top w:val="single" w:sz="8" w:space="0" w:color="auto"/>
              <w:left w:val="nil"/>
              <w:bottom w:val="nil"/>
              <w:right w:val="nil"/>
            </w:tcBorders>
            <w:shd w:val="clear" w:color="auto" w:fill="auto"/>
            <w:noWrap/>
            <w:hideMark/>
          </w:tcPr>
          <w:p w14:paraId="624231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r w:rsidR="00D82498" w:rsidRPr="003452E2" w14:paraId="648D57B6" w14:textId="77777777" w:rsidTr="00D82498">
        <w:trPr>
          <w:trHeight w:val="20"/>
          <w:jc w:val="center"/>
        </w:trPr>
        <w:tc>
          <w:tcPr>
            <w:tcW w:w="3386" w:type="dxa"/>
            <w:tcBorders>
              <w:top w:val="nil"/>
              <w:left w:val="nil"/>
              <w:bottom w:val="nil"/>
              <w:right w:val="nil"/>
            </w:tcBorders>
            <w:shd w:val="clear" w:color="auto" w:fill="auto"/>
            <w:noWrap/>
            <w:vAlign w:val="center"/>
            <w:hideMark/>
          </w:tcPr>
          <w:p w14:paraId="7387537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725" w:type="dxa"/>
            <w:tcBorders>
              <w:top w:val="nil"/>
              <w:left w:val="single" w:sz="8" w:space="0" w:color="auto"/>
              <w:bottom w:val="nil"/>
              <w:right w:val="nil"/>
            </w:tcBorders>
            <w:shd w:val="clear" w:color="auto" w:fill="auto"/>
            <w:noWrap/>
            <w:hideMark/>
          </w:tcPr>
          <w:p w14:paraId="299AD18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158 771</w:t>
            </w:r>
          </w:p>
        </w:tc>
        <w:tc>
          <w:tcPr>
            <w:tcW w:w="851" w:type="dxa"/>
            <w:tcBorders>
              <w:top w:val="nil"/>
              <w:left w:val="nil"/>
              <w:bottom w:val="nil"/>
              <w:right w:val="nil"/>
            </w:tcBorders>
            <w:shd w:val="clear" w:color="auto" w:fill="auto"/>
            <w:noWrap/>
            <w:hideMark/>
          </w:tcPr>
          <w:p w14:paraId="3365104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161 771</w:t>
            </w:r>
          </w:p>
        </w:tc>
        <w:tc>
          <w:tcPr>
            <w:tcW w:w="850" w:type="dxa"/>
            <w:tcBorders>
              <w:top w:val="nil"/>
              <w:left w:val="nil"/>
              <w:bottom w:val="nil"/>
              <w:right w:val="nil"/>
            </w:tcBorders>
            <w:shd w:val="clear" w:color="auto" w:fill="auto"/>
            <w:noWrap/>
            <w:hideMark/>
          </w:tcPr>
          <w:p w14:paraId="472DF3F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175 197</w:t>
            </w:r>
          </w:p>
        </w:tc>
        <w:tc>
          <w:tcPr>
            <w:tcW w:w="851" w:type="dxa"/>
            <w:tcBorders>
              <w:top w:val="nil"/>
              <w:left w:val="nil"/>
              <w:bottom w:val="nil"/>
              <w:right w:val="nil"/>
            </w:tcBorders>
            <w:shd w:val="clear" w:color="auto" w:fill="auto"/>
            <w:noWrap/>
            <w:hideMark/>
          </w:tcPr>
          <w:p w14:paraId="48F44C5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198 436</w:t>
            </w:r>
          </w:p>
        </w:tc>
        <w:tc>
          <w:tcPr>
            <w:tcW w:w="815" w:type="dxa"/>
            <w:tcBorders>
              <w:top w:val="nil"/>
              <w:left w:val="nil"/>
              <w:bottom w:val="nil"/>
              <w:right w:val="nil"/>
            </w:tcBorders>
            <w:shd w:val="clear" w:color="auto" w:fill="auto"/>
            <w:noWrap/>
            <w:hideMark/>
          </w:tcPr>
          <w:p w14:paraId="5F20FBF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168 426</w:t>
            </w:r>
          </w:p>
        </w:tc>
        <w:tc>
          <w:tcPr>
            <w:tcW w:w="173" w:type="dxa"/>
            <w:tcBorders>
              <w:top w:val="nil"/>
              <w:left w:val="nil"/>
              <w:bottom w:val="nil"/>
              <w:right w:val="single" w:sz="8" w:space="0" w:color="auto"/>
            </w:tcBorders>
            <w:shd w:val="clear" w:color="auto" w:fill="auto"/>
            <w:noWrap/>
            <w:hideMark/>
          </w:tcPr>
          <w:p w14:paraId="0F6E4D0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644" w:type="dxa"/>
            <w:tcBorders>
              <w:top w:val="nil"/>
              <w:left w:val="nil"/>
              <w:bottom w:val="nil"/>
              <w:right w:val="nil"/>
            </w:tcBorders>
            <w:shd w:val="clear" w:color="auto" w:fill="auto"/>
            <w:noWrap/>
            <w:hideMark/>
          </w:tcPr>
          <w:p w14:paraId="158ED94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44" w:type="dxa"/>
            <w:tcBorders>
              <w:top w:val="nil"/>
              <w:left w:val="nil"/>
              <w:bottom w:val="nil"/>
              <w:right w:val="nil"/>
            </w:tcBorders>
            <w:shd w:val="clear" w:color="auto" w:fill="auto"/>
            <w:noWrap/>
            <w:hideMark/>
          </w:tcPr>
          <w:p w14:paraId="2431F4F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44" w:type="dxa"/>
            <w:tcBorders>
              <w:top w:val="nil"/>
              <w:left w:val="nil"/>
              <w:bottom w:val="nil"/>
              <w:right w:val="nil"/>
            </w:tcBorders>
            <w:shd w:val="clear" w:color="auto" w:fill="auto"/>
            <w:noWrap/>
            <w:hideMark/>
          </w:tcPr>
          <w:p w14:paraId="2B8FC42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44" w:type="dxa"/>
            <w:tcBorders>
              <w:top w:val="nil"/>
              <w:left w:val="nil"/>
              <w:bottom w:val="nil"/>
              <w:right w:val="nil"/>
            </w:tcBorders>
            <w:shd w:val="clear" w:color="auto" w:fill="auto"/>
            <w:noWrap/>
            <w:hideMark/>
          </w:tcPr>
          <w:p w14:paraId="4565FCB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49" w:type="dxa"/>
            <w:tcBorders>
              <w:top w:val="nil"/>
              <w:left w:val="nil"/>
              <w:bottom w:val="nil"/>
              <w:right w:val="nil"/>
            </w:tcBorders>
            <w:shd w:val="clear" w:color="auto" w:fill="auto"/>
            <w:noWrap/>
            <w:hideMark/>
          </w:tcPr>
          <w:p w14:paraId="749DCB4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r>
      <w:tr w:rsidR="00D82498" w:rsidRPr="003452E2" w14:paraId="38DE617C" w14:textId="77777777" w:rsidTr="00D82498">
        <w:trPr>
          <w:trHeight w:val="20"/>
          <w:jc w:val="center"/>
        </w:trPr>
        <w:tc>
          <w:tcPr>
            <w:tcW w:w="3386" w:type="dxa"/>
            <w:tcBorders>
              <w:top w:val="nil"/>
              <w:left w:val="nil"/>
              <w:bottom w:val="nil"/>
              <w:right w:val="nil"/>
            </w:tcBorders>
            <w:shd w:val="clear" w:color="auto" w:fill="auto"/>
            <w:noWrap/>
            <w:vAlign w:val="center"/>
            <w:hideMark/>
          </w:tcPr>
          <w:p w14:paraId="1D6ABC0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725" w:type="dxa"/>
            <w:tcBorders>
              <w:top w:val="nil"/>
              <w:left w:val="single" w:sz="8" w:space="0" w:color="auto"/>
              <w:bottom w:val="nil"/>
              <w:right w:val="nil"/>
            </w:tcBorders>
            <w:shd w:val="clear" w:color="auto" w:fill="auto"/>
            <w:noWrap/>
            <w:hideMark/>
          </w:tcPr>
          <w:p w14:paraId="22BB58D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851" w:type="dxa"/>
            <w:tcBorders>
              <w:top w:val="nil"/>
              <w:left w:val="nil"/>
              <w:bottom w:val="nil"/>
              <w:right w:val="nil"/>
            </w:tcBorders>
            <w:shd w:val="clear" w:color="auto" w:fill="auto"/>
            <w:noWrap/>
            <w:hideMark/>
          </w:tcPr>
          <w:p w14:paraId="084D02B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850" w:type="dxa"/>
            <w:tcBorders>
              <w:top w:val="nil"/>
              <w:left w:val="nil"/>
              <w:bottom w:val="nil"/>
              <w:right w:val="nil"/>
            </w:tcBorders>
            <w:shd w:val="clear" w:color="auto" w:fill="auto"/>
            <w:noWrap/>
            <w:hideMark/>
          </w:tcPr>
          <w:p w14:paraId="0D6DAD3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51" w:type="dxa"/>
            <w:tcBorders>
              <w:top w:val="nil"/>
              <w:left w:val="nil"/>
              <w:bottom w:val="nil"/>
              <w:right w:val="nil"/>
            </w:tcBorders>
            <w:shd w:val="clear" w:color="auto" w:fill="auto"/>
            <w:noWrap/>
            <w:hideMark/>
          </w:tcPr>
          <w:p w14:paraId="439B4AE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37949E8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73" w:type="dxa"/>
            <w:tcBorders>
              <w:top w:val="nil"/>
              <w:left w:val="nil"/>
              <w:bottom w:val="nil"/>
              <w:right w:val="single" w:sz="8" w:space="0" w:color="auto"/>
            </w:tcBorders>
            <w:shd w:val="clear" w:color="auto" w:fill="auto"/>
            <w:noWrap/>
            <w:hideMark/>
          </w:tcPr>
          <w:p w14:paraId="5B91DC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05BE936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44" w:type="dxa"/>
            <w:tcBorders>
              <w:top w:val="nil"/>
              <w:left w:val="nil"/>
              <w:bottom w:val="nil"/>
              <w:right w:val="nil"/>
            </w:tcBorders>
            <w:shd w:val="clear" w:color="auto" w:fill="auto"/>
            <w:noWrap/>
            <w:hideMark/>
          </w:tcPr>
          <w:p w14:paraId="7B2AA1A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44" w:type="dxa"/>
            <w:tcBorders>
              <w:top w:val="nil"/>
              <w:left w:val="nil"/>
              <w:bottom w:val="nil"/>
              <w:right w:val="nil"/>
            </w:tcBorders>
            <w:shd w:val="clear" w:color="auto" w:fill="auto"/>
            <w:noWrap/>
            <w:hideMark/>
          </w:tcPr>
          <w:p w14:paraId="2D8944F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44" w:type="dxa"/>
            <w:tcBorders>
              <w:top w:val="nil"/>
              <w:left w:val="nil"/>
              <w:bottom w:val="nil"/>
              <w:right w:val="nil"/>
            </w:tcBorders>
            <w:shd w:val="clear" w:color="auto" w:fill="auto"/>
            <w:noWrap/>
            <w:hideMark/>
          </w:tcPr>
          <w:p w14:paraId="0627666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49" w:type="dxa"/>
            <w:tcBorders>
              <w:top w:val="nil"/>
              <w:left w:val="nil"/>
              <w:bottom w:val="nil"/>
              <w:right w:val="nil"/>
            </w:tcBorders>
            <w:shd w:val="clear" w:color="auto" w:fill="auto"/>
            <w:noWrap/>
            <w:hideMark/>
          </w:tcPr>
          <w:p w14:paraId="3090AA3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59BAA71" w14:textId="77777777" w:rsidTr="00D82498">
        <w:trPr>
          <w:trHeight w:val="20"/>
          <w:jc w:val="center"/>
        </w:trPr>
        <w:tc>
          <w:tcPr>
            <w:tcW w:w="3386" w:type="dxa"/>
            <w:tcBorders>
              <w:top w:val="nil"/>
              <w:left w:val="nil"/>
              <w:bottom w:val="nil"/>
              <w:right w:val="nil"/>
            </w:tcBorders>
            <w:shd w:val="clear" w:color="auto" w:fill="auto"/>
            <w:noWrap/>
            <w:hideMark/>
          </w:tcPr>
          <w:p w14:paraId="464EAEA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Vida</w:t>
            </w:r>
          </w:p>
        </w:tc>
        <w:tc>
          <w:tcPr>
            <w:tcW w:w="725" w:type="dxa"/>
            <w:tcBorders>
              <w:top w:val="nil"/>
              <w:left w:val="single" w:sz="8" w:space="0" w:color="auto"/>
              <w:bottom w:val="nil"/>
              <w:right w:val="nil"/>
            </w:tcBorders>
            <w:shd w:val="clear" w:color="auto" w:fill="auto"/>
            <w:noWrap/>
            <w:hideMark/>
          </w:tcPr>
          <w:p w14:paraId="538F50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19 686</w:t>
            </w:r>
          </w:p>
        </w:tc>
        <w:tc>
          <w:tcPr>
            <w:tcW w:w="851" w:type="dxa"/>
            <w:tcBorders>
              <w:top w:val="nil"/>
              <w:left w:val="nil"/>
              <w:bottom w:val="nil"/>
              <w:right w:val="nil"/>
            </w:tcBorders>
            <w:shd w:val="clear" w:color="auto" w:fill="auto"/>
            <w:noWrap/>
            <w:hideMark/>
          </w:tcPr>
          <w:p w14:paraId="3C0A67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19 472</w:t>
            </w:r>
          </w:p>
        </w:tc>
        <w:tc>
          <w:tcPr>
            <w:tcW w:w="850" w:type="dxa"/>
            <w:tcBorders>
              <w:top w:val="nil"/>
              <w:left w:val="nil"/>
              <w:bottom w:val="nil"/>
              <w:right w:val="nil"/>
            </w:tcBorders>
            <w:shd w:val="clear" w:color="auto" w:fill="auto"/>
            <w:noWrap/>
            <w:hideMark/>
          </w:tcPr>
          <w:p w14:paraId="762086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18 998</w:t>
            </w:r>
          </w:p>
        </w:tc>
        <w:tc>
          <w:tcPr>
            <w:tcW w:w="851" w:type="dxa"/>
            <w:tcBorders>
              <w:top w:val="nil"/>
              <w:left w:val="nil"/>
              <w:bottom w:val="nil"/>
              <w:right w:val="nil"/>
            </w:tcBorders>
            <w:shd w:val="clear" w:color="auto" w:fill="auto"/>
            <w:noWrap/>
            <w:hideMark/>
          </w:tcPr>
          <w:p w14:paraId="58D618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18 790</w:t>
            </w:r>
          </w:p>
        </w:tc>
        <w:tc>
          <w:tcPr>
            <w:tcW w:w="815" w:type="dxa"/>
            <w:tcBorders>
              <w:top w:val="nil"/>
              <w:left w:val="nil"/>
              <w:bottom w:val="nil"/>
              <w:right w:val="nil"/>
            </w:tcBorders>
            <w:shd w:val="clear" w:color="auto" w:fill="auto"/>
            <w:noWrap/>
            <w:hideMark/>
          </w:tcPr>
          <w:p w14:paraId="287D75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15 078</w:t>
            </w:r>
          </w:p>
        </w:tc>
        <w:tc>
          <w:tcPr>
            <w:tcW w:w="173" w:type="dxa"/>
            <w:tcBorders>
              <w:top w:val="nil"/>
              <w:left w:val="nil"/>
              <w:bottom w:val="nil"/>
              <w:right w:val="single" w:sz="8" w:space="0" w:color="auto"/>
            </w:tcBorders>
            <w:shd w:val="clear" w:color="auto" w:fill="auto"/>
            <w:noWrap/>
            <w:hideMark/>
          </w:tcPr>
          <w:p w14:paraId="701907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0B3352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12,4%</w:t>
            </w:r>
          </w:p>
        </w:tc>
        <w:tc>
          <w:tcPr>
            <w:tcW w:w="644" w:type="dxa"/>
            <w:tcBorders>
              <w:top w:val="nil"/>
              <w:left w:val="nil"/>
              <w:bottom w:val="nil"/>
              <w:right w:val="nil"/>
            </w:tcBorders>
            <w:shd w:val="clear" w:color="auto" w:fill="auto"/>
            <w:noWrap/>
            <w:hideMark/>
          </w:tcPr>
          <w:p w14:paraId="4AE49C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12,0%</w:t>
            </w:r>
          </w:p>
        </w:tc>
        <w:tc>
          <w:tcPr>
            <w:tcW w:w="644" w:type="dxa"/>
            <w:tcBorders>
              <w:top w:val="nil"/>
              <w:left w:val="nil"/>
              <w:bottom w:val="nil"/>
              <w:right w:val="nil"/>
            </w:tcBorders>
            <w:shd w:val="clear" w:color="auto" w:fill="auto"/>
            <w:noWrap/>
            <w:hideMark/>
          </w:tcPr>
          <w:p w14:paraId="3F5F77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10,8%</w:t>
            </w:r>
          </w:p>
        </w:tc>
        <w:tc>
          <w:tcPr>
            <w:tcW w:w="644" w:type="dxa"/>
            <w:tcBorders>
              <w:top w:val="nil"/>
              <w:left w:val="nil"/>
              <w:bottom w:val="nil"/>
              <w:right w:val="nil"/>
            </w:tcBorders>
            <w:shd w:val="clear" w:color="auto" w:fill="auto"/>
            <w:noWrap/>
            <w:hideMark/>
          </w:tcPr>
          <w:p w14:paraId="4C8A8B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9,5%</w:t>
            </w:r>
          </w:p>
        </w:tc>
        <w:tc>
          <w:tcPr>
            <w:tcW w:w="649" w:type="dxa"/>
            <w:tcBorders>
              <w:top w:val="nil"/>
              <w:left w:val="nil"/>
              <w:bottom w:val="nil"/>
              <w:right w:val="nil"/>
            </w:tcBorders>
            <w:shd w:val="clear" w:color="auto" w:fill="auto"/>
            <w:noWrap/>
            <w:hideMark/>
          </w:tcPr>
          <w:p w14:paraId="7A05A5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9,0%</w:t>
            </w:r>
          </w:p>
        </w:tc>
      </w:tr>
      <w:tr w:rsidR="00D82498" w:rsidRPr="003452E2" w14:paraId="4DFC31AA" w14:textId="77777777" w:rsidTr="00D82498">
        <w:trPr>
          <w:trHeight w:val="20"/>
          <w:jc w:val="center"/>
        </w:trPr>
        <w:tc>
          <w:tcPr>
            <w:tcW w:w="3386" w:type="dxa"/>
            <w:tcBorders>
              <w:top w:val="nil"/>
              <w:left w:val="nil"/>
              <w:bottom w:val="nil"/>
              <w:right w:val="nil"/>
            </w:tcBorders>
            <w:shd w:val="clear" w:color="auto" w:fill="auto"/>
            <w:noWrap/>
            <w:hideMark/>
          </w:tcPr>
          <w:p w14:paraId="7FE67C5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el Honor</w:t>
            </w:r>
          </w:p>
        </w:tc>
        <w:tc>
          <w:tcPr>
            <w:tcW w:w="725" w:type="dxa"/>
            <w:tcBorders>
              <w:top w:val="nil"/>
              <w:left w:val="single" w:sz="8" w:space="0" w:color="auto"/>
              <w:bottom w:val="nil"/>
              <w:right w:val="nil"/>
            </w:tcBorders>
            <w:shd w:val="clear" w:color="auto" w:fill="auto"/>
            <w:noWrap/>
            <w:hideMark/>
          </w:tcPr>
          <w:p w14:paraId="483D77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399</w:t>
            </w:r>
          </w:p>
        </w:tc>
        <w:tc>
          <w:tcPr>
            <w:tcW w:w="851" w:type="dxa"/>
            <w:tcBorders>
              <w:top w:val="nil"/>
              <w:left w:val="nil"/>
              <w:bottom w:val="nil"/>
              <w:right w:val="nil"/>
            </w:tcBorders>
            <w:shd w:val="clear" w:color="auto" w:fill="auto"/>
            <w:noWrap/>
            <w:hideMark/>
          </w:tcPr>
          <w:p w14:paraId="7921AF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309</w:t>
            </w:r>
          </w:p>
        </w:tc>
        <w:tc>
          <w:tcPr>
            <w:tcW w:w="850" w:type="dxa"/>
            <w:tcBorders>
              <w:top w:val="nil"/>
              <w:left w:val="nil"/>
              <w:bottom w:val="nil"/>
              <w:right w:val="nil"/>
            </w:tcBorders>
            <w:shd w:val="clear" w:color="auto" w:fill="auto"/>
            <w:noWrap/>
            <w:hideMark/>
          </w:tcPr>
          <w:p w14:paraId="1C474A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348</w:t>
            </w:r>
          </w:p>
        </w:tc>
        <w:tc>
          <w:tcPr>
            <w:tcW w:w="851" w:type="dxa"/>
            <w:tcBorders>
              <w:top w:val="nil"/>
              <w:left w:val="nil"/>
              <w:bottom w:val="nil"/>
              <w:right w:val="nil"/>
            </w:tcBorders>
            <w:shd w:val="clear" w:color="auto" w:fill="auto"/>
            <w:noWrap/>
            <w:hideMark/>
          </w:tcPr>
          <w:p w14:paraId="760A39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349</w:t>
            </w:r>
          </w:p>
        </w:tc>
        <w:tc>
          <w:tcPr>
            <w:tcW w:w="815" w:type="dxa"/>
            <w:tcBorders>
              <w:top w:val="nil"/>
              <w:left w:val="nil"/>
              <w:bottom w:val="nil"/>
              <w:right w:val="nil"/>
            </w:tcBorders>
            <w:shd w:val="clear" w:color="auto" w:fill="auto"/>
            <w:noWrap/>
            <w:hideMark/>
          </w:tcPr>
          <w:p w14:paraId="014905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326</w:t>
            </w:r>
          </w:p>
        </w:tc>
        <w:tc>
          <w:tcPr>
            <w:tcW w:w="173" w:type="dxa"/>
            <w:tcBorders>
              <w:top w:val="nil"/>
              <w:left w:val="nil"/>
              <w:bottom w:val="nil"/>
              <w:right w:val="single" w:sz="8" w:space="0" w:color="auto"/>
            </w:tcBorders>
            <w:shd w:val="clear" w:color="auto" w:fill="auto"/>
            <w:noWrap/>
            <w:hideMark/>
          </w:tcPr>
          <w:p w14:paraId="69770E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177343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0,3%</w:t>
            </w:r>
          </w:p>
        </w:tc>
        <w:tc>
          <w:tcPr>
            <w:tcW w:w="644" w:type="dxa"/>
            <w:tcBorders>
              <w:top w:val="nil"/>
              <w:left w:val="nil"/>
              <w:bottom w:val="nil"/>
              <w:right w:val="nil"/>
            </w:tcBorders>
            <w:shd w:val="clear" w:color="auto" w:fill="auto"/>
            <w:noWrap/>
            <w:hideMark/>
          </w:tcPr>
          <w:p w14:paraId="3BE4E7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4" w:type="dxa"/>
            <w:tcBorders>
              <w:top w:val="nil"/>
              <w:left w:val="nil"/>
              <w:bottom w:val="nil"/>
              <w:right w:val="nil"/>
            </w:tcBorders>
            <w:shd w:val="clear" w:color="auto" w:fill="auto"/>
            <w:noWrap/>
            <w:hideMark/>
          </w:tcPr>
          <w:p w14:paraId="577F84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4" w:type="dxa"/>
            <w:tcBorders>
              <w:top w:val="nil"/>
              <w:left w:val="nil"/>
              <w:bottom w:val="nil"/>
              <w:right w:val="nil"/>
            </w:tcBorders>
            <w:shd w:val="clear" w:color="auto" w:fill="auto"/>
            <w:noWrap/>
            <w:hideMark/>
          </w:tcPr>
          <w:p w14:paraId="51FFB3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9" w:type="dxa"/>
            <w:tcBorders>
              <w:top w:val="nil"/>
              <w:left w:val="nil"/>
              <w:bottom w:val="nil"/>
              <w:right w:val="nil"/>
            </w:tcBorders>
            <w:shd w:val="clear" w:color="auto" w:fill="auto"/>
            <w:noWrap/>
            <w:hideMark/>
          </w:tcPr>
          <w:p w14:paraId="599541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r>
      <w:tr w:rsidR="00D82498" w:rsidRPr="003452E2" w14:paraId="5F47CE4A" w14:textId="77777777" w:rsidTr="00D82498">
        <w:trPr>
          <w:trHeight w:val="20"/>
          <w:jc w:val="center"/>
        </w:trPr>
        <w:tc>
          <w:tcPr>
            <w:tcW w:w="3386" w:type="dxa"/>
            <w:tcBorders>
              <w:top w:val="nil"/>
              <w:left w:val="nil"/>
              <w:bottom w:val="nil"/>
              <w:right w:val="nil"/>
            </w:tcBorders>
            <w:shd w:val="clear" w:color="auto" w:fill="auto"/>
            <w:noWrap/>
            <w:hideMark/>
          </w:tcPr>
          <w:p w14:paraId="5F0A27A3"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lastRenderedPageBreak/>
              <w:t>Sexuales</w:t>
            </w:r>
          </w:p>
        </w:tc>
        <w:tc>
          <w:tcPr>
            <w:tcW w:w="725" w:type="dxa"/>
            <w:tcBorders>
              <w:top w:val="nil"/>
              <w:left w:val="single" w:sz="8" w:space="0" w:color="auto"/>
              <w:bottom w:val="nil"/>
              <w:right w:val="nil"/>
            </w:tcBorders>
            <w:shd w:val="clear" w:color="auto" w:fill="auto"/>
            <w:noWrap/>
            <w:hideMark/>
          </w:tcPr>
          <w:p w14:paraId="239F93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6 900</w:t>
            </w:r>
          </w:p>
        </w:tc>
        <w:tc>
          <w:tcPr>
            <w:tcW w:w="851" w:type="dxa"/>
            <w:tcBorders>
              <w:top w:val="nil"/>
              <w:left w:val="nil"/>
              <w:bottom w:val="nil"/>
              <w:right w:val="nil"/>
            </w:tcBorders>
            <w:shd w:val="clear" w:color="auto" w:fill="auto"/>
            <w:noWrap/>
            <w:hideMark/>
          </w:tcPr>
          <w:p w14:paraId="3BDAFB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8 501</w:t>
            </w:r>
          </w:p>
        </w:tc>
        <w:tc>
          <w:tcPr>
            <w:tcW w:w="850" w:type="dxa"/>
            <w:tcBorders>
              <w:top w:val="nil"/>
              <w:left w:val="nil"/>
              <w:bottom w:val="nil"/>
              <w:right w:val="nil"/>
            </w:tcBorders>
            <w:shd w:val="clear" w:color="auto" w:fill="auto"/>
            <w:noWrap/>
            <w:hideMark/>
          </w:tcPr>
          <w:p w14:paraId="5AF7D9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10 325</w:t>
            </w:r>
          </w:p>
        </w:tc>
        <w:tc>
          <w:tcPr>
            <w:tcW w:w="851" w:type="dxa"/>
            <w:tcBorders>
              <w:top w:val="nil"/>
              <w:left w:val="nil"/>
              <w:bottom w:val="nil"/>
              <w:right w:val="nil"/>
            </w:tcBorders>
            <w:shd w:val="clear" w:color="auto" w:fill="auto"/>
            <w:noWrap/>
            <w:hideMark/>
          </w:tcPr>
          <w:p w14:paraId="71658F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12 168</w:t>
            </w:r>
          </w:p>
        </w:tc>
        <w:tc>
          <w:tcPr>
            <w:tcW w:w="815" w:type="dxa"/>
            <w:tcBorders>
              <w:top w:val="nil"/>
              <w:left w:val="nil"/>
              <w:bottom w:val="nil"/>
              <w:right w:val="nil"/>
            </w:tcBorders>
            <w:shd w:val="clear" w:color="auto" w:fill="auto"/>
            <w:noWrap/>
            <w:hideMark/>
          </w:tcPr>
          <w:p w14:paraId="60370F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9 005</w:t>
            </w:r>
          </w:p>
        </w:tc>
        <w:tc>
          <w:tcPr>
            <w:tcW w:w="173" w:type="dxa"/>
            <w:tcBorders>
              <w:top w:val="nil"/>
              <w:left w:val="nil"/>
              <w:bottom w:val="nil"/>
              <w:right w:val="single" w:sz="8" w:space="0" w:color="auto"/>
            </w:tcBorders>
            <w:shd w:val="clear" w:color="auto" w:fill="auto"/>
            <w:noWrap/>
            <w:hideMark/>
          </w:tcPr>
          <w:p w14:paraId="3B6815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23158F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4,3%</w:t>
            </w:r>
          </w:p>
        </w:tc>
        <w:tc>
          <w:tcPr>
            <w:tcW w:w="644" w:type="dxa"/>
            <w:tcBorders>
              <w:top w:val="nil"/>
              <w:left w:val="nil"/>
              <w:bottom w:val="nil"/>
              <w:right w:val="nil"/>
            </w:tcBorders>
            <w:shd w:val="clear" w:color="auto" w:fill="auto"/>
            <w:noWrap/>
            <w:hideMark/>
          </w:tcPr>
          <w:p w14:paraId="0D37BD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w:t>
            </w:r>
          </w:p>
        </w:tc>
        <w:tc>
          <w:tcPr>
            <w:tcW w:w="644" w:type="dxa"/>
            <w:tcBorders>
              <w:top w:val="nil"/>
              <w:left w:val="nil"/>
              <w:bottom w:val="nil"/>
              <w:right w:val="nil"/>
            </w:tcBorders>
            <w:shd w:val="clear" w:color="auto" w:fill="auto"/>
            <w:noWrap/>
            <w:hideMark/>
          </w:tcPr>
          <w:p w14:paraId="2E732C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5,9%</w:t>
            </w:r>
          </w:p>
        </w:tc>
        <w:tc>
          <w:tcPr>
            <w:tcW w:w="644" w:type="dxa"/>
            <w:tcBorders>
              <w:top w:val="nil"/>
              <w:left w:val="nil"/>
              <w:bottom w:val="nil"/>
              <w:right w:val="nil"/>
            </w:tcBorders>
            <w:shd w:val="clear" w:color="auto" w:fill="auto"/>
            <w:noWrap/>
            <w:hideMark/>
          </w:tcPr>
          <w:p w14:paraId="136E93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w:t>
            </w:r>
          </w:p>
        </w:tc>
        <w:tc>
          <w:tcPr>
            <w:tcW w:w="649" w:type="dxa"/>
            <w:tcBorders>
              <w:top w:val="nil"/>
              <w:left w:val="nil"/>
              <w:bottom w:val="nil"/>
              <w:right w:val="nil"/>
            </w:tcBorders>
            <w:shd w:val="clear" w:color="auto" w:fill="auto"/>
            <w:noWrap/>
            <w:hideMark/>
          </w:tcPr>
          <w:p w14:paraId="1410B0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w:t>
            </w:r>
          </w:p>
        </w:tc>
      </w:tr>
      <w:tr w:rsidR="00D82498" w:rsidRPr="003452E2" w14:paraId="72E0D3D9" w14:textId="77777777" w:rsidTr="00D82498">
        <w:trPr>
          <w:trHeight w:val="20"/>
          <w:jc w:val="center"/>
        </w:trPr>
        <w:tc>
          <w:tcPr>
            <w:tcW w:w="3386" w:type="dxa"/>
            <w:tcBorders>
              <w:top w:val="nil"/>
              <w:left w:val="nil"/>
              <w:bottom w:val="nil"/>
              <w:right w:val="nil"/>
            </w:tcBorders>
            <w:shd w:val="clear" w:color="auto" w:fill="auto"/>
            <w:noWrap/>
            <w:hideMark/>
          </w:tcPr>
          <w:p w14:paraId="60C1CAB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Familia</w:t>
            </w:r>
          </w:p>
        </w:tc>
        <w:tc>
          <w:tcPr>
            <w:tcW w:w="725" w:type="dxa"/>
            <w:tcBorders>
              <w:top w:val="nil"/>
              <w:left w:val="single" w:sz="8" w:space="0" w:color="auto"/>
              <w:bottom w:val="nil"/>
              <w:right w:val="nil"/>
            </w:tcBorders>
            <w:shd w:val="clear" w:color="auto" w:fill="auto"/>
            <w:noWrap/>
            <w:hideMark/>
          </w:tcPr>
          <w:p w14:paraId="0589D2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1 407</w:t>
            </w:r>
          </w:p>
        </w:tc>
        <w:tc>
          <w:tcPr>
            <w:tcW w:w="851" w:type="dxa"/>
            <w:tcBorders>
              <w:top w:val="nil"/>
              <w:left w:val="nil"/>
              <w:bottom w:val="nil"/>
              <w:right w:val="nil"/>
            </w:tcBorders>
            <w:shd w:val="clear" w:color="auto" w:fill="auto"/>
            <w:noWrap/>
            <w:hideMark/>
          </w:tcPr>
          <w:p w14:paraId="134B15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1 413</w:t>
            </w:r>
          </w:p>
        </w:tc>
        <w:tc>
          <w:tcPr>
            <w:tcW w:w="850" w:type="dxa"/>
            <w:tcBorders>
              <w:top w:val="nil"/>
              <w:left w:val="nil"/>
              <w:bottom w:val="nil"/>
              <w:right w:val="nil"/>
            </w:tcBorders>
            <w:shd w:val="clear" w:color="auto" w:fill="auto"/>
            <w:noWrap/>
            <w:hideMark/>
          </w:tcPr>
          <w:p w14:paraId="427E3F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1 511</w:t>
            </w:r>
          </w:p>
        </w:tc>
        <w:tc>
          <w:tcPr>
            <w:tcW w:w="851" w:type="dxa"/>
            <w:tcBorders>
              <w:top w:val="nil"/>
              <w:left w:val="nil"/>
              <w:bottom w:val="nil"/>
              <w:right w:val="nil"/>
            </w:tcBorders>
            <w:shd w:val="clear" w:color="auto" w:fill="auto"/>
            <w:noWrap/>
            <w:hideMark/>
          </w:tcPr>
          <w:p w14:paraId="006891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1 914</w:t>
            </w:r>
          </w:p>
        </w:tc>
        <w:tc>
          <w:tcPr>
            <w:tcW w:w="815" w:type="dxa"/>
            <w:tcBorders>
              <w:top w:val="nil"/>
              <w:left w:val="nil"/>
              <w:bottom w:val="nil"/>
              <w:right w:val="nil"/>
            </w:tcBorders>
            <w:shd w:val="clear" w:color="auto" w:fill="auto"/>
            <w:noWrap/>
            <w:hideMark/>
          </w:tcPr>
          <w:p w14:paraId="469AA45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1 411</w:t>
            </w:r>
          </w:p>
        </w:tc>
        <w:tc>
          <w:tcPr>
            <w:tcW w:w="173" w:type="dxa"/>
            <w:tcBorders>
              <w:top w:val="nil"/>
              <w:left w:val="nil"/>
              <w:bottom w:val="nil"/>
              <w:right w:val="single" w:sz="8" w:space="0" w:color="auto"/>
            </w:tcBorders>
            <w:shd w:val="clear" w:color="auto" w:fill="auto"/>
            <w:noWrap/>
            <w:hideMark/>
          </w:tcPr>
          <w:p w14:paraId="359E88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1DE76C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0,9%</w:t>
            </w:r>
          </w:p>
        </w:tc>
        <w:tc>
          <w:tcPr>
            <w:tcW w:w="644" w:type="dxa"/>
            <w:tcBorders>
              <w:top w:val="nil"/>
              <w:left w:val="nil"/>
              <w:bottom w:val="nil"/>
              <w:right w:val="nil"/>
            </w:tcBorders>
            <w:shd w:val="clear" w:color="auto" w:fill="auto"/>
            <w:noWrap/>
            <w:hideMark/>
          </w:tcPr>
          <w:p w14:paraId="524951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0,9%</w:t>
            </w:r>
          </w:p>
        </w:tc>
        <w:tc>
          <w:tcPr>
            <w:tcW w:w="644" w:type="dxa"/>
            <w:tcBorders>
              <w:top w:val="nil"/>
              <w:left w:val="nil"/>
              <w:bottom w:val="nil"/>
              <w:right w:val="nil"/>
            </w:tcBorders>
            <w:shd w:val="clear" w:color="auto" w:fill="auto"/>
            <w:noWrap/>
            <w:hideMark/>
          </w:tcPr>
          <w:p w14:paraId="61BDF5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0,9%</w:t>
            </w:r>
          </w:p>
        </w:tc>
        <w:tc>
          <w:tcPr>
            <w:tcW w:w="644" w:type="dxa"/>
            <w:tcBorders>
              <w:top w:val="nil"/>
              <w:left w:val="nil"/>
              <w:bottom w:val="nil"/>
              <w:right w:val="nil"/>
            </w:tcBorders>
            <w:shd w:val="clear" w:color="auto" w:fill="auto"/>
            <w:noWrap/>
            <w:hideMark/>
          </w:tcPr>
          <w:p w14:paraId="4F74FB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w:t>
            </w:r>
          </w:p>
        </w:tc>
        <w:tc>
          <w:tcPr>
            <w:tcW w:w="649" w:type="dxa"/>
            <w:tcBorders>
              <w:top w:val="nil"/>
              <w:left w:val="nil"/>
              <w:bottom w:val="nil"/>
              <w:right w:val="nil"/>
            </w:tcBorders>
            <w:shd w:val="clear" w:color="auto" w:fill="auto"/>
            <w:noWrap/>
            <w:hideMark/>
          </w:tcPr>
          <w:p w14:paraId="55F353C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0,8%</w:t>
            </w:r>
          </w:p>
        </w:tc>
      </w:tr>
      <w:tr w:rsidR="00D82498" w:rsidRPr="003452E2" w14:paraId="4A7C8B91" w14:textId="77777777" w:rsidTr="00D82498">
        <w:trPr>
          <w:trHeight w:val="20"/>
          <w:jc w:val="center"/>
        </w:trPr>
        <w:tc>
          <w:tcPr>
            <w:tcW w:w="3386" w:type="dxa"/>
            <w:tcBorders>
              <w:top w:val="nil"/>
              <w:left w:val="nil"/>
              <w:bottom w:val="nil"/>
              <w:right w:val="nil"/>
            </w:tcBorders>
            <w:shd w:val="clear" w:color="auto" w:fill="auto"/>
            <w:noWrap/>
            <w:hideMark/>
          </w:tcPr>
          <w:p w14:paraId="362C29A3"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Libertad</w:t>
            </w:r>
          </w:p>
        </w:tc>
        <w:tc>
          <w:tcPr>
            <w:tcW w:w="725" w:type="dxa"/>
            <w:tcBorders>
              <w:top w:val="nil"/>
              <w:left w:val="single" w:sz="8" w:space="0" w:color="auto"/>
              <w:bottom w:val="nil"/>
              <w:right w:val="nil"/>
            </w:tcBorders>
            <w:shd w:val="clear" w:color="auto" w:fill="auto"/>
            <w:noWrap/>
            <w:hideMark/>
          </w:tcPr>
          <w:p w14:paraId="57462B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3 376</w:t>
            </w:r>
          </w:p>
        </w:tc>
        <w:tc>
          <w:tcPr>
            <w:tcW w:w="851" w:type="dxa"/>
            <w:tcBorders>
              <w:top w:val="nil"/>
              <w:left w:val="nil"/>
              <w:bottom w:val="nil"/>
              <w:right w:val="nil"/>
            </w:tcBorders>
            <w:shd w:val="clear" w:color="auto" w:fill="auto"/>
            <w:noWrap/>
            <w:hideMark/>
          </w:tcPr>
          <w:p w14:paraId="39F268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3 468</w:t>
            </w:r>
          </w:p>
        </w:tc>
        <w:tc>
          <w:tcPr>
            <w:tcW w:w="850" w:type="dxa"/>
            <w:tcBorders>
              <w:top w:val="nil"/>
              <w:left w:val="nil"/>
              <w:bottom w:val="nil"/>
              <w:right w:val="nil"/>
            </w:tcBorders>
            <w:shd w:val="clear" w:color="auto" w:fill="auto"/>
            <w:noWrap/>
            <w:hideMark/>
          </w:tcPr>
          <w:p w14:paraId="239883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3 440</w:t>
            </w:r>
          </w:p>
        </w:tc>
        <w:tc>
          <w:tcPr>
            <w:tcW w:w="851" w:type="dxa"/>
            <w:tcBorders>
              <w:top w:val="nil"/>
              <w:left w:val="nil"/>
              <w:bottom w:val="nil"/>
              <w:right w:val="nil"/>
            </w:tcBorders>
            <w:shd w:val="clear" w:color="auto" w:fill="auto"/>
            <w:noWrap/>
            <w:hideMark/>
          </w:tcPr>
          <w:p w14:paraId="2CED45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3 526</w:t>
            </w:r>
          </w:p>
        </w:tc>
        <w:tc>
          <w:tcPr>
            <w:tcW w:w="815" w:type="dxa"/>
            <w:tcBorders>
              <w:top w:val="nil"/>
              <w:left w:val="nil"/>
              <w:bottom w:val="nil"/>
              <w:right w:val="nil"/>
            </w:tcBorders>
            <w:shd w:val="clear" w:color="auto" w:fill="auto"/>
            <w:noWrap/>
            <w:hideMark/>
          </w:tcPr>
          <w:p w14:paraId="258DCFB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3 753</w:t>
            </w:r>
          </w:p>
        </w:tc>
        <w:tc>
          <w:tcPr>
            <w:tcW w:w="173" w:type="dxa"/>
            <w:tcBorders>
              <w:top w:val="nil"/>
              <w:left w:val="nil"/>
              <w:bottom w:val="nil"/>
              <w:right w:val="single" w:sz="8" w:space="0" w:color="auto"/>
            </w:tcBorders>
            <w:shd w:val="clear" w:color="auto" w:fill="auto"/>
            <w:noWrap/>
            <w:hideMark/>
          </w:tcPr>
          <w:p w14:paraId="4C65E3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7BC5B3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w:t>
            </w:r>
          </w:p>
        </w:tc>
        <w:tc>
          <w:tcPr>
            <w:tcW w:w="644" w:type="dxa"/>
            <w:tcBorders>
              <w:top w:val="nil"/>
              <w:left w:val="nil"/>
              <w:bottom w:val="nil"/>
              <w:right w:val="nil"/>
            </w:tcBorders>
            <w:shd w:val="clear" w:color="auto" w:fill="auto"/>
            <w:noWrap/>
            <w:hideMark/>
          </w:tcPr>
          <w:p w14:paraId="6A8E01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w:t>
            </w:r>
          </w:p>
        </w:tc>
        <w:tc>
          <w:tcPr>
            <w:tcW w:w="644" w:type="dxa"/>
            <w:tcBorders>
              <w:top w:val="nil"/>
              <w:left w:val="nil"/>
              <w:bottom w:val="nil"/>
              <w:right w:val="nil"/>
            </w:tcBorders>
            <w:shd w:val="clear" w:color="auto" w:fill="auto"/>
            <w:noWrap/>
            <w:hideMark/>
          </w:tcPr>
          <w:p w14:paraId="64DB83A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w:t>
            </w:r>
          </w:p>
        </w:tc>
        <w:tc>
          <w:tcPr>
            <w:tcW w:w="644" w:type="dxa"/>
            <w:tcBorders>
              <w:top w:val="nil"/>
              <w:left w:val="nil"/>
              <w:bottom w:val="nil"/>
              <w:right w:val="nil"/>
            </w:tcBorders>
            <w:shd w:val="clear" w:color="auto" w:fill="auto"/>
            <w:noWrap/>
            <w:hideMark/>
          </w:tcPr>
          <w:p w14:paraId="545691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49" w:type="dxa"/>
            <w:tcBorders>
              <w:top w:val="nil"/>
              <w:left w:val="nil"/>
              <w:bottom w:val="nil"/>
              <w:right w:val="nil"/>
            </w:tcBorders>
            <w:shd w:val="clear" w:color="auto" w:fill="auto"/>
            <w:noWrap/>
            <w:hideMark/>
          </w:tcPr>
          <w:p w14:paraId="18247A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r>
      <w:tr w:rsidR="00D82498" w:rsidRPr="003452E2" w14:paraId="4E67D38C" w14:textId="77777777" w:rsidTr="00D82498">
        <w:trPr>
          <w:trHeight w:val="20"/>
          <w:jc w:val="center"/>
        </w:trPr>
        <w:tc>
          <w:tcPr>
            <w:tcW w:w="3386" w:type="dxa"/>
            <w:tcBorders>
              <w:top w:val="nil"/>
              <w:left w:val="nil"/>
              <w:bottom w:val="nil"/>
              <w:right w:val="nil"/>
            </w:tcBorders>
            <w:shd w:val="clear" w:color="auto" w:fill="auto"/>
            <w:noWrap/>
            <w:hideMark/>
          </w:tcPr>
          <w:p w14:paraId="2703185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los Derechos Humanos</w:t>
            </w:r>
          </w:p>
        </w:tc>
        <w:tc>
          <w:tcPr>
            <w:tcW w:w="725" w:type="dxa"/>
            <w:tcBorders>
              <w:top w:val="nil"/>
              <w:left w:val="single" w:sz="8" w:space="0" w:color="auto"/>
              <w:bottom w:val="nil"/>
              <w:right w:val="nil"/>
            </w:tcBorders>
            <w:shd w:val="clear" w:color="auto" w:fill="auto"/>
            <w:noWrap/>
            <w:hideMark/>
          </w:tcPr>
          <w:p w14:paraId="3CC878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851" w:type="dxa"/>
            <w:tcBorders>
              <w:top w:val="nil"/>
              <w:left w:val="nil"/>
              <w:bottom w:val="nil"/>
              <w:right w:val="nil"/>
            </w:tcBorders>
            <w:shd w:val="clear" w:color="auto" w:fill="auto"/>
            <w:noWrap/>
            <w:hideMark/>
          </w:tcPr>
          <w:p w14:paraId="71BDCC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w:t>
            </w:r>
          </w:p>
        </w:tc>
        <w:tc>
          <w:tcPr>
            <w:tcW w:w="850" w:type="dxa"/>
            <w:tcBorders>
              <w:top w:val="nil"/>
              <w:left w:val="nil"/>
              <w:bottom w:val="nil"/>
              <w:right w:val="nil"/>
            </w:tcBorders>
            <w:shd w:val="clear" w:color="auto" w:fill="auto"/>
            <w:noWrap/>
            <w:hideMark/>
          </w:tcPr>
          <w:p w14:paraId="195BCA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43</w:t>
            </w:r>
          </w:p>
        </w:tc>
        <w:tc>
          <w:tcPr>
            <w:tcW w:w="851" w:type="dxa"/>
            <w:tcBorders>
              <w:top w:val="nil"/>
              <w:left w:val="nil"/>
              <w:bottom w:val="nil"/>
              <w:right w:val="nil"/>
            </w:tcBorders>
            <w:shd w:val="clear" w:color="auto" w:fill="auto"/>
            <w:noWrap/>
            <w:hideMark/>
          </w:tcPr>
          <w:p w14:paraId="716731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181</w:t>
            </w:r>
          </w:p>
        </w:tc>
        <w:tc>
          <w:tcPr>
            <w:tcW w:w="815" w:type="dxa"/>
            <w:tcBorders>
              <w:top w:val="nil"/>
              <w:left w:val="nil"/>
              <w:bottom w:val="nil"/>
              <w:right w:val="nil"/>
            </w:tcBorders>
            <w:shd w:val="clear" w:color="auto" w:fill="auto"/>
            <w:noWrap/>
            <w:hideMark/>
          </w:tcPr>
          <w:p w14:paraId="1ED2B0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145</w:t>
            </w:r>
          </w:p>
        </w:tc>
        <w:tc>
          <w:tcPr>
            <w:tcW w:w="173" w:type="dxa"/>
            <w:tcBorders>
              <w:top w:val="nil"/>
              <w:left w:val="nil"/>
              <w:bottom w:val="nil"/>
              <w:right w:val="single" w:sz="8" w:space="0" w:color="auto"/>
            </w:tcBorders>
            <w:shd w:val="clear" w:color="auto" w:fill="auto"/>
            <w:noWrap/>
            <w:hideMark/>
          </w:tcPr>
          <w:p w14:paraId="13BF3A2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2A277E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481BB1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696CFA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14E487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9" w:type="dxa"/>
            <w:tcBorders>
              <w:top w:val="nil"/>
              <w:left w:val="nil"/>
              <w:bottom w:val="nil"/>
              <w:right w:val="nil"/>
            </w:tcBorders>
            <w:shd w:val="clear" w:color="auto" w:fill="auto"/>
            <w:noWrap/>
            <w:hideMark/>
          </w:tcPr>
          <w:p w14:paraId="1E200B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r>
      <w:tr w:rsidR="00D82498" w:rsidRPr="003452E2" w14:paraId="79A6C9FF" w14:textId="77777777" w:rsidTr="00D82498">
        <w:trPr>
          <w:trHeight w:val="20"/>
          <w:jc w:val="center"/>
        </w:trPr>
        <w:tc>
          <w:tcPr>
            <w:tcW w:w="3386" w:type="dxa"/>
            <w:tcBorders>
              <w:top w:val="nil"/>
              <w:left w:val="nil"/>
              <w:bottom w:val="nil"/>
              <w:right w:val="nil"/>
            </w:tcBorders>
            <w:shd w:val="clear" w:color="auto" w:fill="auto"/>
            <w:noWrap/>
            <w:hideMark/>
          </w:tcPr>
          <w:p w14:paraId="002B8BF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el Ámbito de la Intimidad</w:t>
            </w:r>
          </w:p>
        </w:tc>
        <w:tc>
          <w:tcPr>
            <w:tcW w:w="725" w:type="dxa"/>
            <w:tcBorders>
              <w:top w:val="nil"/>
              <w:left w:val="single" w:sz="8" w:space="0" w:color="auto"/>
              <w:bottom w:val="nil"/>
              <w:right w:val="nil"/>
            </w:tcBorders>
            <w:shd w:val="clear" w:color="auto" w:fill="auto"/>
            <w:noWrap/>
            <w:hideMark/>
          </w:tcPr>
          <w:p w14:paraId="21A517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1 307</w:t>
            </w:r>
          </w:p>
        </w:tc>
        <w:tc>
          <w:tcPr>
            <w:tcW w:w="851" w:type="dxa"/>
            <w:tcBorders>
              <w:top w:val="nil"/>
              <w:left w:val="nil"/>
              <w:bottom w:val="nil"/>
              <w:right w:val="nil"/>
            </w:tcBorders>
            <w:shd w:val="clear" w:color="auto" w:fill="auto"/>
            <w:noWrap/>
            <w:hideMark/>
          </w:tcPr>
          <w:p w14:paraId="558895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1 240</w:t>
            </w:r>
          </w:p>
        </w:tc>
        <w:tc>
          <w:tcPr>
            <w:tcW w:w="850" w:type="dxa"/>
            <w:tcBorders>
              <w:top w:val="nil"/>
              <w:left w:val="nil"/>
              <w:bottom w:val="nil"/>
              <w:right w:val="nil"/>
            </w:tcBorders>
            <w:shd w:val="clear" w:color="auto" w:fill="auto"/>
            <w:noWrap/>
            <w:hideMark/>
          </w:tcPr>
          <w:p w14:paraId="73E388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1 355</w:t>
            </w:r>
          </w:p>
        </w:tc>
        <w:tc>
          <w:tcPr>
            <w:tcW w:w="851" w:type="dxa"/>
            <w:tcBorders>
              <w:top w:val="nil"/>
              <w:left w:val="nil"/>
              <w:bottom w:val="nil"/>
              <w:right w:val="nil"/>
            </w:tcBorders>
            <w:shd w:val="clear" w:color="auto" w:fill="auto"/>
            <w:noWrap/>
            <w:hideMark/>
          </w:tcPr>
          <w:p w14:paraId="7AF7C7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1 795</w:t>
            </w:r>
          </w:p>
        </w:tc>
        <w:tc>
          <w:tcPr>
            <w:tcW w:w="815" w:type="dxa"/>
            <w:tcBorders>
              <w:top w:val="nil"/>
              <w:left w:val="nil"/>
              <w:bottom w:val="nil"/>
              <w:right w:val="nil"/>
            </w:tcBorders>
            <w:shd w:val="clear" w:color="auto" w:fill="auto"/>
            <w:noWrap/>
            <w:hideMark/>
          </w:tcPr>
          <w:p w14:paraId="0E9D0F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1 635</w:t>
            </w:r>
          </w:p>
        </w:tc>
        <w:tc>
          <w:tcPr>
            <w:tcW w:w="173" w:type="dxa"/>
            <w:tcBorders>
              <w:top w:val="nil"/>
              <w:left w:val="nil"/>
              <w:bottom w:val="nil"/>
              <w:right w:val="single" w:sz="8" w:space="0" w:color="auto"/>
            </w:tcBorders>
            <w:shd w:val="clear" w:color="auto" w:fill="auto"/>
            <w:noWrap/>
            <w:hideMark/>
          </w:tcPr>
          <w:p w14:paraId="3A6595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661B8B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0,8%</w:t>
            </w:r>
          </w:p>
        </w:tc>
        <w:tc>
          <w:tcPr>
            <w:tcW w:w="644" w:type="dxa"/>
            <w:tcBorders>
              <w:top w:val="nil"/>
              <w:left w:val="nil"/>
              <w:bottom w:val="nil"/>
              <w:right w:val="nil"/>
            </w:tcBorders>
            <w:shd w:val="clear" w:color="auto" w:fill="auto"/>
            <w:noWrap/>
            <w:hideMark/>
          </w:tcPr>
          <w:p w14:paraId="49B4FA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0,8%</w:t>
            </w:r>
          </w:p>
        </w:tc>
        <w:tc>
          <w:tcPr>
            <w:tcW w:w="644" w:type="dxa"/>
            <w:tcBorders>
              <w:top w:val="nil"/>
              <w:left w:val="nil"/>
              <w:bottom w:val="nil"/>
              <w:right w:val="nil"/>
            </w:tcBorders>
            <w:shd w:val="clear" w:color="auto" w:fill="auto"/>
            <w:noWrap/>
            <w:hideMark/>
          </w:tcPr>
          <w:p w14:paraId="3EE9C41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0,8%</w:t>
            </w:r>
          </w:p>
        </w:tc>
        <w:tc>
          <w:tcPr>
            <w:tcW w:w="644" w:type="dxa"/>
            <w:tcBorders>
              <w:top w:val="nil"/>
              <w:left w:val="nil"/>
              <w:bottom w:val="nil"/>
              <w:right w:val="nil"/>
            </w:tcBorders>
            <w:shd w:val="clear" w:color="auto" w:fill="auto"/>
            <w:noWrap/>
            <w:hideMark/>
          </w:tcPr>
          <w:p w14:paraId="2914EB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0,9%</w:t>
            </w:r>
          </w:p>
        </w:tc>
        <w:tc>
          <w:tcPr>
            <w:tcW w:w="649" w:type="dxa"/>
            <w:tcBorders>
              <w:top w:val="nil"/>
              <w:left w:val="nil"/>
              <w:bottom w:val="nil"/>
              <w:right w:val="nil"/>
            </w:tcBorders>
            <w:shd w:val="clear" w:color="auto" w:fill="auto"/>
            <w:noWrap/>
            <w:hideMark/>
          </w:tcPr>
          <w:p w14:paraId="228F97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w:t>
            </w:r>
          </w:p>
        </w:tc>
      </w:tr>
      <w:tr w:rsidR="00D82498" w:rsidRPr="003452E2" w14:paraId="14DD6163" w14:textId="77777777" w:rsidTr="00D82498">
        <w:trPr>
          <w:trHeight w:val="20"/>
          <w:jc w:val="center"/>
        </w:trPr>
        <w:tc>
          <w:tcPr>
            <w:tcW w:w="3386" w:type="dxa"/>
            <w:tcBorders>
              <w:top w:val="nil"/>
              <w:left w:val="nil"/>
              <w:bottom w:val="nil"/>
              <w:right w:val="nil"/>
            </w:tcBorders>
            <w:shd w:val="clear" w:color="auto" w:fill="auto"/>
            <w:noWrap/>
            <w:hideMark/>
          </w:tcPr>
          <w:p w14:paraId="0EA02E2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Propiedad</w:t>
            </w:r>
          </w:p>
        </w:tc>
        <w:tc>
          <w:tcPr>
            <w:tcW w:w="725" w:type="dxa"/>
            <w:tcBorders>
              <w:top w:val="nil"/>
              <w:left w:val="single" w:sz="8" w:space="0" w:color="auto"/>
              <w:bottom w:val="nil"/>
              <w:right w:val="nil"/>
            </w:tcBorders>
            <w:shd w:val="clear" w:color="auto" w:fill="auto"/>
            <w:noWrap/>
            <w:hideMark/>
          </w:tcPr>
          <w:p w14:paraId="321670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69 709</w:t>
            </w:r>
          </w:p>
        </w:tc>
        <w:tc>
          <w:tcPr>
            <w:tcW w:w="851" w:type="dxa"/>
            <w:tcBorders>
              <w:top w:val="nil"/>
              <w:left w:val="nil"/>
              <w:bottom w:val="nil"/>
              <w:right w:val="nil"/>
            </w:tcBorders>
            <w:shd w:val="clear" w:color="auto" w:fill="auto"/>
            <w:noWrap/>
            <w:hideMark/>
          </w:tcPr>
          <w:p w14:paraId="21E491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69 843</w:t>
            </w:r>
          </w:p>
        </w:tc>
        <w:tc>
          <w:tcPr>
            <w:tcW w:w="850" w:type="dxa"/>
            <w:tcBorders>
              <w:top w:val="nil"/>
              <w:left w:val="nil"/>
              <w:bottom w:val="nil"/>
              <w:right w:val="nil"/>
            </w:tcBorders>
            <w:shd w:val="clear" w:color="auto" w:fill="auto"/>
            <w:noWrap/>
            <w:hideMark/>
          </w:tcPr>
          <w:p w14:paraId="58B609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77 901</w:t>
            </w:r>
          </w:p>
        </w:tc>
        <w:tc>
          <w:tcPr>
            <w:tcW w:w="851" w:type="dxa"/>
            <w:tcBorders>
              <w:top w:val="nil"/>
              <w:left w:val="nil"/>
              <w:bottom w:val="nil"/>
              <w:right w:val="nil"/>
            </w:tcBorders>
            <w:shd w:val="clear" w:color="auto" w:fill="auto"/>
            <w:noWrap/>
            <w:hideMark/>
          </w:tcPr>
          <w:p w14:paraId="5A9EB5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93 118</w:t>
            </w:r>
          </w:p>
        </w:tc>
        <w:tc>
          <w:tcPr>
            <w:tcW w:w="815" w:type="dxa"/>
            <w:tcBorders>
              <w:top w:val="nil"/>
              <w:left w:val="nil"/>
              <w:bottom w:val="nil"/>
              <w:right w:val="nil"/>
            </w:tcBorders>
            <w:shd w:val="clear" w:color="auto" w:fill="auto"/>
            <w:noWrap/>
            <w:hideMark/>
          </w:tcPr>
          <w:p w14:paraId="15AD6B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74 282</w:t>
            </w:r>
          </w:p>
        </w:tc>
        <w:tc>
          <w:tcPr>
            <w:tcW w:w="173" w:type="dxa"/>
            <w:tcBorders>
              <w:top w:val="nil"/>
              <w:left w:val="nil"/>
              <w:bottom w:val="nil"/>
              <w:right w:val="single" w:sz="8" w:space="0" w:color="auto"/>
            </w:tcBorders>
            <w:shd w:val="clear" w:color="auto" w:fill="auto"/>
            <w:noWrap/>
            <w:hideMark/>
          </w:tcPr>
          <w:p w14:paraId="38F533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31D7D2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43,9%</w:t>
            </w:r>
          </w:p>
        </w:tc>
        <w:tc>
          <w:tcPr>
            <w:tcW w:w="644" w:type="dxa"/>
            <w:tcBorders>
              <w:top w:val="nil"/>
              <w:left w:val="nil"/>
              <w:bottom w:val="nil"/>
              <w:right w:val="nil"/>
            </w:tcBorders>
            <w:shd w:val="clear" w:color="auto" w:fill="auto"/>
            <w:noWrap/>
            <w:hideMark/>
          </w:tcPr>
          <w:p w14:paraId="3FA489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43,2%</w:t>
            </w:r>
          </w:p>
        </w:tc>
        <w:tc>
          <w:tcPr>
            <w:tcW w:w="644" w:type="dxa"/>
            <w:tcBorders>
              <w:top w:val="nil"/>
              <w:left w:val="nil"/>
              <w:bottom w:val="nil"/>
              <w:right w:val="nil"/>
            </w:tcBorders>
            <w:shd w:val="clear" w:color="auto" w:fill="auto"/>
            <w:noWrap/>
            <w:hideMark/>
          </w:tcPr>
          <w:p w14:paraId="264109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44,5%</w:t>
            </w:r>
          </w:p>
        </w:tc>
        <w:tc>
          <w:tcPr>
            <w:tcW w:w="644" w:type="dxa"/>
            <w:tcBorders>
              <w:top w:val="nil"/>
              <w:left w:val="nil"/>
              <w:bottom w:val="nil"/>
              <w:right w:val="nil"/>
            </w:tcBorders>
            <w:shd w:val="clear" w:color="auto" w:fill="auto"/>
            <w:noWrap/>
            <w:hideMark/>
          </w:tcPr>
          <w:p w14:paraId="281C4A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46,9%</w:t>
            </w:r>
          </w:p>
        </w:tc>
        <w:tc>
          <w:tcPr>
            <w:tcW w:w="649" w:type="dxa"/>
            <w:tcBorders>
              <w:top w:val="nil"/>
              <w:left w:val="nil"/>
              <w:bottom w:val="nil"/>
              <w:right w:val="nil"/>
            </w:tcBorders>
            <w:shd w:val="clear" w:color="auto" w:fill="auto"/>
            <w:noWrap/>
            <w:hideMark/>
          </w:tcPr>
          <w:p w14:paraId="60721D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44,1%</w:t>
            </w:r>
          </w:p>
        </w:tc>
      </w:tr>
      <w:tr w:rsidR="00D82498" w:rsidRPr="003452E2" w14:paraId="24B8204F" w14:textId="77777777" w:rsidTr="00D82498">
        <w:trPr>
          <w:trHeight w:val="20"/>
          <w:jc w:val="center"/>
        </w:trPr>
        <w:tc>
          <w:tcPr>
            <w:tcW w:w="3386" w:type="dxa"/>
            <w:tcBorders>
              <w:top w:val="nil"/>
              <w:left w:val="nil"/>
              <w:bottom w:val="nil"/>
              <w:right w:val="nil"/>
            </w:tcBorders>
            <w:shd w:val="clear" w:color="auto" w:fill="auto"/>
            <w:noWrap/>
            <w:hideMark/>
          </w:tcPr>
          <w:p w14:paraId="0BEDDC53"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Buena Fe de los Negocios</w:t>
            </w:r>
          </w:p>
        </w:tc>
        <w:tc>
          <w:tcPr>
            <w:tcW w:w="725" w:type="dxa"/>
            <w:tcBorders>
              <w:top w:val="nil"/>
              <w:left w:val="single" w:sz="8" w:space="0" w:color="auto"/>
              <w:bottom w:val="nil"/>
              <w:right w:val="nil"/>
            </w:tcBorders>
            <w:shd w:val="clear" w:color="auto" w:fill="auto"/>
            <w:noWrap/>
            <w:hideMark/>
          </w:tcPr>
          <w:p w14:paraId="3F2A08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199</w:t>
            </w:r>
          </w:p>
        </w:tc>
        <w:tc>
          <w:tcPr>
            <w:tcW w:w="851" w:type="dxa"/>
            <w:tcBorders>
              <w:top w:val="nil"/>
              <w:left w:val="nil"/>
              <w:bottom w:val="nil"/>
              <w:right w:val="nil"/>
            </w:tcBorders>
            <w:shd w:val="clear" w:color="auto" w:fill="auto"/>
            <w:noWrap/>
            <w:hideMark/>
          </w:tcPr>
          <w:p w14:paraId="4AA690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157</w:t>
            </w:r>
          </w:p>
        </w:tc>
        <w:tc>
          <w:tcPr>
            <w:tcW w:w="850" w:type="dxa"/>
            <w:tcBorders>
              <w:top w:val="nil"/>
              <w:left w:val="nil"/>
              <w:bottom w:val="nil"/>
              <w:right w:val="nil"/>
            </w:tcBorders>
            <w:shd w:val="clear" w:color="auto" w:fill="auto"/>
            <w:noWrap/>
            <w:hideMark/>
          </w:tcPr>
          <w:p w14:paraId="7308DF0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147</w:t>
            </w:r>
          </w:p>
        </w:tc>
        <w:tc>
          <w:tcPr>
            <w:tcW w:w="851" w:type="dxa"/>
            <w:tcBorders>
              <w:top w:val="nil"/>
              <w:left w:val="nil"/>
              <w:bottom w:val="nil"/>
              <w:right w:val="nil"/>
            </w:tcBorders>
            <w:shd w:val="clear" w:color="auto" w:fill="auto"/>
            <w:noWrap/>
            <w:hideMark/>
          </w:tcPr>
          <w:p w14:paraId="36606F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163</w:t>
            </w:r>
          </w:p>
        </w:tc>
        <w:tc>
          <w:tcPr>
            <w:tcW w:w="815" w:type="dxa"/>
            <w:tcBorders>
              <w:top w:val="nil"/>
              <w:left w:val="nil"/>
              <w:bottom w:val="nil"/>
              <w:right w:val="nil"/>
            </w:tcBorders>
            <w:shd w:val="clear" w:color="auto" w:fill="auto"/>
            <w:noWrap/>
            <w:hideMark/>
          </w:tcPr>
          <w:p w14:paraId="2CA9F8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108</w:t>
            </w:r>
          </w:p>
        </w:tc>
        <w:tc>
          <w:tcPr>
            <w:tcW w:w="173" w:type="dxa"/>
            <w:tcBorders>
              <w:top w:val="nil"/>
              <w:left w:val="nil"/>
              <w:bottom w:val="nil"/>
              <w:right w:val="single" w:sz="8" w:space="0" w:color="auto"/>
            </w:tcBorders>
            <w:shd w:val="clear" w:color="auto" w:fill="auto"/>
            <w:noWrap/>
            <w:hideMark/>
          </w:tcPr>
          <w:p w14:paraId="0FAA46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1255FB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078F56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20FC64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0D96BA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9" w:type="dxa"/>
            <w:tcBorders>
              <w:top w:val="nil"/>
              <w:left w:val="nil"/>
              <w:bottom w:val="nil"/>
              <w:right w:val="nil"/>
            </w:tcBorders>
            <w:shd w:val="clear" w:color="auto" w:fill="auto"/>
            <w:noWrap/>
            <w:hideMark/>
          </w:tcPr>
          <w:p w14:paraId="6A8C55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r>
      <w:tr w:rsidR="00D82498" w:rsidRPr="003452E2" w14:paraId="556E0C04" w14:textId="77777777" w:rsidTr="00D82498">
        <w:trPr>
          <w:trHeight w:val="20"/>
          <w:jc w:val="center"/>
        </w:trPr>
        <w:tc>
          <w:tcPr>
            <w:tcW w:w="3386" w:type="dxa"/>
            <w:tcBorders>
              <w:top w:val="nil"/>
              <w:left w:val="nil"/>
              <w:bottom w:val="nil"/>
              <w:right w:val="nil"/>
            </w:tcBorders>
            <w:shd w:val="clear" w:color="auto" w:fill="auto"/>
            <w:noWrap/>
            <w:hideMark/>
          </w:tcPr>
          <w:p w14:paraId="46BC3B4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Seguridad Común</w:t>
            </w:r>
          </w:p>
        </w:tc>
        <w:tc>
          <w:tcPr>
            <w:tcW w:w="725" w:type="dxa"/>
            <w:tcBorders>
              <w:top w:val="nil"/>
              <w:left w:val="single" w:sz="8" w:space="0" w:color="auto"/>
              <w:bottom w:val="nil"/>
              <w:right w:val="nil"/>
            </w:tcBorders>
            <w:shd w:val="clear" w:color="auto" w:fill="auto"/>
            <w:noWrap/>
            <w:hideMark/>
          </w:tcPr>
          <w:p w14:paraId="3E3A34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3 494</w:t>
            </w:r>
          </w:p>
        </w:tc>
        <w:tc>
          <w:tcPr>
            <w:tcW w:w="851" w:type="dxa"/>
            <w:tcBorders>
              <w:top w:val="nil"/>
              <w:left w:val="nil"/>
              <w:bottom w:val="nil"/>
              <w:right w:val="nil"/>
            </w:tcBorders>
            <w:shd w:val="clear" w:color="auto" w:fill="auto"/>
            <w:noWrap/>
            <w:hideMark/>
          </w:tcPr>
          <w:p w14:paraId="59FE32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3 451</w:t>
            </w:r>
          </w:p>
        </w:tc>
        <w:tc>
          <w:tcPr>
            <w:tcW w:w="850" w:type="dxa"/>
            <w:tcBorders>
              <w:top w:val="nil"/>
              <w:left w:val="nil"/>
              <w:bottom w:val="nil"/>
              <w:right w:val="nil"/>
            </w:tcBorders>
            <w:shd w:val="clear" w:color="auto" w:fill="auto"/>
            <w:noWrap/>
            <w:hideMark/>
          </w:tcPr>
          <w:p w14:paraId="07DBA4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3 589</w:t>
            </w:r>
          </w:p>
        </w:tc>
        <w:tc>
          <w:tcPr>
            <w:tcW w:w="851" w:type="dxa"/>
            <w:tcBorders>
              <w:top w:val="nil"/>
              <w:left w:val="nil"/>
              <w:bottom w:val="nil"/>
              <w:right w:val="nil"/>
            </w:tcBorders>
            <w:shd w:val="clear" w:color="auto" w:fill="auto"/>
            <w:noWrap/>
            <w:hideMark/>
          </w:tcPr>
          <w:p w14:paraId="104AA8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3 495</w:t>
            </w:r>
          </w:p>
        </w:tc>
        <w:tc>
          <w:tcPr>
            <w:tcW w:w="815" w:type="dxa"/>
            <w:tcBorders>
              <w:top w:val="nil"/>
              <w:left w:val="nil"/>
              <w:bottom w:val="nil"/>
              <w:right w:val="nil"/>
            </w:tcBorders>
            <w:shd w:val="clear" w:color="auto" w:fill="auto"/>
            <w:noWrap/>
            <w:hideMark/>
          </w:tcPr>
          <w:p w14:paraId="1B31A3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3 754</w:t>
            </w:r>
          </w:p>
        </w:tc>
        <w:tc>
          <w:tcPr>
            <w:tcW w:w="173" w:type="dxa"/>
            <w:tcBorders>
              <w:top w:val="nil"/>
              <w:left w:val="nil"/>
              <w:bottom w:val="nil"/>
              <w:right w:val="single" w:sz="8" w:space="0" w:color="auto"/>
            </w:tcBorders>
            <w:shd w:val="clear" w:color="auto" w:fill="auto"/>
            <w:noWrap/>
            <w:hideMark/>
          </w:tcPr>
          <w:p w14:paraId="5A53D9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5DD988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c>
          <w:tcPr>
            <w:tcW w:w="644" w:type="dxa"/>
            <w:tcBorders>
              <w:top w:val="nil"/>
              <w:left w:val="nil"/>
              <w:bottom w:val="nil"/>
              <w:right w:val="nil"/>
            </w:tcBorders>
            <w:shd w:val="clear" w:color="auto" w:fill="auto"/>
            <w:noWrap/>
            <w:hideMark/>
          </w:tcPr>
          <w:p w14:paraId="7D58EC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w:t>
            </w:r>
          </w:p>
        </w:tc>
        <w:tc>
          <w:tcPr>
            <w:tcW w:w="644" w:type="dxa"/>
            <w:tcBorders>
              <w:top w:val="nil"/>
              <w:left w:val="nil"/>
              <w:bottom w:val="nil"/>
              <w:right w:val="nil"/>
            </w:tcBorders>
            <w:shd w:val="clear" w:color="auto" w:fill="auto"/>
            <w:noWrap/>
            <w:hideMark/>
          </w:tcPr>
          <w:p w14:paraId="577AC1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w:t>
            </w:r>
          </w:p>
        </w:tc>
        <w:tc>
          <w:tcPr>
            <w:tcW w:w="644" w:type="dxa"/>
            <w:tcBorders>
              <w:top w:val="nil"/>
              <w:left w:val="nil"/>
              <w:bottom w:val="nil"/>
              <w:right w:val="nil"/>
            </w:tcBorders>
            <w:shd w:val="clear" w:color="auto" w:fill="auto"/>
            <w:noWrap/>
            <w:hideMark/>
          </w:tcPr>
          <w:p w14:paraId="1B4C93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49" w:type="dxa"/>
            <w:tcBorders>
              <w:top w:val="nil"/>
              <w:left w:val="nil"/>
              <w:bottom w:val="nil"/>
              <w:right w:val="nil"/>
            </w:tcBorders>
            <w:shd w:val="clear" w:color="auto" w:fill="auto"/>
            <w:noWrap/>
            <w:hideMark/>
          </w:tcPr>
          <w:p w14:paraId="63D09E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r>
      <w:tr w:rsidR="00D82498" w:rsidRPr="003452E2" w14:paraId="14C32C16" w14:textId="77777777" w:rsidTr="00D82498">
        <w:trPr>
          <w:trHeight w:val="20"/>
          <w:jc w:val="center"/>
        </w:trPr>
        <w:tc>
          <w:tcPr>
            <w:tcW w:w="3386" w:type="dxa"/>
            <w:tcBorders>
              <w:top w:val="nil"/>
              <w:left w:val="nil"/>
              <w:bottom w:val="nil"/>
              <w:right w:val="nil"/>
            </w:tcBorders>
            <w:shd w:val="clear" w:color="auto" w:fill="auto"/>
            <w:noWrap/>
            <w:hideMark/>
          </w:tcPr>
          <w:p w14:paraId="79CFE37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Tranquilidad Pública</w:t>
            </w:r>
          </w:p>
        </w:tc>
        <w:tc>
          <w:tcPr>
            <w:tcW w:w="725" w:type="dxa"/>
            <w:tcBorders>
              <w:top w:val="nil"/>
              <w:left w:val="single" w:sz="8" w:space="0" w:color="auto"/>
              <w:bottom w:val="nil"/>
              <w:right w:val="nil"/>
            </w:tcBorders>
            <w:shd w:val="clear" w:color="auto" w:fill="auto"/>
            <w:noWrap/>
            <w:hideMark/>
          </w:tcPr>
          <w:p w14:paraId="37557F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851" w:type="dxa"/>
            <w:tcBorders>
              <w:top w:val="nil"/>
              <w:left w:val="nil"/>
              <w:bottom w:val="nil"/>
              <w:right w:val="nil"/>
            </w:tcBorders>
            <w:shd w:val="clear" w:color="auto" w:fill="auto"/>
            <w:noWrap/>
            <w:hideMark/>
          </w:tcPr>
          <w:p w14:paraId="65FAF2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w:t>
            </w:r>
          </w:p>
        </w:tc>
        <w:tc>
          <w:tcPr>
            <w:tcW w:w="850" w:type="dxa"/>
            <w:tcBorders>
              <w:top w:val="nil"/>
              <w:left w:val="nil"/>
              <w:bottom w:val="nil"/>
              <w:right w:val="nil"/>
            </w:tcBorders>
            <w:shd w:val="clear" w:color="auto" w:fill="auto"/>
            <w:noWrap/>
            <w:hideMark/>
          </w:tcPr>
          <w:p w14:paraId="673306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851" w:type="dxa"/>
            <w:tcBorders>
              <w:top w:val="nil"/>
              <w:left w:val="nil"/>
              <w:bottom w:val="nil"/>
              <w:right w:val="nil"/>
            </w:tcBorders>
            <w:shd w:val="clear" w:color="auto" w:fill="auto"/>
            <w:noWrap/>
            <w:hideMark/>
          </w:tcPr>
          <w:p w14:paraId="2B8C70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24</w:t>
            </w:r>
          </w:p>
        </w:tc>
        <w:tc>
          <w:tcPr>
            <w:tcW w:w="815" w:type="dxa"/>
            <w:tcBorders>
              <w:top w:val="nil"/>
              <w:left w:val="nil"/>
              <w:bottom w:val="nil"/>
              <w:right w:val="nil"/>
            </w:tcBorders>
            <w:shd w:val="clear" w:color="auto" w:fill="auto"/>
            <w:noWrap/>
            <w:hideMark/>
          </w:tcPr>
          <w:p w14:paraId="45B48F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w:t>
            </w:r>
          </w:p>
        </w:tc>
        <w:tc>
          <w:tcPr>
            <w:tcW w:w="173" w:type="dxa"/>
            <w:tcBorders>
              <w:top w:val="nil"/>
              <w:left w:val="nil"/>
              <w:bottom w:val="nil"/>
              <w:right w:val="single" w:sz="8" w:space="0" w:color="auto"/>
            </w:tcBorders>
            <w:shd w:val="clear" w:color="auto" w:fill="auto"/>
            <w:noWrap/>
            <w:hideMark/>
          </w:tcPr>
          <w:p w14:paraId="3AF0F7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49534A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1B68A2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18299D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0F7CEE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9" w:type="dxa"/>
            <w:tcBorders>
              <w:top w:val="nil"/>
              <w:left w:val="nil"/>
              <w:bottom w:val="nil"/>
              <w:right w:val="nil"/>
            </w:tcBorders>
            <w:shd w:val="clear" w:color="auto" w:fill="auto"/>
            <w:noWrap/>
            <w:hideMark/>
          </w:tcPr>
          <w:p w14:paraId="46C5290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r>
      <w:tr w:rsidR="00D82498" w:rsidRPr="003452E2" w14:paraId="34B1B704" w14:textId="77777777" w:rsidTr="00D82498">
        <w:trPr>
          <w:trHeight w:val="20"/>
          <w:jc w:val="center"/>
        </w:trPr>
        <w:tc>
          <w:tcPr>
            <w:tcW w:w="3386" w:type="dxa"/>
            <w:tcBorders>
              <w:top w:val="nil"/>
              <w:left w:val="nil"/>
              <w:bottom w:val="nil"/>
              <w:right w:val="nil"/>
            </w:tcBorders>
            <w:shd w:val="clear" w:color="auto" w:fill="auto"/>
            <w:noWrap/>
            <w:hideMark/>
          </w:tcPr>
          <w:p w14:paraId="1E7F1339"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Seguridad de la Nación</w:t>
            </w:r>
          </w:p>
        </w:tc>
        <w:tc>
          <w:tcPr>
            <w:tcW w:w="725" w:type="dxa"/>
            <w:tcBorders>
              <w:top w:val="nil"/>
              <w:left w:val="single" w:sz="8" w:space="0" w:color="auto"/>
              <w:bottom w:val="nil"/>
              <w:right w:val="nil"/>
            </w:tcBorders>
            <w:shd w:val="clear" w:color="auto" w:fill="auto"/>
            <w:noWrap/>
            <w:hideMark/>
          </w:tcPr>
          <w:p w14:paraId="0C1133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851" w:type="dxa"/>
            <w:tcBorders>
              <w:top w:val="nil"/>
              <w:left w:val="nil"/>
              <w:bottom w:val="nil"/>
              <w:right w:val="nil"/>
            </w:tcBorders>
            <w:shd w:val="clear" w:color="auto" w:fill="auto"/>
            <w:noWrap/>
            <w:hideMark/>
          </w:tcPr>
          <w:p w14:paraId="0AE8B5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w:t>
            </w:r>
          </w:p>
        </w:tc>
        <w:tc>
          <w:tcPr>
            <w:tcW w:w="850" w:type="dxa"/>
            <w:tcBorders>
              <w:top w:val="nil"/>
              <w:left w:val="nil"/>
              <w:bottom w:val="nil"/>
              <w:right w:val="nil"/>
            </w:tcBorders>
            <w:shd w:val="clear" w:color="auto" w:fill="auto"/>
            <w:noWrap/>
            <w:hideMark/>
          </w:tcPr>
          <w:p w14:paraId="1C8535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851" w:type="dxa"/>
            <w:tcBorders>
              <w:top w:val="nil"/>
              <w:left w:val="nil"/>
              <w:bottom w:val="nil"/>
              <w:right w:val="nil"/>
            </w:tcBorders>
            <w:shd w:val="clear" w:color="auto" w:fill="auto"/>
            <w:noWrap/>
            <w:hideMark/>
          </w:tcPr>
          <w:p w14:paraId="3D5793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815" w:type="dxa"/>
            <w:tcBorders>
              <w:top w:val="nil"/>
              <w:left w:val="nil"/>
              <w:bottom w:val="nil"/>
              <w:right w:val="nil"/>
            </w:tcBorders>
            <w:shd w:val="clear" w:color="auto" w:fill="auto"/>
            <w:noWrap/>
            <w:hideMark/>
          </w:tcPr>
          <w:p w14:paraId="63C7BC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173" w:type="dxa"/>
            <w:tcBorders>
              <w:top w:val="nil"/>
              <w:left w:val="nil"/>
              <w:bottom w:val="nil"/>
              <w:right w:val="single" w:sz="8" w:space="0" w:color="auto"/>
            </w:tcBorders>
            <w:shd w:val="clear" w:color="auto" w:fill="auto"/>
            <w:noWrap/>
            <w:hideMark/>
          </w:tcPr>
          <w:p w14:paraId="009507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705DF6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5FD4B8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7EC29C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0AFB3A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9" w:type="dxa"/>
            <w:tcBorders>
              <w:top w:val="nil"/>
              <w:left w:val="nil"/>
              <w:bottom w:val="nil"/>
              <w:right w:val="nil"/>
            </w:tcBorders>
            <w:shd w:val="clear" w:color="auto" w:fill="auto"/>
            <w:noWrap/>
            <w:hideMark/>
          </w:tcPr>
          <w:p w14:paraId="62F038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r>
      <w:tr w:rsidR="00D82498" w:rsidRPr="003452E2" w14:paraId="02B0682E" w14:textId="77777777" w:rsidTr="00D82498">
        <w:trPr>
          <w:trHeight w:val="20"/>
          <w:jc w:val="center"/>
        </w:trPr>
        <w:tc>
          <w:tcPr>
            <w:tcW w:w="3386" w:type="dxa"/>
            <w:tcBorders>
              <w:top w:val="nil"/>
              <w:left w:val="nil"/>
              <w:bottom w:val="nil"/>
              <w:right w:val="nil"/>
            </w:tcBorders>
            <w:shd w:val="clear" w:color="auto" w:fill="auto"/>
            <w:noWrap/>
            <w:hideMark/>
          </w:tcPr>
          <w:p w14:paraId="20C6F33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Contra la </w:t>
            </w:r>
            <w:proofErr w:type="gramStart"/>
            <w:r w:rsidRPr="003452E2">
              <w:rPr>
                <w:sz w:val="22"/>
                <w:szCs w:val="22"/>
                <w:lang w:eastAsia="es-CR"/>
              </w:rPr>
              <w:t>Autoridad Pública</w:t>
            </w:r>
            <w:proofErr w:type="gramEnd"/>
          </w:p>
        </w:tc>
        <w:tc>
          <w:tcPr>
            <w:tcW w:w="725" w:type="dxa"/>
            <w:tcBorders>
              <w:top w:val="nil"/>
              <w:left w:val="single" w:sz="8" w:space="0" w:color="auto"/>
              <w:bottom w:val="nil"/>
              <w:right w:val="nil"/>
            </w:tcBorders>
            <w:shd w:val="clear" w:color="auto" w:fill="auto"/>
            <w:noWrap/>
            <w:hideMark/>
          </w:tcPr>
          <w:p w14:paraId="0B6E3C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5 364</w:t>
            </w:r>
          </w:p>
        </w:tc>
        <w:tc>
          <w:tcPr>
            <w:tcW w:w="851" w:type="dxa"/>
            <w:tcBorders>
              <w:top w:val="nil"/>
              <w:left w:val="nil"/>
              <w:bottom w:val="nil"/>
              <w:right w:val="nil"/>
            </w:tcBorders>
            <w:shd w:val="clear" w:color="auto" w:fill="auto"/>
            <w:noWrap/>
            <w:hideMark/>
          </w:tcPr>
          <w:p w14:paraId="1F0F51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5 733</w:t>
            </w:r>
          </w:p>
        </w:tc>
        <w:tc>
          <w:tcPr>
            <w:tcW w:w="850" w:type="dxa"/>
            <w:tcBorders>
              <w:top w:val="nil"/>
              <w:left w:val="nil"/>
              <w:bottom w:val="nil"/>
              <w:right w:val="nil"/>
            </w:tcBorders>
            <w:shd w:val="clear" w:color="auto" w:fill="auto"/>
            <w:noWrap/>
            <w:hideMark/>
          </w:tcPr>
          <w:p w14:paraId="29B828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6 100</w:t>
            </w:r>
          </w:p>
        </w:tc>
        <w:tc>
          <w:tcPr>
            <w:tcW w:w="851" w:type="dxa"/>
            <w:tcBorders>
              <w:top w:val="nil"/>
              <w:left w:val="nil"/>
              <w:bottom w:val="nil"/>
              <w:right w:val="nil"/>
            </w:tcBorders>
            <w:shd w:val="clear" w:color="auto" w:fill="auto"/>
            <w:noWrap/>
            <w:hideMark/>
          </w:tcPr>
          <w:p w14:paraId="18F48D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6 381</w:t>
            </w:r>
          </w:p>
        </w:tc>
        <w:tc>
          <w:tcPr>
            <w:tcW w:w="815" w:type="dxa"/>
            <w:tcBorders>
              <w:top w:val="nil"/>
              <w:left w:val="nil"/>
              <w:bottom w:val="nil"/>
              <w:right w:val="nil"/>
            </w:tcBorders>
            <w:shd w:val="clear" w:color="auto" w:fill="auto"/>
            <w:noWrap/>
            <w:hideMark/>
          </w:tcPr>
          <w:p w14:paraId="78DCE4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6 725</w:t>
            </w:r>
          </w:p>
        </w:tc>
        <w:tc>
          <w:tcPr>
            <w:tcW w:w="173" w:type="dxa"/>
            <w:tcBorders>
              <w:top w:val="nil"/>
              <w:left w:val="nil"/>
              <w:bottom w:val="nil"/>
              <w:right w:val="single" w:sz="8" w:space="0" w:color="auto"/>
            </w:tcBorders>
            <w:shd w:val="clear" w:color="auto" w:fill="auto"/>
            <w:noWrap/>
            <w:hideMark/>
          </w:tcPr>
          <w:p w14:paraId="4D2DC7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705573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w:t>
            </w:r>
          </w:p>
        </w:tc>
        <w:tc>
          <w:tcPr>
            <w:tcW w:w="644" w:type="dxa"/>
            <w:tcBorders>
              <w:top w:val="nil"/>
              <w:left w:val="nil"/>
              <w:bottom w:val="nil"/>
              <w:right w:val="nil"/>
            </w:tcBorders>
            <w:shd w:val="clear" w:color="auto" w:fill="auto"/>
            <w:noWrap/>
            <w:hideMark/>
          </w:tcPr>
          <w:p w14:paraId="193F081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w:t>
            </w:r>
          </w:p>
        </w:tc>
        <w:tc>
          <w:tcPr>
            <w:tcW w:w="644" w:type="dxa"/>
            <w:tcBorders>
              <w:top w:val="nil"/>
              <w:left w:val="nil"/>
              <w:bottom w:val="nil"/>
              <w:right w:val="nil"/>
            </w:tcBorders>
            <w:shd w:val="clear" w:color="auto" w:fill="auto"/>
            <w:noWrap/>
            <w:hideMark/>
          </w:tcPr>
          <w:p w14:paraId="222758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w:t>
            </w:r>
          </w:p>
        </w:tc>
        <w:tc>
          <w:tcPr>
            <w:tcW w:w="644" w:type="dxa"/>
            <w:tcBorders>
              <w:top w:val="nil"/>
              <w:left w:val="nil"/>
              <w:bottom w:val="nil"/>
              <w:right w:val="nil"/>
            </w:tcBorders>
            <w:shd w:val="clear" w:color="auto" w:fill="auto"/>
            <w:noWrap/>
            <w:hideMark/>
          </w:tcPr>
          <w:p w14:paraId="5A833A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w:t>
            </w:r>
          </w:p>
        </w:tc>
        <w:tc>
          <w:tcPr>
            <w:tcW w:w="649" w:type="dxa"/>
            <w:tcBorders>
              <w:top w:val="nil"/>
              <w:left w:val="nil"/>
              <w:bottom w:val="nil"/>
              <w:right w:val="nil"/>
            </w:tcBorders>
            <w:shd w:val="clear" w:color="auto" w:fill="auto"/>
            <w:noWrap/>
            <w:hideMark/>
          </w:tcPr>
          <w:p w14:paraId="777947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w:t>
            </w:r>
          </w:p>
        </w:tc>
      </w:tr>
      <w:tr w:rsidR="00D82498" w:rsidRPr="003452E2" w14:paraId="52A8F646" w14:textId="77777777" w:rsidTr="00D82498">
        <w:trPr>
          <w:trHeight w:val="20"/>
          <w:jc w:val="center"/>
        </w:trPr>
        <w:tc>
          <w:tcPr>
            <w:tcW w:w="3386" w:type="dxa"/>
            <w:tcBorders>
              <w:top w:val="nil"/>
              <w:left w:val="nil"/>
              <w:bottom w:val="nil"/>
              <w:right w:val="nil"/>
            </w:tcBorders>
            <w:shd w:val="clear" w:color="auto" w:fill="auto"/>
            <w:noWrap/>
            <w:hideMark/>
          </w:tcPr>
          <w:p w14:paraId="44996A14"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Administración de Justicia</w:t>
            </w:r>
          </w:p>
        </w:tc>
        <w:tc>
          <w:tcPr>
            <w:tcW w:w="725" w:type="dxa"/>
            <w:tcBorders>
              <w:top w:val="nil"/>
              <w:left w:val="single" w:sz="8" w:space="0" w:color="auto"/>
              <w:bottom w:val="nil"/>
              <w:right w:val="nil"/>
            </w:tcBorders>
            <w:shd w:val="clear" w:color="auto" w:fill="auto"/>
            <w:noWrap/>
            <w:hideMark/>
          </w:tcPr>
          <w:p w14:paraId="4C8752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3 482</w:t>
            </w:r>
          </w:p>
        </w:tc>
        <w:tc>
          <w:tcPr>
            <w:tcW w:w="851" w:type="dxa"/>
            <w:tcBorders>
              <w:top w:val="nil"/>
              <w:left w:val="nil"/>
              <w:bottom w:val="nil"/>
              <w:right w:val="nil"/>
            </w:tcBorders>
            <w:shd w:val="clear" w:color="auto" w:fill="auto"/>
            <w:noWrap/>
            <w:hideMark/>
          </w:tcPr>
          <w:p w14:paraId="7E6333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3 542</w:t>
            </w:r>
          </w:p>
        </w:tc>
        <w:tc>
          <w:tcPr>
            <w:tcW w:w="850" w:type="dxa"/>
            <w:tcBorders>
              <w:top w:val="nil"/>
              <w:left w:val="nil"/>
              <w:bottom w:val="nil"/>
              <w:right w:val="nil"/>
            </w:tcBorders>
            <w:shd w:val="clear" w:color="auto" w:fill="auto"/>
            <w:noWrap/>
            <w:hideMark/>
          </w:tcPr>
          <w:p w14:paraId="3EAD6F9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3 265</w:t>
            </w:r>
          </w:p>
        </w:tc>
        <w:tc>
          <w:tcPr>
            <w:tcW w:w="851" w:type="dxa"/>
            <w:tcBorders>
              <w:top w:val="nil"/>
              <w:left w:val="nil"/>
              <w:bottom w:val="nil"/>
              <w:right w:val="nil"/>
            </w:tcBorders>
            <w:shd w:val="clear" w:color="auto" w:fill="auto"/>
            <w:noWrap/>
            <w:hideMark/>
          </w:tcPr>
          <w:p w14:paraId="1E9F2F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3 624</w:t>
            </w:r>
          </w:p>
        </w:tc>
        <w:tc>
          <w:tcPr>
            <w:tcW w:w="815" w:type="dxa"/>
            <w:tcBorders>
              <w:top w:val="nil"/>
              <w:left w:val="nil"/>
              <w:bottom w:val="nil"/>
              <w:right w:val="nil"/>
            </w:tcBorders>
            <w:shd w:val="clear" w:color="auto" w:fill="auto"/>
            <w:noWrap/>
            <w:hideMark/>
          </w:tcPr>
          <w:p w14:paraId="5BDECF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2 775</w:t>
            </w:r>
          </w:p>
        </w:tc>
        <w:tc>
          <w:tcPr>
            <w:tcW w:w="173" w:type="dxa"/>
            <w:tcBorders>
              <w:top w:val="nil"/>
              <w:left w:val="nil"/>
              <w:bottom w:val="nil"/>
              <w:right w:val="single" w:sz="8" w:space="0" w:color="auto"/>
            </w:tcBorders>
            <w:shd w:val="clear" w:color="auto" w:fill="auto"/>
            <w:noWrap/>
            <w:hideMark/>
          </w:tcPr>
          <w:p w14:paraId="0DC031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213797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c>
          <w:tcPr>
            <w:tcW w:w="644" w:type="dxa"/>
            <w:tcBorders>
              <w:top w:val="nil"/>
              <w:left w:val="nil"/>
              <w:bottom w:val="nil"/>
              <w:right w:val="nil"/>
            </w:tcBorders>
            <w:shd w:val="clear" w:color="auto" w:fill="auto"/>
            <w:noWrap/>
            <w:hideMark/>
          </w:tcPr>
          <w:p w14:paraId="6CC286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c>
          <w:tcPr>
            <w:tcW w:w="644" w:type="dxa"/>
            <w:tcBorders>
              <w:top w:val="nil"/>
              <w:left w:val="nil"/>
              <w:bottom w:val="nil"/>
              <w:right w:val="nil"/>
            </w:tcBorders>
            <w:shd w:val="clear" w:color="auto" w:fill="auto"/>
            <w:noWrap/>
            <w:hideMark/>
          </w:tcPr>
          <w:p w14:paraId="7DB6DD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w:t>
            </w:r>
          </w:p>
        </w:tc>
        <w:tc>
          <w:tcPr>
            <w:tcW w:w="644" w:type="dxa"/>
            <w:tcBorders>
              <w:top w:val="nil"/>
              <w:left w:val="nil"/>
              <w:bottom w:val="nil"/>
              <w:right w:val="nil"/>
            </w:tcBorders>
            <w:shd w:val="clear" w:color="auto" w:fill="auto"/>
            <w:noWrap/>
            <w:hideMark/>
          </w:tcPr>
          <w:p w14:paraId="6B4F87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49" w:type="dxa"/>
            <w:tcBorders>
              <w:top w:val="nil"/>
              <w:left w:val="nil"/>
              <w:bottom w:val="nil"/>
              <w:right w:val="nil"/>
            </w:tcBorders>
            <w:shd w:val="clear" w:color="auto" w:fill="auto"/>
            <w:noWrap/>
            <w:hideMark/>
          </w:tcPr>
          <w:p w14:paraId="6510DA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r>
      <w:tr w:rsidR="00D82498" w:rsidRPr="003452E2" w14:paraId="335F7455" w14:textId="77777777" w:rsidTr="00D82498">
        <w:trPr>
          <w:trHeight w:val="20"/>
          <w:jc w:val="center"/>
        </w:trPr>
        <w:tc>
          <w:tcPr>
            <w:tcW w:w="3386" w:type="dxa"/>
            <w:tcBorders>
              <w:top w:val="nil"/>
              <w:left w:val="nil"/>
              <w:bottom w:val="nil"/>
              <w:right w:val="nil"/>
            </w:tcBorders>
            <w:shd w:val="clear" w:color="auto" w:fill="auto"/>
            <w:noWrap/>
            <w:hideMark/>
          </w:tcPr>
          <w:p w14:paraId="36FCB8C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los Deberes de la Función Pública</w:t>
            </w:r>
          </w:p>
        </w:tc>
        <w:tc>
          <w:tcPr>
            <w:tcW w:w="725" w:type="dxa"/>
            <w:tcBorders>
              <w:top w:val="nil"/>
              <w:left w:val="single" w:sz="8" w:space="0" w:color="auto"/>
              <w:bottom w:val="nil"/>
              <w:right w:val="nil"/>
            </w:tcBorders>
            <w:shd w:val="clear" w:color="auto" w:fill="auto"/>
            <w:noWrap/>
            <w:hideMark/>
          </w:tcPr>
          <w:p w14:paraId="184A03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1 745</w:t>
            </w:r>
          </w:p>
        </w:tc>
        <w:tc>
          <w:tcPr>
            <w:tcW w:w="851" w:type="dxa"/>
            <w:tcBorders>
              <w:top w:val="nil"/>
              <w:left w:val="nil"/>
              <w:bottom w:val="nil"/>
              <w:right w:val="nil"/>
            </w:tcBorders>
            <w:shd w:val="clear" w:color="auto" w:fill="auto"/>
            <w:noWrap/>
            <w:hideMark/>
          </w:tcPr>
          <w:p w14:paraId="6A7B41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1 971</w:t>
            </w:r>
          </w:p>
        </w:tc>
        <w:tc>
          <w:tcPr>
            <w:tcW w:w="850" w:type="dxa"/>
            <w:tcBorders>
              <w:top w:val="nil"/>
              <w:left w:val="nil"/>
              <w:bottom w:val="nil"/>
              <w:right w:val="nil"/>
            </w:tcBorders>
            <w:shd w:val="clear" w:color="auto" w:fill="auto"/>
            <w:noWrap/>
            <w:hideMark/>
          </w:tcPr>
          <w:p w14:paraId="159C67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1 963</w:t>
            </w:r>
          </w:p>
        </w:tc>
        <w:tc>
          <w:tcPr>
            <w:tcW w:w="851" w:type="dxa"/>
            <w:tcBorders>
              <w:top w:val="nil"/>
              <w:left w:val="nil"/>
              <w:bottom w:val="nil"/>
              <w:right w:val="nil"/>
            </w:tcBorders>
            <w:shd w:val="clear" w:color="auto" w:fill="auto"/>
            <w:noWrap/>
            <w:hideMark/>
          </w:tcPr>
          <w:p w14:paraId="2C3A99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2 459</w:t>
            </w:r>
          </w:p>
        </w:tc>
        <w:tc>
          <w:tcPr>
            <w:tcW w:w="815" w:type="dxa"/>
            <w:tcBorders>
              <w:top w:val="nil"/>
              <w:left w:val="nil"/>
              <w:bottom w:val="nil"/>
              <w:right w:val="nil"/>
            </w:tcBorders>
            <w:shd w:val="clear" w:color="auto" w:fill="auto"/>
            <w:noWrap/>
            <w:hideMark/>
          </w:tcPr>
          <w:p w14:paraId="5F1ABA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2 360</w:t>
            </w:r>
          </w:p>
        </w:tc>
        <w:tc>
          <w:tcPr>
            <w:tcW w:w="173" w:type="dxa"/>
            <w:tcBorders>
              <w:top w:val="nil"/>
              <w:left w:val="nil"/>
              <w:bottom w:val="nil"/>
              <w:right w:val="single" w:sz="8" w:space="0" w:color="auto"/>
            </w:tcBorders>
            <w:shd w:val="clear" w:color="auto" w:fill="auto"/>
            <w:noWrap/>
            <w:hideMark/>
          </w:tcPr>
          <w:p w14:paraId="1F7113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4FFC16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w:t>
            </w:r>
          </w:p>
        </w:tc>
        <w:tc>
          <w:tcPr>
            <w:tcW w:w="644" w:type="dxa"/>
            <w:tcBorders>
              <w:top w:val="nil"/>
              <w:left w:val="nil"/>
              <w:bottom w:val="nil"/>
              <w:right w:val="nil"/>
            </w:tcBorders>
            <w:shd w:val="clear" w:color="auto" w:fill="auto"/>
            <w:noWrap/>
            <w:hideMark/>
          </w:tcPr>
          <w:p w14:paraId="14F62D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w:t>
            </w:r>
          </w:p>
        </w:tc>
        <w:tc>
          <w:tcPr>
            <w:tcW w:w="644" w:type="dxa"/>
            <w:tcBorders>
              <w:top w:val="nil"/>
              <w:left w:val="nil"/>
              <w:bottom w:val="nil"/>
              <w:right w:val="nil"/>
            </w:tcBorders>
            <w:shd w:val="clear" w:color="auto" w:fill="auto"/>
            <w:noWrap/>
            <w:hideMark/>
          </w:tcPr>
          <w:p w14:paraId="433559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w:t>
            </w:r>
          </w:p>
        </w:tc>
        <w:tc>
          <w:tcPr>
            <w:tcW w:w="644" w:type="dxa"/>
            <w:tcBorders>
              <w:top w:val="nil"/>
              <w:left w:val="nil"/>
              <w:bottom w:val="nil"/>
              <w:right w:val="nil"/>
            </w:tcBorders>
            <w:shd w:val="clear" w:color="auto" w:fill="auto"/>
            <w:noWrap/>
            <w:hideMark/>
          </w:tcPr>
          <w:p w14:paraId="70BF7A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w:t>
            </w:r>
          </w:p>
        </w:tc>
        <w:tc>
          <w:tcPr>
            <w:tcW w:w="649" w:type="dxa"/>
            <w:tcBorders>
              <w:top w:val="nil"/>
              <w:left w:val="nil"/>
              <w:bottom w:val="nil"/>
              <w:right w:val="nil"/>
            </w:tcBorders>
            <w:shd w:val="clear" w:color="auto" w:fill="auto"/>
            <w:noWrap/>
            <w:hideMark/>
          </w:tcPr>
          <w:p w14:paraId="7CC8833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r>
      <w:tr w:rsidR="00D82498" w:rsidRPr="003452E2" w14:paraId="06008B4F" w14:textId="77777777" w:rsidTr="00D82498">
        <w:trPr>
          <w:trHeight w:val="20"/>
          <w:jc w:val="center"/>
        </w:trPr>
        <w:tc>
          <w:tcPr>
            <w:tcW w:w="3386" w:type="dxa"/>
            <w:tcBorders>
              <w:top w:val="nil"/>
              <w:left w:val="nil"/>
              <w:bottom w:val="nil"/>
              <w:right w:val="nil"/>
            </w:tcBorders>
            <w:shd w:val="clear" w:color="auto" w:fill="auto"/>
            <w:noWrap/>
            <w:hideMark/>
          </w:tcPr>
          <w:p w14:paraId="6FFEAB2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Enriquecimiento Ilícito</w:t>
            </w:r>
          </w:p>
        </w:tc>
        <w:tc>
          <w:tcPr>
            <w:tcW w:w="725" w:type="dxa"/>
            <w:tcBorders>
              <w:top w:val="nil"/>
              <w:left w:val="single" w:sz="8" w:space="0" w:color="auto"/>
              <w:bottom w:val="nil"/>
              <w:right w:val="nil"/>
            </w:tcBorders>
            <w:shd w:val="clear" w:color="auto" w:fill="auto"/>
            <w:noWrap/>
            <w:hideMark/>
          </w:tcPr>
          <w:p w14:paraId="17F811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75</w:t>
            </w:r>
          </w:p>
        </w:tc>
        <w:tc>
          <w:tcPr>
            <w:tcW w:w="851" w:type="dxa"/>
            <w:tcBorders>
              <w:top w:val="nil"/>
              <w:left w:val="nil"/>
              <w:bottom w:val="nil"/>
              <w:right w:val="nil"/>
            </w:tcBorders>
            <w:shd w:val="clear" w:color="auto" w:fill="auto"/>
            <w:noWrap/>
            <w:hideMark/>
          </w:tcPr>
          <w:p w14:paraId="22C0F6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112</w:t>
            </w:r>
          </w:p>
        </w:tc>
        <w:tc>
          <w:tcPr>
            <w:tcW w:w="850" w:type="dxa"/>
            <w:tcBorders>
              <w:top w:val="nil"/>
              <w:left w:val="nil"/>
              <w:bottom w:val="nil"/>
              <w:right w:val="nil"/>
            </w:tcBorders>
            <w:shd w:val="clear" w:color="auto" w:fill="auto"/>
            <w:noWrap/>
            <w:hideMark/>
          </w:tcPr>
          <w:p w14:paraId="5FB336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100</w:t>
            </w:r>
          </w:p>
        </w:tc>
        <w:tc>
          <w:tcPr>
            <w:tcW w:w="851" w:type="dxa"/>
            <w:tcBorders>
              <w:top w:val="nil"/>
              <w:left w:val="nil"/>
              <w:bottom w:val="nil"/>
              <w:right w:val="nil"/>
            </w:tcBorders>
            <w:shd w:val="clear" w:color="auto" w:fill="auto"/>
            <w:noWrap/>
            <w:hideMark/>
          </w:tcPr>
          <w:p w14:paraId="79489D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169</w:t>
            </w:r>
          </w:p>
        </w:tc>
        <w:tc>
          <w:tcPr>
            <w:tcW w:w="815" w:type="dxa"/>
            <w:tcBorders>
              <w:top w:val="nil"/>
              <w:left w:val="nil"/>
              <w:bottom w:val="nil"/>
              <w:right w:val="nil"/>
            </w:tcBorders>
            <w:shd w:val="clear" w:color="auto" w:fill="auto"/>
            <w:noWrap/>
            <w:hideMark/>
          </w:tcPr>
          <w:p w14:paraId="71E035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120</w:t>
            </w:r>
          </w:p>
        </w:tc>
        <w:tc>
          <w:tcPr>
            <w:tcW w:w="173" w:type="dxa"/>
            <w:tcBorders>
              <w:top w:val="nil"/>
              <w:left w:val="nil"/>
              <w:bottom w:val="nil"/>
              <w:right w:val="single" w:sz="8" w:space="0" w:color="auto"/>
            </w:tcBorders>
            <w:shd w:val="clear" w:color="auto" w:fill="auto"/>
            <w:noWrap/>
            <w:hideMark/>
          </w:tcPr>
          <w:p w14:paraId="416652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0D844C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w:t>
            </w:r>
          </w:p>
        </w:tc>
        <w:tc>
          <w:tcPr>
            <w:tcW w:w="644" w:type="dxa"/>
            <w:tcBorders>
              <w:top w:val="nil"/>
              <w:left w:val="nil"/>
              <w:bottom w:val="nil"/>
              <w:right w:val="nil"/>
            </w:tcBorders>
            <w:shd w:val="clear" w:color="auto" w:fill="auto"/>
            <w:noWrap/>
            <w:hideMark/>
          </w:tcPr>
          <w:p w14:paraId="27731C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061461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56E852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9" w:type="dxa"/>
            <w:tcBorders>
              <w:top w:val="nil"/>
              <w:left w:val="nil"/>
              <w:bottom w:val="nil"/>
              <w:right w:val="nil"/>
            </w:tcBorders>
            <w:shd w:val="clear" w:color="auto" w:fill="auto"/>
            <w:noWrap/>
            <w:hideMark/>
          </w:tcPr>
          <w:p w14:paraId="29BE56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r>
      <w:tr w:rsidR="00D82498" w:rsidRPr="003452E2" w14:paraId="176B4DB2" w14:textId="77777777" w:rsidTr="00D82498">
        <w:trPr>
          <w:trHeight w:val="20"/>
          <w:jc w:val="center"/>
        </w:trPr>
        <w:tc>
          <w:tcPr>
            <w:tcW w:w="3386" w:type="dxa"/>
            <w:tcBorders>
              <w:top w:val="nil"/>
              <w:left w:val="nil"/>
              <w:bottom w:val="nil"/>
              <w:right w:val="nil"/>
            </w:tcBorders>
            <w:shd w:val="clear" w:color="auto" w:fill="auto"/>
            <w:noWrap/>
            <w:hideMark/>
          </w:tcPr>
          <w:p w14:paraId="5DECFAF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los Poderes Públicos y Orden Constitucional</w:t>
            </w:r>
          </w:p>
        </w:tc>
        <w:tc>
          <w:tcPr>
            <w:tcW w:w="725" w:type="dxa"/>
            <w:tcBorders>
              <w:top w:val="nil"/>
              <w:left w:val="single" w:sz="8" w:space="0" w:color="auto"/>
              <w:bottom w:val="nil"/>
              <w:right w:val="nil"/>
            </w:tcBorders>
            <w:shd w:val="clear" w:color="auto" w:fill="auto"/>
            <w:noWrap/>
            <w:hideMark/>
          </w:tcPr>
          <w:p w14:paraId="6763AD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851" w:type="dxa"/>
            <w:tcBorders>
              <w:top w:val="nil"/>
              <w:left w:val="nil"/>
              <w:bottom w:val="nil"/>
              <w:right w:val="nil"/>
            </w:tcBorders>
            <w:shd w:val="clear" w:color="auto" w:fill="auto"/>
            <w:noWrap/>
            <w:hideMark/>
          </w:tcPr>
          <w:p w14:paraId="760762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850" w:type="dxa"/>
            <w:tcBorders>
              <w:top w:val="nil"/>
              <w:left w:val="nil"/>
              <w:bottom w:val="nil"/>
              <w:right w:val="nil"/>
            </w:tcBorders>
            <w:shd w:val="clear" w:color="auto" w:fill="auto"/>
            <w:noWrap/>
            <w:hideMark/>
          </w:tcPr>
          <w:p w14:paraId="146D0A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51" w:type="dxa"/>
            <w:tcBorders>
              <w:top w:val="nil"/>
              <w:left w:val="nil"/>
              <w:bottom w:val="nil"/>
              <w:right w:val="nil"/>
            </w:tcBorders>
            <w:shd w:val="clear" w:color="auto" w:fill="auto"/>
            <w:noWrap/>
            <w:hideMark/>
          </w:tcPr>
          <w:p w14:paraId="364A0F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w:t>
            </w:r>
          </w:p>
        </w:tc>
        <w:tc>
          <w:tcPr>
            <w:tcW w:w="815" w:type="dxa"/>
            <w:tcBorders>
              <w:top w:val="nil"/>
              <w:left w:val="nil"/>
              <w:bottom w:val="nil"/>
              <w:right w:val="nil"/>
            </w:tcBorders>
            <w:shd w:val="clear" w:color="auto" w:fill="auto"/>
            <w:noWrap/>
            <w:hideMark/>
          </w:tcPr>
          <w:p w14:paraId="524097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173" w:type="dxa"/>
            <w:tcBorders>
              <w:top w:val="nil"/>
              <w:left w:val="nil"/>
              <w:bottom w:val="nil"/>
              <w:right w:val="single" w:sz="8" w:space="0" w:color="auto"/>
            </w:tcBorders>
            <w:shd w:val="clear" w:color="auto" w:fill="auto"/>
            <w:noWrap/>
            <w:hideMark/>
          </w:tcPr>
          <w:p w14:paraId="12F4B4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50AD1A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1BCFA2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07A84B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644" w:type="dxa"/>
            <w:tcBorders>
              <w:top w:val="nil"/>
              <w:left w:val="nil"/>
              <w:bottom w:val="nil"/>
              <w:right w:val="nil"/>
            </w:tcBorders>
            <w:shd w:val="clear" w:color="auto" w:fill="auto"/>
            <w:noWrap/>
            <w:hideMark/>
          </w:tcPr>
          <w:p w14:paraId="5E5736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9" w:type="dxa"/>
            <w:tcBorders>
              <w:top w:val="nil"/>
              <w:left w:val="nil"/>
              <w:bottom w:val="nil"/>
              <w:right w:val="nil"/>
            </w:tcBorders>
            <w:shd w:val="clear" w:color="auto" w:fill="auto"/>
            <w:noWrap/>
            <w:hideMark/>
          </w:tcPr>
          <w:p w14:paraId="52D02D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483965CE" w14:textId="77777777" w:rsidTr="00D82498">
        <w:trPr>
          <w:trHeight w:val="20"/>
          <w:jc w:val="center"/>
        </w:trPr>
        <w:tc>
          <w:tcPr>
            <w:tcW w:w="3386" w:type="dxa"/>
            <w:tcBorders>
              <w:top w:val="nil"/>
              <w:left w:val="nil"/>
              <w:bottom w:val="nil"/>
              <w:right w:val="nil"/>
            </w:tcBorders>
            <w:shd w:val="clear" w:color="auto" w:fill="auto"/>
            <w:noWrap/>
            <w:hideMark/>
          </w:tcPr>
          <w:p w14:paraId="0A9067C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 la Fe Pública</w:t>
            </w:r>
          </w:p>
        </w:tc>
        <w:tc>
          <w:tcPr>
            <w:tcW w:w="725" w:type="dxa"/>
            <w:tcBorders>
              <w:top w:val="nil"/>
              <w:left w:val="single" w:sz="8" w:space="0" w:color="auto"/>
              <w:bottom w:val="nil"/>
              <w:right w:val="nil"/>
            </w:tcBorders>
            <w:shd w:val="clear" w:color="auto" w:fill="auto"/>
            <w:noWrap/>
            <w:hideMark/>
          </w:tcPr>
          <w:p w14:paraId="60E912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2 922</w:t>
            </w:r>
          </w:p>
        </w:tc>
        <w:tc>
          <w:tcPr>
            <w:tcW w:w="851" w:type="dxa"/>
            <w:tcBorders>
              <w:top w:val="nil"/>
              <w:left w:val="nil"/>
              <w:bottom w:val="nil"/>
              <w:right w:val="nil"/>
            </w:tcBorders>
            <w:shd w:val="clear" w:color="auto" w:fill="auto"/>
            <w:noWrap/>
            <w:hideMark/>
          </w:tcPr>
          <w:p w14:paraId="6878C6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2 991</w:t>
            </w:r>
          </w:p>
        </w:tc>
        <w:tc>
          <w:tcPr>
            <w:tcW w:w="850" w:type="dxa"/>
            <w:tcBorders>
              <w:top w:val="nil"/>
              <w:left w:val="nil"/>
              <w:bottom w:val="nil"/>
              <w:right w:val="nil"/>
            </w:tcBorders>
            <w:shd w:val="clear" w:color="auto" w:fill="auto"/>
            <w:noWrap/>
            <w:hideMark/>
          </w:tcPr>
          <w:p w14:paraId="7C7030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3 190</w:t>
            </w:r>
          </w:p>
        </w:tc>
        <w:tc>
          <w:tcPr>
            <w:tcW w:w="851" w:type="dxa"/>
            <w:tcBorders>
              <w:top w:val="nil"/>
              <w:left w:val="nil"/>
              <w:bottom w:val="nil"/>
              <w:right w:val="nil"/>
            </w:tcBorders>
            <w:shd w:val="clear" w:color="auto" w:fill="auto"/>
            <w:noWrap/>
            <w:hideMark/>
          </w:tcPr>
          <w:p w14:paraId="770E9E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3 265</w:t>
            </w:r>
          </w:p>
        </w:tc>
        <w:tc>
          <w:tcPr>
            <w:tcW w:w="815" w:type="dxa"/>
            <w:tcBorders>
              <w:top w:val="nil"/>
              <w:left w:val="nil"/>
              <w:bottom w:val="nil"/>
              <w:right w:val="nil"/>
            </w:tcBorders>
            <w:shd w:val="clear" w:color="auto" w:fill="auto"/>
            <w:noWrap/>
            <w:hideMark/>
          </w:tcPr>
          <w:p w14:paraId="06D1E23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3 130</w:t>
            </w:r>
          </w:p>
        </w:tc>
        <w:tc>
          <w:tcPr>
            <w:tcW w:w="173" w:type="dxa"/>
            <w:tcBorders>
              <w:top w:val="nil"/>
              <w:left w:val="nil"/>
              <w:bottom w:val="nil"/>
              <w:right w:val="single" w:sz="8" w:space="0" w:color="auto"/>
            </w:tcBorders>
            <w:shd w:val="clear" w:color="auto" w:fill="auto"/>
            <w:noWrap/>
            <w:hideMark/>
          </w:tcPr>
          <w:p w14:paraId="3CE11A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22CA05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44" w:type="dxa"/>
            <w:tcBorders>
              <w:top w:val="nil"/>
              <w:left w:val="nil"/>
              <w:bottom w:val="nil"/>
              <w:right w:val="nil"/>
            </w:tcBorders>
            <w:shd w:val="clear" w:color="auto" w:fill="auto"/>
            <w:noWrap/>
            <w:hideMark/>
          </w:tcPr>
          <w:p w14:paraId="3B2F48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44" w:type="dxa"/>
            <w:tcBorders>
              <w:top w:val="nil"/>
              <w:left w:val="nil"/>
              <w:bottom w:val="nil"/>
              <w:right w:val="nil"/>
            </w:tcBorders>
            <w:shd w:val="clear" w:color="auto" w:fill="auto"/>
            <w:noWrap/>
            <w:hideMark/>
          </w:tcPr>
          <w:p w14:paraId="200DFA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44" w:type="dxa"/>
            <w:tcBorders>
              <w:top w:val="nil"/>
              <w:left w:val="nil"/>
              <w:bottom w:val="nil"/>
              <w:right w:val="nil"/>
            </w:tcBorders>
            <w:shd w:val="clear" w:color="auto" w:fill="auto"/>
            <w:noWrap/>
            <w:hideMark/>
          </w:tcPr>
          <w:p w14:paraId="535F2F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c>
          <w:tcPr>
            <w:tcW w:w="649" w:type="dxa"/>
            <w:tcBorders>
              <w:top w:val="nil"/>
              <w:left w:val="nil"/>
              <w:bottom w:val="nil"/>
              <w:right w:val="nil"/>
            </w:tcBorders>
            <w:shd w:val="clear" w:color="auto" w:fill="auto"/>
            <w:noWrap/>
            <w:hideMark/>
          </w:tcPr>
          <w:p w14:paraId="05C095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w:t>
            </w:r>
          </w:p>
        </w:tc>
      </w:tr>
      <w:tr w:rsidR="00D82498" w:rsidRPr="003452E2" w14:paraId="76BC7E01" w14:textId="77777777" w:rsidTr="00D82498">
        <w:trPr>
          <w:trHeight w:val="20"/>
          <w:jc w:val="center"/>
        </w:trPr>
        <w:tc>
          <w:tcPr>
            <w:tcW w:w="3386" w:type="dxa"/>
            <w:tcBorders>
              <w:top w:val="nil"/>
              <w:left w:val="nil"/>
              <w:bottom w:val="nil"/>
              <w:right w:val="nil"/>
            </w:tcBorders>
            <w:shd w:val="clear" w:color="auto" w:fill="auto"/>
            <w:noWrap/>
            <w:hideMark/>
          </w:tcPr>
          <w:p w14:paraId="5D0376A3"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Bienestar Animal</w:t>
            </w:r>
          </w:p>
        </w:tc>
        <w:tc>
          <w:tcPr>
            <w:tcW w:w="725" w:type="dxa"/>
            <w:tcBorders>
              <w:top w:val="nil"/>
              <w:left w:val="single" w:sz="8" w:space="0" w:color="auto"/>
              <w:bottom w:val="nil"/>
              <w:right w:val="nil"/>
            </w:tcBorders>
            <w:shd w:val="clear" w:color="auto" w:fill="auto"/>
            <w:noWrap/>
            <w:hideMark/>
          </w:tcPr>
          <w:p w14:paraId="68EB2D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51" w:type="dxa"/>
            <w:tcBorders>
              <w:top w:val="nil"/>
              <w:left w:val="nil"/>
              <w:bottom w:val="nil"/>
              <w:right w:val="nil"/>
            </w:tcBorders>
            <w:shd w:val="clear" w:color="auto" w:fill="auto"/>
            <w:noWrap/>
            <w:hideMark/>
          </w:tcPr>
          <w:p w14:paraId="212FCD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30</w:t>
            </w:r>
          </w:p>
        </w:tc>
        <w:tc>
          <w:tcPr>
            <w:tcW w:w="850" w:type="dxa"/>
            <w:tcBorders>
              <w:top w:val="nil"/>
              <w:left w:val="nil"/>
              <w:bottom w:val="nil"/>
              <w:right w:val="nil"/>
            </w:tcBorders>
            <w:shd w:val="clear" w:color="auto" w:fill="auto"/>
            <w:noWrap/>
            <w:hideMark/>
          </w:tcPr>
          <w:p w14:paraId="41F6A7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w:t>
            </w:r>
          </w:p>
        </w:tc>
        <w:tc>
          <w:tcPr>
            <w:tcW w:w="851" w:type="dxa"/>
            <w:tcBorders>
              <w:top w:val="nil"/>
              <w:left w:val="nil"/>
              <w:bottom w:val="nil"/>
              <w:right w:val="nil"/>
            </w:tcBorders>
            <w:shd w:val="clear" w:color="auto" w:fill="auto"/>
            <w:noWrap/>
            <w:hideMark/>
          </w:tcPr>
          <w:p w14:paraId="2E73BA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298</w:t>
            </w:r>
          </w:p>
        </w:tc>
        <w:tc>
          <w:tcPr>
            <w:tcW w:w="815" w:type="dxa"/>
            <w:tcBorders>
              <w:top w:val="nil"/>
              <w:left w:val="nil"/>
              <w:bottom w:val="nil"/>
              <w:right w:val="nil"/>
            </w:tcBorders>
            <w:shd w:val="clear" w:color="auto" w:fill="auto"/>
            <w:noWrap/>
            <w:hideMark/>
          </w:tcPr>
          <w:p w14:paraId="28D10C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291</w:t>
            </w:r>
          </w:p>
        </w:tc>
        <w:tc>
          <w:tcPr>
            <w:tcW w:w="173" w:type="dxa"/>
            <w:tcBorders>
              <w:top w:val="nil"/>
              <w:left w:val="nil"/>
              <w:bottom w:val="nil"/>
              <w:right w:val="single" w:sz="8" w:space="0" w:color="auto"/>
            </w:tcBorders>
            <w:shd w:val="clear" w:color="auto" w:fill="auto"/>
            <w:noWrap/>
            <w:hideMark/>
          </w:tcPr>
          <w:p w14:paraId="76EBC4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4DEC17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0 %</w:t>
            </w:r>
          </w:p>
        </w:tc>
        <w:tc>
          <w:tcPr>
            <w:tcW w:w="644" w:type="dxa"/>
            <w:tcBorders>
              <w:top w:val="nil"/>
              <w:left w:val="nil"/>
              <w:bottom w:val="nil"/>
              <w:right w:val="nil"/>
            </w:tcBorders>
            <w:shd w:val="clear" w:color="auto" w:fill="auto"/>
            <w:noWrap/>
            <w:hideMark/>
          </w:tcPr>
          <w:p w14:paraId="75467D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2C42B4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644" w:type="dxa"/>
            <w:tcBorders>
              <w:top w:val="nil"/>
              <w:left w:val="nil"/>
              <w:bottom w:val="nil"/>
              <w:right w:val="nil"/>
            </w:tcBorders>
            <w:shd w:val="clear" w:color="auto" w:fill="auto"/>
            <w:noWrap/>
            <w:hideMark/>
          </w:tcPr>
          <w:p w14:paraId="160A69C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9" w:type="dxa"/>
            <w:tcBorders>
              <w:top w:val="nil"/>
              <w:left w:val="nil"/>
              <w:bottom w:val="nil"/>
              <w:right w:val="nil"/>
            </w:tcBorders>
            <w:shd w:val="clear" w:color="auto" w:fill="auto"/>
            <w:noWrap/>
            <w:hideMark/>
          </w:tcPr>
          <w:p w14:paraId="2887A4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r>
      <w:tr w:rsidR="00D82498" w:rsidRPr="003452E2" w14:paraId="2262C526" w14:textId="77777777" w:rsidTr="00D82498">
        <w:trPr>
          <w:trHeight w:val="20"/>
          <w:jc w:val="center"/>
        </w:trPr>
        <w:tc>
          <w:tcPr>
            <w:tcW w:w="3386" w:type="dxa"/>
            <w:tcBorders>
              <w:top w:val="nil"/>
              <w:left w:val="nil"/>
              <w:bottom w:val="nil"/>
              <w:right w:val="nil"/>
            </w:tcBorders>
            <w:shd w:val="clear" w:color="auto" w:fill="auto"/>
            <w:noWrap/>
            <w:hideMark/>
          </w:tcPr>
          <w:p w14:paraId="383AEF5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a la Ley de Psicotrópicos</w:t>
            </w:r>
          </w:p>
        </w:tc>
        <w:tc>
          <w:tcPr>
            <w:tcW w:w="725" w:type="dxa"/>
            <w:tcBorders>
              <w:top w:val="nil"/>
              <w:left w:val="single" w:sz="8" w:space="0" w:color="auto"/>
              <w:bottom w:val="nil"/>
              <w:right w:val="nil"/>
            </w:tcBorders>
            <w:shd w:val="clear" w:color="auto" w:fill="auto"/>
            <w:noWrap/>
            <w:hideMark/>
          </w:tcPr>
          <w:p w14:paraId="47FCA3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3 058</w:t>
            </w:r>
          </w:p>
        </w:tc>
        <w:tc>
          <w:tcPr>
            <w:tcW w:w="851" w:type="dxa"/>
            <w:tcBorders>
              <w:top w:val="nil"/>
              <w:left w:val="nil"/>
              <w:bottom w:val="nil"/>
              <w:right w:val="nil"/>
            </w:tcBorders>
            <w:shd w:val="clear" w:color="auto" w:fill="auto"/>
            <w:noWrap/>
            <w:hideMark/>
          </w:tcPr>
          <w:p w14:paraId="421BA5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3 433</w:t>
            </w:r>
          </w:p>
        </w:tc>
        <w:tc>
          <w:tcPr>
            <w:tcW w:w="850" w:type="dxa"/>
            <w:tcBorders>
              <w:top w:val="nil"/>
              <w:left w:val="nil"/>
              <w:bottom w:val="nil"/>
              <w:right w:val="nil"/>
            </w:tcBorders>
            <w:shd w:val="clear" w:color="auto" w:fill="auto"/>
            <w:noWrap/>
            <w:hideMark/>
          </w:tcPr>
          <w:p w14:paraId="39AFB9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3 141</w:t>
            </w:r>
          </w:p>
        </w:tc>
        <w:tc>
          <w:tcPr>
            <w:tcW w:w="851" w:type="dxa"/>
            <w:tcBorders>
              <w:top w:val="nil"/>
              <w:left w:val="nil"/>
              <w:bottom w:val="nil"/>
              <w:right w:val="nil"/>
            </w:tcBorders>
            <w:shd w:val="clear" w:color="auto" w:fill="auto"/>
            <w:noWrap/>
            <w:hideMark/>
          </w:tcPr>
          <w:p w14:paraId="257CE8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3 219</w:t>
            </w:r>
          </w:p>
        </w:tc>
        <w:tc>
          <w:tcPr>
            <w:tcW w:w="815" w:type="dxa"/>
            <w:tcBorders>
              <w:top w:val="nil"/>
              <w:left w:val="nil"/>
              <w:bottom w:val="nil"/>
              <w:right w:val="nil"/>
            </w:tcBorders>
            <w:shd w:val="clear" w:color="auto" w:fill="auto"/>
            <w:noWrap/>
            <w:hideMark/>
          </w:tcPr>
          <w:p w14:paraId="43F91E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3 390</w:t>
            </w:r>
          </w:p>
        </w:tc>
        <w:tc>
          <w:tcPr>
            <w:tcW w:w="173" w:type="dxa"/>
            <w:tcBorders>
              <w:top w:val="nil"/>
              <w:left w:val="nil"/>
              <w:bottom w:val="nil"/>
              <w:right w:val="single" w:sz="8" w:space="0" w:color="auto"/>
            </w:tcBorders>
            <w:shd w:val="clear" w:color="auto" w:fill="auto"/>
            <w:noWrap/>
            <w:hideMark/>
          </w:tcPr>
          <w:p w14:paraId="471EB81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008A52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w:t>
            </w:r>
          </w:p>
        </w:tc>
        <w:tc>
          <w:tcPr>
            <w:tcW w:w="644" w:type="dxa"/>
            <w:tcBorders>
              <w:top w:val="nil"/>
              <w:left w:val="nil"/>
              <w:bottom w:val="nil"/>
              <w:right w:val="nil"/>
            </w:tcBorders>
            <w:shd w:val="clear" w:color="auto" w:fill="auto"/>
            <w:noWrap/>
            <w:hideMark/>
          </w:tcPr>
          <w:p w14:paraId="558A1A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w:t>
            </w:r>
          </w:p>
        </w:tc>
        <w:tc>
          <w:tcPr>
            <w:tcW w:w="644" w:type="dxa"/>
            <w:tcBorders>
              <w:top w:val="nil"/>
              <w:left w:val="nil"/>
              <w:bottom w:val="nil"/>
              <w:right w:val="nil"/>
            </w:tcBorders>
            <w:shd w:val="clear" w:color="auto" w:fill="auto"/>
            <w:noWrap/>
            <w:hideMark/>
          </w:tcPr>
          <w:p w14:paraId="2E197D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644" w:type="dxa"/>
            <w:tcBorders>
              <w:top w:val="nil"/>
              <w:left w:val="nil"/>
              <w:bottom w:val="nil"/>
              <w:right w:val="nil"/>
            </w:tcBorders>
            <w:shd w:val="clear" w:color="auto" w:fill="auto"/>
            <w:noWrap/>
            <w:hideMark/>
          </w:tcPr>
          <w:p w14:paraId="22DFDE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c>
          <w:tcPr>
            <w:tcW w:w="649" w:type="dxa"/>
            <w:tcBorders>
              <w:top w:val="nil"/>
              <w:left w:val="nil"/>
              <w:bottom w:val="nil"/>
              <w:right w:val="nil"/>
            </w:tcBorders>
            <w:shd w:val="clear" w:color="auto" w:fill="auto"/>
            <w:noWrap/>
            <w:hideMark/>
          </w:tcPr>
          <w:p w14:paraId="015484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w:t>
            </w:r>
          </w:p>
        </w:tc>
      </w:tr>
      <w:tr w:rsidR="00D82498" w:rsidRPr="003452E2" w14:paraId="1B9C29C7" w14:textId="77777777" w:rsidTr="00D82498">
        <w:trPr>
          <w:trHeight w:val="20"/>
          <w:jc w:val="center"/>
        </w:trPr>
        <w:tc>
          <w:tcPr>
            <w:tcW w:w="3386" w:type="dxa"/>
            <w:tcBorders>
              <w:top w:val="nil"/>
              <w:left w:val="nil"/>
              <w:bottom w:val="nil"/>
              <w:right w:val="nil"/>
            </w:tcBorders>
            <w:shd w:val="clear" w:color="auto" w:fill="auto"/>
            <w:noWrap/>
            <w:hideMark/>
          </w:tcPr>
          <w:p w14:paraId="42320F3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Forestal</w:t>
            </w:r>
          </w:p>
        </w:tc>
        <w:tc>
          <w:tcPr>
            <w:tcW w:w="725" w:type="dxa"/>
            <w:tcBorders>
              <w:top w:val="nil"/>
              <w:left w:val="single" w:sz="8" w:space="0" w:color="auto"/>
              <w:bottom w:val="nil"/>
              <w:right w:val="nil"/>
            </w:tcBorders>
            <w:shd w:val="clear" w:color="auto" w:fill="auto"/>
            <w:noWrap/>
            <w:hideMark/>
          </w:tcPr>
          <w:p w14:paraId="157F3A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901</w:t>
            </w:r>
          </w:p>
        </w:tc>
        <w:tc>
          <w:tcPr>
            <w:tcW w:w="851" w:type="dxa"/>
            <w:tcBorders>
              <w:top w:val="nil"/>
              <w:left w:val="nil"/>
              <w:bottom w:val="nil"/>
              <w:right w:val="nil"/>
            </w:tcBorders>
            <w:shd w:val="clear" w:color="auto" w:fill="auto"/>
            <w:noWrap/>
            <w:hideMark/>
          </w:tcPr>
          <w:p w14:paraId="4CEB0D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973</w:t>
            </w:r>
          </w:p>
        </w:tc>
        <w:tc>
          <w:tcPr>
            <w:tcW w:w="850" w:type="dxa"/>
            <w:tcBorders>
              <w:top w:val="nil"/>
              <w:left w:val="nil"/>
              <w:bottom w:val="nil"/>
              <w:right w:val="nil"/>
            </w:tcBorders>
            <w:shd w:val="clear" w:color="auto" w:fill="auto"/>
            <w:noWrap/>
            <w:hideMark/>
          </w:tcPr>
          <w:p w14:paraId="70658C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891</w:t>
            </w:r>
          </w:p>
        </w:tc>
        <w:tc>
          <w:tcPr>
            <w:tcW w:w="851" w:type="dxa"/>
            <w:tcBorders>
              <w:top w:val="nil"/>
              <w:left w:val="nil"/>
              <w:bottom w:val="nil"/>
              <w:right w:val="nil"/>
            </w:tcBorders>
            <w:shd w:val="clear" w:color="auto" w:fill="auto"/>
            <w:noWrap/>
            <w:hideMark/>
          </w:tcPr>
          <w:p w14:paraId="02D2C9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1 156</w:t>
            </w:r>
          </w:p>
        </w:tc>
        <w:tc>
          <w:tcPr>
            <w:tcW w:w="815" w:type="dxa"/>
            <w:tcBorders>
              <w:top w:val="nil"/>
              <w:left w:val="nil"/>
              <w:bottom w:val="nil"/>
              <w:right w:val="nil"/>
            </w:tcBorders>
            <w:shd w:val="clear" w:color="auto" w:fill="auto"/>
            <w:noWrap/>
            <w:hideMark/>
          </w:tcPr>
          <w:p w14:paraId="6B8628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1 365</w:t>
            </w:r>
          </w:p>
        </w:tc>
        <w:tc>
          <w:tcPr>
            <w:tcW w:w="173" w:type="dxa"/>
            <w:tcBorders>
              <w:top w:val="nil"/>
              <w:left w:val="nil"/>
              <w:bottom w:val="nil"/>
              <w:right w:val="single" w:sz="8" w:space="0" w:color="auto"/>
            </w:tcBorders>
            <w:shd w:val="clear" w:color="auto" w:fill="auto"/>
            <w:noWrap/>
            <w:hideMark/>
          </w:tcPr>
          <w:p w14:paraId="14D612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7391F8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0,6%</w:t>
            </w:r>
          </w:p>
        </w:tc>
        <w:tc>
          <w:tcPr>
            <w:tcW w:w="644" w:type="dxa"/>
            <w:tcBorders>
              <w:top w:val="nil"/>
              <w:left w:val="nil"/>
              <w:bottom w:val="nil"/>
              <w:right w:val="nil"/>
            </w:tcBorders>
            <w:shd w:val="clear" w:color="auto" w:fill="auto"/>
            <w:noWrap/>
            <w:hideMark/>
          </w:tcPr>
          <w:p w14:paraId="42083A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0,6%</w:t>
            </w:r>
          </w:p>
        </w:tc>
        <w:tc>
          <w:tcPr>
            <w:tcW w:w="644" w:type="dxa"/>
            <w:tcBorders>
              <w:top w:val="nil"/>
              <w:left w:val="nil"/>
              <w:bottom w:val="nil"/>
              <w:right w:val="nil"/>
            </w:tcBorders>
            <w:shd w:val="clear" w:color="auto" w:fill="auto"/>
            <w:noWrap/>
            <w:hideMark/>
          </w:tcPr>
          <w:p w14:paraId="50B256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0,5%</w:t>
            </w:r>
          </w:p>
        </w:tc>
        <w:tc>
          <w:tcPr>
            <w:tcW w:w="644" w:type="dxa"/>
            <w:tcBorders>
              <w:top w:val="nil"/>
              <w:left w:val="nil"/>
              <w:bottom w:val="nil"/>
              <w:right w:val="nil"/>
            </w:tcBorders>
            <w:shd w:val="clear" w:color="auto" w:fill="auto"/>
            <w:noWrap/>
            <w:hideMark/>
          </w:tcPr>
          <w:p w14:paraId="64BC79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0,6%</w:t>
            </w:r>
          </w:p>
        </w:tc>
        <w:tc>
          <w:tcPr>
            <w:tcW w:w="649" w:type="dxa"/>
            <w:tcBorders>
              <w:top w:val="nil"/>
              <w:left w:val="nil"/>
              <w:bottom w:val="nil"/>
              <w:right w:val="nil"/>
            </w:tcBorders>
            <w:shd w:val="clear" w:color="auto" w:fill="auto"/>
            <w:noWrap/>
            <w:hideMark/>
          </w:tcPr>
          <w:p w14:paraId="2D972C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0,8%</w:t>
            </w:r>
          </w:p>
        </w:tc>
      </w:tr>
      <w:tr w:rsidR="00D82498" w:rsidRPr="003452E2" w14:paraId="4E5949E2" w14:textId="77777777" w:rsidTr="00D82498">
        <w:trPr>
          <w:trHeight w:val="20"/>
          <w:jc w:val="center"/>
        </w:trPr>
        <w:tc>
          <w:tcPr>
            <w:tcW w:w="3386" w:type="dxa"/>
            <w:tcBorders>
              <w:top w:val="nil"/>
              <w:left w:val="nil"/>
              <w:bottom w:val="nil"/>
              <w:right w:val="nil"/>
            </w:tcBorders>
            <w:shd w:val="clear" w:color="auto" w:fill="auto"/>
            <w:noWrap/>
            <w:hideMark/>
          </w:tcPr>
          <w:p w14:paraId="50FB65F9"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Conservación de Vida Silvestre</w:t>
            </w:r>
          </w:p>
        </w:tc>
        <w:tc>
          <w:tcPr>
            <w:tcW w:w="725" w:type="dxa"/>
            <w:tcBorders>
              <w:top w:val="nil"/>
              <w:left w:val="single" w:sz="8" w:space="0" w:color="auto"/>
              <w:bottom w:val="nil"/>
              <w:right w:val="nil"/>
            </w:tcBorders>
            <w:shd w:val="clear" w:color="auto" w:fill="auto"/>
            <w:noWrap/>
            <w:hideMark/>
          </w:tcPr>
          <w:p w14:paraId="5783E1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114</w:t>
            </w:r>
          </w:p>
        </w:tc>
        <w:tc>
          <w:tcPr>
            <w:tcW w:w="851" w:type="dxa"/>
            <w:tcBorders>
              <w:top w:val="nil"/>
              <w:left w:val="nil"/>
              <w:bottom w:val="nil"/>
              <w:right w:val="nil"/>
            </w:tcBorders>
            <w:shd w:val="clear" w:color="auto" w:fill="auto"/>
            <w:noWrap/>
            <w:hideMark/>
          </w:tcPr>
          <w:p w14:paraId="796F59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87</w:t>
            </w:r>
          </w:p>
        </w:tc>
        <w:tc>
          <w:tcPr>
            <w:tcW w:w="850" w:type="dxa"/>
            <w:tcBorders>
              <w:top w:val="nil"/>
              <w:left w:val="nil"/>
              <w:bottom w:val="nil"/>
              <w:right w:val="nil"/>
            </w:tcBorders>
            <w:shd w:val="clear" w:color="auto" w:fill="auto"/>
            <w:noWrap/>
            <w:hideMark/>
          </w:tcPr>
          <w:p w14:paraId="3FCB2C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133</w:t>
            </w:r>
          </w:p>
        </w:tc>
        <w:tc>
          <w:tcPr>
            <w:tcW w:w="851" w:type="dxa"/>
            <w:tcBorders>
              <w:top w:val="nil"/>
              <w:left w:val="nil"/>
              <w:bottom w:val="nil"/>
              <w:right w:val="nil"/>
            </w:tcBorders>
            <w:shd w:val="clear" w:color="auto" w:fill="auto"/>
            <w:noWrap/>
            <w:hideMark/>
          </w:tcPr>
          <w:p w14:paraId="7075E4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347</w:t>
            </w:r>
          </w:p>
        </w:tc>
        <w:tc>
          <w:tcPr>
            <w:tcW w:w="815" w:type="dxa"/>
            <w:tcBorders>
              <w:top w:val="nil"/>
              <w:left w:val="nil"/>
              <w:bottom w:val="nil"/>
              <w:right w:val="nil"/>
            </w:tcBorders>
            <w:shd w:val="clear" w:color="auto" w:fill="auto"/>
            <w:noWrap/>
            <w:hideMark/>
          </w:tcPr>
          <w:p w14:paraId="75DBBF5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160</w:t>
            </w:r>
          </w:p>
        </w:tc>
        <w:tc>
          <w:tcPr>
            <w:tcW w:w="173" w:type="dxa"/>
            <w:tcBorders>
              <w:top w:val="nil"/>
              <w:left w:val="nil"/>
              <w:bottom w:val="nil"/>
              <w:right w:val="single" w:sz="8" w:space="0" w:color="auto"/>
            </w:tcBorders>
            <w:shd w:val="clear" w:color="auto" w:fill="auto"/>
            <w:noWrap/>
            <w:hideMark/>
          </w:tcPr>
          <w:p w14:paraId="0A497B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401D3F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3D1262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05695A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35CAD3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9" w:type="dxa"/>
            <w:tcBorders>
              <w:top w:val="nil"/>
              <w:left w:val="nil"/>
              <w:bottom w:val="nil"/>
              <w:right w:val="nil"/>
            </w:tcBorders>
            <w:shd w:val="clear" w:color="auto" w:fill="auto"/>
            <w:noWrap/>
            <w:hideMark/>
          </w:tcPr>
          <w:p w14:paraId="411499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r>
      <w:tr w:rsidR="00D82498" w:rsidRPr="003452E2" w14:paraId="07474345" w14:textId="77777777" w:rsidTr="00D82498">
        <w:trPr>
          <w:trHeight w:val="20"/>
          <w:jc w:val="center"/>
        </w:trPr>
        <w:tc>
          <w:tcPr>
            <w:tcW w:w="3386" w:type="dxa"/>
            <w:tcBorders>
              <w:top w:val="nil"/>
              <w:left w:val="nil"/>
              <w:bottom w:val="nil"/>
              <w:right w:val="nil"/>
            </w:tcBorders>
            <w:shd w:val="clear" w:color="auto" w:fill="auto"/>
            <w:noWrap/>
            <w:hideMark/>
          </w:tcPr>
          <w:p w14:paraId="5274457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General de Aduanas</w:t>
            </w:r>
          </w:p>
        </w:tc>
        <w:tc>
          <w:tcPr>
            <w:tcW w:w="725" w:type="dxa"/>
            <w:tcBorders>
              <w:top w:val="nil"/>
              <w:left w:val="single" w:sz="8" w:space="0" w:color="auto"/>
              <w:bottom w:val="nil"/>
              <w:right w:val="nil"/>
            </w:tcBorders>
            <w:shd w:val="clear" w:color="auto" w:fill="auto"/>
            <w:noWrap/>
            <w:hideMark/>
          </w:tcPr>
          <w:p w14:paraId="519A6C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291</w:t>
            </w:r>
          </w:p>
        </w:tc>
        <w:tc>
          <w:tcPr>
            <w:tcW w:w="851" w:type="dxa"/>
            <w:tcBorders>
              <w:top w:val="nil"/>
              <w:left w:val="nil"/>
              <w:bottom w:val="nil"/>
              <w:right w:val="nil"/>
            </w:tcBorders>
            <w:shd w:val="clear" w:color="auto" w:fill="auto"/>
            <w:noWrap/>
            <w:hideMark/>
          </w:tcPr>
          <w:p w14:paraId="2C407A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127</w:t>
            </w:r>
          </w:p>
        </w:tc>
        <w:tc>
          <w:tcPr>
            <w:tcW w:w="850" w:type="dxa"/>
            <w:tcBorders>
              <w:top w:val="nil"/>
              <w:left w:val="nil"/>
              <w:bottom w:val="nil"/>
              <w:right w:val="nil"/>
            </w:tcBorders>
            <w:shd w:val="clear" w:color="auto" w:fill="auto"/>
            <w:noWrap/>
            <w:hideMark/>
          </w:tcPr>
          <w:p w14:paraId="40AD6B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223</w:t>
            </w:r>
          </w:p>
        </w:tc>
        <w:tc>
          <w:tcPr>
            <w:tcW w:w="851" w:type="dxa"/>
            <w:tcBorders>
              <w:top w:val="nil"/>
              <w:left w:val="nil"/>
              <w:bottom w:val="nil"/>
              <w:right w:val="nil"/>
            </w:tcBorders>
            <w:shd w:val="clear" w:color="auto" w:fill="auto"/>
            <w:noWrap/>
            <w:hideMark/>
          </w:tcPr>
          <w:p w14:paraId="57FEEE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329</w:t>
            </w:r>
          </w:p>
        </w:tc>
        <w:tc>
          <w:tcPr>
            <w:tcW w:w="815" w:type="dxa"/>
            <w:tcBorders>
              <w:top w:val="nil"/>
              <w:left w:val="nil"/>
              <w:bottom w:val="nil"/>
              <w:right w:val="nil"/>
            </w:tcBorders>
            <w:shd w:val="clear" w:color="auto" w:fill="auto"/>
            <w:noWrap/>
            <w:hideMark/>
          </w:tcPr>
          <w:p w14:paraId="6A1127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170</w:t>
            </w:r>
          </w:p>
        </w:tc>
        <w:tc>
          <w:tcPr>
            <w:tcW w:w="173" w:type="dxa"/>
            <w:tcBorders>
              <w:top w:val="nil"/>
              <w:left w:val="nil"/>
              <w:bottom w:val="nil"/>
              <w:right w:val="single" w:sz="8" w:space="0" w:color="auto"/>
            </w:tcBorders>
            <w:shd w:val="clear" w:color="auto" w:fill="auto"/>
            <w:noWrap/>
            <w:hideMark/>
          </w:tcPr>
          <w:p w14:paraId="2F235D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7AC28D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4" w:type="dxa"/>
            <w:tcBorders>
              <w:top w:val="nil"/>
              <w:left w:val="nil"/>
              <w:bottom w:val="nil"/>
              <w:right w:val="nil"/>
            </w:tcBorders>
            <w:shd w:val="clear" w:color="auto" w:fill="auto"/>
            <w:noWrap/>
            <w:hideMark/>
          </w:tcPr>
          <w:p w14:paraId="14B7C4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690B3C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644" w:type="dxa"/>
            <w:tcBorders>
              <w:top w:val="nil"/>
              <w:left w:val="nil"/>
              <w:bottom w:val="nil"/>
              <w:right w:val="nil"/>
            </w:tcBorders>
            <w:shd w:val="clear" w:color="auto" w:fill="auto"/>
            <w:noWrap/>
            <w:hideMark/>
          </w:tcPr>
          <w:p w14:paraId="6F218F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9" w:type="dxa"/>
            <w:tcBorders>
              <w:top w:val="nil"/>
              <w:left w:val="nil"/>
              <w:bottom w:val="nil"/>
              <w:right w:val="nil"/>
            </w:tcBorders>
            <w:shd w:val="clear" w:color="auto" w:fill="auto"/>
            <w:noWrap/>
            <w:hideMark/>
          </w:tcPr>
          <w:p w14:paraId="758195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r>
      <w:tr w:rsidR="00D82498" w:rsidRPr="003452E2" w14:paraId="17B6054C" w14:textId="77777777" w:rsidTr="00D82498">
        <w:trPr>
          <w:trHeight w:val="20"/>
          <w:jc w:val="center"/>
        </w:trPr>
        <w:tc>
          <w:tcPr>
            <w:tcW w:w="3386" w:type="dxa"/>
            <w:tcBorders>
              <w:top w:val="nil"/>
              <w:left w:val="nil"/>
              <w:bottom w:val="nil"/>
              <w:right w:val="nil"/>
            </w:tcBorders>
            <w:shd w:val="clear" w:color="auto" w:fill="auto"/>
            <w:noWrap/>
            <w:hideMark/>
          </w:tcPr>
          <w:p w14:paraId="53EC562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Adulto Mayor</w:t>
            </w:r>
          </w:p>
        </w:tc>
        <w:tc>
          <w:tcPr>
            <w:tcW w:w="725" w:type="dxa"/>
            <w:tcBorders>
              <w:top w:val="nil"/>
              <w:left w:val="single" w:sz="8" w:space="0" w:color="auto"/>
              <w:bottom w:val="nil"/>
              <w:right w:val="nil"/>
            </w:tcBorders>
            <w:shd w:val="clear" w:color="auto" w:fill="auto"/>
            <w:noWrap/>
            <w:hideMark/>
          </w:tcPr>
          <w:p w14:paraId="2CB1F6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2 515</w:t>
            </w:r>
          </w:p>
        </w:tc>
        <w:tc>
          <w:tcPr>
            <w:tcW w:w="851" w:type="dxa"/>
            <w:tcBorders>
              <w:top w:val="nil"/>
              <w:left w:val="nil"/>
              <w:bottom w:val="nil"/>
              <w:right w:val="nil"/>
            </w:tcBorders>
            <w:shd w:val="clear" w:color="auto" w:fill="auto"/>
            <w:noWrap/>
            <w:hideMark/>
          </w:tcPr>
          <w:p w14:paraId="4256E2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2 169</w:t>
            </w:r>
          </w:p>
        </w:tc>
        <w:tc>
          <w:tcPr>
            <w:tcW w:w="850" w:type="dxa"/>
            <w:tcBorders>
              <w:top w:val="nil"/>
              <w:left w:val="nil"/>
              <w:bottom w:val="nil"/>
              <w:right w:val="nil"/>
            </w:tcBorders>
            <w:shd w:val="clear" w:color="auto" w:fill="auto"/>
            <w:noWrap/>
            <w:hideMark/>
          </w:tcPr>
          <w:p w14:paraId="1A411C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2 309</w:t>
            </w:r>
          </w:p>
        </w:tc>
        <w:tc>
          <w:tcPr>
            <w:tcW w:w="851" w:type="dxa"/>
            <w:tcBorders>
              <w:top w:val="nil"/>
              <w:left w:val="nil"/>
              <w:bottom w:val="nil"/>
              <w:right w:val="nil"/>
            </w:tcBorders>
            <w:shd w:val="clear" w:color="auto" w:fill="auto"/>
            <w:noWrap/>
            <w:hideMark/>
          </w:tcPr>
          <w:p w14:paraId="4EEEFE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2 478</w:t>
            </w:r>
          </w:p>
        </w:tc>
        <w:tc>
          <w:tcPr>
            <w:tcW w:w="815" w:type="dxa"/>
            <w:tcBorders>
              <w:top w:val="nil"/>
              <w:left w:val="nil"/>
              <w:bottom w:val="nil"/>
              <w:right w:val="nil"/>
            </w:tcBorders>
            <w:shd w:val="clear" w:color="auto" w:fill="auto"/>
            <w:noWrap/>
            <w:hideMark/>
          </w:tcPr>
          <w:p w14:paraId="41969C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2 424</w:t>
            </w:r>
          </w:p>
        </w:tc>
        <w:tc>
          <w:tcPr>
            <w:tcW w:w="173" w:type="dxa"/>
            <w:tcBorders>
              <w:top w:val="nil"/>
              <w:left w:val="nil"/>
              <w:bottom w:val="nil"/>
              <w:right w:val="single" w:sz="8" w:space="0" w:color="auto"/>
            </w:tcBorders>
            <w:shd w:val="clear" w:color="auto" w:fill="auto"/>
            <w:noWrap/>
            <w:hideMark/>
          </w:tcPr>
          <w:p w14:paraId="4A0E67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259F66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c>
          <w:tcPr>
            <w:tcW w:w="644" w:type="dxa"/>
            <w:tcBorders>
              <w:top w:val="nil"/>
              <w:left w:val="nil"/>
              <w:bottom w:val="nil"/>
              <w:right w:val="nil"/>
            </w:tcBorders>
            <w:shd w:val="clear" w:color="auto" w:fill="auto"/>
            <w:noWrap/>
            <w:hideMark/>
          </w:tcPr>
          <w:p w14:paraId="6F2BF3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w:t>
            </w:r>
          </w:p>
        </w:tc>
        <w:tc>
          <w:tcPr>
            <w:tcW w:w="644" w:type="dxa"/>
            <w:tcBorders>
              <w:top w:val="nil"/>
              <w:left w:val="nil"/>
              <w:bottom w:val="nil"/>
              <w:right w:val="nil"/>
            </w:tcBorders>
            <w:shd w:val="clear" w:color="auto" w:fill="auto"/>
            <w:noWrap/>
            <w:hideMark/>
          </w:tcPr>
          <w:p w14:paraId="042C15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w:t>
            </w:r>
          </w:p>
        </w:tc>
        <w:tc>
          <w:tcPr>
            <w:tcW w:w="644" w:type="dxa"/>
            <w:tcBorders>
              <w:top w:val="nil"/>
              <w:left w:val="nil"/>
              <w:bottom w:val="nil"/>
              <w:right w:val="nil"/>
            </w:tcBorders>
            <w:shd w:val="clear" w:color="auto" w:fill="auto"/>
            <w:noWrap/>
            <w:hideMark/>
          </w:tcPr>
          <w:p w14:paraId="2A3965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w:t>
            </w:r>
          </w:p>
        </w:tc>
        <w:tc>
          <w:tcPr>
            <w:tcW w:w="649" w:type="dxa"/>
            <w:tcBorders>
              <w:top w:val="nil"/>
              <w:left w:val="nil"/>
              <w:bottom w:val="nil"/>
              <w:right w:val="nil"/>
            </w:tcBorders>
            <w:shd w:val="clear" w:color="auto" w:fill="auto"/>
            <w:noWrap/>
            <w:hideMark/>
          </w:tcPr>
          <w:p w14:paraId="76E704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r>
      <w:tr w:rsidR="00D82498" w:rsidRPr="003452E2" w14:paraId="4C89CB35" w14:textId="77777777" w:rsidTr="00D82498">
        <w:trPr>
          <w:trHeight w:val="20"/>
          <w:jc w:val="center"/>
        </w:trPr>
        <w:tc>
          <w:tcPr>
            <w:tcW w:w="3386" w:type="dxa"/>
            <w:tcBorders>
              <w:top w:val="nil"/>
              <w:left w:val="nil"/>
              <w:bottom w:val="nil"/>
              <w:right w:val="nil"/>
            </w:tcBorders>
            <w:shd w:val="clear" w:color="auto" w:fill="auto"/>
            <w:noWrap/>
            <w:hideMark/>
          </w:tcPr>
          <w:p w14:paraId="3CF5E37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de Armas y Explosivos</w:t>
            </w:r>
          </w:p>
        </w:tc>
        <w:tc>
          <w:tcPr>
            <w:tcW w:w="725" w:type="dxa"/>
            <w:tcBorders>
              <w:top w:val="nil"/>
              <w:left w:val="single" w:sz="8" w:space="0" w:color="auto"/>
              <w:bottom w:val="nil"/>
              <w:right w:val="nil"/>
            </w:tcBorders>
            <w:shd w:val="clear" w:color="auto" w:fill="auto"/>
            <w:noWrap/>
            <w:hideMark/>
          </w:tcPr>
          <w:p w14:paraId="40232D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2 716</w:t>
            </w:r>
          </w:p>
        </w:tc>
        <w:tc>
          <w:tcPr>
            <w:tcW w:w="851" w:type="dxa"/>
            <w:tcBorders>
              <w:top w:val="nil"/>
              <w:left w:val="nil"/>
              <w:bottom w:val="nil"/>
              <w:right w:val="nil"/>
            </w:tcBorders>
            <w:shd w:val="clear" w:color="auto" w:fill="auto"/>
            <w:noWrap/>
            <w:hideMark/>
          </w:tcPr>
          <w:p w14:paraId="209C5E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2 725</w:t>
            </w:r>
          </w:p>
        </w:tc>
        <w:tc>
          <w:tcPr>
            <w:tcW w:w="850" w:type="dxa"/>
            <w:tcBorders>
              <w:top w:val="nil"/>
              <w:left w:val="nil"/>
              <w:bottom w:val="nil"/>
              <w:right w:val="nil"/>
            </w:tcBorders>
            <w:shd w:val="clear" w:color="auto" w:fill="auto"/>
            <w:noWrap/>
            <w:hideMark/>
          </w:tcPr>
          <w:p w14:paraId="29F287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2 646</w:t>
            </w:r>
          </w:p>
        </w:tc>
        <w:tc>
          <w:tcPr>
            <w:tcW w:w="851" w:type="dxa"/>
            <w:tcBorders>
              <w:top w:val="nil"/>
              <w:left w:val="nil"/>
              <w:bottom w:val="nil"/>
              <w:right w:val="nil"/>
            </w:tcBorders>
            <w:shd w:val="clear" w:color="auto" w:fill="auto"/>
            <w:noWrap/>
            <w:hideMark/>
          </w:tcPr>
          <w:p w14:paraId="584379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2 942</w:t>
            </w:r>
          </w:p>
        </w:tc>
        <w:tc>
          <w:tcPr>
            <w:tcW w:w="815" w:type="dxa"/>
            <w:tcBorders>
              <w:top w:val="nil"/>
              <w:left w:val="nil"/>
              <w:bottom w:val="nil"/>
              <w:right w:val="nil"/>
            </w:tcBorders>
            <w:shd w:val="clear" w:color="auto" w:fill="auto"/>
            <w:noWrap/>
            <w:hideMark/>
          </w:tcPr>
          <w:p w14:paraId="2FA3C5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2 376</w:t>
            </w:r>
          </w:p>
        </w:tc>
        <w:tc>
          <w:tcPr>
            <w:tcW w:w="173" w:type="dxa"/>
            <w:tcBorders>
              <w:top w:val="nil"/>
              <w:left w:val="nil"/>
              <w:bottom w:val="nil"/>
              <w:right w:val="single" w:sz="8" w:space="0" w:color="auto"/>
            </w:tcBorders>
            <w:shd w:val="clear" w:color="auto" w:fill="auto"/>
            <w:noWrap/>
            <w:hideMark/>
          </w:tcPr>
          <w:p w14:paraId="38D008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1FEF1F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w:t>
            </w:r>
          </w:p>
        </w:tc>
        <w:tc>
          <w:tcPr>
            <w:tcW w:w="644" w:type="dxa"/>
            <w:tcBorders>
              <w:top w:val="nil"/>
              <w:left w:val="nil"/>
              <w:bottom w:val="nil"/>
              <w:right w:val="nil"/>
            </w:tcBorders>
            <w:shd w:val="clear" w:color="auto" w:fill="auto"/>
            <w:noWrap/>
            <w:hideMark/>
          </w:tcPr>
          <w:p w14:paraId="33AAA2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w:t>
            </w:r>
          </w:p>
        </w:tc>
        <w:tc>
          <w:tcPr>
            <w:tcW w:w="644" w:type="dxa"/>
            <w:tcBorders>
              <w:top w:val="nil"/>
              <w:left w:val="nil"/>
              <w:bottom w:val="nil"/>
              <w:right w:val="nil"/>
            </w:tcBorders>
            <w:shd w:val="clear" w:color="auto" w:fill="auto"/>
            <w:noWrap/>
            <w:hideMark/>
          </w:tcPr>
          <w:p w14:paraId="343431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w:t>
            </w:r>
          </w:p>
        </w:tc>
        <w:tc>
          <w:tcPr>
            <w:tcW w:w="644" w:type="dxa"/>
            <w:tcBorders>
              <w:top w:val="nil"/>
              <w:left w:val="nil"/>
              <w:bottom w:val="nil"/>
              <w:right w:val="nil"/>
            </w:tcBorders>
            <w:shd w:val="clear" w:color="auto" w:fill="auto"/>
            <w:noWrap/>
            <w:hideMark/>
          </w:tcPr>
          <w:p w14:paraId="516CCF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w:t>
            </w:r>
          </w:p>
        </w:tc>
        <w:tc>
          <w:tcPr>
            <w:tcW w:w="649" w:type="dxa"/>
            <w:tcBorders>
              <w:top w:val="nil"/>
              <w:left w:val="nil"/>
              <w:bottom w:val="nil"/>
              <w:right w:val="nil"/>
            </w:tcBorders>
            <w:shd w:val="clear" w:color="auto" w:fill="auto"/>
            <w:noWrap/>
            <w:hideMark/>
          </w:tcPr>
          <w:p w14:paraId="56606E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r>
      <w:tr w:rsidR="00D82498" w:rsidRPr="003452E2" w14:paraId="56D4F2AD" w14:textId="77777777" w:rsidTr="00D82498">
        <w:trPr>
          <w:trHeight w:val="20"/>
          <w:jc w:val="center"/>
        </w:trPr>
        <w:tc>
          <w:tcPr>
            <w:tcW w:w="3386" w:type="dxa"/>
            <w:tcBorders>
              <w:top w:val="nil"/>
              <w:left w:val="nil"/>
              <w:bottom w:val="nil"/>
              <w:right w:val="nil"/>
            </w:tcBorders>
            <w:shd w:val="clear" w:color="auto" w:fill="auto"/>
            <w:noWrap/>
            <w:hideMark/>
          </w:tcPr>
          <w:p w14:paraId="5D458F9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Ley Contra el Acoso Sexual Callejero</w:t>
            </w:r>
          </w:p>
        </w:tc>
        <w:tc>
          <w:tcPr>
            <w:tcW w:w="725" w:type="dxa"/>
            <w:tcBorders>
              <w:top w:val="nil"/>
              <w:left w:val="single" w:sz="8" w:space="0" w:color="auto"/>
              <w:bottom w:val="nil"/>
              <w:right w:val="nil"/>
            </w:tcBorders>
            <w:shd w:val="clear" w:color="auto" w:fill="auto"/>
            <w:noWrap/>
            <w:hideMark/>
          </w:tcPr>
          <w:p w14:paraId="50A162F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51" w:type="dxa"/>
            <w:tcBorders>
              <w:top w:val="nil"/>
              <w:left w:val="nil"/>
              <w:bottom w:val="nil"/>
              <w:right w:val="nil"/>
            </w:tcBorders>
            <w:shd w:val="clear" w:color="auto" w:fill="auto"/>
            <w:noWrap/>
            <w:hideMark/>
          </w:tcPr>
          <w:p w14:paraId="5A5DE3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50" w:type="dxa"/>
            <w:tcBorders>
              <w:top w:val="nil"/>
              <w:left w:val="nil"/>
              <w:bottom w:val="nil"/>
              <w:right w:val="nil"/>
            </w:tcBorders>
            <w:shd w:val="clear" w:color="auto" w:fill="auto"/>
            <w:noWrap/>
            <w:hideMark/>
          </w:tcPr>
          <w:p w14:paraId="5EF68C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51" w:type="dxa"/>
            <w:tcBorders>
              <w:top w:val="nil"/>
              <w:left w:val="nil"/>
              <w:bottom w:val="nil"/>
              <w:right w:val="nil"/>
            </w:tcBorders>
            <w:shd w:val="clear" w:color="auto" w:fill="auto"/>
            <w:noWrap/>
            <w:hideMark/>
          </w:tcPr>
          <w:p w14:paraId="33871E3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15" w:type="dxa"/>
            <w:tcBorders>
              <w:top w:val="nil"/>
              <w:left w:val="nil"/>
              <w:bottom w:val="nil"/>
              <w:right w:val="nil"/>
            </w:tcBorders>
            <w:shd w:val="clear" w:color="auto" w:fill="auto"/>
            <w:noWrap/>
            <w:hideMark/>
          </w:tcPr>
          <w:p w14:paraId="619F81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86</w:t>
            </w:r>
          </w:p>
        </w:tc>
        <w:tc>
          <w:tcPr>
            <w:tcW w:w="173" w:type="dxa"/>
            <w:tcBorders>
              <w:top w:val="nil"/>
              <w:left w:val="nil"/>
              <w:bottom w:val="nil"/>
              <w:right w:val="single" w:sz="8" w:space="0" w:color="auto"/>
            </w:tcBorders>
            <w:shd w:val="clear" w:color="auto" w:fill="auto"/>
            <w:noWrap/>
            <w:hideMark/>
          </w:tcPr>
          <w:p w14:paraId="3F33CFD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41BA38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644" w:type="dxa"/>
            <w:tcBorders>
              <w:top w:val="nil"/>
              <w:left w:val="nil"/>
              <w:bottom w:val="nil"/>
              <w:right w:val="nil"/>
            </w:tcBorders>
            <w:shd w:val="clear" w:color="auto" w:fill="auto"/>
            <w:noWrap/>
            <w:hideMark/>
          </w:tcPr>
          <w:p w14:paraId="202064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644" w:type="dxa"/>
            <w:tcBorders>
              <w:top w:val="nil"/>
              <w:left w:val="nil"/>
              <w:bottom w:val="nil"/>
              <w:right w:val="nil"/>
            </w:tcBorders>
            <w:shd w:val="clear" w:color="auto" w:fill="auto"/>
            <w:noWrap/>
            <w:hideMark/>
          </w:tcPr>
          <w:p w14:paraId="15C6511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644" w:type="dxa"/>
            <w:tcBorders>
              <w:top w:val="nil"/>
              <w:left w:val="nil"/>
              <w:bottom w:val="nil"/>
              <w:right w:val="nil"/>
            </w:tcBorders>
            <w:shd w:val="clear" w:color="auto" w:fill="auto"/>
            <w:noWrap/>
            <w:hideMark/>
          </w:tcPr>
          <w:p w14:paraId="742218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649" w:type="dxa"/>
            <w:tcBorders>
              <w:top w:val="nil"/>
              <w:left w:val="nil"/>
              <w:bottom w:val="nil"/>
              <w:right w:val="nil"/>
            </w:tcBorders>
            <w:shd w:val="clear" w:color="auto" w:fill="auto"/>
            <w:noWrap/>
            <w:hideMark/>
          </w:tcPr>
          <w:p w14:paraId="5B0480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r>
      <w:tr w:rsidR="00D82498" w:rsidRPr="003452E2" w14:paraId="34129DB0" w14:textId="77777777" w:rsidTr="00D82498">
        <w:trPr>
          <w:trHeight w:val="20"/>
          <w:jc w:val="center"/>
        </w:trPr>
        <w:tc>
          <w:tcPr>
            <w:tcW w:w="3386" w:type="dxa"/>
            <w:tcBorders>
              <w:top w:val="nil"/>
              <w:left w:val="nil"/>
              <w:bottom w:val="nil"/>
              <w:right w:val="nil"/>
            </w:tcBorders>
            <w:shd w:val="clear" w:color="auto" w:fill="auto"/>
            <w:noWrap/>
            <w:hideMark/>
          </w:tcPr>
          <w:p w14:paraId="426EBA5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 de Penalización de Violencia Contra la Mujer</w:t>
            </w:r>
          </w:p>
        </w:tc>
        <w:tc>
          <w:tcPr>
            <w:tcW w:w="725" w:type="dxa"/>
            <w:tcBorders>
              <w:top w:val="nil"/>
              <w:left w:val="single" w:sz="8" w:space="0" w:color="auto"/>
              <w:bottom w:val="nil"/>
              <w:right w:val="nil"/>
            </w:tcBorders>
            <w:shd w:val="clear" w:color="auto" w:fill="auto"/>
            <w:noWrap/>
            <w:hideMark/>
          </w:tcPr>
          <w:p w14:paraId="2CEFF0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18 971</w:t>
            </w:r>
          </w:p>
        </w:tc>
        <w:tc>
          <w:tcPr>
            <w:tcW w:w="851" w:type="dxa"/>
            <w:tcBorders>
              <w:top w:val="nil"/>
              <w:left w:val="nil"/>
              <w:bottom w:val="nil"/>
              <w:right w:val="nil"/>
            </w:tcBorders>
            <w:shd w:val="clear" w:color="auto" w:fill="auto"/>
            <w:noWrap/>
            <w:hideMark/>
          </w:tcPr>
          <w:p w14:paraId="0BFA92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18 675</w:t>
            </w:r>
          </w:p>
        </w:tc>
        <w:tc>
          <w:tcPr>
            <w:tcW w:w="850" w:type="dxa"/>
            <w:tcBorders>
              <w:top w:val="nil"/>
              <w:left w:val="nil"/>
              <w:bottom w:val="nil"/>
              <w:right w:val="nil"/>
            </w:tcBorders>
            <w:shd w:val="clear" w:color="auto" w:fill="auto"/>
            <w:noWrap/>
            <w:hideMark/>
          </w:tcPr>
          <w:p w14:paraId="26E499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20 077</w:t>
            </w:r>
          </w:p>
        </w:tc>
        <w:tc>
          <w:tcPr>
            <w:tcW w:w="851" w:type="dxa"/>
            <w:tcBorders>
              <w:top w:val="nil"/>
              <w:left w:val="nil"/>
              <w:bottom w:val="nil"/>
              <w:right w:val="nil"/>
            </w:tcBorders>
            <w:shd w:val="clear" w:color="auto" w:fill="auto"/>
            <w:noWrap/>
            <w:hideMark/>
          </w:tcPr>
          <w:p w14:paraId="2AD5E4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21 122</w:t>
            </w:r>
          </w:p>
        </w:tc>
        <w:tc>
          <w:tcPr>
            <w:tcW w:w="815" w:type="dxa"/>
            <w:tcBorders>
              <w:top w:val="nil"/>
              <w:left w:val="nil"/>
              <w:bottom w:val="nil"/>
              <w:right w:val="nil"/>
            </w:tcBorders>
            <w:shd w:val="clear" w:color="auto" w:fill="auto"/>
            <w:noWrap/>
            <w:hideMark/>
          </w:tcPr>
          <w:p w14:paraId="6ABE7E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19 815</w:t>
            </w:r>
          </w:p>
        </w:tc>
        <w:tc>
          <w:tcPr>
            <w:tcW w:w="173" w:type="dxa"/>
            <w:tcBorders>
              <w:top w:val="nil"/>
              <w:left w:val="nil"/>
              <w:bottom w:val="nil"/>
              <w:right w:val="single" w:sz="8" w:space="0" w:color="auto"/>
            </w:tcBorders>
            <w:shd w:val="clear" w:color="auto" w:fill="auto"/>
            <w:noWrap/>
            <w:hideMark/>
          </w:tcPr>
          <w:p w14:paraId="29161D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50711E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11,9%</w:t>
            </w:r>
          </w:p>
        </w:tc>
        <w:tc>
          <w:tcPr>
            <w:tcW w:w="644" w:type="dxa"/>
            <w:tcBorders>
              <w:top w:val="nil"/>
              <w:left w:val="nil"/>
              <w:bottom w:val="nil"/>
              <w:right w:val="nil"/>
            </w:tcBorders>
            <w:shd w:val="clear" w:color="auto" w:fill="auto"/>
            <w:noWrap/>
            <w:hideMark/>
          </w:tcPr>
          <w:p w14:paraId="1EBC2F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11,5%</w:t>
            </w:r>
          </w:p>
        </w:tc>
        <w:tc>
          <w:tcPr>
            <w:tcW w:w="644" w:type="dxa"/>
            <w:tcBorders>
              <w:top w:val="nil"/>
              <w:left w:val="nil"/>
              <w:bottom w:val="nil"/>
              <w:right w:val="nil"/>
            </w:tcBorders>
            <w:shd w:val="clear" w:color="auto" w:fill="auto"/>
            <w:noWrap/>
            <w:hideMark/>
          </w:tcPr>
          <w:p w14:paraId="346523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11,5%</w:t>
            </w:r>
          </w:p>
        </w:tc>
        <w:tc>
          <w:tcPr>
            <w:tcW w:w="644" w:type="dxa"/>
            <w:tcBorders>
              <w:top w:val="nil"/>
              <w:left w:val="nil"/>
              <w:bottom w:val="nil"/>
              <w:right w:val="nil"/>
            </w:tcBorders>
            <w:shd w:val="clear" w:color="auto" w:fill="auto"/>
            <w:noWrap/>
            <w:hideMark/>
          </w:tcPr>
          <w:p w14:paraId="2720AC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10,6%</w:t>
            </w:r>
          </w:p>
        </w:tc>
        <w:tc>
          <w:tcPr>
            <w:tcW w:w="649" w:type="dxa"/>
            <w:tcBorders>
              <w:top w:val="nil"/>
              <w:left w:val="nil"/>
              <w:bottom w:val="nil"/>
              <w:right w:val="nil"/>
            </w:tcBorders>
            <w:shd w:val="clear" w:color="auto" w:fill="auto"/>
            <w:noWrap/>
            <w:hideMark/>
          </w:tcPr>
          <w:p w14:paraId="2B92A6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11,8%</w:t>
            </w:r>
          </w:p>
        </w:tc>
      </w:tr>
      <w:tr w:rsidR="00D82498" w:rsidRPr="003452E2" w14:paraId="3D781496" w14:textId="77777777" w:rsidTr="00D82498">
        <w:trPr>
          <w:trHeight w:val="20"/>
          <w:jc w:val="center"/>
        </w:trPr>
        <w:tc>
          <w:tcPr>
            <w:tcW w:w="3386" w:type="dxa"/>
            <w:tcBorders>
              <w:top w:val="nil"/>
              <w:left w:val="nil"/>
              <w:bottom w:val="nil"/>
              <w:right w:val="nil"/>
            </w:tcBorders>
            <w:shd w:val="clear" w:color="auto" w:fill="auto"/>
            <w:noWrap/>
            <w:hideMark/>
          </w:tcPr>
          <w:p w14:paraId="49382F4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Infracción Leyes Especiales</w:t>
            </w:r>
          </w:p>
        </w:tc>
        <w:tc>
          <w:tcPr>
            <w:tcW w:w="725" w:type="dxa"/>
            <w:tcBorders>
              <w:top w:val="nil"/>
              <w:left w:val="single" w:sz="8" w:space="0" w:color="auto"/>
              <w:bottom w:val="nil"/>
              <w:right w:val="nil"/>
            </w:tcBorders>
            <w:shd w:val="clear" w:color="auto" w:fill="auto"/>
            <w:noWrap/>
            <w:hideMark/>
          </w:tcPr>
          <w:p w14:paraId="0B7B3F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747</w:t>
            </w:r>
          </w:p>
        </w:tc>
        <w:tc>
          <w:tcPr>
            <w:tcW w:w="851" w:type="dxa"/>
            <w:tcBorders>
              <w:top w:val="nil"/>
              <w:left w:val="nil"/>
              <w:bottom w:val="nil"/>
              <w:right w:val="nil"/>
            </w:tcBorders>
            <w:shd w:val="clear" w:color="auto" w:fill="auto"/>
            <w:noWrap/>
            <w:hideMark/>
          </w:tcPr>
          <w:p w14:paraId="12435A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741</w:t>
            </w:r>
          </w:p>
        </w:tc>
        <w:tc>
          <w:tcPr>
            <w:tcW w:w="850" w:type="dxa"/>
            <w:tcBorders>
              <w:top w:val="nil"/>
              <w:left w:val="nil"/>
              <w:bottom w:val="nil"/>
              <w:right w:val="nil"/>
            </w:tcBorders>
            <w:shd w:val="clear" w:color="auto" w:fill="auto"/>
            <w:noWrap/>
            <w:hideMark/>
          </w:tcPr>
          <w:p w14:paraId="3CF58C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1 301</w:t>
            </w:r>
          </w:p>
        </w:tc>
        <w:tc>
          <w:tcPr>
            <w:tcW w:w="851" w:type="dxa"/>
            <w:tcBorders>
              <w:top w:val="nil"/>
              <w:left w:val="nil"/>
              <w:bottom w:val="nil"/>
              <w:right w:val="nil"/>
            </w:tcBorders>
            <w:shd w:val="clear" w:color="auto" w:fill="auto"/>
            <w:noWrap/>
            <w:hideMark/>
          </w:tcPr>
          <w:p w14:paraId="332628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1 330</w:t>
            </w:r>
          </w:p>
        </w:tc>
        <w:tc>
          <w:tcPr>
            <w:tcW w:w="815" w:type="dxa"/>
            <w:tcBorders>
              <w:top w:val="nil"/>
              <w:left w:val="nil"/>
              <w:bottom w:val="nil"/>
              <w:right w:val="nil"/>
            </w:tcBorders>
            <w:shd w:val="clear" w:color="auto" w:fill="auto"/>
            <w:noWrap/>
            <w:hideMark/>
          </w:tcPr>
          <w:p w14:paraId="59E1F7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1 459</w:t>
            </w:r>
          </w:p>
        </w:tc>
        <w:tc>
          <w:tcPr>
            <w:tcW w:w="173" w:type="dxa"/>
            <w:tcBorders>
              <w:top w:val="nil"/>
              <w:left w:val="nil"/>
              <w:bottom w:val="nil"/>
              <w:right w:val="single" w:sz="8" w:space="0" w:color="auto"/>
            </w:tcBorders>
            <w:shd w:val="clear" w:color="auto" w:fill="auto"/>
            <w:noWrap/>
            <w:hideMark/>
          </w:tcPr>
          <w:p w14:paraId="4CE315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3EBD70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0,5%</w:t>
            </w:r>
          </w:p>
        </w:tc>
        <w:tc>
          <w:tcPr>
            <w:tcW w:w="644" w:type="dxa"/>
            <w:tcBorders>
              <w:top w:val="nil"/>
              <w:left w:val="nil"/>
              <w:bottom w:val="nil"/>
              <w:right w:val="nil"/>
            </w:tcBorders>
            <w:shd w:val="clear" w:color="auto" w:fill="auto"/>
            <w:noWrap/>
            <w:hideMark/>
          </w:tcPr>
          <w:p w14:paraId="049A48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0,5%</w:t>
            </w:r>
          </w:p>
        </w:tc>
        <w:tc>
          <w:tcPr>
            <w:tcW w:w="644" w:type="dxa"/>
            <w:tcBorders>
              <w:top w:val="nil"/>
              <w:left w:val="nil"/>
              <w:bottom w:val="nil"/>
              <w:right w:val="nil"/>
            </w:tcBorders>
            <w:shd w:val="clear" w:color="auto" w:fill="auto"/>
            <w:noWrap/>
            <w:hideMark/>
          </w:tcPr>
          <w:p w14:paraId="2DCE6C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0,7%</w:t>
            </w:r>
          </w:p>
        </w:tc>
        <w:tc>
          <w:tcPr>
            <w:tcW w:w="644" w:type="dxa"/>
            <w:tcBorders>
              <w:top w:val="nil"/>
              <w:left w:val="nil"/>
              <w:bottom w:val="nil"/>
              <w:right w:val="nil"/>
            </w:tcBorders>
            <w:shd w:val="clear" w:color="auto" w:fill="auto"/>
            <w:noWrap/>
            <w:hideMark/>
          </w:tcPr>
          <w:p w14:paraId="631B2D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0,7%</w:t>
            </w:r>
          </w:p>
        </w:tc>
        <w:tc>
          <w:tcPr>
            <w:tcW w:w="649" w:type="dxa"/>
            <w:tcBorders>
              <w:top w:val="nil"/>
              <w:left w:val="nil"/>
              <w:bottom w:val="nil"/>
              <w:right w:val="nil"/>
            </w:tcBorders>
            <w:shd w:val="clear" w:color="auto" w:fill="auto"/>
            <w:noWrap/>
            <w:hideMark/>
          </w:tcPr>
          <w:p w14:paraId="24BB38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0,9%</w:t>
            </w:r>
          </w:p>
        </w:tc>
      </w:tr>
      <w:tr w:rsidR="00D82498" w:rsidRPr="003452E2" w14:paraId="6B57996F" w14:textId="77777777" w:rsidTr="00D82498">
        <w:trPr>
          <w:trHeight w:val="20"/>
          <w:jc w:val="center"/>
        </w:trPr>
        <w:tc>
          <w:tcPr>
            <w:tcW w:w="3386" w:type="dxa"/>
            <w:tcBorders>
              <w:top w:val="nil"/>
              <w:left w:val="nil"/>
              <w:bottom w:val="nil"/>
              <w:right w:val="nil"/>
            </w:tcBorders>
            <w:shd w:val="clear" w:color="auto" w:fill="auto"/>
            <w:noWrap/>
            <w:hideMark/>
          </w:tcPr>
          <w:p w14:paraId="42BA9CC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Contravenciones</w:t>
            </w:r>
          </w:p>
        </w:tc>
        <w:tc>
          <w:tcPr>
            <w:tcW w:w="725" w:type="dxa"/>
            <w:tcBorders>
              <w:top w:val="nil"/>
              <w:left w:val="single" w:sz="8" w:space="0" w:color="auto"/>
              <w:bottom w:val="nil"/>
              <w:right w:val="nil"/>
            </w:tcBorders>
            <w:shd w:val="clear" w:color="auto" w:fill="auto"/>
            <w:noWrap/>
            <w:hideMark/>
          </w:tcPr>
          <w:p w14:paraId="0C1C5E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959</w:t>
            </w:r>
          </w:p>
        </w:tc>
        <w:tc>
          <w:tcPr>
            <w:tcW w:w="851" w:type="dxa"/>
            <w:tcBorders>
              <w:top w:val="nil"/>
              <w:left w:val="nil"/>
              <w:bottom w:val="nil"/>
              <w:right w:val="nil"/>
            </w:tcBorders>
            <w:shd w:val="clear" w:color="auto" w:fill="auto"/>
            <w:noWrap/>
            <w:hideMark/>
          </w:tcPr>
          <w:p w14:paraId="377250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1 058</w:t>
            </w:r>
          </w:p>
        </w:tc>
        <w:tc>
          <w:tcPr>
            <w:tcW w:w="850" w:type="dxa"/>
            <w:tcBorders>
              <w:top w:val="nil"/>
              <w:left w:val="nil"/>
              <w:bottom w:val="nil"/>
              <w:right w:val="nil"/>
            </w:tcBorders>
            <w:shd w:val="clear" w:color="auto" w:fill="auto"/>
            <w:noWrap/>
            <w:hideMark/>
          </w:tcPr>
          <w:p w14:paraId="377A19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1 133</w:t>
            </w:r>
          </w:p>
        </w:tc>
        <w:tc>
          <w:tcPr>
            <w:tcW w:w="851" w:type="dxa"/>
            <w:tcBorders>
              <w:top w:val="nil"/>
              <w:left w:val="nil"/>
              <w:bottom w:val="nil"/>
              <w:right w:val="nil"/>
            </w:tcBorders>
            <w:shd w:val="clear" w:color="auto" w:fill="auto"/>
            <w:noWrap/>
            <w:hideMark/>
          </w:tcPr>
          <w:p w14:paraId="622681D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1 343</w:t>
            </w:r>
          </w:p>
        </w:tc>
        <w:tc>
          <w:tcPr>
            <w:tcW w:w="815" w:type="dxa"/>
            <w:tcBorders>
              <w:top w:val="nil"/>
              <w:left w:val="nil"/>
              <w:bottom w:val="nil"/>
              <w:right w:val="nil"/>
            </w:tcBorders>
            <w:shd w:val="clear" w:color="auto" w:fill="auto"/>
            <w:noWrap/>
            <w:hideMark/>
          </w:tcPr>
          <w:p w14:paraId="7A50D3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1 222</w:t>
            </w:r>
          </w:p>
        </w:tc>
        <w:tc>
          <w:tcPr>
            <w:tcW w:w="173" w:type="dxa"/>
            <w:tcBorders>
              <w:top w:val="nil"/>
              <w:left w:val="nil"/>
              <w:bottom w:val="nil"/>
              <w:right w:val="single" w:sz="8" w:space="0" w:color="auto"/>
            </w:tcBorders>
            <w:shd w:val="clear" w:color="auto" w:fill="auto"/>
            <w:noWrap/>
            <w:hideMark/>
          </w:tcPr>
          <w:p w14:paraId="09C241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7C5DC1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0,6%</w:t>
            </w:r>
          </w:p>
        </w:tc>
        <w:tc>
          <w:tcPr>
            <w:tcW w:w="644" w:type="dxa"/>
            <w:tcBorders>
              <w:top w:val="nil"/>
              <w:left w:val="nil"/>
              <w:bottom w:val="nil"/>
              <w:right w:val="nil"/>
            </w:tcBorders>
            <w:shd w:val="clear" w:color="auto" w:fill="auto"/>
            <w:noWrap/>
            <w:hideMark/>
          </w:tcPr>
          <w:p w14:paraId="33E23F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0,7%</w:t>
            </w:r>
          </w:p>
        </w:tc>
        <w:tc>
          <w:tcPr>
            <w:tcW w:w="644" w:type="dxa"/>
            <w:tcBorders>
              <w:top w:val="nil"/>
              <w:left w:val="nil"/>
              <w:bottom w:val="nil"/>
              <w:right w:val="nil"/>
            </w:tcBorders>
            <w:shd w:val="clear" w:color="auto" w:fill="auto"/>
            <w:noWrap/>
            <w:hideMark/>
          </w:tcPr>
          <w:p w14:paraId="09BC4E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0,6%</w:t>
            </w:r>
          </w:p>
        </w:tc>
        <w:tc>
          <w:tcPr>
            <w:tcW w:w="644" w:type="dxa"/>
            <w:tcBorders>
              <w:top w:val="nil"/>
              <w:left w:val="nil"/>
              <w:bottom w:val="nil"/>
              <w:right w:val="nil"/>
            </w:tcBorders>
            <w:shd w:val="clear" w:color="auto" w:fill="auto"/>
            <w:noWrap/>
            <w:hideMark/>
          </w:tcPr>
          <w:p w14:paraId="1817B7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0,7%</w:t>
            </w:r>
          </w:p>
        </w:tc>
        <w:tc>
          <w:tcPr>
            <w:tcW w:w="649" w:type="dxa"/>
            <w:tcBorders>
              <w:top w:val="nil"/>
              <w:left w:val="nil"/>
              <w:bottom w:val="nil"/>
              <w:right w:val="nil"/>
            </w:tcBorders>
            <w:shd w:val="clear" w:color="auto" w:fill="auto"/>
            <w:noWrap/>
            <w:hideMark/>
          </w:tcPr>
          <w:p w14:paraId="60F328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0,7%</w:t>
            </w:r>
          </w:p>
        </w:tc>
      </w:tr>
      <w:tr w:rsidR="00D82498" w:rsidRPr="003452E2" w14:paraId="264C597C" w14:textId="77777777" w:rsidTr="00D82498">
        <w:trPr>
          <w:trHeight w:val="20"/>
          <w:jc w:val="center"/>
        </w:trPr>
        <w:tc>
          <w:tcPr>
            <w:tcW w:w="3386" w:type="dxa"/>
            <w:tcBorders>
              <w:top w:val="nil"/>
              <w:left w:val="nil"/>
              <w:bottom w:val="nil"/>
              <w:right w:val="nil"/>
            </w:tcBorders>
            <w:shd w:val="clear" w:color="auto" w:fill="auto"/>
            <w:noWrap/>
            <w:hideMark/>
          </w:tcPr>
          <w:p w14:paraId="1AA6258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No Delitos</w:t>
            </w:r>
          </w:p>
        </w:tc>
        <w:tc>
          <w:tcPr>
            <w:tcW w:w="725" w:type="dxa"/>
            <w:tcBorders>
              <w:top w:val="nil"/>
              <w:left w:val="single" w:sz="8" w:space="0" w:color="auto"/>
              <w:bottom w:val="nil"/>
              <w:right w:val="nil"/>
            </w:tcBorders>
            <w:shd w:val="clear" w:color="auto" w:fill="auto"/>
            <w:noWrap/>
            <w:hideMark/>
          </w:tcPr>
          <w:p w14:paraId="72FB26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8 039</w:t>
            </w:r>
          </w:p>
        </w:tc>
        <w:tc>
          <w:tcPr>
            <w:tcW w:w="851" w:type="dxa"/>
            <w:tcBorders>
              <w:top w:val="nil"/>
              <w:left w:val="nil"/>
              <w:bottom w:val="nil"/>
              <w:right w:val="nil"/>
            </w:tcBorders>
            <w:shd w:val="clear" w:color="auto" w:fill="auto"/>
            <w:noWrap/>
            <w:hideMark/>
          </w:tcPr>
          <w:p w14:paraId="280D6AF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7 879</w:t>
            </w:r>
          </w:p>
        </w:tc>
        <w:tc>
          <w:tcPr>
            <w:tcW w:w="850" w:type="dxa"/>
            <w:tcBorders>
              <w:top w:val="nil"/>
              <w:left w:val="nil"/>
              <w:bottom w:val="nil"/>
              <w:right w:val="nil"/>
            </w:tcBorders>
            <w:shd w:val="clear" w:color="auto" w:fill="auto"/>
            <w:noWrap/>
            <w:hideMark/>
          </w:tcPr>
          <w:p w14:paraId="25CE02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10 005</w:t>
            </w:r>
          </w:p>
        </w:tc>
        <w:tc>
          <w:tcPr>
            <w:tcW w:w="851" w:type="dxa"/>
            <w:tcBorders>
              <w:top w:val="nil"/>
              <w:left w:val="nil"/>
              <w:bottom w:val="nil"/>
              <w:right w:val="nil"/>
            </w:tcBorders>
            <w:shd w:val="clear" w:color="auto" w:fill="auto"/>
            <w:noWrap/>
            <w:hideMark/>
          </w:tcPr>
          <w:p w14:paraId="6B471C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11 787</w:t>
            </w:r>
          </w:p>
        </w:tc>
        <w:tc>
          <w:tcPr>
            <w:tcW w:w="815" w:type="dxa"/>
            <w:tcBorders>
              <w:top w:val="nil"/>
              <w:left w:val="nil"/>
              <w:bottom w:val="nil"/>
              <w:right w:val="nil"/>
            </w:tcBorders>
            <w:shd w:val="clear" w:color="auto" w:fill="auto"/>
            <w:noWrap/>
            <w:hideMark/>
          </w:tcPr>
          <w:p w14:paraId="221572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10 724</w:t>
            </w:r>
          </w:p>
        </w:tc>
        <w:tc>
          <w:tcPr>
            <w:tcW w:w="173" w:type="dxa"/>
            <w:tcBorders>
              <w:top w:val="nil"/>
              <w:left w:val="nil"/>
              <w:bottom w:val="nil"/>
              <w:right w:val="single" w:sz="8" w:space="0" w:color="auto"/>
            </w:tcBorders>
            <w:shd w:val="clear" w:color="auto" w:fill="auto"/>
            <w:noWrap/>
            <w:hideMark/>
          </w:tcPr>
          <w:p w14:paraId="2BD9E2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60DC95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w:t>
            </w:r>
          </w:p>
        </w:tc>
        <w:tc>
          <w:tcPr>
            <w:tcW w:w="644" w:type="dxa"/>
            <w:tcBorders>
              <w:top w:val="nil"/>
              <w:left w:val="nil"/>
              <w:bottom w:val="nil"/>
              <w:right w:val="nil"/>
            </w:tcBorders>
            <w:shd w:val="clear" w:color="auto" w:fill="auto"/>
            <w:noWrap/>
            <w:hideMark/>
          </w:tcPr>
          <w:p w14:paraId="0967C5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4,9%</w:t>
            </w:r>
          </w:p>
        </w:tc>
        <w:tc>
          <w:tcPr>
            <w:tcW w:w="644" w:type="dxa"/>
            <w:tcBorders>
              <w:top w:val="nil"/>
              <w:left w:val="nil"/>
              <w:bottom w:val="nil"/>
              <w:right w:val="nil"/>
            </w:tcBorders>
            <w:shd w:val="clear" w:color="auto" w:fill="auto"/>
            <w:noWrap/>
            <w:hideMark/>
          </w:tcPr>
          <w:p w14:paraId="6D0F9DC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5,7%</w:t>
            </w:r>
          </w:p>
        </w:tc>
        <w:tc>
          <w:tcPr>
            <w:tcW w:w="644" w:type="dxa"/>
            <w:tcBorders>
              <w:top w:val="nil"/>
              <w:left w:val="nil"/>
              <w:bottom w:val="nil"/>
              <w:right w:val="nil"/>
            </w:tcBorders>
            <w:shd w:val="clear" w:color="auto" w:fill="auto"/>
            <w:noWrap/>
            <w:hideMark/>
          </w:tcPr>
          <w:p w14:paraId="0B25C2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5,9%</w:t>
            </w:r>
          </w:p>
        </w:tc>
        <w:tc>
          <w:tcPr>
            <w:tcW w:w="649" w:type="dxa"/>
            <w:tcBorders>
              <w:top w:val="nil"/>
              <w:left w:val="nil"/>
              <w:bottom w:val="nil"/>
              <w:right w:val="nil"/>
            </w:tcBorders>
            <w:shd w:val="clear" w:color="auto" w:fill="auto"/>
            <w:noWrap/>
            <w:hideMark/>
          </w:tcPr>
          <w:p w14:paraId="42A09A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w:t>
            </w:r>
          </w:p>
        </w:tc>
      </w:tr>
      <w:tr w:rsidR="00D82498" w:rsidRPr="003452E2" w14:paraId="0B61930B" w14:textId="77777777" w:rsidTr="00D82498">
        <w:trPr>
          <w:trHeight w:val="20"/>
          <w:jc w:val="center"/>
        </w:trPr>
        <w:tc>
          <w:tcPr>
            <w:tcW w:w="3386" w:type="dxa"/>
            <w:tcBorders>
              <w:top w:val="nil"/>
              <w:left w:val="nil"/>
              <w:bottom w:val="nil"/>
              <w:right w:val="nil"/>
            </w:tcBorders>
            <w:shd w:val="clear" w:color="auto" w:fill="auto"/>
            <w:noWrap/>
            <w:hideMark/>
          </w:tcPr>
          <w:p w14:paraId="5A11B7E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Otros delitos</w:t>
            </w:r>
          </w:p>
        </w:tc>
        <w:tc>
          <w:tcPr>
            <w:tcW w:w="725" w:type="dxa"/>
            <w:tcBorders>
              <w:top w:val="nil"/>
              <w:left w:val="single" w:sz="8" w:space="0" w:color="auto"/>
              <w:bottom w:val="nil"/>
              <w:right w:val="nil"/>
            </w:tcBorders>
            <w:shd w:val="clear" w:color="auto" w:fill="auto"/>
            <w:noWrap/>
            <w:hideMark/>
          </w:tcPr>
          <w:p w14:paraId="74C8C1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382</w:t>
            </w:r>
          </w:p>
        </w:tc>
        <w:tc>
          <w:tcPr>
            <w:tcW w:w="851" w:type="dxa"/>
            <w:tcBorders>
              <w:top w:val="nil"/>
              <w:left w:val="nil"/>
              <w:bottom w:val="nil"/>
              <w:right w:val="nil"/>
            </w:tcBorders>
            <w:shd w:val="clear" w:color="auto" w:fill="auto"/>
            <w:noWrap/>
            <w:hideMark/>
          </w:tcPr>
          <w:p w14:paraId="54C0C29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1 585</w:t>
            </w:r>
          </w:p>
        </w:tc>
        <w:tc>
          <w:tcPr>
            <w:tcW w:w="850" w:type="dxa"/>
            <w:tcBorders>
              <w:top w:val="nil"/>
              <w:left w:val="nil"/>
              <w:bottom w:val="nil"/>
              <w:right w:val="nil"/>
            </w:tcBorders>
            <w:shd w:val="clear" w:color="auto" w:fill="auto"/>
            <w:noWrap/>
            <w:hideMark/>
          </w:tcPr>
          <w:p w14:paraId="01F646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985</w:t>
            </w:r>
          </w:p>
        </w:tc>
        <w:tc>
          <w:tcPr>
            <w:tcW w:w="851" w:type="dxa"/>
            <w:tcBorders>
              <w:top w:val="nil"/>
              <w:left w:val="nil"/>
              <w:bottom w:val="nil"/>
              <w:right w:val="nil"/>
            </w:tcBorders>
            <w:shd w:val="clear" w:color="auto" w:fill="auto"/>
            <w:noWrap/>
            <w:hideMark/>
          </w:tcPr>
          <w:p w14:paraId="6001D4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656</w:t>
            </w:r>
          </w:p>
        </w:tc>
        <w:tc>
          <w:tcPr>
            <w:tcW w:w="815" w:type="dxa"/>
            <w:tcBorders>
              <w:top w:val="nil"/>
              <w:left w:val="nil"/>
              <w:bottom w:val="nil"/>
              <w:right w:val="nil"/>
            </w:tcBorders>
            <w:shd w:val="clear" w:color="auto" w:fill="auto"/>
            <w:noWrap/>
            <w:hideMark/>
          </w:tcPr>
          <w:p w14:paraId="414F9B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312</w:t>
            </w:r>
          </w:p>
        </w:tc>
        <w:tc>
          <w:tcPr>
            <w:tcW w:w="173" w:type="dxa"/>
            <w:tcBorders>
              <w:top w:val="nil"/>
              <w:left w:val="nil"/>
              <w:bottom w:val="nil"/>
              <w:right w:val="single" w:sz="8" w:space="0" w:color="auto"/>
            </w:tcBorders>
            <w:shd w:val="clear" w:color="auto" w:fill="auto"/>
            <w:noWrap/>
            <w:hideMark/>
          </w:tcPr>
          <w:p w14:paraId="25FAE7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nil"/>
              <w:right w:val="nil"/>
            </w:tcBorders>
            <w:shd w:val="clear" w:color="auto" w:fill="auto"/>
            <w:noWrap/>
            <w:hideMark/>
          </w:tcPr>
          <w:p w14:paraId="259F88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c>
          <w:tcPr>
            <w:tcW w:w="644" w:type="dxa"/>
            <w:tcBorders>
              <w:top w:val="nil"/>
              <w:left w:val="nil"/>
              <w:bottom w:val="nil"/>
              <w:right w:val="nil"/>
            </w:tcBorders>
            <w:shd w:val="clear" w:color="auto" w:fill="auto"/>
            <w:noWrap/>
            <w:hideMark/>
          </w:tcPr>
          <w:p w14:paraId="74311D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w:t>
            </w:r>
          </w:p>
        </w:tc>
        <w:tc>
          <w:tcPr>
            <w:tcW w:w="644" w:type="dxa"/>
            <w:tcBorders>
              <w:top w:val="nil"/>
              <w:left w:val="nil"/>
              <w:bottom w:val="nil"/>
              <w:right w:val="nil"/>
            </w:tcBorders>
            <w:shd w:val="clear" w:color="auto" w:fill="auto"/>
            <w:noWrap/>
            <w:hideMark/>
          </w:tcPr>
          <w:p w14:paraId="1B53E4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0,6%</w:t>
            </w:r>
          </w:p>
        </w:tc>
        <w:tc>
          <w:tcPr>
            <w:tcW w:w="644" w:type="dxa"/>
            <w:tcBorders>
              <w:top w:val="nil"/>
              <w:left w:val="nil"/>
              <w:bottom w:val="nil"/>
              <w:right w:val="nil"/>
            </w:tcBorders>
            <w:shd w:val="clear" w:color="auto" w:fill="auto"/>
            <w:noWrap/>
            <w:hideMark/>
          </w:tcPr>
          <w:p w14:paraId="7C7F6E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0,3%</w:t>
            </w:r>
          </w:p>
        </w:tc>
        <w:tc>
          <w:tcPr>
            <w:tcW w:w="649" w:type="dxa"/>
            <w:tcBorders>
              <w:top w:val="nil"/>
              <w:left w:val="nil"/>
              <w:bottom w:val="nil"/>
              <w:right w:val="nil"/>
            </w:tcBorders>
            <w:shd w:val="clear" w:color="auto" w:fill="auto"/>
            <w:noWrap/>
            <w:hideMark/>
          </w:tcPr>
          <w:p w14:paraId="3FB7DB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0,2%</w:t>
            </w:r>
          </w:p>
        </w:tc>
      </w:tr>
      <w:tr w:rsidR="00D82498" w:rsidRPr="003452E2" w14:paraId="1F2D7861" w14:textId="77777777" w:rsidTr="00D82498">
        <w:trPr>
          <w:trHeight w:val="20"/>
          <w:jc w:val="center"/>
        </w:trPr>
        <w:tc>
          <w:tcPr>
            <w:tcW w:w="3386" w:type="dxa"/>
            <w:tcBorders>
              <w:top w:val="nil"/>
              <w:left w:val="nil"/>
              <w:bottom w:val="single" w:sz="8" w:space="0" w:color="auto"/>
              <w:right w:val="nil"/>
            </w:tcBorders>
            <w:shd w:val="clear" w:color="auto" w:fill="auto"/>
            <w:noWrap/>
            <w:hideMark/>
          </w:tcPr>
          <w:p w14:paraId="3952BA1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25" w:type="dxa"/>
            <w:tcBorders>
              <w:top w:val="nil"/>
              <w:left w:val="single" w:sz="8" w:space="0" w:color="auto"/>
              <w:bottom w:val="single" w:sz="8" w:space="0" w:color="auto"/>
              <w:right w:val="nil"/>
            </w:tcBorders>
            <w:shd w:val="clear" w:color="auto" w:fill="auto"/>
            <w:noWrap/>
            <w:hideMark/>
          </w:tcPr>
          <w:p w14:paraId="35BA5E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51" w:type="dxa"/>
            <w:tcBorders>
              <w:top w:val="nil"/>
              <w:left w:val="nil"/>
              <w:bottom w:val="single" w:sz="8" w:space="0" w:color="auto"/>
              <w:right w:val="nil"/>
            </w:tcBorders>
            <w:shd w:val="clear" w:color="auto" w:fill="auto"/>
            <w:noWrap/>
            <w:hideMark/>
          </w:tcPr>
          <w:p w14:paraId="49CCD8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50" w:type="dxa"/>
            <w:tcBorders>
              <w:top w:val="nil"/>
              <w:left w:val="nil"/>
              <w:bottom w:val="single" w:sz="8" w:space="0" w:color="auto"/>
              <w:right w:val="nil"/>
            </w:tcBorders>
            <w:shd w:val="clear" w:color="auto" w:fill="auto"/>
            <w:noWrap/>
            <w:hideMark/>
          </w:tcPr>
          <w:p w14:paraId="528DE4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51" w:type="dxa"/>
            <w:tcBorders>
              <w:top w:val="nil"/>
              <w:left w:val="nil"/>
              <w:bottom w:val="single" w:sz="8" w:space="0" w:color="auto"/>
              <w:right w:val="nil"/>
            </w:tcBorders>
            <w:shd w:val="clear" w:color="auto" w:fill="auto"/>
            <w:noWrap/>
            <w:hideMark/>
          </w:tcPr>
          <w:p w14:paraId="288C9E1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single" w:sz="8" w:space="0" w:color="auto"/>
              <w:right w:val="nil"/>
            </w:tcBorders>
            <w:shd w:val="clear" w:color="auto" w:fill="auto"/>
            <w:noWrap/>
            <w:hideMark/>
          </w:tcPr>
          <w:p w14:paraId="359AC9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73" w:type="dxa"/>
            <w:tcBorders>
              <w:top w:val="nil"/>
              <w:left w:val="nil"/>
              <w:bottom w:val="single" w:sz="8" w:space="0" w:color="auto"/>
              <w:right w:val="single" w:sz="8" w:space="0" w:color="auto"/>
            </w:tcBorders>
            <w:shd w:val="clear" w:color="auto" w:fill="auto"/>
            <w:noWrap/>
            <w:hideMark/>
          </w:tcPr>
          <w:p w14:paraId="0E4356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single" w:sz="8" w:space="0" w:color="auto"/>
              <w:right w:val="nil"/>
            </w:tcBorders>
            <w:shd w:val="clear" w:color="auto" w:fill="auto"/>
            <w:noWrap/>
            <w:hideMark/>
          </w:tcPr>
          <w:p w14:paraId="486AE3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single" w:sz="8" w:space="0" w:color="auto"/>
              <w:right w:val="nil"/>
            </w:tcBorders>
            <w:shd w:val="clear" w:color="auto" w:fill="auto"/>
            <w:noWrap/>
            <w:hideMark/>
          </w:tcPr>
          <w:p w14:paraId="47B49B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single" w:sz="8" w:space="0" w:color="auto"/>
              <w:right w:val="nil"/>
            </w:tcBorders>
            <w:shd w:val="clear" w:color="auto" w:fill="auto"/>
            <w:noWrap/>
            <w:hideMark/>
          </w:tcPr>
          <w:p w14:paraId="76C643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4" w:type="dxa"/>
            <w:tcBorders>
              <w:top w:val="nil"/>
              <w:left w:val="nil"/>
              <w:bottom w:val="single" w:sz="8" w:space="0" w:color="auto"/>
              <w:right w:val="nil"/>
            </w:tcBorders>
            <w:shd w:val="clear" w:color="auto" w:fill="auto"/>
            <w:noWrap/>
            <w:hideMark/>
          </w:tcPr>
          <w:p w14:paraId="2F1289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49" w:type="dxa"/>
            <w:tcBorders>
              <w:top w:val="nil"/>
              <w:left w:val="nil"/>
              <w:bottom w:val="single" w:sz="8" w:space="0" w:color="auto"/>
              <w:right w:val="nil"/>
            </w:tcBorders>
            <w:shd w:val="clear" w:color="auto" w:fill="auto"/>
            <w:noWrap/>
            <w:hideMark/>
          </w:tcPr>
          <w:p w14:paraId="7542CF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2E6FD71D"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lastRenderedPageBreak/>
        <w:t>Elaborado por: Subproceso de Estadística, Dirección de Planificación.</w:t>
      </w:r>
    </w:p>
    <w:p w14:paraId="139C3E04"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6C03E80E" w14:textId="67064383"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La tendencia que se registra y como es la constante, ubica a los Delitos contra la Propiedad en el primer lugar, siendo que representan para el 2020 el 44,1% de la totalidad de delitos cometidos y denunciados por título del Código Penal (74.282), seguido de Infracción Ley de Penalización de Violencia contra la Mujer con un 11,8% (19.815) delitos Contra la Vida con un 9% (15.078), delitos Sexuales con un 5,3% (9.005) y delitos Contra la Autoridad Pública con el 4% (6.725), representando estos cinco títulos el 74,2% (124.905 casos) de la totalidad de delitos en 2020.</w:t>
      </w:r>
    </w:p>
    <w:p w14:paraId="7658F2B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6CEA61A9"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comparación con el 2019 la mayoría de los delitos reportan disminuciones, siendo los delitos Contra la Propiedad los que reflejan la baja más significativa pasando de 93.118 a 74.282 casos en 2020 (-20,2%), así también los cometidos por Infracción Ley de Penalización de Violencia contra la Mujer que pasan de 21.122 a 19.815 casos (-6,2%).</w:t>
      </w:r>
    </w:p>
    <w:p w14:paraId="76B184E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1344A38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relación con la captación de casos según fiscalías, se tiene que a nivel nacional en la mayoría de oficinas se registran disminuciones, siendo resaltables las de la Fiscalía Adjunta del I Circuito Judicial de la Zona Sur es la que reporta la mayor disminución de casos para el bienio 2019-2020, con -3.953 casos menos (-42,8%), seguido de la Unidad de Trámite Rápido del Ministerio Público con -3.693 casos (-26,4%), la Fiscalía Adjunta del II Circuito Judicial de San José con 3.018 casos (-20,3%), la Fiscalía Adjunta de Heredia con -2.087 casos (-16,8%) y la Fiscalía Adjunta de Pavas con -2.039 casos (-27,2%). Caso contrario, se registran los mayores aumentos en este periodo en la Fiscalía Adjunta del III Circuito Judicial de San José, sede Desamparados con 1.995 casos nuevos (+34%), en la Fiscalía Hatillo con 720 casos (+12,4%) y en la Fiscalía de Atenas con 323 casos (+20%). En el siguiente cuadro pueden visualizarse las variaciones experimentadas por los circuitos judiciales y las fiscalías.</w:t>
      </w:r>
    </w:p>
    <w:p w14:paraId="4B416301"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268000B8"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3</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2</w:t>
      </w:r>
      <w:r w:rsidRPr="003452E2">
        <w:rPr>
          <w:b/>
          <w:bCs/>
          <w:noProof/>
          <w:sz w:val="22"/>
          <w:szCs w:val="22"/>
          <w:lang w:eastAsia="es-ES"/>
        </w:rPr>
        <w:fldChar w:fldCharType="end"/>
      </w:r>
      <w:r w:rsidRPr="003452E2">
        <w:rPr>
          <w:b/>
          <w:bCs/>
          <w:sz w:val="22"/>
          <w:szCs w:val="22"/>
          <w:lang w:eastAsia="es-ES"/>
        </w:rPr>
        <w:t xml:space="preserve"> </w:t>
      </w:r>
    </w:p>
    <w:p w14:paraId="17A86724"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Ministerio Público: Casos entrados </w:t>
      </w:r>
    </w:p>
    <w:p w14:paraId="328990D1"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Fiscalías Penales por Circuito Judicial durante el período 2016-2020</w:t>
      </w:r>
    </w:p>
    <w:tbl>
      <w:tblPr>
        <w:tblW w:w="10243" w:type="dxa"/>
        <w:jc w:val="center"/>
        <w:tblCellMar>
          <w:left w:w="70" w:type="dxa"/>
          <w:right w:w="70" w:type="dxa"/>
        </w:tblCellMar>
        <w:tblLook w:val="04A0" w:firstRow="1" w:lastRow="0" w:firstColumn="1" w:lastColumn="0" w:noHBand="0" w:noVBand="1"/>
      </w:tblPr>
      <w:tblGrid>
        <w:gridCol w:w="4611"/>
        <w:gridCol w:w="815"/>
        <w:gridCol w:w="815"/>
        <w:gridCol w:w="815"/>
        <w:gridCol w:w="815"/>
        <w:gridCol w:w="815"/>
        <w:gridCol w:w="984"/>
        <w:gridCol w:w="1154"/>
      </w:tblGrid>
      <w:tr w:rsidR="00D82498" w:rsidRPr="003452E2" w14:paraId="2A7F49E8" w14:textId="77777777" w:rsidTr="00D82498">
        <w:trPr>
          <w:trHeight w:val="20"/>
          <w:tblHeader/>
          <w:jc w:val="center"/>
        </w:trPr>
        <w:tc>
          <w:tcPr>
            <w:tcW w:w="4611" w:type="dxa"/>
            <w:vMerge w:val="restart"/>
            <w:tcBorders>
              <w:top w:val="single" w:sz="8" w:space="0" w:color="000000"/>
              <w:left w:val="nil"/>
              <w:bottom w:val="single" w:sz="8" w:space="0" w:color="000000"/>
              <w:right w:val="nil"/>
            </w:tcBorders>
            <w:shd w:val="clear" w:color="auto" w:fill="auto"/>
            <w:noWrap/>
            <w:vAlign w:val="center"/>
            <w:hideMark/>
          </w:tcPr>
          <w:p w14:paraId="6285795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Circuito Judicial y Fiscalía</w:t>
            </w:r>
          </w:p>
        </w:tc>
        <w:tc>
          <w:tcPr>
            <w:tcW w:w="4075" w:type="dxa"/>
            <w:gridSpan w:val="5"/>
            <w:tcBorders>
              <w:top w:val="single" w:sz="8" w:space="0" w:color="000000"/>
              <w:left w:val="single" w:sz="8" w:space="0" w:color="000000"/>
              <w:bottom w:val="single" w:sz="8" w:space="0" w:color="000000"/>
              <w:right w:val="nil"/>
            </w:tcBorders>
            <w:shd w:val="clear" w:color="auto" w:fill="auto"/>
            <w:noWrap/>
            <w:vAlign w:val="center"/>
            <w:hideMark/>
          </w:tcPr>
          <w:p w14:paraId="358DE40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Casos entrados</w:t>
            </w:r>
          </w:p>
        </w:tc>
        <w:tc>
          <w:tcPr>
            <w:tcW w:w="1557" w:type="dxa"/>
            <w:gridSpan w:val="2"/>
            <w:tcBorders>
              <w:top w:val="single" w:sz="8" w:space="0" w:color="auto"/>
              <w:left w:val="single" w:sz="8" w:space="0" w:color="auto"/>
              <w:bottom w:val="single" w:sz="8" w:space="0" w:color="auto"/>
              <w:right w:val="nil"/>
            </w:tcBorders>
            <w:shd w:val="clear" w:color="auto" w:fill="auto"/>
            <w:noWrap/>
            <w:vAlign w:val="center"/>
            <w:hideMark/>
          </w:tcPr>
          <w:p w14:paraId="1F71314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xml:space="preserve">Variación </w:t>
            </w:r>
          </w:p>
          <w:p w14:paraId="547BBFF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 vs. 2019</w:t>
            </w:r>
          </w:p>
        </w:tc>
      </w:tr>
      <w:tr w:rsidR="00D82498" w:rsidRPr="003452E2" w14:paraId="2775DF12" w14:textId="77777777" w:rsidTr="00D82498">
        <w:trPr>
          <w:trHeight w:val="20"/>
          <w:tblHeader/>
          <w:jc w:val="center"/>
        </w:trPr>
        <w:tc>
          <w:tcPr>
            <w:tcW w:w="4611" w:type="dxa"/>
            <w:vMerge/>
            <w:tcBorders>
              <w:top w:val="single" w:sz="8" w:space="0" w:color="000000"/>
              <w:left w:val="nil"/>
              <w:bottom w:val="single" w:sz="8" w:space="0" w:color="000000"/>
              <w:right w:val="nil"/>
            </w:tcBorders>
            <w:vAlign w:val="center"/>
            <w:hideMark/>
          </w:tcPr>
          <w:p w14:paraId="70431C73"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815" w:type="dxa"/>
            <w:tcBorders>
              <w:top w:val="nil"/>
              <w:left w:val="single" w:sz="8" w:space="0" w:color="000000"/>
              <w:bottom w:val="single" w:sz="8" w:space="0" w:color="000000"/>
              <w:right w:val="nil"/>
            </w:tcBorders>
            <w:shd w:val="clear" w:color="auto" w:fill="auto"/>
            <w:noWrap/>
            <w:vAlign w:val="center"/>
            <w:hideMark/>
          </w:tcPr>
          <w:p w14:paraId="59A7597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815" w:type="dxa"/>
            <w:tcBorders>
              <w:top w:val="nil"/>
              <w:left w:val="nil"/>
              <w:bottom w:val="single" w:sz="8" w:space="0" w:color="000000"/>
              <w:right w:val="nil"/>
            </w:tcBorders>
            <w:shd w:val="clear" w:color="auto" w:fill="auto"/>
            <w:noWrap/>
            <w:vAlign w:val="center"/>
            <w:hideMark/>
          </w:tcPr>
          <w:p w14:paraId="041F330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815" w:type="dxa"/>
            <w:tcBorders>
              <w:top w:val="nil"/>
              <w:left w:val="nil"/>
              <w:bottom w:val="single" w:sz="8" w:space="0" w:color="000000"/>
              <w:right w:val="nil"/>
            </w:tcBorders>
            <w:shd w:val="clear" w:color="auto" w:fill="auto"/>
            <w:noWrap/>
            <w:vAlign w:val="center"/>
            <w:hideMark/>
          </w:tcPr>
          <w:p w14:paraId="3BF5210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815" w:type="dxa"/>
            <w:tcBorders>
              <w:top w:val="nil"/>
              <w:left w:val="nil"/>
              <w:bottom w:val="single" w:sz="8" w:space="0" w:color="000000"/>
              <w:right w:val="nil"/>
            </w:tcBorders>
            <w:shd w:val="clear" w:color="auto" w:fill="auto"/>
            <w:noWrap/>
            <w:vAlign w:val="center"/>
            <w:hideMark/>
          </w:tcPr>
          <w:p w14:paraId="4600FE0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815" w:type="dxa"/>
            <w:tcBorders>
              <w:top w:val="nil"/>
              <w:left w:val="nil"/>
              <w:bottom w:val="single" w:sz="8" w:space="0" w:color="000000"/>
              <w:right w:val="nil"/>
            </w:tcBorders>
            <w:shd w:val="clear" w:color="auto" w:fill="auto"/>
            <w:noWrap/>
            <w:vAlign w:val="center"/>
            <w:hideMark/>
          </w:tcPr>
          <w:p w14:paraId="2F1F4A3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754" w:type="dxa"/>
            <w:tcBorders>
              <w:top w:val="nil"/>
              <w:left w:val="single" w:sz="8" w:space="0" w:color="auto"/>
              <w:bottom w:val="single" w:sz="8" w:space="0" w:color="auto"/>
              <w:right w:val="nil"/>
            </w:tcBorders>
            <w:shd w:val="clear" w:color="auto" w:fill="auto"/>
            <w:noWrap/>
            <w:vAlign w:val="center"/>
            <w:hideMark/>
          </w:tcPr>
          <w:p w14:paraId="5E6FAFE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Absoluta</w:t>
            </w:r>
          </w:p>
        </w:tc>
        <w:tc>
          <w:tcPr>
            <w:tcW w:w="803" w:type="dxa"/>
            <w:tcBorders>
              <w:top w:val="nil"/>
              <w:left w:val="nil"/>
              <w:bottom w:val="single" w:sz="8" w:space="0" w:color="auto"/>
              <w:right w:val="nil"/>
            </w:tcBorders>
            <w:shd w:val="clear" w:color="auto" w:fill="auto"/>
            <w:noWrap/>
            <w:vAlign w:val="center"/>
            <w:hideMark/>
          </w:tcPr>
          <w:p w14:paraId="7DBBC4B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Porcentaje</w:t>
            </w:r>
          </w:p>
        </w:tc>
      </w:tr>
      <w:tr w:rsidR="00D82498" w:rsidRPr="003452E2" w14:paraId="60262BEB" w14:textId="77777777" w:rsidTr="00D82498">
        <w:trPr>
          <w:trHeight w:val="20"/>
          <w:jc w:val="center"/>
        </w:trPr>
        <w:tc>
          <w:tcPr>
            <w:tcW w:w="4611" w:type="dxa"/>
            <w:tcBorders>
              <w:top w:val="nil"/>
              <w:left w:val="nil"/>
              <w:bottom w:val="nil"/>
              <w:right w:val="nil"/>
            </w:tcBorders>
            <w:shd w:val="clear" w:color="auto" w:fill="auto"/>
            <w:noWrap/>
            <w:hideMark/>
          </w:tcPr>
          <w:p w14:paraId="6FFB797F"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815" w:type="dxa"/>
            <w:tcBorders>
              <w:top w:val="nil"/>
              <w:left w:val="single" w:sz="8" w:space="0" w:color="000000"/>
              <w:bottom w:val="nil"/>
              <w:right w:val="nil"/>
            </w:tcBorders>
            <w:shd w:val="clear" w:color="auto" w:fill="auto"/>
            <w:noWrap/>
            <w:hideMark/>
          </w:tcPr>
          <w:p w14:paraId="1D70F3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1140F5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040815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451B8F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single" w:sz="8" w:space="0" w:color="auto"/>
            </w:tcBorders>
            <w:shd w:val="clear" w:color="auto" w:fill="auto"/>
            <w:noWrap/>
            <w:hideMark/>
          </w:tcPr>
          <w:p w14:paraId="4D6D3D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54" w:type="dxa"/>
            <w:tcBorders>
              <w:top w:val="nil"/>
              <w:left w:val="nil"/>
              <w:bottom w:val="nil"/>
              <w:right w:val="nil"/>
            </w:tcBorders>
            <w:shd w:val="clear" w:color="auto" w:fill="auto"/>
            <w:noWrap/>
            <w:hideMark/>
          </w:tcPr>
          <w:p w14:paraId="72DE5A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03" w:type="dxa"/>
            <w:tcBorders>
              <w:top w:val="nil"/>
              <w:left w:val="nil"/>
              <w:bottom w:val="nil"/>
              <w:right w:val="nil"/>
            </w:tcBorders>
            <w:shd w:val="clear" w:color="auto" w:fill="auto"/>
            <w:noWrap/>
            <w:hideMark/>
          </w:tcPr>
          <w:p w14:paraId="573D27A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CF1C2F9" w14:textId="77777777" w:rsidTr="00D82498">
        <w:trPr>
          <w:trHeight w:val="20"/>
          <w:jc w:val="center"/>
        </w:trPr>
        <w:tc>
          <w:tcPr>
            <w:tcW w:w="4611" w:type="dxa"/>
            <w:tcBorders>
              <w:top w:val="nil"/>
              <w:left w:val="nil"/>
              <w:bottom w:val="nil"/>
              <w:right w:val="nil"/>
            </w:tcBorders>
            <w:shd w:val="clear" w:color="auto" w:fill="auto"/>
            <w:noWrap/>
            <w:vAlign w:val="center"/>
            <w:hideMark/>
          </w:tcPr>
          <w:p w14:paraId="336FCDC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815" w:type="dxa"/>
            <w:tcBorders>
              <w:top w:val="nil"/>
              <w:left w:val="single" w:sz="8" w:space="0" w:color="000000"/>
              <w:bottom w:val="nil"/>
              <w:right w:val="nil"/>
            </w:tcBorders>
            <w:shd w:val="clear" w:color="auto" w:fill="auto"/>
            <w:noWrap/>
            <w:hideMark/>
          </w:tcPr>
          <w:p w14:paraId="6337463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167 252</w:t>
            </w:r>
          </w:p>
        </w:tc>
        <w:tc>
          <w:tcPr>
            <w:tcW w:w="815" w:type="dxa"/>
            <w:tcBorders>
              <w:top w:val="nil"/>
              <w:left w:val="nil"/>
              <w:bottom w:val="nil"/>
              <w:right w:val="nil"/>
            </w:tcBorders>
            <w:shd w:val="clear" w:color="auto" w:fill="auto"/>
            <w:noWrap/>
            <w:hideMark/>
          </w:tcPr>
          <w:p w14:paraId="5A8D281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171 773</w:t>
            </w:r>
          </w:p>
        </w:tc>
        <w:tc>
          <w:tcPr>
            <w:tcW w:w="815" w:type="dxa"/>
            <w:tcBorders>
              <w:top w:val="nil"/>
              <w:left w:val="nil"/>
              <w:bottom w:val="nil"/>
              <w:right w:val="nil"/>
            </w:tcBorders>
            <w:shd w:val="clear" w:color="auto" w:fill="auto"/>
            <w:noWrap/>
            <w:hideMark/>
          </w:tcPr>
          <w:p w14:paraId="74479CB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185 171</w:t>
            </w:r>
          </w:p>
        </w:tc>
        <w:tc>
          <w:tcPr>
            <w:tcW w:w="815" w:type="dxa"/>
            <w:tcBorders>
              <w:top w:val="nil"/>
              <w:left w:val="nil"/>
              <w:bottom w:val="nil"/>
              <w:right w:val="nil"/>
            </w:tcBorders>
            <w:shd w:val="clear" w:color="auto" w:fill="auto"/>
            <w:noWrap/>
            <w:hideMark/>
          </w:tcPr>
          <w:p w14:paraId="7A55338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210 337</w:t>
            </w:r>
          </w:p>
        </w:tc>
        <w:tc>
          <w:tcPr>
            <w:tcW w:w="815" w:type="dxa"/>
            <w:tcBorders>
              <w:top w:val="nil"/>
              <w:left w:val="nil"/>
              <w:bottom w:val="nil"/>
              <w:right w:val="single" w:sz="8" w:space="0" w:color="auto"/>
            </w:tcBorders>
            <w:shd w:val="clear" w:color="auto" w:fill="auto"/>
            <w:noWrap/>
            <w:hideMark/>
          </w:tcPr>
          <w:p w14:paraId="31A6FB3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179 088</w:t>
            </w:r>
          </w:p>
        </w:tc>
        <w:tc>
          <w:tcPr>
            <w:tcW w:w="754" w:type="dxa"/>
            <w:tcBorders>
              <w:top w:val="nil"/>
              <w:left w:val="nil"/>
              <w:bottom w:val="nil"/>
              <w:right w:val="nil"/>
            </w:tcBorders>
            <w:shd w:val="clear" w:color="auto" w:fill="auto"/>
            <w:noWrap/>
            <w:hideMark/>
          </w:tcPr>
          <w:p w14:paraId="6DFF5A5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-31 249</w:t>
            </w:r>
          </w:p>
        </w:tc>
        <w:tc>
          <w:tcPr>
            <w:tcW w:w="803" w:type="dxa"/>
            <w:tcBorders>
              <w:top w:val="nil"/>
              <w:left w:val="nil"/>
              <w:bottom w:val="nil"/>
              <w:right w:val="nil"/>
            </w:tcBorders>
            <w:shd w:val="clear" w:color="auto" w:fill="auto"/>
            <w:noWrap/>
            <w:hideMark/>
          </w:tcPr>
          <w:p w14:paraId="7839D01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-14,86%</w:t>
            </w:r>
          </w:p>
        </w:tc>
      </w:tr>
      <w:tr w:rsidR="00D82498" w:rsidRPr="003452E2" w14:paraId="583AD76E" w14:textId="77777777" w:rsidTr="00D82498">
        <w:trPr>
          <w:trHeight w:val="20"/>
          <w:jc w:val="center"/>
        </w:trPr>
        <w:tc>
          <w:tcPr>
            <w:tcW w:w="4611" w:type="dxa"/>
            <w:tcBorders>
              <w:top w:val="nil"/>
              <w:left w:val="nil"/>
              <w:bottom w:val="nil"/>
              <w:right w:val="nil"/>
            </w:tcBorders>
            <w:shd w:val="clear" w:color="auto" w:fill="auto"/>
            <w:noWrap/>
            <w:hideMark/>
          </w:tcPr>
          <w:p w14:paraId="41D1AD96"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815" w:type="dxa"/>
            <w:tcBorders>
              <w:top w:val="nil"/>
              <w:left w:val="single" w:sz="8" w:space="0" w:color="000000"/>
              <w:bottom w:val="nil"/>
              <w:right w:val="nil"/>
            </w:tcBorders>
            <w:shd w:val="clear" w:color="auto" w:fill="auto"/>
            <w:noWrap/>
            <w:hideMark/>
          </w:tcPr>
          <w:p w14:paraId="23FD39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4489F2F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7B3BAA3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3AFE568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4A4947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54" w:type="dxa"/>
            <w:tcBorders>
              <w:top w:val="nil"/>
              <w:left w:val="nil"/>
              <w:bottom w:val="nil"/>
              <w:right w:val="nil"/>
            </w:tcBorders>
            <w:shd w:val="clear" w:color="auto" w:fill="auto"/>
            <w:noWrap/>
            <w:hideMark/>
          </w:tcPr>
          <w:p w14:paraId="7855C6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03" w:type="dxa"/>
            <w:tcBorders>
              <w:top w:val="nil"/>
              <w:left w:val="nil"/>
              <w:bottom w:val="nil"/>
              <w:right w:val="nil"/>
            </w:tcBorders>
            <w:shd w:val="clear" w:color="auto" w:fill="auto"/>
            <w:noWrap/>
            <w:hideMark/>
          </w:tcPr>
          <w:p w14:paraId="0DB4480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6FFA2AC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4676FF9"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ES"/>
              </w:rPr>
              <w:t>I Circuito Judicial de San José</w:t>
            </w:r>
          </w:p>
        </w:tc>
        <w:tc>
          <w:tcPr>
            <w:tcW w:w="815" w:type="dxa"/>
            <w:tcBorders>
              <w:top w:val="nil"/>
              <w:left w:val="single" w:sz="8" w:space="0" w:color="000000"/>
              <w:bottom w:val="nil"/>
              <w:right w:val="nil"/>
            </w:tcBorders>
            <w:shd w:val="clear" w:color="auto" w:fill="auto"/>
            <w:noWrap/>
            <w:vAlign w:val="bottom"/>
            <w:hideMark/>
          </w:tcPr>
          <w:p w14:paraId="6F3F9B9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23 093</w:t>
            </w:r>
          </w:p>
        </w:tc>
        <w:tc>
          <w:tcPr>
            <w:tcW w:w="815" w:type="dxa"/>
            <w:tcBorders>
              <w:top w:val="nil"/>
              <w:left w:val="nil"/>
              <w:bottom w:val="nil"/>
              <w:right w:val="nil"/>
            </w:tcBorders>
            <w:shd w:val="clear" w:color="auto" w:fill="auto"/>
            <w:noWrap/>
            <w:vAlign w:val="bottom"/>
            <w:hideMark/>
          </w:tcPr>
          <w:p w14:paraId="763FEA0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22 764</w:t>
            </w:r>
          </w:p>
        </w:tc>
        <w:tc>
          <w:tcPr>
            <w:tcW w:w="815" w:type="dxa"/>
            <w:tcBorders>
              <w:top w:val="nil"/>
              <w:left w:val="nil"/>
              <w:bottom w:val="nil"/>
              <w:right w:val="nil"/>
            </w:tcBorders>
            <w:shd w:val="clear" w:color="auto" w:fill="auto"/>
            <w:noWrap/>
            <w:vAlign w:val="bottom"/>
            <w:hideMark/>
          </w:tcPr>
          <w:p w14:paraId="0D02258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24 386</w:t>
            </w:r>
          </w:p>
        </w:tc>
        <w:tc>
          <w:tcPr>
            <w:tcW w:w="815" w:type="dxa"/>
            <w:tcBorders>
              <w:top w:val="nil"/>
              <w:left w:val="nil"/>
              <w:bottom w:val="nil"/>
              <w:right w:val="nil"/>
            </w:tcBorders>
            <w:shd w:val="clear" w:color="auto" w:fill="auto"/>
            <w:noWrap/>
            <w:vAlign w:val="bottom"/>
            <w:hideMark/>
          </w:tcPr>
          <w:p w14:paraId="26665FD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28 771</w:t>
            </w:r>
          </w:p>
        </w:tc>
        <w:tc>
          <w:tcPr>
            <w:tcW w:w="815" w:type="dxa"/>
            <w:tcBorders>
              <w:top w:val="nil"/>
              <w:left w:val="nil"/>
              <w:bottom w:val="nil"/>
              <w:right w:val="single" w:sz="8" w:space="0" w:color="000000"/>
            </w:tcBorders>
            <w:shd w:val="clear" w:color="auto" w:fill="auto"/>
            <w:noWrap/>
            <w:vAlign w:val="bottom"/>
            <w:hideMark/>
          </w:tcPr>
          <w:p w14:paraId="4076C27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21 883</w:t>
            </w:r>
          </w:p>
        </w:tc>
        <w:tc>
          <w:tcPr>
            <w:tcW w:w="754" w:type="dxa"/>
            <w:tcBorders>
              <w:top w:val="nil"/>
              <w:left w:val="nil"/>
              <w:bottom w:val="nil"/>
              <w:right w:val="nil"/>
            </w:tcBorders>
            <w:shd w:val="clear" w:color="auto" w:fill="auto"/>
            <w:noWrap/>
            <w:vAlign w:val="bottom"/>
            <w:hideMark/>
          </w:tcPr>
          <w:p w14:paraId="270F64D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-6 888</w:t>
            </w:r>
          </w:p>
        </w:tc>
        <w:tc>
          <w:tcPr>
            <w:tcW w:w="803" w:type="dxa"/>
            <w:tcBorders>
              <w:top w:val="nil"/>
              <w:left w:val="nil"/>
              <w:bottom w:val="nil"/>
              <w:right w:val="nil"/>
            </w:tcBorders>
            <w:shd w:val="clear" w:color="auto" w:fill="auto"/>
            <w:noWrap/>
            <w:vAlign w:val="bottom"/>
            <w:hideMark/>
          </w:tcPr>
          <w:p w14:paraId="149D420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-23,9%</w:t>
            </w:r>
          </w:p>
        </w:tc>
      </w:tr>
      <w:tr w:rsidR="00D82498" w:rsidRPr="003452E2" w14:paraId="56FB0A9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B471AC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Agrario Ambiental</w:t>
            </w:r>
          </w:p>
        </w:tc>
        <w:tc>
          <w:tcPr>
            <w:tcW w:w="815" w:type="dxa"/>
            <w:tcBorders>
              <w:top w:val="nil"/>
              <w:left w:val="single" w:sz="8" w:space="0" w:color="000000"/>
              <w:bottom w:val="nil"/>
              <w:right w:val="nil"/>
            </w:tcBorders>
            <w:shd w:val="clear" w:color="auto" w:fill="auto"/>
            <w:noWrap/>
            <w:vAlign w:val="bottom"/>
            <w:hideMark/>
          </w:tcPr>
          <w:p w14:paraId="21DA6D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37</w:t>
            </w:r>
          </w:p>
        </w:tc>
        <w:tc>
          <w:tcPr>
            <w:tcW w:w="815" w:type="dxa"/>
            <w:tcBorders>
              <w:top w:val="nil"/>
              <w:left w:val="nil"/>
              <w:bottom w:val="nil"/>
              <w:right w:val="nil"/>
            </w:tcBorders>
            <w:shd w:val="clear" w:color="auto" w:fill="auto"/>
            <w:noWrap/>
            <w:vAlign w:val="bottom"/>
            <w:hideMark/>
          </w:tcPr>
          <w:p w14:paraId="539481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62</w:t>
            </w:r>
          </w:p>
        </w:tc>
        <w:tc>
          <w:tcPr>
            <w:tcW w:w="815" w:type="dxa"/>
            <w:tcBorders>
              <w:top w:val="nil"/>
              <w:left w:val="nil"/>
              <w:bottom w:val="nil"/>
              <w:right w:val="nil"/>
            </w:tcBorders>
            <w:shd w:val="clear" w:color="auto" w:fill="auto"/>
            <w:noWrap/>
            <w:vAlign w:val="bottom"/>
            <w:hideMark/>
          </w:tcPr>
          <w:p w14:paraId="034559E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49</w:t>
            </w:r>
          </w:p>
        </w:tc>
        <w:tc>
          <w:tcPr>
            <w:tcW w:w="815" w:type="dxa"/>
            <w:tcBorders>
              <w:top w:val="nil"/>
              <w:left w:val="nil"/>
              <w:bottom w:val="nil"/>
              <w:right w:val="nil"/>
            </w:tcBorders>
            <w:shd w:val="clear" w:color="auto" w:fill="auto"/>
            <w:noWrap/>
            <w:vAlign w:val="bottom"/>
            <w:hideMark/>
          </w:tcPr>
          <w:p w14:paraId="16972C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110</w:t>
            </w:r>
          </w:p>
        </w:tc>
        <w:tc>
          <w:tcPr>
            <w:tcW w:w="815" w:type="dxa"/>
            <w:tcBorders>
              <w:top w:val="nil"/>
              <w:left w:val="nil"/>
              <w:bottom w:val="nil"/>
              <w:right w:val="single" w:sz="8" w:space="0" w:color="000000"/>
            </w:tcBorders>
            <w:shd w:val="clear" w:color="auto" w:fill="auto"/>
            <w:noWrap/>
            <w:vAlign w:val="bottom"/>
            <w:hideMark/>
          </w:tcPr>
          <w:p w14:paraId="409F1A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117</w:t>
            </w:r>
          </w:p>
        </w:tc>
        <w:tc>
          <w:tcPr>
            <w:tcW w:w="754" w:type="dxa"/>
            <w:tcBorders>
              <w:top w:val="nil"/>
              <w:left w:val="nil"/>
              <w:bottom w:val="nil"/>
              <w:right w:val="nil"/>
            </w:tcBorders>
            <w:shd w:val="clear" w:color="auto" w:fill="auto"/>
            <w:noWrap/>
            <w:vAlign w:val="bottom"/>
            <w:hideMark/>
          </w:tcPr>
          <w:p w14:paraId="32C2EA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w:t>
            </w:r>
          </w:p>
        </w:tc>
        <w:tc>
          <w:tcPr>
            <w:tcW w:w="803" w:type="dxa"/>
            <w:tcBorders>
              <w:top w:val="nil"/>
              <w:left w:val="nil"/>
              <w:bottom w:val="nil"/>
              <w:right w:val="nil"/>
            </w:tcBorders>
            <w:shd w:val="clear" w:color="auto" w:fill="auto"/>
            <w:noWrap/>
            <w:vAlign w:val="bottom"/>
            <w:hideMark/>
          </w:tcPr>
          <w:p w14:paraId="7A98E7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6,4%</w:t>
            </w:r>
          </w:p>
        </w:tc>
      </w:tr>
      <w:tr w:rsidR="00D82498" w:rsidRPr="003452E2" w14:paraId="4047A74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7D138E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Contra la Violencia de Género</w:t>
            </w:r>
          </w:p>
        </w:tc>
        <w:tc>
          <w:tcPr>
            <w:tcW w:w="815" w:type="dxa"/>
            <w:tcBorders>
              <w:top w:val="nil"/>
              <w:left w:val="single" w:sz="8" w:space="0" w:color="000000"/>
              <w:bottom w:val="nil"/>
              <w:right w:val="nil"/>
            </w:tcBorders>
            <w:shd w:val="clear" w:color="auto" w:fill="auto"/>
            <w:noWrap/>
            <w:vAlign w:val="bottom"/>
            <w:hideMark/>
          </w:tcPr>
          <w:p w14:paraId="308133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2 360</w:t>
            </w:r>
          </w:p>
        </w:tc>
        <w:tc>
          <w:tcPr>
            <w:tcW w:w="815" w:type="dxa"/>
            <w:tcBorders>
              <w:top w:val="nil"/>
              <w:left w:val="nil"/>
              <w:bottom w:val="nil"/>
              <w:right w:val="nil"/>
            </w:tcBorders>
            <w:shd w:val="clear" w:color="auto" w:fill="auto"/>
            <w:noWrap/>
            <w:vAlign w:val="bottom"/>
            <w:hideMark/>
          </w:tcPr>
          <w:p w14:paraId="67A10B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2 103</w:t>
            </w:r>
          </w:p>
        </w:tc>
        <w:tc>
          <w:tcPr>
            <w:tcW w:w="815" w:type="dxa"/>
            <w:tcBorders>
              <w:top w:val="nil"/>
              <w:left w:val="nil"/>
              <w:bottom w:val="nil"/>
              <w:right w:val="nil"/>
            </w:tcBorders>
            <w:shd w:val="clear" w:color="auto" w:fill="auto"/>
            <w:noWrap/>
            <w:vAlign w:val="bottom"/>
            <w:hideMark/>
          </w:tcPr>
          <w:p w14:paraId="283632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2 476</w:t>
            </w:r>
          </w:p>
        </w:tc>
        <w:tc>
          <w:tcPr>
            <w:tcW w:w="815" w:type="dxa"/>
            <w:tcBorders>
              <w:top w:val="nil"/>
              <w:left w:val="nil"/>
              <w:bottom w:val="nil"/>
              <w:right w:val="nil"/>
            </w:tcBorders>
            <w:shd w:val="clear" w:color="auto" w:fill="auto"/>
            <w:noWrap/>
            <w:vAlign w:val="bottom"/>
            <w:hideMark/>
          </w:tcPr>
          <w:p w14:paraId="4238AC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1 957</w:t>
            </w:r>
          </w:p>
        </w:tc>
        <w:tc>
          <w:tcPr>
            <w:tcW w:w="815" w:type="dxa"/>
            <w:tcBorders>
              <w:top w:val="nil"/>
              <w:left w:val="nil"/>
              <w:bottom w:val="nil"/>
              <w:right w:val="single" w:sz="8" w:space="0" w:color="000000"/>
            </w:tcBorders>
            <w:shd w:val="clear" w:color="auto" w:fill="auto"/>
            <w:noWrap/>
            <w:vAlign w:val="bottom"/>
            <w:hideMark/>
          </w:tcPr>
          <w:p w14:paraId="132D5A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1 661</w:t>
            </w:r>
          </w:p>
        </w:tc>
        <w:tc>
          <w:tcPr>
            <w:tcW w:w="754" w:type="dxa"/>
            <w:tcBorders>
              <w:top w:val="nil"/>
              <w:left w:val="nil"/>
              <w:bottom w:val="nil"/>
              <w:right w:val="nil"/>
            </w:tcBorders>
            <w:shd w:val="clear" w:color="auto" w:fill="auto"/>
            <w:noWrap/>
            <w:vAlign w:val="bottom"/>
            <w:hideMark/>
          </w:tcPr>
          <w:p w14:paraId="4DFA4E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-296</w:t>
            </w:r>
          </w:p>
        </w:tc>
        <w:tc>
          <w:tcPr>
            <w:tcW w:w="803" w:type="dxa"/>
            <w:tcBorders>
              <w:top w:val="nil"/>
              <w:left w:val="nil"/>
              <w:bottom w:val="nil"/>
              <w:right w:val="nil"/>
            </w:tcBorders>
            <w:shd w:val="clear" w:color="auto" w:fill="auto"/>
            <w:noWrap/>
            <w:vAlign w:val="bottom"/>
            <w:hideMark/>
          </w:tcPr>
          <w:p w14:paraId="16AE85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-15,1%</w:t>
            </w:r>
          </w:p>
        </w:tc>
      </w:tr>
      <w:tr w:rsidR="00D82498" w:rsidRPr="003452E2" w14:paraId="46FE4B8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7E93C3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Contra Trata de Personas y Tráfico Ilícito de Migrantes</w:t>
            </w:r>
          </w:p>
        </w:tc>
        <w:tc>
          <w:tcPr>
            <w:tcW w:w="815" w:type="dxa"/>
            <w:tcBorders>
              <w:top w:val="nil"/>
              <w:left w:val="single" w:sz="8" w:space="0" w:color="000000"/>
              <w:bottom w:val="nil"/>
              <w:right w:val="nil"/>
            </w:tcBorders>
            <w:shd w:val="clear" w:color="auto" w:fill="auto"/>
            <w:noWrap/>
            <w:vAlign w:val="bottom"/>
            <w:hideMark/>
          </w:tcPr>
          <w:p w14:paraId="69B6DE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39</w:t>
            </w:r>
          </w:p>
        </w:tc>
        <w:tc>
          <w:tcPr>
            <w:tcW w:w="815" w:type="dxa"/>
            <w:tcBorders>
              <w:top w:val="nil"/>
              <w:left w:val="nil"/>
              <w:bottom w:val="nil"/>
              <w:right w:val="nil"/>
            </w:tcBorders>
            <w:shd w:val="clear" w:color="auto" w:fill="auto"/>
            <w:noWrap/>
            <w:vAlign w:val="bottom"/>
            <w:hideMark/>
          </w:tcPr>
          <w:p w14:paraId="278D03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45</w:t>
            </w:r>
          </w:p>
        </w:tc>
        <w:tc>
          <w:tcPr>
            <w:tcW w:w="815" w:type="dxa"/>
            <w:tcBorders>
              <w:top w:val="nil"/>
              <w:left w:val="nil"/>
              <w:bottom w:val="nil"/>
              <w:right w:val="nil"/>
            </w:tcBorders>
            <w:shd w:val="clear" w:color="auto" w:fill="auto"/>
            <w:noWrap/>
            <w:vAlign w:val="bottom"/>
            <w:hideMark/>
          </w:tcPr>
          <w:p w14:paraId="67CD5B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91</w:t>
            </w:r>
          </w:p>
        </w:tc>
        <w:tc>
          <w:tcPr>
            <w:tcW w:w="815" w:type="dxa"/>
            <w:tcBorders>
              <w:top w:val="nil"/>
              <w:left w:val="nil"/>
              <w:bottom w:val="nil"/>
              <w:right w:val="nil"/>
            </w:tcBorders>
            <w:shd w:val="clear" w:color="auto" w:fill="auto"/>
            <w:noWrap/>
            <w:vAlign w:val="bottom"/>
            <w:hideMark/>
          </w:tcPr>
          <w:p w14:paraId="4C433C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90</w:t>
            </w:r>
          </w:p>
        </w:tc>
        <w:tc>
          <w:tcPr>
            <w:tcW w:w="815" w:type="dxa"/>
            <w:tcBorders>
              <w:top w:val="nil"/>
              <w:left w:val="nil"/>
              <w:bottom w:val="nil"/>
              <w:right w:val="single" w:sz="8" w:space="0" w:color="000000"/>
            </w:tcBorders>
            <w:shd w:val="clear" w:color="auto" w:fill="auto"/>
            <w:noWrap/>
            <w:vAlign w:val="bottom"/>
            <w:hideMark/>
          </w:tcPr>
          <w:p w14:paraId="4A6BC1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128</w:t>
            </w:r>
          </w:p>
        </w:tc>
        <w:tc>
          <w:tcPr>
            <w:tcW w:w="754" w:type="dxa"/>
            <w:tcBorders>
              <w:top w:val="nil"/>
              <w:left w:val="nil"/>
              <w:bottom w:val="nil"/>
              <w:right w:val="nil"/>
            </w:tcBorders>
            <w:shd w:val="clear" w:color="auto" w:fill="auto"/>
            <w:noWrap/>
            <w:vAlign w:val="bottom"/>
            <w:hideMark/>
          </w:tcPr>
          <w:p w14:paraId="22ED88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38</w:t>
            </w:r>
          </w:p>
        </w:tc>
        <w:tc>
          <w:tcPr>
            <w:tcW w:w="803" w:type="dxa"/>
            <w:tcBorders>
              <w:top w:val="nil"/>
              <w:left w:val="nil"/>
              <w:bottom w:val="nil"/>
              <w:right w:val="nil"/>
            </w:tcBorders>
            <w:shd w:val="clear" w:color="auto" w:fill="auto"/>
            <w:noWrap/>
            <w:vAlign w:val="bottom"/>
            <w:hideMark/>
          </w:tcPr>
          <w:p w14:paraId="0D95CD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42,2%</w:t>
            </w:r>
          </w:p>
        </w:tc>
      </w:tr>
      <w:tr w:rsidR="00D82498" w:rsidRPr="003452E2" w14:paraId="1016380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4A4D3D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lastRenderedPageBreak/>
              <w:t>Fiscalía Adj. de Fraudes</w:t>
            </w:r>
          </w:p>
        </w:tc>
        <w:tc>
          <w:tcPr>
            <w:tcW w:w="815" w:type="dxa"/>
            <w:tcBorders>
              <w:top w:val="nil"/>
              <w:left w:val="single" w:sz="8" w:space="0" w:color="000000"/>
              <w:bottom w:val="nil"/>
              <w:right w:val="nil"/>
            </w:tcBorders>
            <w:shd w:val="clear" w:color="auto" w:fill="auto"/>
            <w:noWrap/>
            <w:vAlign w:val="bottom"/>
            <w:hideMark/>
          </w:tcPr>
          <w:p w14:paraId="626079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3 601</w:t>
            </w:r>
          </w:p>
        </w:tc>
        <w:tc>
          <w:tcPr>
            <w:tcW w:w="815" w:type="dxa"/>
            <w:tcBorders>
              <w:top w:val="nil"/>
              <w:left w:val="nil"/>
              <w:bottom w:val="nil"/>
              <w:right w:val="nil"/>
            </w:tcBorders>
            <w:shd w:val="clear" w:color="auto" w:fill="auto"/>
            <w:noWrap/>
            <w:vAlign w:val="bottom"/>
            <w:hideMark/>
          </w:tcPr>
          <w:p w14:paraId="2A30C0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2 743</w:t>
            </w:r>
          </w:p>
        </w:tc>
        <w:tc>
          <w:tcPr>
            <w:tcW w:w="815" w:type="dxa"/>
            <w:tcBorders>
              <w:top w:val="nil"/>
              <w:left w:val="nil"/>
              <w:bottom w:val="nil"/>
              <w:right w:val="nil"/>
            </w:tcBorders>
            <w:shd w:val="clear" w:color="auto" w:fill="auto"/>
            <w:noWrap/>
            <w:vAlign w:val="bottom"/>
            <w:hideMark/>
          </w:tcPr>
          <w:p w14:paraId="2B5889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2 255</w:t>
            </w:r>
          </w:p>
        </w:tc>
        <w:tc>
          <w:tcPr>
            <w:tcW w:w="815" w:type="dxa"/>
            <w:tcBorders>
              <w:top w:val="nil"/>
              <w:left w:val="nil"/>
              <w:bottom w:val="nil"/>
              <w:right w:val="nil"/>
            </w:tcBorders>
            <w:shd w:val="clear" w:color="auto" w:fill="auto"/>
            <w:noWrap/>
            <w:vAlign w:val="bottom"/>
            <w:hideMark/>
          </w:tcPr>
          <w:p w14:paraId="7E99A2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2 908</w:t>
            </w:r>
          </w:p>
        </w:tc>
        <w:tc>
          <w:tcPr>
            <w:tcW w:w="815" w:type="dxa"/>
            <w:tcBorders>
              <w:top w:val="nil"/>
              <w:left w:val="nil"/>
              <w:bottom w:val="nil"/>
              <w:right w:val="single" w:sz="8" w:space="0" w:color="000000"/>
            </w:tcBorders>
            <w:shd w:val="clear" w:color="auto" w:fill="auto"/>
            <w:noWrap/>
            <w:vAlign w:val="bottom"/>
            <w:hideMark/>
          </w:tcPr>
          <w:p w14:paraId="66F9F9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2 251</w:t>
            </w:r>
          </w:p>
        </w:tc>
        <w:tc>
          <w:tcPr>
            <w:tcW w:w="754" w:type="dxa"/>
            <w:tcBorders>
              <w:top w:val="nil"/>
              <w:left w:val="nil"/>
              <w:bottom w:val="nil"/>
              <w:right w:val="nil"/>
            </w:tcBorders>
            <w:shd w:val="clear" w:color="auto" w:fill="auto"/>
            <w:noWrap/>
            <w:vAlign w:val="bottom"/>
            <w:hideMark/>
          </w:tcPr>
          <w:p w14:paraId="1EE2E1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-657</w:t>
            </w:r>
          </w:p>
        </w:tc>
        <w:tc>
          <w:tcPr>
            <w:tcW w:w="803" w:type="dxa"/>
            <w:tcBorders>
              <w:top w:val="nil"/>
              <w:left w:val="nil"/>
              <w:bottom w:val="nil"/>
              <w:right w:val="nil"/>
            </w:tcBorders>
            <w:shd w:val="clear" w:color="auto" w:fill="auto"/>
            <w:noWrap/>
            <w:vAlign w:val="bottom"/>
            <w:hideMark/>
          </w:tcPr>
          <w:p w14:paraId="00E945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-22,6%</w:t>
            </w:r>
          </w:p>
        </w:tc>
      </w:tr>
      <w:tr w:rsidR="00D82498" w:rsidRPr="003452E2" w14:paraId="25B5DD3C"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F70566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Legitimación de Capitales </w:t>
            </w:r>
          </w:p>
        </w:tc>
        <w:tc>
          <w:tcPr>
            <w:tcW w:w="815" w:type="dxa"/>
            <w:tcBorders>
              <w:top w:val="nil"/>
              <w:left w:val="single" w:sz="8" w:space="0" w:color="000000"/>
              <w:bottom w:val="nil"/>
              <w:right w:val="nil"/>
            </w:tcBorders>
            <w:shd w:val="clear" w:color="auto" w:fill="auto"/>
            <w:noWrap/>
            <w:vAlign w:val="bottom"/>
            <w:hideMark/>
          </w:tcPr>
          <w:p w14:paraId="53B0C94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76</w:t>
            </w:r>
          </w:p>
        </w:tc>
        <w:tc>
          <w:tcPr>
            <w:tcW w:w="815" w:type="dxa"/>
            <w:tcBorders>
              <w:top w:val="nil"/>
              <w:left w:val="nil"/>
              <w:bottom w:val="nil"/>
              <w:right w:val="nil"/>
            </w:tcBorders>
            <w:shd w:val="clear" w:color="auto" w:fill="auto"/>
            <w:noWrap/>
            <w:vAlign w:val="bottom"/>
            <w:hideMark/>
          </w:tcPr>
          <w:p w14:paraId="4025E4E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72</w:t>
            </w:r>
          </w:p>
        </w:tc>
        <w:tc>
          <w:tcPr>
            <w:tcW w:w="815" w:type="dxa"/>
            <w:tcBorders>
              <w:top w:val="nil"/>
              <w:left w:val="nil"/>
              <w:bottom w:val="nil"/>
              <w:right w:val="nil"/>
            </w:tcBorders>
            <w:shd w:val="clear" w:color="auto" w:fill="auto"/>
            <w:noWrap/>
            <w:vAlign w:val="bottom"/>
            <w:hideMark/>
          </w:tcPr>
          <w:p w14:paraId="08CB82C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138</w:t>
            </w:r>
          </w:p>
        </w:tc>
        <w:tc>
          <w:tcPr>
            <w:tcW w:w="815" w:type="dxa"/>
            <w:tcBorders>
              <w:top w:val="nil"/>
              <w:left w:val="nil"/>
              <w:bottom w:val="nil"/>
              <w:right w:val="nil"/>
            </w:tcBorders>
            <w:shd w:val="clear" w:color="auto" w:fill="auto"/>
            <w:noWrap/>
            <w:vAlign w:val="bottom"/>
            <w:hideMark/>
          </w:tcPr>
          <w:p w14:paraId="0264043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180</w:t>
            </w:r>
          </w:p>
        </w:tc>
        <w:tc>
          <w:tcPr>
            <w:tcW w:w="815" w:type="dxa"/>
            <w:tcBorders>
              <w:top w:val="nil"/>
              <w:left w:val="nil"/>
              <w:bottom w:val="nil"/>
              <w:right w:val="single" w:sz="8" w:space="0" w:color="000000"/>
            </w:tcBorders>
            <w:shd w:val="clear" w:color="auto" w:fill="auto"/>
            <w:noWrap/>
            <w:vAlign w:val="bottom"/>
            <w:hideMark/>
          </w:tcPr>
          <w:p w14:paraId="5202DDF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112</w:t>
            </w:r>
          </w:p>
        </w:tc>
        <w:tc>
          <w:tcPr>
            <w:tcW w:w="754" w:type="dxa"/>
            <w:tcBorders>
              <w:top w:val="nil"/>
              <w:left w:val="nil"/>
              <w:bottom w:val="nil"/>
              <w:right w:val="nil"/>
            </w:tcBorders>
            <w:shd w:val="clear" w:color="auto" w:fill="auto"/>
            <w:noWrap/>
            <w:vAlign w:val="bottom"/>
            <w:hideMark/>
          </w:tcPr>
          <w:p w14:paraId="53093B3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-68</w:t>
            </w:r>
          </w:p>
        </w:tc>
        <w:tc>
          <w:tcPr>
            <w:tcW w:w="803" w:type="dxa"/>
            <w:tcBorders>
              <w:top w:val="nil"/>
              <w:left w:val="nil"/>
              <w:bottom w:val="nil"/>
              <w:right w:val="nil"/>
            </w:tcBorders>
            <w:shd w:val="clear" w:color="auto" w:fill="auto"/>
            <w:noWrap/>
            <w:vAlign w:val="bottom"/>
            <w:hideMark/>
          </w:tcPr>
          <w:p w14:paraId="2431CDE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-37,8%</w:t>
            </w:r>
          </w:p>
        </w:tc>
      </w:tr>
      <w:tr w:rsidR="00D82498" w:rsidRPr="003452E2" w14:paraId="33F5DFCD"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CF4FBF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Probidad, </w:t>
            </w:r>
            <w:proofErr w:type="spellStart"/>
            <w:r w:rsidRPr="003452E2">
              <w:rPr>
                <w:sz w:val="22"/>
                <w:szCs w:val="22"/>
                <w:lang w:eastAsia="es-ES"/>
              </w:rPr>
              <w:t>Transp</w:t>
            </w:r>
            <w:proofErr w:type="spellEnd"/>
            <w:r w:rsidRPr="003452E2">
              <w:rPr>
                <w:sz w:val="22"/>
                <w:szCs w:val="22"/>
                <w:lang w:eastAsia="es-ES"/>
              </w:rPr>
              <w:t xml:space="preserve">. y </w:t>
            </w:r>
            <w:proofErr w:type="spellStart"/>
            <w:r w:rsidRPr="003452E2">
              <w:rPr>
                <w:sz w:val="22"/>
                <w:szCs w:val="22"/>
                <w:lang w:eastAsia="es-ES"/>
              </w:rPr>
              <w:t>Antic</w:t>
            </w:r>
            <w:proofErr w:type="spellEnd"/>
            <w:r w:rsidRPr="003452E2">
              <w:rPr>
                <w:sz w:val="22"/>
                <w:szCs w:val="22"/>
                <w:lang w:eastAsia="es-ES"/>
              </w:rPr>
              <w:t>. San José</w:t>
            </w:r>
          </w:p>
        </w:tc>
        <w:tc>
          <w:tcPr>
            <w:tcW w:w="815" w:type="dxa"/>
            <w:tcBorders>
              <w:top w:val="nil"/>
              <w:left w:val="single" w:sz="8" w:space="0" w:color="000000"/>
              <w:bottom w:val="nil"/>
              <w:right w:val="nil"/>
            </w:tcBorders>
            <w:shd w:val="clear" w:color="auto" w:fill="auto"/>
            <w:noWrap/>
            <w:vAlign w:val="bottom"/>
            <w:hideMark/>
          </w:tcPr>
          <w:p w14:paraId="6D743E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151</w:t>
            </w:r>
          </w:p>
        </w:tc>
        <w:tc>
          <w:tcPr>
            <w:tcW w:w="815" w:type="dxa"/>
            <w:tcBorders>
              <w:top w:val="nil"/>
              <w:left w:val="nil"/>
              <w:bottom w:val="nil"/>
              <w:right w:val="nil"/>
            </w:tcBorders>
            <w:shd w:val="clear" w:color="auto" w:fill="auto"/>
            <w:noWrap/>
            <w:vAlign w:val="bottom"/>
            <w:hideMark/>
          </w:tcPr>
          <w:p w14:paraId="1F803F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217</w:t>
            </w:r>
          </w:p>
        </w:tc>
        <w:tc>
          <w:tcPr>
            <w:tcW w:w="815" w:type="dxa"/>
            <w:tcBorders>
              <w:top w:val="nil"/>
              <w:left w:val="nil"/>
              <w:bottom w:val="nil"/>
              <w:right w:val="nil"/>
            </w:tcBorders>
            <w:shd w:val="clear" w:color="auto" w:fill="auto"/>
            <w:noWrap/>
            <w:vAlign w:val="bottom"/>
            <w:hideMark/>
          </w:tcPr>
          <w:p w14:paraId="160A03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359</w:t>
            </w:r>
          </w:p>
        </w:tc>
        <w:tc>
          <w:tcPr>
            <w:tcW w:w="815" w:type="dxa"/>
            <w:tcBorders>
              <w:top w:val="nil"/>
              <w:left w:val="nil"/>
              <w:bottom w:val="nil"/>
              <w:right w:val="nil"/>
            </w:tcBorders>
            <w:shd w:val="clear" w:color="auto" w:fill="auto"/>
            <w:noWrap/>
            <w:vAlign w:val="bottom"/>
            <w:hideMark/>
          </w:tcPr>
          <w:p w14:paraId="193A25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448</w:t>
            </w:r>
          </w:p>
        </w:tc>
        <w:tc>
          <w:tcPr>
            <w:tcW w:w="815" w:type="dxa"/>
            <w:tcBorders>
              <w:top w:val="nil"/>
              <w:left w:val="nil"/>
              <w:bottom w:val="nil"/>
              <w:right w:val="single" w:sz="8" w:space="0" w:color="000000"/>
            </w:tcBorders>
            <w:shd w:val="clear" w:color="auto" w:fill="auto"/>
            <w:noWrap/>
            <w:vAlign w:val="bottom"/>
            <w:hideMark/>
          </w:tcPr>
          <w:p w14:paraId="66B712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462</w:t>
            </w:r>
          </w:p>
        </w:tc>
        <w:tc>
          <w:tcPr>
            <w:tcW w:w="754" w:type="dxa"/>
            <w:tcBorders>
              <w:top w:val="nil"/>
              <w:left w:val="nil"/>
              <w:bottom w:val="nil"/>
              <w:right w:val="nil"/>
            </w:tcBorders>
            <w:shd w:val="clear" w:color="auto" w:fill="auto"/>
            <w:noWrap/>
            <w:vAlign w:val="bottom"/>
            <w:hideMark/>
          </w:tcPr>
          <w:p w14:paraId="18539C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w:t>
            </w:r>
          </w:p>
        </w:tc>
        <w:tc>
          <w:tcPr>
            <w:tcW w:w="803" w:type="dxa"/>
            <w:tcBorders>
              <w:top w:val="nil"/>
              <w:left w:val="nil"/>
              <w:bottom w:val="nil"/>
              <w:right w:val="nil"/>
            </w:tcBorders>
            <w:shd w:val="clear" w:color="auto" w:fill="auto"/>
            <w:noWrap/>
            <w:vAlign w:val="bottom"/>
            <w:hideMark/>
          </w:tcPr>
          <w:p w14:paraId="5AACD8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3,1%</w:t>
            </w:r>
          </w:p>
        </w:tc>
      </w:tr>
      <w:tr w:rsidR="00D82498" w:rsidRPr="003452E2" w14:paraId="07317F6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A9777C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Delitos Económicos y Tributarios </w:t>
            </w:r>
          </w:p>
        </w:tc>
        <w:tc>
          <w:tcPr>
            <w:tcW w:w="815" w:type="dxa"/>
            <w:tcBorders>
              <w:top w:val="nil"/>
              <w:left w:val="single" w:sz="8" w:space="0" w:color="000000"/>
              <w:bottom w:val="nil"/>
              <w:right w:val="nil"/>
            </w:tcBorders>
            <w:shd w:val="clear" w:color="auto" w:fill="auto"/>
            <w:noWrap/>
            <w:vAlign w:val="bottom"/>
            <w:hideMark/>
          </w:tcPr>
          <w:p w14:paraId="1FDB62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171</w:t>
            </w:r>
          </w:p>
        </w:tc>
        <w:tc>
          <w:tcPr>
            <w:tcW w:w="815" w:type="dxa"/>
            <w:tcBorders>
              <w:top w:val="nil"/>
              <w:left w:val="nil"/>
              <w:bottom w:val="nil"/>
              <w:right w:val="nil"/>
            </w:tcBorders>
            <w:shd w:val="clear" w:color="auto" w:fill="auto"/>
            <w:noWrap/>
            <w:vAlign w:val="bottom"/>
            <w:hideMark/>
          </w:tcPr>
          <w:p w14:paraId="3E65DF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193</w:t>
            </w:r>
          </w:p>
        </w:tc>
        <w:tc>
          <w:tcPr>
            <w:tcW w:w="815" w:type="dxa"/>
            <w:tcBorders>
              <w:top w:val="nil"/>
              <w:left w:val="nil"/>
              <w:bottom w:val="nil"/>
              <w:right w:val="nil"/>
            </w:tcBorders>
            <w:shd w:val="clear" w:color="auto" w:fill="auto"/>
            <w:noWrap/>
            <w:vAlign w:val="bottom"/>
            <w:hideMark/>
          </w:tcPr>
          <w:p w14:paraId="654636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161</w:t>
            </w:r>
          </w:p>
        </w:tc>
        <w:tc>
          <w:tcPr>
            <w:tcW w:w="815" w:type="dxa"/>
            <w:tcBorders>
              <w:top w:val="nil"/>
              <w:left w:val="nil"/>
              <w:bottom w:val="nil"/>
              <w:right w:val="nil"/>
            </w:tcBorders>
            <w:shd w:val="clear" w:color="auto" w:fill="auto"/>
            <w:noWrap/>
            <w:vAlign w:val="bottom"/>
            <w:hideMark/>
          </w:tcPr>
          <w:p w14:paraId="519CED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176</w:t>
            </w:r>
          </w:p>
        </w:tc>
        <w:tc>
          <w:tcPr>
            <w:tcW w:w="815" w:type="dxa"/>
            <w:tcBorders>
              <w:top w:val="nil"/>
              <w:left w:val="nil"/>
              <w:bottom w:val="nil"/>
              <w:right w:val="single" w:sz="8" w:space="0" w:color="000000"/>
            </w:tcBorders>
            <w:shd w:val="clear" w:color="auto" w:fill="auto"/>
            <w:noWrap/>
            <w:vAlign w:val="bottom"/>
            <w:hideMark/>
          </w:tcPr>
          <w:p w14:paraId="0C54F6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160</w:t>
            </w:r>
          </w:p>
        </w:tc>
        <w:tc>
          <w:tcPr>
            <w:tcW w:w="754" w:type="dxa"/>
            <w:tcBorders>
              <w:top w:val="nil"/>
              <w:left w:val="nil"/>
              <w:bottom w:val="nil"/>
              <w:right w:val="nil"/>
            </w:tcBorders>
            <w:shd w:val="clear" w:color="auto" w:fill="auto"/>
            <w:noWrap/>
            <w:vAlign w:val="bottom"/>
            <w:hideMark/>
          </w:tcPr>
          <w:p w14:paraId="3291E0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w:t>
            </w:r>
          </w:p>
        </w:tc>
        <w:tc>
          <w:tcPr>
            <w:tcW w:w="803" w:type="dxa"/>
            <w:tcBorders>
              <w:top w:val="nil"/>
              <w:left w:val="nil"/>
              <w:bottom w:val="nil"/>
              <w:right w:val="nil"/>
            </w:tcBorders>
            <w:shd w:val="clear" w:color="auto" w:fill="auto"/>
            <w:noWrap/>
            <w:vAlign w:val="bottom"/>
            <w:hideMark/>
          </w:tcPr>
          <w:p w14:paraId="2152F9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-9,1%</w:t>
            </w:r>
          </w:p>
        </w:tc>
      </w:tr>
      <w:tr w:rsidR="00D82498" w:rsidRPr="003452E2" w14:paraId="63858A9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0F1096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en materia de Delincuencia Organizada</w:t>
            </w:r>
          </w:p>
        </w:tc>
        <w:tc>
          <w:tcPr>
            <w:tcW w:w="815" w:type="dxa"/>
            <w:tcBorders>
              <w:top w:val="nil"/>
              <w:left w:val="single" w:sz="8" w:space="0" w:color="000000"/>
              <w:bottom w:val="nil"/>
              <w:right w:val="nil"/>
            </w:tcBorders>
            <w:shd w:val="clear" w:color="auto" w:fill="auto"/>
            <w:noWrap/>
            <w:vAlign w:val="bottom"/>
            <w:hideMark/>
          </w:tcPr>
          <w:p w14:paraId="0A037C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586</w:t>
            </w:r>
          </w:p>
        </w:tc>
        <w:tc>
          <w:tcPr>
            <w:tcW w:w="815" w:type="dxa"/>
            <w:tcBorders>
              <w:top w:val="nil"/>
              <w:left w:val="nil"/>
              <w:bottom w:val="nil"/>
              <w:right w:val="nil"/>
            </w:tcBorders>
            <w:shd w:val="clear" w:color="auto" w:fill="auto"/>
            <w:noWrap/>
            <w:vAlign w:val="bottom"/>
            <w:hideMark/>
          </w:tcPr>
          <w:p w14:paraId="42C1B0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225</w:t>
            </w:r>
          </w:p>
        </w:tc>
        <w:tc>
          <w:tcPr>
            <w:tcW w:w="815" w:type="dxa"/>
            <w:tcBorders>
              <w:top w:val="nil"/>
              <w:left w:val="nil"/>
              <w:bottom w:val="nil"/>
              <w:right w:val="nil"/>
            </w:tcBorders>
            <w:shd w:val="clear" w:color="auto" w:fill="auto"/>
            <w:noWrap/>
            <w:vAlign w:val="bottom"/>
            <w:hideMark/>
          </w:tcPr>
          <w:p w14:paraId="1BACAD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218</w:t>
            </w:r>
          </w:p>
        </w:tc>
        <w:tc>
          <w:tcPr>
            <w:tcW w:w="815" w:type="dxa"/>
            <w:tcBorders>
              <w:top w:val="nil"/>
              <w:left w:val="nil"/>
              <w:bottom w:val="nil"/>
              <w:right w:val="nil"/>
            </w:tcBorders>
            <w:shd w:val="clear" w:color="auto" w:fill="auto"/>
            <w:noWrap/>
            <w:vAlign w:val="bottom"/>
            <w:hideMark/>
          </w:tcPr>
          <w:p w14:paraId="4A8696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single" w:sz="8" w:space="0" w:color="000000"/>
            </w:tcBorders>
            <w:shd w:val="clear" w:color="auto" w:fill="auto"/>
            <w:noWrap/>
            <w:vAlign w:val="bottom"/>
            <w:hideMark/>
          </w:tcPr>
          <w:p w14:paraId="2856EC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754" w:type="dxa"/>
            <w:tcBorders>
              <w:top w:val="nil"/>
              <w:left w:val="nil"/>
              <w:bottom w:val="nil"/>
              <w:right w:val="nil"/>
            </w:tcBorders>
            <w:shd w:val="clear" w:color="auto" w:fill="auto"/>
            <w:noWrap/>
            <w:vAlign w:val="bottom"/>
            <w:hideMark/>
          </w:tcPr>
          <w:p w14:paraId="29BC2E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03" w:type="dxa"/>
            <w:tcBorders>
              <w:top w:val="nil"/>
              <w:left w:val="nil"/>
              <w:bottom w:val="nil"/>
              <w:right w:val="nil"/>
            </w:tcBorders>
            <w:shd w:val="clear" w:color="auto" w:fill="auto"/>
            <w:noWrap/>
            <w:vAlign w:val="bottom"/>
            <w:hideMark/>
          </w:tcPr>
          <w:p w14:paraId="336277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r>
      <w:tr w:rsidR="00D82498" w:rsidRPr="003452E2" w14:paraId="656A3E6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522D9D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 Circ. Jud. San José</w:t>
            </w:r>
          </w:p>
        </w:tc>
        <w:tc>
          <w:tcPr>
            <w:tcW w:w="815" w:type="dxa"/>
            <w:tcBorders>
              <w:top w:val="nil"/>
              <w:left w:val="single" w:sz="8" w:space="0" w:color="000000"/>
              <w:bottom w:val="nil"/>
              <w:right w:val="nil"/>
            </w:tcBorders>
            <w:shd w:val="clear" w:color="auto" w:fill="auto"/>
            <w:noWrap/>
            <w:vAlign w:val="bottom"/>
            <w:hideMark/>
          </w:tcPr>
          <w:p w14:paraId="750BC0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3 800</w:t>
            </w:r>
          </w:p>
        </w:tc>
        <w:tc>
          <w:tcPr>
            <w:tcW w:w="815" w:type="dxa"/>
            <w:tcBorders>
              <w:top w:val="nil"/>
              <w:left w:val="nil"/>
              <w:bottom w:val="nil"/>
              <w:right w:val="nil"/>
            </w:tcBorders>
            <w:shd w:val="clear" w:color="auto" w:fill="auto"/>
            <w:noWrap/>
            <w:vAlign w:val="bottom"/>
            <w:hideMark/>
          </w:tcPr>
          <w:p w14:paraId="5EF085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4 031</w:t>
            </w:r>
          </w:p>
        </w:tc>
        <w:tc>
          <w:tcPr>
            <w:tcW w:w="815" w:type="dxa"/>
            <w:tcBorders>
              <w:top w:val="nil"/>
              <w:left w:val="nil"/>
              <w:bottom w:val="nil"/>
              <w:right w:val="nil"/>
            </w:tcBorders>
            <w:shd w:val="clear" w:color="auto" w:fill="auto"/>
            <w:noWrap/>
            <w:vAlign w:val="bottom"/>
            <w:hideMark/>
          </w:tcPr>
          <w:p w14:paraId="4C3B00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5 765</w:t>
            </w:r>
          </w:p>
        </w:tc>
        <w:tc>
          <w:tcPr>
            <w:tcW w:w="815" w:type="dxa"/>
            <w:tcBorders>
              <w:top w:val="nil"/>
              <w:left w:val="nil"/>
              <w:bottom w:val="nil"/>
              <w:right w:val="nil"/>
            </w:tcBorders>
            <w:shd w:val="clear" w:color="auto" w:fill="auto"/>
            <w:noWrap/>
            <w:vAlign w:val="bottom"/>
            <w:hideMark/>
          </w:tcPr>
          <w:p w14:paraId="0E9336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5 429</w:t>
            </w:r>
          </w:p>
        </w:tc>
        <w:tc>
          <w:tcPr>
            <w:tcW w:w="815" w:type="dxa"/>
            <w:tcBorders>
              <w:top w:val="nil"/>
              <w:left w:val="nil"/>
              <w:bottom w:val="nil"/>
              <w:right w:val="single" w:sz="8" w:space="0" w:color="000000"/>
            </w:tcBorders>
            <w:shd w:val="clear" w:color="auto" w:fill="auto"/>
            <w:noWrap/>
            <w:vAlign w:val="bottom"/>
            <w:hideMark/>
          </w:tcPr>
          <w:p w14:paraId="40B16B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3 447</w:t>
            </w:r>
          </w:p>
        </w:tc>
        <w:tc>
          <w:tcPr>
            <w:tcW w:w="754" w:type="dxa"/>
            <w:tcBorders>
              <w:top w:val="nil"/>
              <w:left w:val="nil"/>
              <w:bottom w:val="nil"/>
              <w:right w:val="nil"/>
            </w:tcBorders>
            <w:shd w:val="clear" w:color="auto" w:fill="auto"/>
            <w:noWrap/>
            <w:vAlign w:val="bottom"/>
            <w:hideMark/>
          </w:tcPr>
          <w:p w14:paraId="716FC3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-1982</w:t>
            </w:r>
          </w:p>
        </w:tc>
        <w:tc>
          <w:tcPr>
            <w:tcW w:w="803" w:type="dxa"/>
            <w:tcBorders>
              <w:top w:val="nil"/>
              <w:left w:val="nil"/>
              <w:bottom w:val="nil"/>
              <w:right w:val="nil"/>
            </w:tcBorders>
            <w:shd w:val="clear" w:color="auto" w:fill="auto"/>
            <w:noWrap/>
            <w:vAlign w:val="bottom"/>
            <w:hideMark/>
          </w:tcPr>
          <w:p w14:paraId="67B9FE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-36,5%</w:t>
            </w:r>
          </w:p>
        </w:tc>
      </w:tr>
      <w:tr w:rsidR="00D82498" w:rsidRPr="003452E2" w14:paraId="621BB0B3"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7E7EB8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Contra el Narcotráfico y Delitos Conexos</w:t>
            </w:r>
          </w:p>
        </w:tc>
        <w:tc>
          <w:tcPr>
            <w:tcW w:w="815" w:type="dxa"/>
            <w:tcBorders>
              <w:top w:val="nil"/>
              <w:left w:val="single" w:sz="8" w:space="0" w:color="000000"/>
              <w:bottom w:val="nil"/>
              <w:right w:val="nil"/>
            </w:tcBorders>
            <w:shd w:val="clear" w:color="auto" w:fill="auto"/>
            <w:noWrap/>
            <w:vAlign w:val="bottom"/>
            <w:hideMark/>
          </w:tcPr>
          <w:p w14:paraId="574451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72FDF7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141EBF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7AAC67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409</w:t>
            </w:r>
          </w:p>
        </w:tc>
        <w:tc>
          <w:tcPr>
            <w:tcW w:w="815" w:type="dxa"/>
            <w:tcBorders>
              <w:top w:val="nil"/>
              <w:left w:val="nil"/>
              <w:bottom w:val="nil"/>
              <w:right w:val="single" w:sz="8" w:space="0" w:color="000000"/>
            </w:tcBorders>
            <w:shd w:val="clear" w:color="auto" w:fill="auto"/>
            <w:noWrap/>
            <w:vAlign w:val="bottom"/>
            <w:hideMark/>
          </w:tcPr>
          <w:p w14:paraId="4302EC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401</w:t>
            </w:r>
          </w:p>
        </w:tc>
        <w:tc>
          <w:tcPr>
            <w:tcW w:w="754" w:type="dxa"/>
            <w:tcBorders>
              <w:top w:val="nil"/>
              <w:left w:val="nil"/>
              <w:bottom w:val="nil"/>
              <w:right w:val="nil"/>
            </w:tcBorders>
            <w:shd w:val="clear" w:color="auto" w:fill="auto"/>
            <w:noWrap/>
            <w:vAlign w:val="bottom"/>
            <w:hideMark/>
          </w:tcPr>
          <w:p w14:paraId="62303A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w:t>
            </w:r>
          </w:p>
        </w:tc>
        <w:tc>
          <w:tcPr>
            <w:tcW w:w="803" w:type="dxa"/>
            <w:tcBorders>
              <w:top w:val="nil"/>
              <w:left w:val="nil"/>
              <w:bottom w:val="nil"/>
              <w:right w:val="nil"/>
            </w:tcBorders>
            <w:shd w:val="clear" w:color="auto" w:fill="auto"/>
            <w:noWrap/>
            <w:vAlign w:val="bottom"/>
            <w:hideMark/>
          </w:tcPr>
          <w:p w14:paraId="6F3512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w:t>
            </w:r>
          </w:p>
        </w:tc>
      </w:tr>
      <w:tr w:rsidR="00D82498" w:rsidRPr="003452E2" w14:paraId="087391E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B56A21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Asuntos Indígenas</w:t>
            </w:r>
          </w:p>
        </w:tc>
        <w:tc>
          <w:tcPr>
            <w:tcW w:w="815" w:type="dxa"/>
            <w:tcBorders>
              <w:top w:val="nil"/>
              <w:left w:val="single" w:sz="8" w:space="0" w:color="000000"/>
              <w:bottom w:val="nil"/>
              <w:right w:val="nil"/>
            </w:tcBorders>
            <w:shd w:val="clear" w:color="auto" w:fill="auto"/>
            <w:noWrap/>
            <w:vAlign w:val="bottom"/>
            <w:hideMark/>
          </w:tcPr>
          <w:p w14:paraId="2595F9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058891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32</w:t>
            </w:r>
          </w:p>
        </w:tc>
        <w:tc>
          <w:tcPr>
            <w:tcW w:w="815" w:type="dxa"/>
            <w:tcBorders>
              <w:top w:val="nil"/>
              <w:left w:val="nil"/>
              <w:bottom w:val="nil"/>
              <w:right w:val="nil"/>
            </w:tcBorders>
            <w:shd w:val="clear" w:color="auto" w:fill="auto"/>
            <w:noWrap/>
            <w:vAlign w:val="bottom"/>
            <w:hideMark/>
          </w:tcPr>
          <w:p w14:paraId="6343AA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52</w:t>
            </w:r>
          </w:p>
        </w:tc>
        <w:tc>
          <w:tcPr>
            <w:tcW w:w="815" w:type="dxa"/>
            <w:tcBorders>
              <w:top w:val="nil"/>
              <w:left w:val="nil"/>
              <w:bottom w:val="nil"/>
              <w:right w:val="nil"/>
            </w:tcBorders>
            <w:shd w:val="clear" w:color="auto" w:fill="auto"/>
            <w:noWrap/>
            <w:vAlign w:val="bottom"/>
            <w:hideMark/>
          </w:tcPr>
          <w:p w14:paraId="35E295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89</w:t>
            </w:r>
          </w:p>
        </w:tc>
        <w:tc>
          <w:tcPr>
            <w:tcW w:w="815" w:type="dxa"/>
            <w:tcBorders>
              <w:top w:val="nil"/>
              <w:left w:val="nil"/>
              <w:bottom w:val="nil"/>
              <w:right w:val="single" w:sz="8" w:space="0" w:color="000000"/>
            </w:tcBorders>
            <w:shd w:val="clear" w:color="auto" w:fill="auto"/>
            <w:noWrap/>
            <w:vAlign w:val="bottom"/>
            <w:hideMark/>
          </w:tcPr>
          <w:p w14:paraId="509881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65</w:t>
            </w:r>
          </w:p>
        </w:tc>
        <w:tc>
          <w:tcPr>
            <w:tcW w:w="754" w:type="dxa"/>
            <w:tcBorders>
              <w:top w:val="nil"/>
              <w:left w:val="nil"/>
              <w:bottom w:val="nil"/>
              <w:right w:val="nil"/>
            </w:tcBorders>
            <w:shd w:val="clear" w:color="auto" w:fill="auto"/>
            <w:noWrap/>
            <w:vAlign w:val="bottom"/>
            <w:hideMark/>
          </w:tcPr>
          <w:p w14:paraId="05BF44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-24</w:t>
            </w:r>
          </w:p>
        </w:tc>
        <w:tc>
          <w:tcPr>
            <w:tcW w:w="803" w:type="dxa"/>
            <w:tcBorders>
              <w:top w:val="nil"/>
              <w:left w:val="nil"/>
              <w:bottom w:val="nil"/>
              <w:right w:val="nil"/>
            </w:tcBorders>
            <w:shd w:val="clear" w:color="auto" w:fill="auto"/>
            <w:noWrap/>
            <w:vAlign w:val="bottom"/>
            <w:hideMark/>
          </w:tcPr>
          <w:p w14:paraId="15BCD6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-27,0%</w:t>
            </w:r>
          </w:p>
        </w:tc>
      </w:tr>
      <w:tr w:rsidR="00D82498" w:rsidRPr="003452E2" w14:paraId="61BA4BF4"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4B0A65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General</w:t>
            </w:r>
          </w:p>
        </w:tc>
        <w:tc>
          <w:tcPr>
            <w:tcW w:w="815" w:type="dxa"/>
            <w:tcBorders>
              <w:top w:val="nil"/>
              <w:left w:val="single" w:sz="8" w:space="0" w:color="000000"/>
              <w:bottom w:val="nil"/>
              <w:right w:val="nil"/>
            </w:tcBorders>
            <w:shd w:val="clear" w:color="auto" w:fill="auto"/>
            <w:noWrap/>
            <w:vAlign w:val="bottom"/>
            <w:hideMark/>
          </w:tcPr>
          <w:p w14:paraId="17EAB2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21C7D5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0A5BFD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199</w:t>
            </w:r>
          </w:p>
        </w:tc>
        <w:tc>
          <w:tcPr>
            <w:tcW w:w="815" w:type="dxa"/>
            <w:tcBorders>
              <w:top w:val="nil"/>
              <w:left w:val="nil"/>
              <w:bottom w:val="nil"/>
              <w:right w:val="nil"/>
            </w:tcBorders>
            <w:shd w:val="clear" w:color="auto" w:fill="auto"/>
            <w:noWrap/>
            <w:vAlign w:val="bottom"/>
            <w:hideMark/>
          </w:tcPr>
          <w:p w14:paraId="06121F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93</w:t>
            </w:r>
          </w:p>
        </w:tc>
        <w:tc>
          <w:tcPr>
            <w:tcW w:w="815" w:type="dxa"/>
            <w:tcBorders>
              <w:top w:val="nil"/>
              <w:left w:val="nil"/>
              <w:bottom w:val="nil"/>
              <w:right w:val="single" w:sz="8" w:space="0" w:color="000000"/>
            </w:tcBorders>
            <w:shd w:val="clear" w:color="auto" w:fill="auto"/>
            <w:noWrap/>
            <w:vAlign w:val="bottom"/>
            <w:hideMark/>
          </w:tcPr>
          <w:p w14:paraId="00528D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90</w:t>
            </w:r>
          </w:p>
        </w:tc>
        <w:tc>
          <w:tcPr>
            <w:tcW w:w="754" w:type="dxa"/>
            <w:tcBorders>
              <w:top w:val="nil"/>
              <w:left w:val="nil"/>
              <w:bottom w:val="nil"/>
              <w:right w:val="nil"/>
            </w:tcBorders>
            <w:shd w:val="clear" w:color="auto" w:fill="auto"/>
            <w:noWrap/>
            <w:vAlign w:val="bottom"/>
            <w:hideMark/>
          </w:tcPr>
          <w:p w14:paraId="7A08FA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803" w:type="dxa"/>
            <w:tcBorders>
              <w:top w:val="nil"/>
              <w:left w:val="nil"/>
              <w:bottom w:val="nil"/>
              <w:right w:val="nil"/>
            </w:tcBorders>
            <w:shd w:val="clear" w:color="auto" w:fill="auto"/>
            <w:noWrap/>
            <w:vAlign w:val="bottom"/>
            <w:hideMark/>
          </w:tcPr>
          <w:p w14:paraId="458386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-3,2%</w:t>
            </w:r>
          </w:p>
        </w:tc>
      </w:tr>
      <w:tr w:rsidR="00D82498" w:rsidRPr="003452E2" w14:paraId="3F16DD49"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300C86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Puriscal </w:t>
            </w:r>
          </w:p>
        </w:tc>
        <w:tc>
          <w:tcPr>
            <w:tcW w:w="815" w:type="dxa"/>
            <w:tcBorders>
              <w:top w:val="nil"/>
              <w:left w:val="single" w:sz="8" w:space="0" w:color="000000"/>
              <w:bottom w:val="nil"/>
              <w:right w:val="nil"/>
            </w:tcBorders>
            <w:shd w:val="clear" w:color="auto" w:fill="auto"/>
            <w:noWrap/>
            <w:vAlign w:val="bottom"/>
            <w:hideMark/>
          </w:tcPr>
          <w:p w14:paraId="1015CFF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1 262</w:t>
            </w:r>
          </w:p>
        </w:tc>
        <w:tc>
          <w:tcPr>
            <w:tcW w:w="815" w:type="dxa"/>
            <w:tcBorders>
              <w:top w:val="nil"/>
              <w:left w:val="nil"/>
              <w:bottom w:val="nil"/>
              <w:right w:val="nil"/>
            </w:tcBorders>
            <w:shd w:val="clear" w:color="auto" w:fill="auto"/>
            <w:noWrap/>
            <w:vAlign w:val="bottom"/>
            <w:hideMark/>
          </w:tcPr>
          <w:p w14:paraId="2FD7424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1 410</w:t>
            </w:r>
          </w:p>
        </w:tc>
        <w:tc>
          <w:tcPr>
            <w:tcW w:w="815" w:type="dxa"/>
            <w:tcBorders>
              <w:top w:val="nil"/>
              <w:left w:val="nil"/>
              <w:bottom w:val="nil"/>
              <w:right w:val="nil"/>
            </w:tcBorders>
            <w:shd w:val="clear" w:color="auto" w:fill="auto"/>
            <w:noWrap/>
            <w:vAlign w:val="bottom"/>
            <w:hideMark/>
          </w:tcPr>
          <w:p w14:paraId="701706B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1 469</w:t>
            </w:r>
          </w:p>
        </w:tc>
        <w:tc>
          <w:tcPr>
            <w:tcW w:w="815" w:type="dxa"/>
            <w:tcBorders>
              <w:top w:val="nil"/>
              <w:left w:val="nil"/>
              <w:bottom w:val="nil"/>
              <w:right w:val="nil"/>
            </w:tcBorders>
            <w:shd w:val="clear" w:color="auto" w:fill="auto"/>
            <w:noWrap/>
            <w:vAlign w:val="bottom"/>
            <w:hideMark/>
          </w:tcPr>
          <w:p w14:paraId="3E6A9C8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1 570</w:t>
            </w:r>
          </w:p>
        </w:tc>
        <w:tc>
          <w:tcPr>
            <w:tcW w:w="815" w:type="dxa"/>
            <w:tcBorders>
              <w:top w:val="nil"/>
              <w:left w:val="nil"/>
              <w:bottom w:val="nil"/>
              <w:right w:val="single" w:sz="8" w:space="0" w:color="000000"/>
            </w:tcBorders>
            <w:shd w:val="clear" w:color="auto" w:fill="auto"/>
            <w:noWrap/>
            <w:vAlign w:val="bottom"/>
            <w:hideMark/>
          </w:tcPr>
          <w:p w14:paraId="1B03203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1 295</w:t>
            </w:r>
          </w:p>
        </w:tc>
        <w:tc>
          <w:tcPr>
            <w:tcW w:w="754" w:type="dxa"/>
            <w:tcBorders>
              <w:top w:val="nil"/>
              <w:left w:val="nil"/>
              <w:bottom w:val="nil"/>
              <w:right w:val="nil"/>
            </w:tcBorders>
            <w:shd w:val="clear" w:color="auto" w:fill="auto"/>
            <w:noWrap/>
            <w:vAlign w:val="bottom"/>
            <w:hideMark/>
          </w:tcPr>
          <w:p w14:paraId="61F8850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-275</w:t>
            </w:r>
          </w:p>
        </w:tc>
        <w:tc>
          <w:tcPr>
            <w:tcW w:w="803" w:type="dxa"/>
            <w:tcBorders>
              <w:top w:val="nil"/>
              <w:left w:val="nil"/>
              <w:bottom w:val="nil"/>
              <w:right w:val="nil"/>
            </w:tcBorders>
            <w:shd w:val="clear" w:color="auto" w:fill="auto"/>
            <w:noWrap/>
            <w:vAlign w:val="bottom"/>
            <w:hideMark/>
          </w:tcPr>
          <w:p w14:paraId="161502B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-17,5%</w:t>
            </w:r>
          </w:p>
        </w:tc>
      </w:tr>
      <w:tr w:rsidR="00D82498" w:rsidRPr="003452E2" w14:paraId="18372303"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B33FE1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Unidad de Trámite Rápido del Ministerio Público</w:t>
            </w:r>
          </w:p>
        </w:tc>
        <w:tc>
          <w:tcPr>
            <w:tcW w:w="815" w:type="dxa"/>
            <w:tcBorders>
              <w:top w:val="nil"/>
              <w:left w:val="single" w:sz="8" w:space="0" w:color="000000"/>
              <w:bottom w:val="nil"/>
              <w:right w:val="nil"/>
            </w:tcBorders>
            <w:shd w:val="clear" w:color="auto" w:fill="auto"/>
            <w:noWrap/>
            <w:vAlign w:val="bottom"/>
            <w:hideMark/>
          </w:tcPr>
          <w:p w14:paraId="44A726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9 297</w:t>
            </w:r>
          </w:p>
        </w:tc>
        <w:tc>
          <w:tcPr>
            <w:tcW w:w="815" w:type="dxa"/>
            <w:tcBorders>
              <w:top w:val="nil"/>
              <w:left w:val="nil"/>
              <w:bottom w:val="nil"/>
              <w:right w:val="nil"/>
            </w:tcBorders>
            <w:shd w:val="clear" w:color="auto" w:fill="auto"/>
            <w:noWrap/>
            <w:vAlign w:val="bottom"/>
            <w:hideMark/>
          </w:tcPr>
          <w:p w14:paraId="5B8933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9 826</w:t>
            </w:r>
          </w:p>
        </w:tc>
        <w:tc>
          <w:tcPr>
            <w:tcW w:w="815" w:type="dxa"/>
            <w:tcBorders>
              <w:top w:val="nil"/>
              <w:left w:val="nil"/>
              <w:bottom w:val="nil"/>
              <w:right w:val="nil"/>
            </w:tcBorders>
            <w:shd w:val="clear" w:color="auto" w:fill="auto"/>
            <w:noWrap/>
            <w:vAlign w:val="bottom"/>
            <w:hideMark/>
          </w:tcPr>
          <w:p w14:paraId="398242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9 625</w:t>
            </w:r>
          </w:p>
        </w:tc>
        <w:tc>
          <w:tcPr>
            <w:tcW w:w="815" w:type="dxa"/>
            <w:tcBorders>
              <w:top w:val="nil"/>
              <w:left w:val="nil"/>
              <w:bottom w:val="nil"/>
              <w:right w:val="nil"/>
            </w:tcBorders>
            <w:shd w:val="clear" w:color="auto" w:fill="auto"/>
            <w:noWrap/>
            <w:vAlign w:val="bottom"/>
            <w:hideMark/>
          </w:tcPr>
          <w:p w14:paraId="554007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13 983</w:t>
            </w:r>
          </w:p>
        </w:tc>
        <w:tc>
          <w:tcPr>
            <w:tcW w:w="815" w:type="dxa"/>
            <w:tcBorders>
              <w:top w:val="nil"/>
              <w:left w:val="nil"/>
              <w:bottom w:val="nil"/>
              <w:right w:val="single" w:sz="8" w:space="0" w:color="000000"/>
            </w:tcBorders>
            <w:shd w:val="clear" w:color="auto" w:fill="auto"/>
            <w:noWrap/>
            <w:vAlign w:val="bottom"/>
            <w:hideMark/>
          </w:tcPr>
          <w:p w14:paraId="1477D8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10 290</w:t>
            </w:r>
          </w:p>
        </w:tc>
        <w:tc>
          <w:tcPr>
            <w:tcW w:w="754" w:type="dxa"/>
            <w:tcBorders>
              <w:top w:val="nil"/>
              <w:left w:val="nil"/>
              <w:bottom w:val="nil"/>
              <w:right w:val="nil"/>
            </w:tcBorders>
            <w:shd w:val="clear" w:color="auto" w:fill="auto"/>
            <w:noWrap/>
            <w:vAlign w:val="bottom"/>
            <w:hideMark/>
          </w:tcPr>
          <w:p w14:paraId="54AC2F1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-3693</w:t>
            </w:r>
          </w:p>
        </w:tc>
        <w:tc>
          <w:tcPr>
            <w:tcW w:w="803" w:type="dxa"/>
            <w:tcBorders>
              <w:top w:val="nil"/>
              <w:left w:val="nil"/>
              <w:bottom w:val="nil"/>
              <w:right w:val="nil"/>
            </w:tcBorders>
            <w:shd w:val="clear" w:color="auto" w:fill="auto"/>
            <w:noWrap/>
            <w:vAlign w:val="bottom"/>
            <w:hideMark/>
          </w:tcPr>
          <w:p w14:paraId="6C97D79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-26,4%</w:t>
            </w:r>
          </w:p>
        </w:tc>
      </w:tr>
      <w:tr w:rsidR="00D82498" w:rsidRPr="003452E2" w14:paraId="08C2BB3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646EB8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 Circ. Jud. San José (Sec. Flagrancia)</w:t>
            </w:r>
          </w:p>
        </w:tc>
        <w:tc>
          <w:tcPr>
            <w:tcW w:w="815" w:type="dxa"/>
            <w:tcBorders>
              <w:top w:val="nil"/>
              <w:left w:val="single" w:sz="8" w:space="0" w:color="000000"/>
              <w:bottom w:val="nil"/>
              <w:right w:val="nil"/>
            </w:tcBorders>
            <w:shd w:val="clear" w:color="auto" w:fill="auto"/>
            <w:noWrap/>
            <w:vAlign w:val="bottom"/>
            <w:hideMark/>
          </w:tcPr>
          <w:p w14:paraId="39C57D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1 713</w:t>
            </w:r>
          </w:p>
        </w:tc>
        <w:tc>
          <w:tcPr>
            <w:tcW w:w="815" w:type="dxa"/>
            <w:tcBorders>
              <w:top w:val="nil"/>
              <w:left w:val="nil"/>
              <w:bottom w:val="nil"/>
              <w:right w:val="nil"/>
            </w:tcBorders>
            <w:shd w:val="clear" w:color="auto" w:fill="auto"/>
            <w:noWrap/>
            <w:vAlign w:val="bottom"/>
            <w:hideMark/>
          </w:tcPr>
          <w:p w14:paraId="686480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1 805</w:t>
            </w:r>
          </w:p>
        </w:tc>
        <w:tc>
          <w:tcPr>
            <w:tcW w:w="815" w:type="dxa"/>
            <w:tcBorders>
              <w:top w:val="nil"/>
              <w:left w:val="nil"/>
              <w:bottom w:val="nil"/>
              <w:right w:val="nil"/>
            </w:tcBorders>
            <w:shd w:val="clear" w:color="auto" w:fill="auto"/>
            <w:noWrap/>
            <w:vAlign w:val="bottom"/>
            <w:hideMark/>
          </w:tcPr>
          <w:p w14:paraId="729E1D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1 529</w:t>
            </w:r>
          </w:p>
        </w:tc>
        <w:tc>
          <w:tcPr>
            <w:tcW w:w="815" w:type="dxa"/>
            <w:tcBorders>
              <w:top w:val="nil"/>
              <w:left w:val="nil"/>
              <w:bottom w:val="nil"/>
              <w:right w:val="nil"/>
            </w:tcBorders>
            <w:shd w:val="clear" w:color="auto" w:fill="auto"/>
            <w:noWrap/>
            <w:vAlign w:val="bottom"/>
            <w:hideMark/>
          </w:tcPr>
          <w:p w14:paraId="36D103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1 329</w:t>
            </w:r>
          </w:p>
        </w:tc>
        <w:tc>
          <w:tcPr>
            <w:tcW w:w="815" w:type="dxa"/>
            <w:tcBorders>
              <w:top w:val="nil"/>
              <w:left w:val="nil"/>
              <w:bottom w:val="nil"/>
              <w:right w:val="single" w:sz="8" w:space="0" w:color="000000"/>
            </w:tcBorders>
            <w:shd w:val="clear" w:color="auto" w:fill="auto"/>
            <w:noWrap/>
            <w:vAlign w:val="bottom"/>
            <w:hideMark/>
          </w:tcPr>
          <w:p w14:paraId="0B882CE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1 404</w:t>
            </w:r>
          </w:p>
        </w:tc>
        <w:tc>
          <w:tcPr>
            <w:tcW w:w="754" w:type="dxa"/>
            <w:tcBorders>
              <w:top w:val="nil"/>
              <w:left w:val="nil"/>
              <w:bottom w:val="nil"/>
              <w:right w:val="nil"/>
            </w:tcBorders>
            <w:shd w:val="clear" w:color="auto" w:fill="auto"/>
            <w:noWrap/>
            <w:vAlign w:val="bottom"/>
            <w:hideMark/>
          </w:tcPr>
          <w:p w14:paraId="022FF8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75</w:t>
            </w:r>
          </w:p>
        </w:tc>
        <w:tc>
          <w:tcPr>
            <w:tcW w:w="803" w:type="dxa"/>
            <w:tcBorders>
              <w:top w:val="nil"/>
              <w:left w:val="nil"/>
              <w:bottom w:val="nil"/>
              <w:right w:val="nil"/>
            </w:tcBorders>
            <w:shd w:val="clear" w:color="auto" w:fill="auto"/>
            <w:noWrap/>
            <w:vAlign w:val="bottom"/>
            <w:hideMark/>
          </w:tcPr>
          <w:p w14:paraId="054A26E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w:t>
            </w:r>
          </w:p>
        </w:tc>
      </w:tr>
      <w:tr w:rsidR="00D82498" w:rsidRPr="003452E2" w14:paraId="4EEF4899"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1951B4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4043D8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05DC10A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6678C70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4277BC3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067B98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4E97BF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2EA6C56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1A105AB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CC0E30F"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II Circuito Judicial de San José</w:t>
            </w:r>
          </w:p>
        </w:tc>
        <w:tc>
          <w:tcPr>
            <w:tcW w:w="815" w:type="dxa"/>
            <w:tcBorders>
              <w:top w:val="nil"/>
              <w:left w:val="single" w:sz="8" w:space="0" w:color="000000"/>
              <w:bottom w:val="nil"/>
              <w:right w:val="nil"/>
            </w:tcBorders>
            <w:shd w:val="clear" w:color="auto" w:fill="auto"/>
            <w:noWrap/>
            <w:vAlign w:val="bottom"/>
            <w:hideMark/>
          </w:tcPr>
          <w:p w14:paraId="1ED389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13 044</w:t>
            </w:r>
          </w:p>
        </w:tc>
        <w:tc>
          <w:tcPr>
            <w:tcW w:w="815" w:type="dxa"/>
            <w:tcBorders>
              <w:top w:val="nil"/>
              <w:left w:val="nil"/>
              <w:bottom w:val="nil"/>
              <w:right w:val="nil"/>
            </w:tcBorders>
            <w:shd w:val="clear" w:color="auto" w:fill="auto"/>
            <w:noWrap/>
            <w:vAlign w:val="bottom"/>
            <w:hideMark/>
          </w:tcPr>
          <w:p w14:paraId="344504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14 346</w:t>
            </w:r>
          </w:p>
        </w:tc>
        <w:tc>
          <w:tcPr>
            <w:tcW w:w="815" w:type="dxa"/>
            <w:tcBorders>
              <w:top w:val="nil"/>
              <w:left w:val="nil"/>
              <w:bottom w:val="nil"/>
              <w:right w:val="nil"/>
            </w:tcBorders>
            <w:shd w:val="clear" w:color="auto" w:fill="auto"/>
            <w:noWrap/>
            <w:vAlign w:val="bottom"/>
            <w:hideMark/>
          </w:tcPr>
          <w:p w14:paraId="56D297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14 869</w:t>
            </w:r>
          </w:p>
        </w:tc>
        <w:tc>
          <w:tcPr>
            <w:tcW w:w="815" w:type="dxa"/>
            <w:tcBorders>
              <w:top w:val="nil"/>
              <w:left w:val="nil"/>
              <w:bottom w:val="nil"/>
              <w:right w:val="nil"/>
            </w:tcBorders>
            <w:shd w:val="clear" w:color="auto" w:fill="auto"/>
            <w:noWrap/>
            <w:vAlign w:val="bottom"/>
            <w:hideMark/>
          </w:tcPr>
          <w:p w14:paraId="680169F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15 881</w:t>
            </w:r>
          </w:p>
        </w:tc>
        <w:tc>
          <w:tcPr>
            <w:tcW w:w="815" w:type="dxa"/>
            <w:tcBorders>
              <w:top w:val="nil"/>
              <w:left w:val="nil"/>
              <w:bottom w:val="nil"/>
              <w:right w:val="single" w:sz="8" w:space="0" w:color="000000"/>
            </w:tcBorders>
            <w:shd w:val="clear" w:color="auto" w:fill="auto"/>
            <w:noWrap/>
            <w:vAlign w:val="bottom"/>
            <w:hideMark/>
          </w:tcPr>
          <w:p w14:paraId="194BCC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12 733</w:t>
            </w:r>
          </w:p>
        </w:tc>
        <w:tc>
          <w:tcPr>
            <w:tcW w:w="754" w:type="dxa"/>
            <w:tcBorders>
              <w:top w:val="nil"/>
              <w:left w:val="nil"/>
              <w:bottom w:val="nil"/>
              <w:right w:val="nil"/>
            </w:tcBorders>
            <w:shd w:val="clear" w:color="auto" w:fill="auto"/>
            <w:noWrap/>
            <w:vAlign w:val="bottom"/>
            <w:hideMark/>
          </w:tcPr>
          <w:p w14:paraId="0BEE50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-3148</w:t>
            </w:r>
          </w:p>
        </w:tc>
        <w:tc>
          <w:tcPr>
            <w:tcW w:w="803" w:type="dxa"/>
            <w:tcBorders>
              <w:top w:val="nil"/>
              <w:left w:val="nil"/>
              <w:bottom w:val="nil"/>
              <w:right w:val="nil"/>
            </w:tcBorders>
            <w:shd w:val="clear" w:color="auto" w:fill="auto"/>
            <w:noWrap/>
            <w:vAlign w:val="bottom"/>
            <w:hideMark/>
          </w:tcPr>
          <w:p w14:paraId="508BB0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-19,8%</w:t>
            </w:r>
          </w:p>
        </w:tc>
      </w:tr>
      <w:tr w:rsidR="00D82498" w:rsidRPr="003452E2" w14:paraId="4F83256C"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07491F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 Circ. Jud. San José</w:t>
            </w:r>
          </w:p>
        </w:tc>
        <w:tc>
          <w:tcPr>
            <w:tcW w:w="815" w:type="dxa"/>
            <w:tcBorders>
              <w:top w:val="nil"/>
              <w:left w:val="single" w:sz="8" w:space="0" w:color="000000"/>
              <w:bottom w:val="nil"/>
              <w:right w:val="nil"/>
            </w:tcBorders>
            <w:shd w:val="clear" w:color="auto" w:fill="auto"/>
            <w:noWrap/>
            <w:vAlign w:val="bottom"/>
            <w:hideMark/>
          </w:tcPr>
          <w:p w14:paraId="1310A4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12 172</w:t>
            </w:r>
          </w:p>
        </w:tc>
        <w:tc>
          <w:tcPr>
            <w:tcW w:w="815" w:type="dxa"/>
            <w:tcBorders>
              <w:top w:val="nil"/>
              <w:left w:val="nil"/>
              <w:bottom w:val="nil"/>
              <w:right w:val="nil"/>
            </w:tcBorders>
            <w:shd w:val="clear" w:color="auto" w:fill="auto"/>
            <w:noWrap/>
            <w:vAlign w:val="bottom"/>
            <w:hideMark/>
          </w:tcPr>
          <w:p w14:paraId="007508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13 483</w:t>
            </w:r>
          </w:p>
        </w:tc>
        <w:tc>
          <w:tcPr>
            <w:tcW w:w="815" w:type="dxa"/>
            <w:tcBorders>
              <w:top w:val="nil"/>
              <w:left w:val="nil"/>
              <w:bottom w:val="nil"/>
              <w:right w:val="nil"/>
            </w:tcBorders>
            <w:shd w:val="clear" w:color="auto" w:fill="auto"/>
            <w:noWrap/>
            <w:vAlign w:val="bottom"/>
            <w:hideMark/>
          </w:tcPr>
          <w:p w14:paraId="24D83B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14 055</w:t>
            </w:r>
          </w:p>
        </w:tc>
        <w:tc>
          <w:tcPr>
            <w:tcW w:w="815" w:type="dxa"/>
            <w:tcBorders>
              <w:top w:val="nil"/>
              <w:left w:val="nil"/>
              <w:bottom w:val="nil"/>
              <w:right w:val="nil"/>
            </w:tcBorders>
            <w:shd w:val="clear" w:color="auto" w:fill="auto"/>
            <w:noWrap/>
            <w:vAlign w:val="bottom"/>
            <w:hideMark/>
          </w:tcPr>
          <w:p w14:paraId="167811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14 887</w:t>
            </w:r>
          </w:p>
        </w:tc>
        <w:tc>
          <w:tcPr>
            <w:tcW w:w="815" w:type="dxa"/>
            <w:tcBorders>
              <w:top w:val="nil"/>
              <w:left w:val="nil"/>
              <w:bottom w:val="nil"/>
              <w:right w:val="single" w:sz="8" w:space="0" w:color="000000"/>
            </w:tcBorders>
            <w:shd w:val="clear" w:color="auto" w:fill="auto"/>
            <w:noWrap/>
            <w:vAlign w:val="bottom"/>
            <w:hideMark/>
          </w:tcPr>
          <w:p w14:paraId="174D98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11 869</w:t>
            </w:r>
          </w:p>
        </w:tc>
        <w:tc>
          <w:tcPr>
            <w:tcW w:w="754" w:type="dxa"/>
            <w:tcBorders>
              <w:top w:val="nil"/>
              <w:left w:val="nil"/>
              <w:bottom w:val="nil"/>
              <w:right w:val="nil"/>
            </w:tcBorders>
            <w:shd w:val="clear" w:color="auto" w:fill="auto"/>
            <w:noWrap/>
            <w:vAlign w:val="bottom"/>
            <w:hideMark/>
          </w:tcPr>
          <w:p w14:paraId="16DDE8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-3018</w:t>
            </w:r>
          </w:p>
        </w:tc>
        <w:tc>
          <w:tcPr>
            <w:tcW w:w="803" w:type="dxa"/>
            <w:tcBorders>
              <w:top w:val="nil"/>
              <w:left w:val="nil"/>
              <w:bottom w:val="nil"/>
              <w:right w:val="nil"/>
            </w:tcBorders>
            <w:shd w:val="clear" w:color="auto" w:fill="auto"/>
            <w:noWrap/>
            <w:vAlign w:val="bottom"/>
            <w:hideMark/>
          </w:tcPr>
          <w:p w14:paraId="5A2EC6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-20,3%</w:t>
            </w:r>
          </w:p>
        </w:tc>
      </w:tr>
      <w:tr w:rsidR="00D82498" w:rsidRPr="003452E2" w14:paraId="6EFBA47F"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53F8E2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 Circ. Jud. San José (Sec. Flagrancia)</w:t>
            </w:r>
          </w:p>
        </w:tc>
        <w:tc>
          <w:tcPr>
            <w:tcW w:w="815" w:type="dxa"/>
            <w:tcBorders>
              <w:top w:val="nil"/>
              <w:left w:val="single" w:sz="8" w:space="0" w:color="000000"/>
              <w:bottom w:val="nil"/>
              <w:right w:val="nil"/>
            </w:tcBorders>
            <w:shd w:val="clear" w:color="auto" w:fill="auto"/>
            <w:noWrap/>
            <w:vAlign w:val="bottom"/>
            <w:hideMark/>
          </w:tcPr>
          <w:p w14:paraId="223D59E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872</w:t>
            </w:r>
          </w:p>
        </w:tc>
        <w:tc>
          <w:tcPr>
            <w:tcW w:w="815" w:type="dxa"/>
            <w:tcBorders>
              <w:top w:val="nil"/>
              <w:left w:val="nil"/>
              <w:bottom w:val="nil"/>
              <w:right w:val="nil"/>
            </w:tcBorders>
            <w:shd w:val="clear" w:color="auto" w:fill="auto"/>
            <w:noWrap/>
            <w:vAlign w:val="bottom"/>
            <w:hideMark/>
          </w:tcPr>
          <w:p w14:paraId="26AF47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863</w:t>
            </w:r>
          </w:p>
        </w:tc>
        <w:tc>
          <w:tcPr>
            <w:tcW w:w="815" w:type="dxa"/>
            <w:tcBorders>
              <w:top w:val="nil"/>
              <w:left w:val="nil"/>
              <w:bottom w:val="nil"/>
              <w:right w:val="nil"/>
            </w:tcBorders>
            <w:shd w:val="clear" w:color="auto" w:fill="auto"/>
            <w:noWrap/>
            <w:vAlign w:val="bottom"/>
            <w:hideMark/>
          </w:tcPr>
          <w:p w14:paraId="2D5C2C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814</w:t>
            </w:r>
          </w:p>
        </w:tc>
        <w:tc>
          <w:tcPr>
            <w:tcW w:w="815" w:type="dxa"/>
            <w:tcBorders>
              <w:top w:val="nil"/>
              <w:left w:val="nil"/>
              <w:bottom w:val="nil"/>
              <w:right w:val="nil"/>
            </w:tcBorders>
            <w:shd w:val="clear" w:color="auto" w:fill="auto"/>
            <w:noWrap/>
            <w:vAlign w:val="bottom"/>
            <w:hideMark/>
          </w:tcPr>
          <w:p w14:paraId="4412E7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994</w:t>
            </w:r>
          </w:p>
        </w:tc>
        <w:tc>
          <w:tcPr>
            <w:tcW w:w="815" w:type="dxa"/>
            <w:tcBorders>
              <w:top w:val="nil"/>
              <w:left w:val="nil"/>
              <w:bottom w:val="nil"/>
              <w:right w:val="single" w:sz="8" w:space="0" w:color="000000"/>
            </w:tcBorders>
            <w:shd w:val="clear" w:color="auto" w:fill="auto"/>
            <w:noWrap/>
            <w:vAlign w:val="bottom"/>
            <w:hideMark/>
          </w:tcPr>
          <w:p w14:paraId="245697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864</w:t>
            </w:r>
          </w:p>
        </w:tc>
        <w:tc>
          <w:tcPr>
            <w:tcW w:w="754" w:type="dxa"/>
            <w:tcBorders>
              <w:top w:val="nil"/>
              <w:left w:val="nil"/>
              <w:bottom w:val="nil"/>
              <w:right w:val="nil"/>
            </w:tcBorders>
            <w:shd w:val="clear" w:color="auto" w:fill="auto"/>
            <w:noWrap/>
            <w:vAlign w:val="bottom"/>
            <w:hideMark/>
          </w:tcPr>
          <w:p w14:paraId="290F3C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-130</w:t>
            </w:r>
          </w:p>
        </w:tc>
        <w:tc>
          <w:tcPr>
            <w:tcW w:w="803" w:type="dxa"/>
            <w:tcBorders>
              <w:top w:val="nil"/>
              <w:left w:val="nil"/>
              <w:bottom w:val="nil"/>
              <w:right w:val="nil"/>
            </w:tcBorders>
            <w:shd w:val="clear" w:color="auto" w:fill="auto"/>
            <w:noWrap/>
            <w:vAlign w:val="bottom"/>
            <w:hideMark/>
          </w:tcPr>
          <w:p w14:paraId="48869B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-13,1%</w:t>
            </w:r>
          </w:p>
        </w:tc>
      </w:tr>
      <w:tr w:rsidR="00D82498" w:rsidRPr="003452E2" w14:paraId="5A1A6950"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6E2A136"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7F4F5ED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22F76B1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815" w:type="dxa"/>
            <w:tcBorders>
              <w:top w:val="nil"/>
              <w:left w:val="nil"/>
              <w:bottom w:val="nil"/>
              <w:right w:val="nil"/>
            </w:tcBorders>
            <w:shd w:val="clear" w:color="auto" w:fill="auto"/>
            <w:noWrap/>
            <w:vAlign w:val="bottom"/>
            <w:hideMark/>
          </w:tcPr>
          <w:p w14:paraId="08D39EA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815" w:type="dxa"/>
            <w:tcBorders>
              <w:top w:val="nil"/>
              <w:left w:val="nil"/>
              <w:bottom w:val="nil"/>
              <w:right w:val="nil"/>
            </w:tcBorders>
            <w:shd w:val="clear" w:color="auto" w:fill="auto"/>
            <w:noWrap/>
            <w:vAlign w:val="bottom"/>
            <w:hideMark/>
          </w:tcPr>
          <w:p w14:paraId="3979617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009C664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0B0B673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4F82704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r>
      <w:tr w:rsidR="00D82498" w:rsidRPr="003452E2" w14:paraId="3EA40A8B"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246FA7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III Circuito Judicial de San José</w:t>
            </w:r>
          </w:p>
        </w:tc>
        <w:tc>
          <w:tcPr>
            <w:tcW w:w="815" w:type="dxa"/>
            <w:tcBorders>
              <w:top w:val="nil"/>
              <w:left w:val="single" w:sz="8" w:space="0" w:color="000000"/>
              <w:bottom w:val="nil"/>
              <w:right w:val="nil"/>
            </w:tcBorders>
            <w:shd w:val="clear" w:color="auto" w:fill="auto"/>
            <w:noWrap/>
            <w:vAlign w:val="bottom"/>
            <w:hideMark/>
          </w:tcPr>
          <w:p w14:paraId="380401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12 600</w:t>
            </w:r>
          </w:p>
        </w:tc>
        <w:tc>
          <w:tcPr>
            <w:tcW w:w="815" w:type="dxa"/>
            <w:tcBorders>
              <w:top w:val="nil"/>
              <w:left w:val="nil"/>
              <w:bottom w:val="nil"/>
              <w:right w:val="nil"/>
            </w:tcBorders>
            <w:shd w:val="clear" w:color="auto" w:fill="auto"/>
            <w:noWrap/>
            <w:vAlign w:val="bottom"/>
            <w:hideMark/>
          </w:tcPr>
          <w:p w14:paraId="0CA904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12 110</w:t>
            </w:r>
          </w:p>
        </w:tc>
        <w:tc>
          <w:tcPr>
            <w:tcW w:w="815" w:type="dxa"/>
            <w:tcBorders>
              <w:top w:val="nil"/>
              <w:left w:val="nil"/>
              <w:bottom w:val="nil"/>
              <w:right w:val="nil"/>
            </w:tcBorders>
            <w:shd w:val="clear" w:color="auto" w:fill="auto"/>
            <w:noWrap/>
            <w:vAlign w:val="bottom"/>
            <w:hideMark/>
          </w:tcPr>
          <w:p w14:paraId="4B17AB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15 577</w:t>
            </w:r>
          </w:p>
        </w:tc>
        <w:tc>
          <w:tcPr>
            <w:tcW w:w="815" w:type="dxa"/>
            <w:tcBorders>
              <w:top w:val="nil"/>
              <w:left w:val="nil"/>
              <w:bottom w:val="nil"/>
              <w:right w:val="nil"/>
            </w:tcBorders>
            <w:shd w:val="clear" w:color="auto" w:fill="auto"/>
            <w:noWrap/>
            <w:vAlign w:val="bottom"/>
            <w:hideMark/>
          </w:tcPr>
          <w:p w14:paraId="6611EB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20 664</w:t>
            </w:r>
          </w:p>
        </w:tc>
        <w:tc>
          <w:tcPr>
            <w:tcW w:w="815" w:type="dxa"/>
            <w:tcBorders>
              <w:top w:val="nil"/>
              <w:left w:val="nil"/>
              <w:bottom w:val="nil"/>
              <w:right w:val="single" w:sz="8" w:space="0" w:color="000000"/>
            </w:tcBorders>
            <w:shd w:val="clear" w:color="auto" w:fill="auto"/>
            <w:noWrap/>
            <w:vAlign w:val="bottom"/>
            <w:hideMark/>
          </w:tcPr>
          <w:p w14:paraId="587BD6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21 052</w:t>
            </w:r>
          </w:p>
        </w:tc>
        <w:tc>
          <w:tcPr>
            <w:tcW w:w="754" w:type="dxa"/>
            <w:tcBorders>
              <w:top w:val="nil"/>
              <w:left w:val="nil"/>
              <w:bottom w:val="nil"/>
              <w:right w:val="nil"/>
            </w:tcBorders>
            <w:shd w:val="clear" w:color="auto" w:fill="auto"/>
            <w:noWrap/>
            <w:vAlign w:val="bottom"/>
            <w:hideMark/>
          </w:tcPr>
          <w:p w14:paraId="21E60E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388</w:t>
            </w:r>
          </w:p>
        </w:tc>
        <w:tc>
          <w:tcPr>
            <w:tcW w:w="803" w:type="dxa"/>
            <w:tcBorders>
              <w:top w:val="nil"/>
              <w:left w:val="nil"/>
              <w:bottom w:val="nil"/>
              <w:right w:val="nil"/>
            </w:tcBorders>
            <w:shd w:val="clear" w:color="auto" w:fill="auto"/>
            <w:noWrap/>
            <w:vAlign w:val="bottom"/>
            <w:hideMark/>
          </w:tcPr>
          <w:p w14:paraId="11D54A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1,9%</w:t>
            </w:r>
          </w:p>
        </w:tc>
      </w:tr>
      <w:tr w:rsidR="00D82498" w:rsidRPr="003452E2" w14:paraId="34E614F0"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6354F7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III Circ. Jud. San José, sede Desamparados</w:t>
            </w:r>
          </w:p>
        </w:tc>
        <w:tc>
          <w:tcPr>
            <w:tcW w:w="815" w:type="dxa"/>
            <w:tcBorders>
              <w:top w:val="nil"/>
              <w:left w:val="single" w:sz="8" w:space="0" w:color="000000"/>
              <w:bottom w:val="nil"/>
              <w:right w:val="nil"/>
            </w:tcBorders>
            <w:shd w:val="clear" w:color="auto" w:fill="auto"/>
            <w:noWrap/>
            <w:vAlign w:val="bottom"/>
            <w:hideMark/>
          </w:tcPr>
          <w:p w14:paraId="363546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4 893</w:t>
            </w:r>
          </w:p>
        </w:tc>
        <w:tc>
          <w:tcPr>
            <w:tcW w:w="815" w:type="dxa"/>
            <w:tcBorders>
              <w:top w:val="nil"/>
              <w:left w:val="nil"/>
              <w:bottom w:val="nil"/>
              <w:right w:val="nil"/>
            </w:tcBorders>
            <w:shd w:val="clear" w:color="auto" w:fill="auto"/>
            <w:noWrap/>
            <w:vAlign w:val="bottom"/>
            <w:hideMark/>
          </w:tcPr>
          <w:p w14:paraId="34DD27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4 837</w:t>
            </w:r>
          </w:p>
        </w:tc>
        <w:tc>
          <w:tcPr>
            <w:tcW w:w="815" w:type="dxa"/>
            <w:tcBorders>
              <w:top w:val="nil"/>
              <w:left w:val="nil"/>
              <w:bottom w:val="nil"/>
              <w:right w:val="nil"/>
            </w:tcBorders>
            <w:shd w:val="clear" w:color="auto" w:fill="auto"/>
            <w:noWrap/>
            <w:vAlign w:val="bottom"/>
            <w:hideMark/>
          </w:tcPr>
          <w:p w14:paraId="23493A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5 229</w:t>
            </w:r>
          </w:p>
        </w:tc>
        <w:tc>
          <w:tcPr>
            <w:tcW w:w="815" w:type="dxa"/>
            <w:tcBorders>
              <w:top w:val="nil"/>
              <w:left w:val="nil"/>
              <w:bottom w:val="nil"/>
              <w:right w:val="nil"/>
            </w:tcBorders>
            <w:shd w:val="clear" w:color="auto" w:fill="auto"/>
            <w:noWrap/>
            <w:vAlign w:val="bottom"/>
            <w:hideMark/>
          </w:tcPr>
          <w:p w14:paraId="4B6366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5 861</w:t>
            </w:r>
          </w:p>
        </w:tc>
        <w:tc>
          <w:tcPr>
            <w:tcW w:w="815" w:type="dxa"/>
            <w:tcBorders>
              <w:top w:val="nil"/>
              <w:left w:val="nil"/>
              <w:bottom w:val="nil"/>
              <w:right w:val="single" w:sz="8" w:space="0" w:color="000000"/>
            </w:tcBorders>
            <w:shd w:val="clear" w:color="auto" w:fill="auto"/>
            <w:noWrap/>
            <w:vAlign w:val="bottom"/>
            <w:hideMark/>
          </w:tcPr>
          <w:p w14:paraId="3F5F59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7 856</w:t>
            </w:r>
          </w:p>
        </w:tc>
        <w:tc>
          <w:tcPr>
            <w:tcW w:w="754" w:type="dxa"/>
            <w:tcBorders>
              <w:top w:val="nil"/>
              <w:left w:val="nil"/>
              <w:bottom w:val="nil"/>
              <w:right w:val="nil"/>
            </w:tcBorders>
            <w:shd w:val="clear" w:color="auto" w:fill="auto"/>
            <w:noWrap/>
            <w:vAlign w:val="bottom"/>
            <w:hideMark/>
          </w:tcPr>
          <w:p w14:paraId="4802BE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1995</w:t>
            </w:r>
          </w:p>
        </w:tc>
        <w:tc>
          <w:tcPr>
            <w:tcW w:w="803" w:type="dxa"/>
            <w:tcBorders>
              <w:top w:val="nil"/>
              <w:left w:val="nil"/>
              <w:bottom w:val="nil"/>
              <w:right w:val="nil"/>
            </w:tcBorders>
            <w:shd w:val="clear" w:color="auto" w:fill="auto"/>
            <w:noWrap/>
            <w:vAlign w:val="bottom"/>
            <w:hideMark/>
          </w:tcPr>
          <w:p w14:paraId="2C5E33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34,0%</w:t>
            </w:r>
          </w:p>
        </w:tc>
      </w:tr>
      <w:tr w:rsidR="00D82498" w:rsidRPr="003452E2" w14:paraId="316B208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9BE08F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Pavas</w:t>
            </w:r>
          </w:p>
        </w:tc>
        <w:tc>
          <w:tcPr>
            <w:tcW w:w="815" w:type="dxa"/>
            <w:tcBorders>
              <w:top w:val="nil"/>
              <w:left w:val="single" w:sz="8" w:space="0" w:color="000000"/>
              <w:bottom w:val="nil"/>
              <w:right w:val="nil"/>
            </w:tcBorders>
            <w:shd w:val="clear" w:color="auto" w:fill="auto"/>
            <w:noWrap/>
            <w:vAlign w:val="bottom"/>
            <w:hideMark/>
          </w:tcPr>
          <w:p w14:paraId="0A6AB4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3 590</w:t>
            </w:r>
          </w:p>
        </w:tc>
        <w:tc>
          <w:tcPr>
            <w:tcW w:w="815" w:type="dxa"/>
            <w:tcBorders>
              <w:top w:val="nil"/>
              <w:left w:val="nil"/>
              <w:bottom w:val="nil"/>
              <w:right w:val="nil"/>
            </w:tcBorders>
            <w:shd w:val="clear" w:color="auto" w:fill="auto"/>
            <w:noWrap/>
            <w:vAlign w:val="bottom"/>
            <w:hideMark/>
          </w:tcPr>
          <w:p w14:paraId="3A89A2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3 430</w:t>
            </w:r>
          </w:p>
        </w:tc>
        <w:tc>
          <w:tcPr>
            <w:tcW w:w="815" w:type="dxa"/>
            <w:tcBorders>
              <w:top w:val="nil"/>
              <w:left w:val="nil"/>
              <w:bottom w:val="nil"/>
              <w:right w:val="nil"/>
            </w:tcBorders>
            <w:shd w:val="clear" w:color="auto" w:fill="auto"/>
            <w:noWrap/>
            <w:vAlign w:val="bottom"/>
            <w:hideMark/>
          </w:tcPr>
          <w:p w14:paraId="4D1A8B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4 890</w:t>
            </w:r>
          </w:p>
        </w:tc>
        <w:tc>
          <w:tcPr>
            <w:tcW w:w="815" w:type="dxa"/>
            <w:tcBorders>
              <w:top w:val="nil"/>
              <w:left w:val="nil"/>
              <w:bottom w:val="nil"/>
              <w:right w:val="nil"/>
            </w:tcBorders>
            <w:shd w:val="clear" w:color="auto" w:fill="auto"/>
            <w:noWrap/>
            <w:vAlign w:val="bottom"/>
            <w:hideMark/>
          </w:tcPr>
          <w:p w14:paraId="0E7841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7 483</w:t>
            </w:r>
          </w:p>
        </w:tc>
        <w:tc>
          <w:tcPr>
            <w:tcW w:w="815" w:type="dxa"/>
            <w:tcBorders>
              <w:top w:val="nil"/>
              <w:left w:val="nil"/>
              <w:bottom w:val="nil"/>
              <w:right w:val="single" w:sz="8" w:space="0" w:color="000000"/>
            </w:tcBorders>
            <w:shd w:val="clear" w:color="auto" w:fill="auto"/>
            <w:noWrap/>
            <w:vAlign w:val="bottom"/>
            <w:hideMark/>
          </w:tcPr>
          <w:p w14:paraId="3684CCC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5 444</w:t>
            </w:r>
          </w:p>
        </w:tc>
        <w:tc>
          <w:tcPr>
            <w:tcW w:w="754" w:type="dxa"/>
            <w:tcBorders>
              <w:top w:val="nil"/>
              <w:left w:val="nil"/>
              <w:bottom w:val="nil"/>
              <w:right w:val="nil"/>
            </w:tcBorders>
            <w:shd w:val="clear" w:color="auto" w:fill="auto"/>
            <w:noWrap/>
            <w:vAlign w:val="bottom"/>
            <w:hideMark/>
          </w:tcPr>
          <w:p w14:paraId="1FAFC4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-2039</w:t>
            </w:r>
          </w:p>
        </w:tc>
        <w:tc>
          <w:tcPr>
            <w:tcW w:w="803" w:type="dxa"/>
            <w:tcBorders>
              <w:top w:val="nil"/>
              <w:left w:val="nil"/>
              <w:bottom w:val="nil"/>
              <w:right w:val="nil"/>
            </w:tcBorders>
            <w:shd w:val="clear" w:color="auto" w:fill="auto"/>
            <w:noWrap/>
            <w:vAlign w:val="bottom"/>
            <w:hideMark/>
          </w:tcPr>
          <w:p w14:paraId="350F92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-27,2%</w:t>
            </w:r>
          </w:p>
        </w:tc>
      </w:tr>
      <w:tr w:rsidR="00D82498" w:rsidRPr="003452E2" w14:paraId="054770C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5CBD57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Hatillo</w:t>
            </w:r>
          </w:p>
        </w:tc>
        <w:tc>
          <w:tcPr>
            <w:tcW w:w="815" w:type="dxa"/>
            <w:tcBorders>
              <w:top w:val="nil"/>
              <w:left w:val="single" w:sz="8" w:space="0" w:color="000000"/>
              <w:bottom w:val="nil"/>
              <w:right w:val="nil"/>
            </w:tcBorders>
            <w:shd w:val="clear" w:color="auto" w:fill="auto"/>
            <w:noWrap/>
            <w:vAlign w:val="bottom"/>
            <w:hideMark/>
          </w:tcPr>
          <w:p w14:paraId="27C97B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3 397</w:t>
            </w:r>
          </w:p>
        </w:tc>
        <w:tc>
          <w:tcPr>
            <w:tcW w:w="815" w:type="dxa"/>
            <w:tcBorders>
              <w:top w:val="nil"/>
              <w:left w:val="nil"/>
              <w:bottom w:val="nil"/>
              <w:right w:val="nil"/>
            </w:tcBorders>
            <w:shd w:val="clear" w:color="auto" w:fill="auto"/>
            <w:noWrap/>
            <w:vAlign w:val="bottom"/>
            <w:hideMark/>
          </w:tcPr>
          <w:p w14:paraId="77945A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3 211</w:t>
            </w:r>
          </w:p>
        </w:tc>
        <w:tc>
          <w:tcPr>
            <w:tcW w:w="815" w:type="dxa"/>
            <w:tcBorders>
              <w:top w:val="nil"/>
              <w:left w:val="nil"/>
              <w:bottom w:val="nil"/>
              <w:right w:val="nil"/>
            </w:tcBorders>
            <w:shd w:val="clear" w:color="auto" w:fill="auto"/>
            <w:noWrap/>
            <w:vAlign w:val="bottom"/>
            <w:hideMark/>
          </w:tcPr>
          <w:p w14:paraId="116D7C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4 644</w:t>
            </w:r>
          </w:p>
        </w:tc>
        <w:tc>
          <w:tcPr>
            <w:tcW w:w="815" w:type="dxa"/>
            <w:tcBorders>
              <w:top w:val="nil"/>
              <w:left w:val="nil"/>
              <w:bottom w:val="nil"/>
              <w:right w:val="nil"/>
            </w:tcBorders>
            <w:shd w:val="clear" w:color="auto" w:fill="auto"/>
            <w:noWrap/>
            <w:vAlign w:val="bottom"/>
            <w:hideMark/>
          </w:tcPr>
          <w:p w14:paraId="303E48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5 822</w:t>
            </w:r>
          </w:p>
        </w:tc>
        <w:tc>
          <w:tcPr>
            <w:tcW w:w="815" w:type="dxa"/>
            <w:tcBorders>
              <w:top w:val="nil"/>
              <w:left w:val="nil"/>
              <w:bottom w:val="nil"/>
              <w:right w:val="single" w:sz="8" w:space="0" w:color="000000"/>
            </w:tcBorders>
            <w:shd w:val="clear" w:color="auto" w:fill="auto"/>
            <w:noWrap/>
            <w:vAlign w:val="bottom"/>
            <w:hideMark/>
          </w:tcPr>
          <w:p w14:paraId="607462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6 542</w:t>
            </w:r>
          </w:p>
        </w:tc>
        <w:tc>
          <w:tcPr>
            <w:tcW w:w="754" w:type="dxa"/>
            <w:tcBorders>
              <w:top w:val="nil"/>
              <w:left w:val="nil"/>
              <w:bottom w:val="nil"/>
              <w:right w:val="nil"/>
            </w:tcBorders>
            <w:shd w:val="clear" w:color="auto" w:fill="auto"/>
            <w:noWrap/>
            <w:vAlign w:val="bottom"/>
            <w:hideMark/>
          </w:tcPr>
          <w:p w14:paraId="6BFCAC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720</w:t>
            </w:r>
          </w:p>
        </w:tc>
        <w:tc>
          <w:tcPr>
            <w:tcW w:w="803" w:type="dxa"/>
            <w:tcBorders>
              <w:top w:val="nil"/>
              <w:left w:val="nil"/>
              <w:bottom w:val="nil"/>
              <w:right w:val="nil"/>
            </w:tcBorders>
            <w:shd w:val="clear" w:color="auto" w:fill="auto"/>
            <w:noWrap/>
            <w:vAlign w:val="bottom"/>
            <w:hideMark/>
          </w:tcPr>
          <w:p w14:paraId="5780DA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12,4%</w:t>
            </w:r>
          </w:p>
        </w:tc>
      </w:tr>
      <w:tr w:rsidR="00D82498" w:rsidRPr="003452E2" w14:paraId="0656E16C"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0BDF6C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Pavas (PISAV)</w:t>
            </w:r>
          </w:p>
        </w:tc>
        <w:tc>
          <w:tcPr>
            <w:tcW w:w="815" w:type="dxa"/>
            <w:tcBorders>
              <w:top w:val="nil"/>
              <w:left w:val="single" w:sz="8" w:space="0" w:color="000000"/>
              <w:bottom w:val="nil"/>
              <w:right w:val="nil"/>
            </w:tcBorders>
            <w:shd w:val="clear" w:color="auto" w:fill="auto"/>
            <w:noWrap/>
            <w:vAlign w:val="bottom"/>
            <w:hideMark/>
          </w:tcPr>
          <w:p w14:paraId="32B025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720</w:t>
            </w:r>
          </w:p>
        </w:tc>
        <w:tc>
          <w:tcPr>
            <w:tcW w:w="815" w:type="dxa"/>
            <w:tcBorders>
              <w:top w:val="nil"/>
              <w:left w:val="nil"/>
              <w:bottom w:val="nil"/>
              <w:right w:val="nil"/>
            </w:tcBorders>
            <w:shd w:val="clear" w:color="auto" w:fill="auto"/>
            <w:noWrap/>
            <w:vAlign w:val="bottom"/>
            <w:hideMark/>
          </w:tcPr>
          <w:p w14:paraId="2A88578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632</w:t>
            </w:r>
          </w:p>
        </w:tc>
        <w:tc>
          <w:tcPr>
            <w:tcW w:w="815" w:type="dxa"/>
            <w:tcBorders>
              <w:top w:val="nil"/>
              <w:left w:val="nil"/>
              <w:bottom w:val="nil"/>
              <w:right w:val="nil"/>
            </w:tcBorders>
            <w:shd w:val="clear" w:color="auto" w:fill="auto"/>
            <w:noWrap/>
            <w:vAlign w:val="bottom"/>
            <w:hideMark/>
          </w:tcPr>
          <w:p w14:paraId="4B91B5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814</w:t>
            </w:r>
          </w:p>
        </w:tc>
        <w:tc>
          <w:tcPr>
            <w:tcW w:w="815" w:type="dxa"/>
            <w:tcBorders>
              <w:top w:val="nil"/>
              <w:left w:val="nil"/>
              <w:bottom w:val="nil"/>
              <w:right w:val="nil"/>
            </w:tcBorders>
            <w:shd w:val="clear" w:color="auto" w:fill="auto"/>
            <w:noWrap/>
            <w:vAlign w:val="bottom"/>
            <w:hideMark/>
          </w:tcPr>
          <w:p w14:paraId="2FFCF23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1 498</w:t>
            </w:r>
          </w:p>
        </w:tc>
        <w:tc>
          <w:tcPr>
            <w:tcW w:w="815" w:type="dxa"/>
            <w:tcBorders>
              <w:top w:val="nil"/>
              <w:left w:val="nil"/>
              <w:bottom w:val="nil"/>
              <w:right w:val="single" w:sz="8" w:space="0" w:color="000000"/>
            </w:tcBorders>
            <w:shd w:val="clear" w:color="auto" w:fill="auto"/>
            <w:noWrap/>
            <w:vAlign w:val="bottom"/>
            <w:hideMark/>
          </w:tcPr>
          <w:p w14:paraId="15E49C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1 210</w:t>
            </w:r>
          </w:p>
        </w:tc>
        <w:tc>
          <w:tcPr>
            <w:tcW w:w="754" w:type="dxa"/>
            <w:tcBorders>
              <w:top w:val="nil"/>
              <w:left w:val="nil"/>
              <w:bottom w:val="nil"/>
              <w:right w:val="nil"/>
            </w:tcBorders>
            <w:shd w:val="clear" w:color="auto" w:fill="auto"/>
            <w:noWrap/>
            <w:vAlign w:val="bottom"/>
            <w:hideMark/>
          </w:tcPr>
          <w:p w14:paraId="7E4416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-288</w:t>
            </w:r>
          </w:p>
        </w:tc>
        <w:tc>
          <w:tcPr>
            <w:tcW w:w="803" w:type="dxa"/>
            <w:tcBorders>
              <w:top w:val="nil"/>
              <w:left w:val="nil"/>
              <w:bottom w:val="nil"/>
              <w:right w:val="nil"/>
            </w:tcBorders>
            <w:shd w:val="clear" w:color="auto" w:fill="auto"/>
            <w:noWrap/>
            <w:vAlign w:val="bottom"/>
            <w:hideMark/>
          </w:tcPr>
          <w:p w14:paraId="15234D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-19,2%</w:t>
            </w:r>
          </w:p>
        </w:tc>
      </w:tr>
      <w:tr w:rsidR="00D82498" w:rsidRPr="003452E2" w14:paraId="6EF6E6C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E12B1EB"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3E405B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45FDD43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35C2AB6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08375AF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4EA8FA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43A8E6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41A195A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79DF287F"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0FF7812"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ES"/>
              </w:rPr>
              <w:t>I Circuito Judicial de Alajuela</w:t>
            </w:r>
          </w:p>
        </w:tc>
        <w:tc>
          <w:tcPr>
            <w:tcW w:w="815" w:type="dxa"/>
            <w:tcBorders>
              <w:top w:val="nil"/>
              <w:left w:val="single" w:sz="8" w:space="0" w:color="000000"/>
              <w:bottom w:val="nil"/>
              <w:right w:val="nil"/>
            </w:tcBorders>
            <w:shd w:val="clear" w:color="auto" w:fill="auto"/>
            <w:noWrap/>
            <w:vAlign w:val="bottom"/>
            <w:hideMark/>
          </w:tcPr>
          <w:p w14:paraId="33AE0B0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14 628</w:t>
            </w:r>
          </w:p>
        </w:tc>
        <w:tc>
          <w:tcPr>
            <w:tcW w:w="815" w:type="dxa"/>
            <w:tcBorders>
              <w:top w:val="nil"/>
              <w:left w:val="nil"/>
              <w:bottom w:val="nil"/>
              <w:right w:val="nil"/>
            </w:tcBorders>
            <w:shd w:val="clear" w:color="auto" w:fill="auto"/>
            <w:noWrap/>
            <w:vAlign w:val="bottom"/>
            <w:hideMark/>
          </w:tcPr>
          <w:p w14:paraId="36EADAA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14 120</w:t>
            </w:r>
          </w:p>
        </w:tc>
        <w:tc>
          <w:tcPr>
            <w:tcW w:w="815" w:type="dxa"/>
            <w:tcBorders>
              <w:top w:val="nil"/>
              <w:left w:val="nil"/>
              <w:bottom w:val="nil"/>
              <w:right w:val="nil"/>
            </w:tcBorders>
            <w:shd w:val="clear" w:color="auto" w:fill="auto"/>
            <w:noWrap/>
            <w:vAlign w:val="bottom"/>
            <w:hideMark/>
          </w:tcPr>
          <w:p w14:paraId="6AD1EAF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15 688</w:t>
            </w:r>
          </w:p>
        </w:tc>
        <w:tc>
          <w:tcPr>
            <w:tcW w:w="815" w:type="dxa"/>
            <w:tcBorders>
              <w:top w:val="nil"/>
              <w:left w:val="nil"/>
              <w:bottom w:val="nil"/>
              <w:right w:val="nil"/>
            </w:tcBorders>
            <w:shd w:val="clear" w:color="auto" w:fill="auto"/>
            <w:noWrap/>
            <w:vAlign w:val="bottom"/>
            <w:hideMark/>
          </w:tcPr>
          <w:p w14:paraId="1230D4F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15 583</w:t>
            </w:r>
          </w:p>
        </w:tc>
        <w:tc>
          <w:tcPr>
            <w:tcW w:w="815" w:type="dxa"/>
            <w:tcBorders>
              <w:top w:val="nil"/>
              <w:left w:val="nil"/>
              <w:bottom w:val="nil"/>
              <w:right w:val="single" w:sz="8" w:space="0" w:color="000000"/>
            </w:tcBorders>
            <w:shd w:val="clear" w:color="auto" w:fill="auto"/>
            <w:noWrap/>
            <w:vAlign w:val="bottom"/>
            <w:hideMark/>
          </w:tcPr>
          <w:p w14:paraId="7666AE5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14 406</w:t>
            </w:r>
          </w:p>
        </w:tc>
        <w:tc>
          <w:tcPr>
            <w:tcW w:w="754" w:type="dxa"/>
            <w:tcBorders>
              <w:top w:val="nil"/>
              <w:left w:val="nil"/>
              <w:bottom w:val="nil"/>
              <w:right w:val="nil"/>
            </w:tcBorders>
            <w:shd w:val="clear" w:color="auto" w:fill="auto"/>
            <w:noWrap/>
            <w:vAlign w:val="bottom"/>
            <w:hideMark/>
          </w:tcPr>
          <w:p w14:paraId="5C3A482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-1177</w:t>
            </w:r>
          </w:p>
        </w:tc>
        <w:tc>
          <w:tcPr>
            <w:tcW w:w="803" w:type="dxa"/>
            <w:tcBorders>
              <w:top w:val="nil"/>
              <w:left w:val="nil"/>
              <w:bottom w:val="nil"/>
              <w:right w:val="nil"/>
            </w:tcBorders>
            <w:shd w:val="clear" w:color="auto" w:fill="auto"/>
            <w:noWrap/>
            <w:vAlign w:val="bottom"/>
            <w:hideMark/>
          </w:tcPr>
          <w:p w14:paraId="42EF857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ES"/>
              </w:rPr>
              <w:t>-7,6%</w:t>
            </w:r>
          </w:p>
        </w:tc>
      </w:tr>
      <w:tr w:rsidR="00D82498" w:rsidRPr="003452E2" w14:paraId="4A1716CB"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121984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Adj. I Circ. Jud. Alajuela</w:t>
            </w:r>
          </w:p>
        </w:tc>
        <w:tc>
          <w:tcPr>
            <w:tcW w:w="815" w:type="dxa"/>
            <w:tcBorders>
              <w:top w:val="nil"/>
              <w:left w:val="single" w:sz="8" w:space="0" w:color="000000"/>
              <w:bottom w:val="nil"/>
              <w:right w:val="nil"/>
            </w:tcBorders>
            <w:shd w:val="clear" w:color="auto" w:fill="auto"/>
            <w:noWrap/>
            <w:vAlign w:val="bottom"/>
            <w:hideMark/>
          </w:tcPr>
          <w:p w14:paraId="00DBDD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12 492</w:t>
            </w:r>
          </w:p>
        </w:tc>
        <w:tc>
          <w:tcPr>
            <w:tcW w:w="815" w:type="dxa"/>
            <w:tcBorders>
              <w:top w:val="nil"/>
              <w:left w:val="nil"/>
              <w:bottom w:val="nil"/>
              <w:right w:val="nil"/>
            </w:tcBorders>
            <w:shd w:val="clear" w:color="auto" w:fill="auto"/>
            <w:noWrap/>
            <w:vAlign w:val="bottom"/>
            <w:hideMark/>
          </w:tcPr>
          <w:p w14:paraId="0DD2D4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11 933</w:t>
            </w:r>
          </w:p>
        </w:tc>
        <w:tc>
          <w:tcPr>
            <w:tcW w:w="815" w:type="dxa"/>
            <w:tcBorders>
              <w:top w:val="nil"/>
              <w:left w:val="nil"/>
              <w:bottom w:val="nil"/>
              <w:right w:val="nil"/>
            </w:tcBorders>
            <w:shd w:val="clear" w:color="auto" w:fill="auto"/>
            <w:noWrap/>
            <w:vAlign w:val="bottom"/>
            <w:hideMark/>
          </w:tcPr>
          <w:p w14:paraId="6C2DB0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13 490</w:t>
            </w:r>
          </w:p>
        </w:tc>
        <w:tc>
          <w:tcPr>
            <w:tcW w:w="815" w:type="dxa"/>
            <w:tcBorders>
              <w:top w:val="nil"/>
              <w:left w:val="nil"/>
              <w:bottom w:val="nil"/>
              <w:right w:val="nil"/>
            </w:tcBorders>
            <w:shd w:val="clear" w:color="auto" w:fill="auto"/>
            <w:noWrap/>
            <w:vAlign w:val="bottom"/>
            <w:hideMark/>
          </w:tcPr>
          <w:p w14:paraId="2FCCC9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13 692</w:t>
            </w:r>
          </w:p>
        </w:tc>
        <w:tc>
          <w:tcPr>
            <w:tcW w:w="815" w:type="dxa"/>
            <w:tcBorders>
              <w:top w:val="nil"/>
              <w:left w:val="nil"/>
              <w:bottom w:val="nil"/>
              <w:right w:val="single" w:sz="8" w:space="0" w:color="000000"/>
            </w:tcBorders>
            <w:shd w:val="clear" w:color="auto" w:fill="auto"/>
            <w:noWrap/>
            <w:vAlign w:val="bottom"/>
            <w:hideMark/>
          </w:tcPr>
          <w:p w14:paraId="5E4F0B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12 188</w:t>
            </w:r>
          </w:p>
        </w:tc>
        <w:tc>
          <w:tcPr>
            <w:tcW w:w="754" w:type="dxa"/>
            <w:tcBorders>
              <w:top w:val="nil"/>
              <w:left w:val="nil"/>
              <w:bottom w:val="nil"/>
              <w:right w:val="nil"/>
            </w:tcBorders>
            <w:shd w:val="clear" w:color="auto" w:fill="auto"/>
            <w:noWrap/>
            <w:vAlign w:val="bottom"/>
            <w:hideMark/>
          </w:tcPr>
          <w:p w14:paraId="19670E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-1504</w:t>
            </w:r>
          </w:p>
        </w:tc>
        <w:tc>
          <w:tcPr>
            <w:tcW w:w="803" w:type="dxa"/>
            <w:tcBorders>
              <w:top w:val="nil"/>
              <w:left w:val="nil"/>
              <w:bottom w:val="nil"/>
              <w:right w:val="nil"/>
            </w:tcBorders>
            <w:shd w:val="clear" w:color="auto" w:fill="auto"/>
            <w:noWrap/>
            <w:vAlign w:val="bottom"/>
            <w:hideMark/>
          </w:tcPr>
          <w:p w14:paraId="21A4CB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-11,0%</w:t>
            </w:r>
          </w:p>
        </w:tc>
      </w:tr>
      <w:tr w:rsidR="00D82498" w:rsidRPr="003452E2" w14:paraId="21E4C2A3"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2D245D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de Atenas</w:t>
            </w:r>
          </w:p>
        </w:tc>
        <w:tc>
          <w:tcPr>
            <w:tcW w:w="815" w:type="dxa"/>
            <w:tcBorders>
              <w:top w:val="nil"/>
              <w:left w:val="single" w:sz="8" w:space="0" w:color="000000"/>
              <w:bottom w:val="nil"/>
              <w:right w:val="nil"/>
            </w:tcBorders>
            <w:shd w:val="clear" w:color="auto" w:fill="auto"/>
            <w:noWrap/>
            <w:vAlign w:val="bottom"/>
            <w:hideMark/>
          </w:tcPr>
          <w:p w14:paraId="07CDDF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1 756</w:t>
            </w:r>
          </w:p>
        </w:tc>
        <w:tc>
          <w:tcPr>
            <w:tcW w:w="815" w:type="dxa"/>
            <w:tcBorders>
              <w:top w:val="nil"/>
              <w:left w:val="nil"/>
              <w:bottom w:val="nil"/>
              <w:right w:val="nil"/>
            </w:tcBorders>
            <w:shd w:val="clear" w:color="auto" w:fill="auto"/>
            <w:noWrap/>
            <w:vAlign w:val="bottom"/>
            <w:hideMark/>
          </w:tcPr>
          <w:p w14:paraId="7FFBC4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1 777</w:t>
            </w:r>
          </w:p>
        </w:tc>
        <w:tc>
          <w:tcPr>
            <w:tcW w:w="815" w:type="dxa"/>
            <w:tcBorders>
              <w:top w:val="nil"/>
              <w:left w:val="nil"/>
              <w:bottom w:val="nil"/>
              <w:right w:val="nil"/>
            </w:tcBorders>
            <w:shd w:val="clear" w:color="auto" w:fill="auto"/>
            <w:noWrap/>
            <w:vAlign w:val="bottom"/>
            <w:hideMark/>
          </w:tcPr>
          <w:p w14:paraId="78A923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1 817</w:t>
            </w:r>
          </w:p>
        </w:tc>
        <w:tc>
          <w:tcPr>
            <w:tcW w:w="815" w:type="dxa"/>
            <w:tcBorders>
              <w:top w:val="nil"/>
              <w:left w:val="nil"/>
              <w:bottom w:val="nil"/>
              <w:right w:val="nil"/>
            </w:tcBorders>
            <w:shd w:val="clear" w:color="auto" w:fill="auto"/>
            <w:noWrap/>
            <w:vAlign w:val="bottom"/>
            <w:hideMark/>
          </w:tcPr>
          <w:p w14:paraId="0BC813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1 611</w:t>
            </w:r>
          </w:p>
        </w:tc>
        <w:tc>
          <w:tcPr>
            <w:tcW w:w="815" w:type="dxa"/>
            <w:tcBorders>
              <w:top w:val="nil"/>
              <w:left w:val="nil"/>
              <w:bottom w:val="nil"/>
              <w:right w:val="single" w:sz="8" w:space="0" w:color="000000"/>
            </w:tcBorders>
            <w:shd w:val="clear" w:color="auto" w:fill="auto"/>
            <w:noWrap/>
            <w:vAlign w:val="bottom"/>
            <w:hideMark/>
          </w:tcPr>
          <w:p w14:paraId="159C45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1 934</w:t>
            </w:r>
          </w:p>
        </w:tc>
        <w:tc>
          <w:tcPr>
            <w:tcW w:w="754" w:type="dxa"/>
            <w:tcBorders>
              <w:top w:val="nil"/>
              <w:left w:val="nil"/>
              <w:bottom w:val="nil"/>
              <w:right w:val="nil"/>
            </w:tcBorders>
            <w:shd w:val="clear" w:color="auto" w:fill="auto"/>
            <w:noWrap/>
            <w:vAlign w:val="bottom"/>
            <w:hideMark/>
          </w:tcPr>
          <w:p w14:paraId="2731BA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323</w:t>
            </w:r>
          </w:p>
        </w:tc>
        <w:tc>
          <w:tcPr>
            <w:tcW w:w="803" w:type="dxa"/>
            <w:tcBorders>
              <w:top w:val="nil"/>
              <w:left w:val="nil"/>
              <w:bottom w:val="nil"/>
              <w:right w:val="nil"/>
            </w:tcBorders>
            <w:shd w:val="clear" w:color="auto" w:fill="auto"/>
            <w:noWrap/>
            <w:vAlign w:val="bottom"/>
            <w:hideMark/>
          </w:tcPr>
          <w:p w14:paraId="39C050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20,0%</w:t>
            </w:r>
          </w:p>
        </w:tc>
      </w:tr>
      <w:tr w:rsidR="00D82498" w:rsidRPr="003452E2" w14:paraId="0618DDAF"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00BB85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Adj. I Circ. Jud. Alajuela (Sec. Flagrancia)</w:t>
            </w:r>
          </w:p>
        </w:tc>
        <w:tc>
          <w:tcPr>
            <w:tcW w:w="815" w:type="dxa"/>
            <w:tcBorders>
              <w:top w:val="nil"/>
              <w:left w:val="single" w:sz="8" w:space="0" w:color="000000"/>
              <w:bottom w:val="nil"/>
              <w:right w:val="nil"/>
            </w:tcBorders>
            <w:shd w:val="clear" w:color="auto" w:fill="auto"/>
            <w:noWrap/>
            <w:vAlign w:val="bottom"/>
            <w:hideMark/>
          </w:tcPr>
          <w:p w14:paraId="3CAC96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380</w:t>
            </w:r>
          </w:p>
        </w:tc>
        <w:tc>
          <w:tcPr>
            <w:tcW w:w="815" w:type="dxa"/>
            <w:tcBorders>
              <w:top w:val="nil"/>
              <w:left w:val="nil"/>
              <w:bottom w:val="nil"/>
              <w:right w:val="nil"/>
            </w:tcBorders>
            <w:shd w:val="clear" w:color="auto" w:fill="auto"/>
            <w:noWrap/>
            <w:vAlign w:val="bottom"/>
            <w:hideMark/>
          </w:tcPr>
          <w:p w14:paraId="44207B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410</w:t>
            </w:r>
          </w:p>
        </w:tc>
        <w:tc>
          <w:tcPr>
            <w:tcW w:w="815" w:type="dxa"/>
            <w:tcBorders>
              <w:top w:val="nil"/>
              <w:left w:val="nil"/>
              <w:bottom w:val="nil"/>
              <w:right w:val="nil"/>
            </w:tcBorders>
            <w:shd w:val="clear" w:color="auto" w:fill="auto"/>
            <w:noWrap/>
            <w:vAlign w:val="bottom"/>
            <w:hideMark/>
          </w:tcPr>
          <w:p w14:paraId="2D3099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381</w:t>
            </w:r>
          </w:p>
        </w:tc>
        <w:tc>
          <w:tcPr>
            <w:tcW w:w="815" w:type="dxa"/>
            <w:tcBorders>
              <w:top w:val="nil"/>
              <w:left w:val="nil"/>
              <w:bottom w:val="nil"/>
              <w:right w:val="nil"/>
            </w:tcBorders>
            <w:shd w:val="clear" w:color="auto" w:fill="auto"/>
            <w:noWrap/>
            <w:vAlign w:val="bottom"/>
            <w:hideMark/>
          </w:tcPr>
          <w:p w14:paraId="3C77F6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280</w:t>
            </w:r>
          </w:p>
        </w:tc>
        <w:tc>
          <w:tcPr>
            <w:tcW w:w="815" w:type="dxa"/>
            <w:tcBorders>
              <w:top w:val="nil"/>
              <w:left w:val="nil"/>
              <w:bottom w:val="nil"/>
              <w:right w:val="single" w:sz="8" w:space="0" w:color="000000"/>
            </w:tcBorders>
            <w:shd w:val="clear" w:color="auto" w:fill="auto"/>
            <w:noWrap/>
            <w:vAlign w:val="bottom"/>
            <w:hideMark/>
          </w:tcPr>
          <w:p w14:paraId="6131A5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284</w:t>
            </w:r>
          </w:p>
        </w:tc>
        <w:tc>
          <w:tcPr>
            <w:tcW w:w="754" w:type="dxa"/>
            <w:tcBorders>
              <w:top w:val="nil"/>
              <w:left w:val="nil"/>
              <w:bottom w:val="nil"/>
              <w:right w:val="nil"/>
            </w:tcBorders>
            <w:shd w:val="clear" w:color="auto" w:fill="auto"/>
            <w:noWrap/>
            <w:vAlign w:val="bottom"/>
            <w:hideMark/>
          </w:tcPr>
          <w:p w14:paraId="48B330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w:t>
            </w:r>
          </w:p>
        </w:tc>
        <w:tc>
          <w:tcPr>
            <w:tcW w:w="803" w:type="dxa"/>
            <w:tcBorders>
              <w:top w:val="nil"/>
              <w:left w:val="nil"/>
              <w:bottom w:val="nil"/>
              <w:right w:val="nil"/>
            </w:tcBorders>
            <w:shd w:val="clear" w:color="auto" w:fill="auto"/>
            <w:noWrap/>
            <w:vAlign w:val="bottom"/>
            <w:hideMark/>
          </w:tcPr>
          <w:p w14:paraId="1D5FFA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w:t>
            </w:r>
          </w:p>
        </w:tc>
      </w:tr>
      <w:tr w:rsidR="00D82498" w:rsidRPr="003452E2" w14:paraId="03D7825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2FD415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48C16E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3FC70B9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5213D77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5E3E2B5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1210FE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30FA65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1104E52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3CE026F"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DB07C3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II Circuito Judicial de Alajuela</w:t>
            </w:r>
          </w:p>
        </w:tc>
        <w:tc>
          <w:tcPr>
            <w:tcW w:w="815" w:type="dxa"/>
            <w:tcBorders>
              <w:top w:val="nil"/>
              <w:left w:val="single" w:sz="8" w:space="0" w:color="000000"/>
              <w:bottom w:val="nil"/>
              <w:right w:val="nil"/>
            </w:tcBorders>
            <w:shd w:val="clear" w:color="auto" w:fill="auto"/>
            <w:noWrap/>
            <w:vAlign w:val="bottom"/>
            <w:hideMark/>
          </w:tcPr>
          <w:p w14:paraId="769AAC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9 583</w:t>
            </w:r>
          </w:p>
        </w:tc>
        <w:tc>
          <w:tcPr>
            <w:tcW w:w="815" w:type="dxa"/>
            <w:tcBorders>
              <w:top w:val="nil"/>
              <w:left w:val="nil"/>
              <w:bottom w:val="nil"/>
              <w:right w:val="nil"/>
            </w:tcBorders>
            <w:shd w:val="clear" w:color="auto" w:fill="auto"/>
            <w:noWrap/>
            <w:vAlign w:val="bottom"/>
            <w:hideMark/>
          </w:tcPr>
          <w:p w14:paraId="26D8152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9 746</w:t>
            </w:r>
          </w:p>
        </w:tc>
        <w:tc>
          <w:tcPr>
            <w:tcW w:w="815" w:type="dxa"/>
            <w:tcBorders>
              <w:top w:val="nil"/>
              <w:left w:val="nil"/>
              <w:bottom w:val="nil"/>
              <w:right w:val="nil"/>
            </w:tcBorders>
            <w:shd w:val="clear" w:color="auto" w:fill="auto"/>
            <w:noWrap/>
            <w:vAlign w:val="bottom"/>
            <w:hideMark/>
          </w:tcPr>
          <w:p w14:paraId="4AB00F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10 689</w:t>
            </w:r>
          </w:p>
        </w:tc>
        <w:tc>
          <w:tcPr>
            <w:tcW w:w="815" w:type="dxa"/>
            <w:tcBorders>
              <w:top w:val="nil"/>
              <w:left w:val="nil"/>
              <w:bottom w:val="nil"/>
              <w:right w:val="nil"/>
            </w:tcBorders>
            <w:shd w:val="clear" w:color="auto" w:fill="auto"/>
            <w:noWrap/>
            <w:vAlign w:val="bottom"/>
            <w:hideMark/>
          </w:tcPr>
          <w:p w14:paraId="5F46BA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12 645</w:t>
            </w:r>
          </w:p>
        </w:tc>
        <w:tc>
          <w:tcPr>
            <w:tcW w:w="815" w:type="dxa"/>
            <w:tcBorders>
              <w:top w:val="nil"/>
              <w:left w:val="nil"/>
              <w:bottom w:val="nil"/>
              <w:right w:val="single" w:sz="8" w:space="0" w:color="000000"/>
            </w:tcBorders>
            <w:shd w:val="clear" w:color="auto" w:fill="auto"/>
            <w:noWrap/>
            <w:vAlign w:val="bottom"/>
            <w:hideMark/>
          </w:tcPr>
          <w:p w14:paraId="376646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11 050</w:t>
            </w:r>
          </w:p>
        </w:tc>
        <w:tc>
          <w:tcPr>
            <w:tcW w:w="754" w:type="dxa"/>
            <w:tcBorders>
              <w:top w:val="nil"/>
              <w:left w:val="nil"/>
              <w:bottom w:val="nil"/>
              <w:right w:val="nil"/>
            </w:tcBorders>
            <w:shd w:val="clear" w:color="auto" w:fill="auto"/>
            <w:noWrap/>
            <w:vAlign w:val="bottom"/>
            <w:hideMark/>
          </w:tcPr>
          <w:p w14:paraId="69A333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-1595</w:t>
            </w:r>
          </w:p>
        </w:tc>
        <w:tc>
          <w:tcPr>
            <w:tcW w:w="803" w:type="dxa"/>
            <w:tcBorders>
              <w:top w:val="nil"/>
              <w:left w:val="nil"/>
              <w:bottom w:val="nil"/>
              <w:right w:val="nil"/>
            </w:tcBorders>
            <w:shd w:val="clear" w:color="auto" w:fill="auto"/>
            <w:noWrap/>
            <w:vAlign w:val="bottom"/>
            <w:hideMark/>
          </w:tcPr>
          <w:p w14:paraId="34F55B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-12,6%</w:t>
            </w:r>
          </w:p>
        </w:tc>
      </w:tr>
      <w:tr w:rsidR="00D82498" w:rsidRPr="003452E2" w14:paraId="3B0254AB"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14037D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Probidad, </w:t>
            </w:r>
            <w:proofErr w:type="spellStart"/>
            <w:r w:rsidRPr="003452E2">
              <w:rPr>
                <w:sz w:val="22"/>
                <w:szCs w:val="22"/>
                <w:lang w:eastAsia="es-ES"/>
              </w:rPr>
              <w:t>Transp</w:t>
            </w:r>
            <w:proofErr w:type="spellEnd"/>
            <w:r w:rsidRPr="003452E2">
              <w:rPr>
                <w:sz w:val="22"/>
                <w:szCs w:val="22"/>
                <w:lang w:eastAsia="es-ES"/>
              </w:rPr>
              <w:t xml:space="preserve">. y </w:t>
            </w:r>
            <w:proofErr w:type="spellStart"/>
            <w:r w:rsidRPr="003452E2">
              <w:rPr>
                <w:sz w:val="22"/>
                <w:szCs w:val="22"/>
                <w:lang w:eastAsia="es-ES"/>
              </w:rPr>
              <w:t>Antic</w:t>
            </w:r>
            <w:proofErr w:type="spellEnd"/>
            <w:r w:rsidRPr="003452E2">
              <w:rPr>
                <w:sz w:val="22"/>
                <w:szCs w:val="22"/>
                <w:lang w:eastAsia="es-ES"/>
              </w:rPr>
              <w:t>. San Carlos</w:t>
            </w:r>
          </w:p>
        </w:tc>
        <w:tc>
          <w:tcPr>
            <w:tcW w:w="815" w:type="dxa"/>
            <w:tcBorders>
              <w:top w:val="nil"/>
              <w:left w:val="single" w:sz="8" w:space="0" w:color="000000"/>
              <w:bottom w:val="nil"/>
              <w:right w:val="nil"/>
            </w:tcBorders>
            <w:shd w:val="clear" w:color="auto" w:fill="auto"/>
            <w:noWrap/>
            <w:vAlign w:val="bottom"/>
            <w:hideMark/>
          </w:tcPr>
          <w:p w14:paraId="27A9F8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3E9F2F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w:t>
            </w:r>
          </w:p>
        </w:tc>
        <w:tc>
          <w:tcPr>
            <w:tcW w:w="815" w:type="dxa"/>
            <w:tcBorders>
              <w:top w:val="nil"/>
              <w:left w:val="nil"/>
              <w:bottom w:val="nil"/>
              <w:right w:val="nil"/>
            </w:tcBorders>
            <w:shd w:val="clear" w:color="auto" w:fill="auto"/>
            <w:noWrap/>
            <w:vAlign w:val="bottom"/>
            <w:hideMark/>
          </w:tcPr>
          <w:p w14:paraId="7BEBFE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w:t>
            </w:r>
          </w:p>
        </w:tc>
        <w:tc>
          <w:tcPr>
            <w:tcW w:w="815" w:type="dxa"/>
            <w:tcBorders>
              <w:top w:val="nil"/>
              <w:left w:val="nil"/>
              <w:bottom w:val="nil"/>
              <w:right w:val="nil"/>
            </w:tcBorders>
            <w:shd w:val="clear" w:color="auto" w:fill="auto"/>
            <w:noWrap/>
            <w:vAlign w:val="bottom"/>
            <w:hideMark/>
          </w:tcPr>
          <w:p w14:paraId="279DEF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40</w:t>
            </w:r>
          </w:p>
        </w:tc>
        <w:tc>
          <w:tcPr>
            <w:tcW w:w="815" w:type="dxa"/>
            <w:tcBorders>
              <w:top w:val="nil"/>
              <w:left w:val="nil"/>
              <w:bottom w:val="nil"/>
              <w:right w:val="single" w:sz="8" w:space="0" w:color="000000"/>
            </w:tcBorders>
            <w:shd w:val="clear" w:color="auto" w:fill="auto"/>
            <w:noWrap/>
            <w:vAlign w:val="bottom"/>
            <w:hideMark/>
          </w:tcPr>
          <w:p w14:paraId="70EAB1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71</w:t>
            </w:r>
          </w:p>
        </w:tc>
        <w:tc>
          <w:tcPr>
            <w:tcW w:w="754" w:type="dxa"/>
            <w:tcBorders>
              <w:top w:val="nil"/>
              <w:left w:val="nil"/>
              <w:bottom w:val="nil"/>
              <w:right w:val="nil"/>
            </w:tcBorders>
            <w:shd w:val="clear" w:color="auto" w:fill="auto"/>
            <w:noWrap/>
            <w:vAlign w:val="bottom"/>
            <w:hideMark/>
          </w:tcPr>
          <w:p w14:paraId="76B7D5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31</w:t>
            </w:r>
          </w:p>
        </w:tc>
        <w:tc>
          <w:tcPr>
            <w:tcW w:w="803" w:type="dxa"/>
            <w:tcBorders>
              <w:top w:val="nil"/>
              <w:left w:val="nil"/>
              <w:bottom w:val="nil"/>
              <w:right w:val="nil"/>
            </w:tcBorders>
            <w:shd w:val="clear" w:color="auto" w:fill="auto"/>
            <w:noWrap/>
            <w:vAlign w:val="bottom"/>
            <w:hideMark/>
          </w:tcPr>
          <w:p w14:paraId="058ADB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77,5%</w:t>
            </w:r>
          </w:p>
        </w:tc>
      </w:tr>
      <w:tr w:rsidR="00D82498" w:rsidRPr="003452E2" w14:paraId="2E8FBA56"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37700E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 Circ. Jud. Alajuela</w:t>
            </w:r>
          </w:p>
        </w:tc>
        <w:tc>
          <w:tcPr>
            <w:tcW w:w="815" w:type="dxa"/>
            <w:tcBorders>
              <w:top w:val="nil"/>
              <w:left w:val="single" w:sz="8" w:space="0" w:color="000000"/>
              <w:bottom w:val="nil"/>
              <w:right w:val="nil"/>
            </w:tcBorders>
            <w:shd w:val="clear" w:color="auto" w:fill="auto"/>
            <w:noWrap/>
            <w:vAlign w:val="bottom"/>
            <w:hideMark/>
          </w:tcPr>
          <w:p w14:paraId="6769B2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4 894</w:t>
            </w:r>
          </w:p>
        </w:tc>
        <w:tc>
          <w:tcPr>
            <w:tcW w:w="815" w:type="dxa"/>
            <w:tcBorders>
              <w:top w:val="nil"/>
              <w:left w:val="nil"/>
              <w:bottom w:val="nil"/>
              <w:right w:val="nil"/>
            </w:tcBorders>
            <w:shd w:val="clear" w:color="auto" w:fill="auto"/>
            <w:noWrap/>
            <w:vAlign w:val="bottom"/>
            <w:hideMark/>
          </w:tcPr>
          <w:p w14:paraId="5D04B2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5 079</w:t>
            </w:r>
          </w:p>
        </w:tc>
        <w:tc>
          <w:tcPr>
            <w:tcW w:w="815" w:type="dxa"/>
            <w:tcBorders>
              <w:top w:val="nil"/>
              <w:left w:val="nil"/>
              <w:bottom w:val="nil"/>
              <w:right w:val="nil"/>
            </w:tcBorders>
            <w:shd w:val="clear" w:color="auto" w:fill="auto"/>
            <w:noWrap/>
            <w:vAlign w:val="bottom"/>
            <w:hideMark/>
          </w:tcPr>
          <w:p w14:paraId="184A995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5 783</w:t>
            </w:r>
          </w:p>
        </w:tc>
        <w:tc>
          <w:tcPr>
            <w:tcW w:w="815" w:type="dxa"/>
            <w:tcBorders>
              <w:top w:val="nil"/>
              <w:left w:val="nil"/>
              <w:bottom w:val="nil"/>
              <w:right w:val="nil"/>
            </w:tcBorders>
            <w:shd w:val="clear" w:color="auto" w:fill="auto"/>
            <w:noWrap/>
            <w:vAlign w:val="bottom"/>
            <w:hideMark/>
          </w:tcPr>
          <w:p w14:paraId="00E86D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6 135</w:t>
            </w:r>
          </w:p>
        </w:tc>
        <w:tc>
          <w:tcPr>
            <w:tcW w:w="815" w:type="dxa"/>
            <w:tcBorders>
              <w:top w:val="nil"/>
              <w:left w:val="nil"/>
              <w:bottom w:val="nil"/>
              <w:right w:val="single" w:sz="8" w:space="0" w:color="000000"/>
            </w:tcBorders>
            <w:shd w:val="clear" w:color="auto" w:fill="auto"/>
            <w:noWrap/>
            <w:vAlign w:val="bottom"/>
            <w:hideMark/>
          </w:tcPr>
          <w:p w14:paraId="6FCDEB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4 842</w:t>
            </w:r>
          </w:p>
        </w:tc>
        <w:tc>
          <w:tcPr>
            <w:tcW w:w="754" w:type="dxa"/>
            <w:tcBorders>
              <w:top w:val="nil"/>
              <w:left w:val="nil"/>
              <w:bottom w:val="nil"/>
              <w:right w:val="nil"/>
            </w:tcBorders>
            <w:shd w:val="clear" w:color="auto" w:fill="auto"/>
            <w:noWrap/>
            <w:vAlign w:val="bottom"/>
            <w:hideMark/>
          </w:tcPr>
          <w:p w14:paraId="49C0FB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-1293</w:t>
            </w:r>
          </w:p>
        </w:tc>
        <w:tc>
          <w:tcPr>
            <w:tcW w:w="803" w:type="dxa"/>
            <w:tcBorders>
              <w:top w:val="nil"/>
              <w:left w:val="nil"/>
              <w:bottom w:val="nil"/>
              <w:right w:val="nil"/>
            </w:tcBorders>
            <w:shd w:val="clear" w:color="auto" w:fill="auto"/>
            <w:noWrap/>
            <w:vAlign w:val="bottom"/>
            <w:hideMark/>
          </w:tcPr>
          <w:p w14:paraId="0B7550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-21,1%</w:t>
            </w:r>
          </w:p>
        </w:tc>
      </w:tr>
      <w:tr w:rsidR="00D82498" w:rsidRPr="003452E2" w14:paraId="12FD7D66"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AEC3F7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Guatuso</w:t>
            </w:r>
          </w:p>
        </w:tc>
        <w:tc>
          <w:tcPr>
            <w:tcW w:w="815" w:type="dxa"/>
            <w:tcBorders>
              <w:top w:val="nil"/>
              <w:left w:val="single" w:sz="8" w:space="0" w:color="000000"/>
              <w:bottom w:val="nil"/>
              <w:right w:val="nil"/>
            </w:tcBorders>
            <w:shd w:val="clear" w:color="auto" w:fill="auto"/>
            <w:noWrap/>
            <w:vAlign w:val="bottom"/>
            <w:hideMark/>
          </w:tcPr>
          <w:p w14:paraId="344CC5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613</w:t>
            </w:r>
          </w:p>
        </w:tc>
        <w:tc>
          <w:tcPr>
            <w:tcW w:w="815" w:type="dxa"/>
            <w:tcBorders>
              <w:top w:val="nil"/>
              <w:left w:val="nil"/>
              <w:bottom w:val="nil"/>
              <w:right w:val="nil"/>
            </w:tcBorders>
            <w:shd w:val="clear" w:color="auto" w:fill="auto"/>
            <w:noWrap/>
            <w:vAlign w:val="bottom"/>
            <w:hideMark/>
          </w:tcPr>
          <w:p w14:paraId="00361C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492</w:t>
            </w:r>
          </w:p>
        </w:tc>
        <w:tc>
          <w:tcPr>
            <w:tcW w:w="815" w:type="dxa"/>
            <w:tcBorders>
              <w:top w:val="nil"/>
              <w:left w:val="nil"/>
              <w:bottom w:val="nil"/>
              <w:right w:val="nil"/>
            </w:tcBorders>
            <w:shd w:val="clear" w:color="auto" w:fill="auto"/>
            <w:noWrap/>
            <w:vAlign w:val="bottom"/>
            <w:hideMark/>
          </w:tcPr>
          <w:p w14:paraId="36E104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582</w:t>
            </w:r>
          </w:p>
        </w:tc>
        <w:tc>
          <w:tcPr>
            <w:tcW w:w="815" w:type="dxa"/>
            <w:tcBorders>
              <w:top w:val="nil"/>
              <w:left w:val="nil"/>
              <w:bottom w:val="nil"/>
              <w:right w:val="nil"/>
            </w:tcBorders>
            <w:shd w:val="clear" w:color="auto" w:fill="auto"/>
            <w:noWrap/>
            <w:vAlign w:val="bottom"/>
            <w:hideMark/>
          </w:tcPr>
          <w:p w14:paraId="718355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700</w:t>
            </w:r>
          </w:p>
        </w:tc>
        <w:tc>
          <w:tcPr>
            <w:tcW w:w="815" w:type="dxa"/>
            <w:tcBorders>
              <w:top w:val="nil"/>
              <w:left w:val="nil"/>
              <w:bottom w:val="nil"/>
              <w:right w:val="single" w:sz="8" w:space="0" w:color="000000"/>
            </w:tcBorders>
            <w:shd w:val="clear" w:color="auto" w:fill="auto"/>
            <w:noWrap/>
            <w:vAlign w:val="bottom"/>
            <w:hideMark/>
          </w:tcPr>
          <w:p w14:paraId="566449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664</w:t>
            </w:r>
          </w:p>
        </w:tc>
        <w:tc>
          <w:tcPr>
            <w:tcW w:w="754" w:type="dxa"/>
            <w:tcBorders>
              <w:top w:val="nil"/>
              <w:left w:val="nil"/>
              <w:bottom w:val="nil"/>
              <w:right w:val="nil"/>
            </w:tcBorders>
            <w:shd w:val="clear" w:color="auto" w:fill="auto"/>
            <w:noWrap/>
            <w:vAlign w:val="bottom"/>
            <w:hideMark/>
          </w:tcPr>
          <w:p w14:paraId="605C98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-36</w:t>
            </w:r>
          </w:p>
        </w:tc>
        <w:tc>
          <w:tcPr>
            <w:tcW w:w="803" w:type="dxa"/>
            <w:tcBorders>
              <w:top w:val="nil"/>
              <w:left w:val="nil"/>
              <w:bottom w:val="nil"/>
              <w:right w:val="nil"/>
            </w:tcBorders>
            <w:shd w:val="clear" w:color="auto" w:fill="auto"/>
            <w:noWrap/>
            <w:vAlign w:val="bottom"/>
            <w:hideMark/>
          </w:tcPr>
          <w:p w14:paraId="5B52CF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-5,1%</w:t>
            </w:r>
          </w:p>
        </w:tc>
      </w:tr>
      <w:tr w:rsidR="00D82498" w:rsidRPr="003452E2" w14:paraId="753EEB1D"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1C06E4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lastRenderedPageBreak/>
              <w:t>Fiscalía de la Fortuna</w:t>
            </w:r>
          </w:p>
        </w:tc>
        <w:tc>
          <w:tcPr>
            <w:tcW w:w="815" w:type="dxa"/>
            <w:tcBorders>
              <w:top w:val="nil"/>
              <w:left w:val="single" w:sz="8" w:space="0" w:color="000000"/>
              <w:bottom w:val="nil"/>
              <w:right w:val="nil"/>
            </w:tcBorders>
            <w:shd w:val="clear" w:color="auto" w:fill="auto"/>
            <w:noWrap/>
            <w:vAlign w:val="bottom"/>
            <w:hideMark/>
          </w:tcPr>
          <w:p w14:paraId="6E5434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1 168</w:t>
            </w:r>
          </w:p>
        </w:tc>
        <w:tc>
          <w:tcPr>
            <w:tcW w:w="815" w:type="dxa"/>
            <w:tcBorders>
              <w:top w:val="nil"/>
              <w:left w:val="nil"/>
              <w:bottom w:val="nil"/>
              <w:right w:val="nil"/>
            </w:tcBorders>
            <w:shd w:val="clear" w:color="auto" w:fill="auto"/>
            <w:noWrap/>
            <w:vAlign w:val="bottom"/>
            <w:hideMark/>
          </w:tcPr>
          <w:p w14:paraId="2F8011D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1 245</w:t>
            </w:r>
          </w:p>
        </w:tc>
        <w:tc>
          <w:tcPr>
            <w:tcW w:w="815" w:type="dxa"/>
            <w:tcBorders>
              <w:top w:val="nil"/>
              <w:left w:val="nil"/>
              <w:bottom w:val="nil"/>
              <w:right w:val="nil"/>
            </w:tcBorders>
            <w:shd w:val="clear" w:color="auto" w:fill="auto"/>
            <w:noWrap/>
            <w:vAlign w:val="bottom"/>
            <w:hideMark/>
          </w:tcPr>
          <w:p w14:paraId="5F3A1F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1 324</w:t>
            </w:r>
          </w:p>
        </w:tc>
        <w:tc>
          <w:tcPr>
            <w:tcW w:w="815" w:type="dxa"/>
            <w:tcBorders>
              <w:top w:val="nil"/>
              <w:left w:val="nil"/>
              <w:bottom w:val="nil"/>
              <w:right w:val="nil"/>
            </w:tcBorders>
            <w:shd w:val="clear" w:color="auto" w:fill="auto"/>
            <w:noWrap/>
            <w:vAlign w:val="bottom"/>
            <w:hideMark/>
          </w:tcPr>
          <w:p w14:paraId="53C918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1 733</w:t>
            </w:r>
          </w:p>
        </w:tc>
        <w:tc>
          <w:tcPr>
            <w:tcW w:w="815" w:type="dxa"/>
            <w:tcBorders>
              <w:top w:val="nil"/>
              <w:left w:val="nil"/>
              <w:bottom w:val="nil"/>
              <w:right w:val="single" w:sz="8" w:space="0" w:color="000000"/>
            </w:tcBorders>
            <w:shd w:val="clear" w:color="auto" w:fill="auto"/>
            <w:noWrap/>
            <w:vAlign w:val="bottom"/>
            <w:hideMark/>
          </w:tcPr>
          <w:p w14:paraId="64C33B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1 600</w:t>
            </w:r>
          </w:p>
        </w:tc>
        <w:tc>
          <w:tcPr>
            <w:tcW w:w="754" w:type="dxa"/>
            <w:tcBorders>
              <w:top w:val="nil"/>
              <w:left w:val="nil"/>
              <w:bottom w:val="nil"/>
              <w:right w:val="nil"/>
            </w:tcBorders>
            <w:shd w:val="clear" w:color="auto" w:fill="auto"/>
            <w:noWrap/>
            <w:vAlign w:val="bottom"/>
            <w:hideMark/>
          </w:tcPr>
          <w:p w14:paraId="30D7E5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-133</w:t>
            </w:r>
          </w:p>
        </w:tc>
        <w:tc>
          <w:tcPr>
            <w:tcW w:w="803" w:type="dxa"/>
            <w:tcBorders>
              <w:top w:val="nil"/>
              <w:left w:val="nil"/>
              <w:bottom w:val="nil"/>
              <w:right w:val="nil"/>
            </w:tcBorders>
            <w:shd w:val="clear" w:color="auto" w:fill="auto"/>
            <w:noWrap/>
            <w:vAlign w:val="bottom"/>
            <w:hideMark/>
          </w:tcPr>
          <w:p w14:paraId="657930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-7,7%</w:t>
            </w:r>
          </w:p>
        </w:tc>
      </w:tr>
      <w:tr w:rsidR="00D82498" w:rsidRPr="003452E2" w14:paraId="632D0D69"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9CE9C0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los Chiles</w:t>
            </w:r>
          </w:p>
        </w:tc>
        <w:tc>
          <w:tcPr>
            <w:tcW w:w="815" w:type="dxa"/>
            <w:tcBorders>
              <w:top w:val="nil"/>
              <w:left w:val="single" w:sz="8" w:space="0" w:color="000000"/>
              <w:bottom w:val="nil"/>
              <w:right w:val="nil"/>
            </w:tcBorders>
            <w:shd w:val="clear" w:color="auto" w:fill="auto"/>
            <w:noWrap/>
            <w:vAlign w:val="bottom"/>
            <w:hideMark/>
          </w:tcPr>
          <w:p w14:paraId="56440F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1 198</w:t>
            </w:r>
          </w:p>
        </w:tc>
        <w:tc>
          <w:tcPr>
            <w:tcW w:w="815" w:type="dxa"/>
            <w:tcBorders>
              <w:top w:val="nil"/>
              <w:left w:val="nil"/>
              <w:bottom w:val="nil"/>
              <w:right w:val="nil"/>
            </w:tcBorders>
            <w:shd w:val="clear" w:color="auto" w:fill="auto"/>
            <w:noWrap/>
            <w:vAlign w:val="bottom"/>
            <w:hideMark/>
          </w:tcPr>
          <w:p w14:paraId="0C0A2D9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891</w:t>
            </w:r>
          </w:p>
        </w:tc>
        <w:tc>
          <w:tcPr>
            <w:tcW w:w="815" w:type="dxa"/>
            <w:tcBorders>
              <w:top w:val="nil"/>
              <w:left w:val="nil"/>
              <w:bottom w:val="nil"/>
              <w:right w:val="nil"/>
            </w:tcBorders>
            <w:shd w:val="clear" w:color="auto" w:fill="auto"/>
            <w:noWrap/>
            <w:vAlign w:val="bottom"/>
            <w:hideMark/>
          </w:tcPr>
          <w:p w14:paraId="7D83F9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884</w:t>
            </w:r>
          </w:p>
        </w:tc>
        <w:tc>
          <w:tcPr>
            <w:tcW w:w="815" w:type="dxa"/>
            <w:tcBorders>
              <w:top w:val="nil"/>
              <w:left w:val="nil"/>
              <w:bottom w:val="nil"/>
              <w:right w:val="nil"/>
            </w:tcBorders>
            <w:shd w:val="clear" w:color="auto" w:fill="auto"/>
            <w:noWrap/>
            <w:vAlign w:val="bottom"/>
            <w:hideMark/>
          </w:tcPr>
          <w:p w14:paraId="4AFA64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1 294</w:t>
            </w:r>
          </w:p>
        </w:tc>
        <w:tc>
          <w:tcPr>
            <w:tcW w:w="815" w:type="dxa"/>
            <w:tcBorders>
              <w:top w:val="nil"/>
              <w:left w:val="nil"/>
              <w:bottom w:val="nil"/>
              <w:right w:val="single" w:sz="8" w:space="0" w:color="000000"/>
            </w:tcBorders>
            <w:shd w:val="clear" w:color="auto" w:fill="auto"/>
            <w:noWrap/>
            <w:vAlign w:val="bottom"/>
            <w:hideMark/>
          </w:tcPr>
          <w:p w14:paraId="02F4FF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1 103</w:t>
            </w:r>
          </w:p>
        </w:tc>
        <w:tc>
          <w:tcPr>
            <w:tcW w:w="754" w:type="dxa"/>
            <w:tcBorders>
              <w:top w:val="nil"/>
              <w:left w:val="nil"/>
              <w:bottom w:val="nil"/>
              <w:right w:val="nil"/>
            </w:tcBorders>
            <w:shd w:val="clear" w:color="auto" w:fill="auto"/>
            <w:noWrap/>
            <w:vAlign w:val="bottom"/>
            <w:hideMark/>
          </w:tcPr>
          <w:p w14:paraId="0BEBD3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-191</w:t>
            </w:r>
          </w:p>
        </w:tc>
        <w:tc>
          <w:tcPr>
            <w:tcW w:w="803" w:type="dxa"/>
            <w:tcBorders>
              <w:top w:val="nil"/>
              <w:left w:val="nil"/>
              <w:bottom w:val="nil"/>
              <w:right w:val="nil"/>
            </w:tcBorders>
            <w:shd w:val="clear" w:color="auto" w:fill="auto"/>
            <w:noWrap/>
            <w:vAlign w:val="bottom"/>
            <w:hideMark/>
          </w:tcPr>
          <w:p w14:paraId="711239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-14,8%</w:t>
            </w:r>
          </w:p>
        </w:tc>
      </w:tr>
      <w:tr w:rsidR="00D82498" w:rsidRPr="003452E2" w14:paraId="37216950"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2686CF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Upala</w:t>
            </w:r>
          </w:p>
        </w:tc>
        <w:tc>
          <w:tcPr>
            <w:tcW w:w="815" w:type="dxa"/>
            <w:tcBorders>
              <w:top w:val="nil"/>
              <w:left w:val="single" w:sz="8" w:space="0" w:color="000000"/>
              <w:bottom w:val="nil"/>
              <w:right w:val="nil"/>
            </w:tcBorders>
            <w:shd w:val="clear" w:color="auto" w:fill="auto"/>
            <w:noWrap/>
            <w:vAlign w:val="bottom"/>
            <w:hideMark/>
          </w:tcPr>
          <w:p w14:paraId="0B28B7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1 094</w:t>
            </w:r>
          </w:p>
        </w:tc>
        <w:tc>
          <w:tcPr>
            <w:tcW w:w="815" w:type="dxa"/>
            <w:tcBorders>
              <w:top w:val="nil"/>
              <w:left w:val="nil"/>
              <w:bottom w:val="nil"/>
              <w:right w:val="nil"/>
            </w:tcBorders>
            <w:shd w:val="clear" w:color="auto" w:fill="auto"/>
            <w:noWrap/>
            <w:vAlign w:val="bottom"/>
            <w:hideMark/>
          </w:tcPr>
          <w:p w14:paraId="341411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1 300</w:t>
            </w:r>
          </w:p>
        </w:tc>
        <w:tc>
          <w:tcPr>
            <w:tcW w:w="815" w:type="dxa"/>
            <w:tcBorders>
              <w:top w:val="nil"/>
              <w:left w:val="nil"/>
              <w:bottom w:val="nil"/>
              <w:right w:val="nil"/>
            </w:tcBorders>
            <w:shd w:val="clear" w:color="auto" w:fill="auto"/>
            <w:noWrap/>
            <w:vAlign w:val="bottom"/>
            <w:hideMark/>
          </w:tcPr>
          <w:p w14:paraId="00DCF7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1 372</w:t>
            </w:r>
          </w:p>
        </w:tc>
        <w:tc>
          <w:tcPr>
            <w:tcW w:w="815" w:type="dxa"/>
            <w:tcBorders>
              <w:top w:val="nil"/>
              <w:left w:val="nil"/>
              <w:bottom w:val="nil"/>
              <w:right w:val="nil"/>
            </w:tcBorders>
            <w:shd w:val="clear" w:color="auto" w:fill="auto"/>
            <w:noWrap/>
            <w:vAlign w:val="bottom"/>
            <w:hideMark/>
          </w:tcPr>
          <w:p w14:paraId="3814B2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1 990</w:t>
            </w:r>
          </w:p>
        </w:tc>
        <w:tc>
          <w:tcPr>
            <w:tcW w:w="815" w:type="dxa"/>
            <w:tcBorders>
              <w:top w:val="nil"/>
              <w:left w:val="nil"/>
              <w:bottom w:val="nil"/>
              <w:right w:val="single" w:sz="8" w:space="0" w:color="000000"/>
            </w:tcBorders>
            <w:shd w:val="clear" w:color="auto" w:fill="auto"/>
            <w:noWrap/>
            <w:vAlign w:val="bottom"/>
            <w:hideMark/>
          </w:tcPr>
          <w:p w14:paraId="0CFEAE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2 072</w:t>
            </w:r>
          </w:p>
        </w:tc>
        <w:tc>
          <w:tcPr>
            <w:tcW w:w="754" w:type="dxa"/>
            <w:tcBorders>
              <w:top w:val="nil"/>
              <w:left w:val="nil"/>
              <w:bottom w:val="nil"/>
              <w:right w:val="nil"/>
            </w:tcBorders>
            <w:shd w:val="clear" w:color="auto" w:fill="auto"/>
            <w:noWrap/>
            <w:vAlign w:val="bottom"/>
            <w:hideMark/>
          </w:tcPr>
          <w:p w14:paraId="2187C8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82</w:t>
            </w:r>
          </w:p>
        </w:tc>
        <w:tc>
          <w:tcPr>
            <w:tcW w:w="803" w:type="dxa"/>
            <w:tcBorders>
              <w:top w:val="nil"/>
              <w:left w:val="nil"/>
              <w:bottom w:val="nil"/>
              <w:right w:val="nil"/>
            </w:tcBorders>
            <w:shd w:val="clear" w:color="auto" w:fill="auto"/>
            <w:noWrap/>
            <w:vAlign w:val="bottom"/>
            <w:hideMark/>
          </w:tcPr>
          <w:p w14:paraId="711469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4,1%</w:t>
            </w:r>
          </w:p>
        </w:tc>
      </w:tr>
      <w:tr w:rsidR="00D82498" w:rsidRPr="003452E2" w14:paraId="7ED4639B"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7D1F2E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 Circ. Jud. Alajuela (Sec. Flagrancia)</w:t>
            </w:r>
          </w:p>
        </w:tc>
        <w:tc>
          <w:tcPr>
            <w:tcW w:w="815" w:type="dxa"/>
            <w:tcBorders>
              <w:top w:val="nil"/>
              <w:left w:val="single" w:sz="8" w:space="0" w:color="000000"/>
              <w:bottom w:val="nil"/>
              <w:right w:val="nil"/>
            </w:tcBorders>
            <w:shd w:val="clear" w:color="auto" w:fill="auto"/>
            <w:noWrap/>
            <w:vAlign w:val="bottom"/>
            <w:hideMark/>
          </w:tcPr>
          <w:p w14:paraId="6C60AE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616</w:t>
            </w:r>
          </w:p>
        </w:tc>
        <w:tc>
          <w:tcPr>
            <w:tcW w:w="815" w:type="dxa"/>
            <w:tcBorders>
              <w:top w:val="nil"/>
              <w:left w:val="nil"/>
              <w:bottom w:val="nil"/>
              <w:right w:val="nil"/>
            </w:tcBorders>
            <w:shd w:val="clear" w:color="auto" w:fill="auto"/>
            <w:noWrap/>
            <w:vAlign w:val="bottom"/>
            <w:hideMark/>
          </w:tcPr>
          <w:p w14:paraId="54043D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717</w:t>
            </w:r>
          </w:p>
        </w:tc>
        <w:tc>
          <w:tcPr>
            <w:tcW w:w="815" w:type="dxa"/>
            <w:tcBorders>
              <w:top w:val="nil"/>
              <w:left w:val="nil"/>
              <w:bottom w:val="nil"/>
              <w:right w:val="nil"/>
            </w:tcBorders>
            <w:shd w:val="clear" w:color="auto" w:fill="auto"/>
            <w:noWrap/>
            <w:vAlign w:val="bottom"/>
            <w:hideMark/>
          </w:tcPr>
          <w:p w14:paraId="41B306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730</w:t>
            </w:r>
          </w:p>
        </w:tc>
        <w:tc>
          <w:tcPr>
            <w:tcW w:w="815" w:type="dxa"/>
            <w:tcBorders>
              <w:top w:val="nil"/>
              <w:left w:val="nil"/>
              <w:bottom w:val="nil"/>
              <w:right w:val="nil"/>
            </w:tcBorders>
            <w:shd w:val="clear" w:color="auto" w:fill="auto"/>
            <w:noWrap/>
            <w:vAlign w:val="bottom"/>
            <w:hideMark/>
          </w:tcPr>
          <w:p w14:paraId="0C1AD2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753</w:t>
            </w:r>
          </w:p>
        </w:tc>
        <w:tc>
          <w:tcPr>
            <w:tcW w:w="815" w:type="dxa"/>
            <w:tcBorders>
              <w:top w:val="nil"/>
              <w:left w:val="nil"/>
              <w:bottom w:val="nil"/>
              <w:right w:val="single" w:sz="8" w:space="0" w:color="000000"/>
            </w:tcBorders>
            <w:shd w:val="clear" w:color="auto" w:fill="auto"/>
            <w:noWrap/>
            <w:vAlign w:val="bottom"/>
            <w:hideMark/>
          </w:tcPr>
          <w:p w14:paraId="7C18DA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698</w:t>
            </w:r>
          </w:p>
        </w:tc>
        <w:tc>
          <w:tcPr>
            <w:tcW w:w="754" w:type="dxa"/>
            <w:tcBorders>
              <w:top w:val="nil"/>
              <w:left w:val="nil"/>
              <w:bottom w:val="nil"/>
              <w:right w:val="nil"/>
            </w:tcBorders>
            <w:shd w:val="clear" w:color="auto" w:fill="auto"/>
            <w:noWrap/>
            <w:vAlign w:val="bottom"/>
            <w:hideMark/>
          </w:tcPr>
          <w:p w14:paraId="60958F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-55</w:t>
            </w:r>
          </w:p>
        </w:tc>
        <w:tc>
          <w:tcPr>
            <w:tcW w:w="803" w:type="dxa"/>
            <w:tcBorders>
              <w:top w:val="nil"/>
              <w:left w:val="nil"/>
              <w:bottom w:val="nil"/>
              <w:right w:val="nil"/>
            </w:tcBorders>
            <w:shd w:val="clear" w:color="auto" w:fill="auto"/>
            <w:noWrap/>
            <w:vAlign w:val="bottom"/>
            <w:hideMark/>
          </w:tcPr>
          <w:p w14:paraId="64ADE9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-7,3%</w:t>
            </w:r>
          </w:p>
        </w:tc>
      </w:tr>
      <w:tr w:rsidR="00D82498" w:rsidRPr="003452E2" w14:paraId="74DD8AD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4FE375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179E76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352B471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585264D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6BF45EA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18DF39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46A81D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3A6FFA2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A25B62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224CCB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III Circuito Judicial de Alajuela</w:t>
            </w:r>
          </w:p>
        </w:tc>
        <w:tc>
          <w:tcPr>
            <w:tcW w:w="815" w:type="dxa"/>
            <w:tcBorders>
              <w:top w:val="nil"/>
              <w:left w:val="single" w:sz="8" w:space="0" w:color="000000"/>
              <w:bottom w:val="nil"/>
              <w:right w:val="nil"/>
            </w:tcBorders>
            <w:shd w:val="clear" w:color="auto" w:fill="auto"/>
            <w:noWrap/>
            <w:vAlign w:val="bottom"/>
            <w:hideMark/>
          </w:tcPr>
          <w:p w14:paraId="08CEB5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5 762</w:t>
            </w:r>
          </w:p>
        </w:tc>
        <w:tc>
          <w:tcPr>
            <w:tcW w:w="815" w:type="dxa"/>
            <w:tcBorders>
              <w:top w:val="nil"/>
              <w:left w:val="nil"/>
              <w:bottom w:val="nil"/>
              <w:right w:val="nil"/>
            </w:tcBorders>
            <w:shd w:val="clear" w:color="auto" w:fill="auto"/>
            <w:noWrap/>
            <w:vAlign w:val="bottom"/>
            <w:hideMark/>
          </w:tcPr>
          <w:p w14:paraId="7D0426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5 793</w:t>
            </w:r>
          </w:p>
        </w:tc>
        <w:tc>
          <w:tcPr>
            <w:tcW w:w="815" w:type="dxa"/>
            <w:tcBorders>
              <w:top w:val="nil"/>
              <w:left w:val="nil"/>
              <w:bottom w:val="nil"/>
              <w:right w:val="nil"/>
            </w:tcBorders>
            <w:shd w:val="clear" w:color="auto" w:fill="auto"/>
            <w:noWrap/>
            <w:vAlign w:val="bottom"/>
            <w:hideMark/>
          </w:tcPr>
          <w:p w14:paraId="234FD0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6 180</w:t>
            </w:r>
          </w:p>
        </w:tc>
        <w:tc>
          <w:tcPr>
            <w:tcW w:w="815" w:type="dxa"/>
            <w:tcBorders>
              <w:top w:val="nil"/>
              <w:left w:val="nil"/>
              <w:bottom w:val="nil"/>
              <w:right w:val="nil"/>
            </w:tcBorders>
            <w:shd w:val="clear" w:color="auto" w:fill="auto"/>
            <w:noWrap/>
            <w:vAlign w:val="bottom"/>
            <w:hideMark/>
          </w:tcPr>
          <w:p w14:paraId="47FB81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7 403</w:t>
            </w:r>
          </w:p>
        </w:tc>
        <w:tc>
          <w:tcPr>
            <w:tcW w:w="815" w:type="dxa"/>
            <w:tcBorders>
              <w:top w:val="nil"/>
              <w:left w:val="nil"/>
              <w:bottom w:val="nil"/>
              <w:right w:val="single" w:sz="8" w:space="0" w:color="000000"/>
            </w:tcBorders>
            <w:shd w:val="clear" w:color="auto" w:fill="auto"/>
            <w:noWrap/>
            <w:vAlign w:val="bottom"/>
            <w:hideMark/>
          </w:tcPr>
          <w:p w14:paraId="169468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6 668</w:t>
            </w:r>
          </w:p>
        </w:tc>
        <w:tc>
          <w:tcPr>
            <w:tcW w:w="754" w:type="dxa"/>
            <w:tcBorders>
              <w:top w:val="nil"/>
              <w:left w:val="nil"/>
              <w:bottom w:val="nil"/>
              <w:right w:val="nil"/>
            </w:tcBorders>
            <w:shd w:val="clear" w:color="auto" w:fill="auto"/>
            <w:noWrap/>
            <w:vAlign w:val="bottom"/>
            <w:hideMark/>
          </w:tcPr>
          <w:p w14:paraId="568B66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-735</w:t>
            </w:r>
          </w:p>
        </w:tc>
        <w:tc>
          <w:tcPr>
            <w:tcW w:w="803" w:type="dxa"/>
            <w:tcBorders>
              <w:top w:val="nil"/>
              <w:left w:val="nil"/>
              <w:bottom w:val="nil"/>
              <w:right w:val="nil"/>
            </w:tcBorders>
            <w:shd w:val="clear" w:color="auto" w:fill="auto"/>
            <w:noWrap/>
            <w:vAlign w:val="bottom"/>
            <w:hideMark/>
          </w:tcPr>
          <w:p w14:paraId="3CF2D0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-9,9%</w:t>
            </w:r>
          </w:p>
        </w:tc>
      </w:tr>
      <w:tr w:rsidR="00D82498" w:rsidRPr="003452E2" w14:paraId="748E03C4"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3C8FD8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III Circ. Jud. Alajuela (San Ramón)</w:t>
            </w:r>
          </w:p>
        </w:tc>
        <w:tc>
          <w:tcPr>
            <w:tcW w:w="815" w:type="dxa"/>
            <w:tcBorders>
              <w:top w:val="nil"/>
              <w:left w:val="single" w:sz="8" w:space="0" w:color="000000"/>
              <w:bottom w:val="nil"/>
              <w:right w:val="nil"/>
            </w:tcBorders>
            <w:shd w:val="clear" w:color="auto" w:fill="auto"/>
            <w:noWrap/>
            <w:vAlign w:val="bottom"/>
            <w:hideMark/>
          </w:tcPr>
          <w:p w14:paraId="70B339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2 732</w:t>
            </w:r>
          </w:p>
        </w:tc>
        <w:tc>
          <w:tcPr>
            <w:tcW w:w="815" w:type="dxa"/>
            <w:tcBorders>
              <w:top w:val="nil"/>
              <w:left w:val="nil"/>
              <w:bottom w:val="nil"/>
              <w:right w:val="nil"/>
            </w:tcBorders>
            <w:shd w:val="clear" w:color="auto" w:fill="auto"/>
            <w:noWrap/>
            <w:vAlign w:val="bottom"/>
            <w:hideMark/>
          </w:tcPr>
          <w:p w14:paraId="26B871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2 627</w:t>
            </w:r>
          </w:p>
        </w:tc>
        <w:tc>
          <w:tcPr>
            <w:tcW w:w="815" w:type="dxa"/>
            <w:tcBorders>
              <w:top w:val="nil"/>
              <w:left w:val="nil"/>
              <w:bottom w:val="nil"/>
              <w:right w:val="nil"/>
            </w:tcBorders>
            <w:shd w:val="clear" w:color="auto" w:fill="auto"/>
            <w:noWrap/>
            <w:vAlign w:val="bottom"/>
            <w:hideMark/>
          </w:tcPr>
          <w:p w14:paraId="0CE9D2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2 621</w:t>
            </w:r>
          </w:p>
        </w:tc>
        <w:tc>
          <w:tcPr>
            <w:tcW w:w="815" w:type="dxa"/>
            <w:tcBorders>
              <w:top w:val="nil"/>
              <w:left w:val="nil"/>
              <w:bottom w:val="nil"/>
              <w:right w:val="nil"/>
            </w:tcBorders>
            <w:shd w:val="clear" w:color="auto" w:fill="auto"/>
            <w:noWrap/>
            <w:vAlign w:val="bottom"/>
            <w:hideMark/>
          </w:tcPr>
          <w:p w14:paraId="012CC2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3 546</w:t>
            </w:r>
          </w:p>
        </w:tc>
        <w:tc>
          <w:tcPr>
            <w:tcW w:w="815" w:type="dxa"/>
            <w:tcBorders>
              <w:top w:val="nil"/>
              <w:left w:val="nil"/>
              <w:bottom w:val="nil"/>
              <w:right w:val="single" w:sz="8" w:space="0" w:color="000000"/>
            </w:tcBorders>
            <w:shd w:val="clear" w:color="auto" w:fill="auto"/>
            <w:noWrap/>
            <w:vAlign w:val="bottom"/>
            <w:hideMark/>
          </w:tcPr>
          <w:p w14:paraId="2D3ADA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3 021</w:t>
            </w:r>
          </w:p>
        </w:tc>
        <w:tc>
          <w:tcPr>
            <w:tcW w:w="754" w:type="dxa"/>
            <w:tcBorders>
              <w:top w:val="nil"/>
              <w:left w:val="nil"/>
              <w:bottom w:val="nil"/>
              <w:right w:val="nil"/>
            </w:tcBorders>
            <w:shd w:val="clear" w:color="auto" w:fill="auto"/>
            <w:noWrap/>
            <w:vAlign w:val="bottom"/>
            <w:hideMark/>
          </w:tcPr>
          <w:p w14:paraId="45E386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-525</w:t>
            </w:r>
          </w:p>
        </w:tc>
        <w:tc>
          <w:tcPr>
            <w:tcW w:w="803" w:type="dxa"/>
            <w:tcBorders>
              <w:top w:val="nil"/>
              <w:left w:val="nil"/>
              <w:bottom w:val="nil"/>
              <w:right w:val="nil"/>
            </w:tcBorders>
            <w:shd w:val="clear" w:color="auto" w:fill="auto"/>
            <w:noWrap/>
            <w:vAlign w:val="bottom"/>
            <w:hideMark/>
          </w:tcPr>
          <w:p w14:paraId="44AE7A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-14,8%</w:t>
            </w:r>
          </w:p>
        </w:tc>
      </w:tr>
      <w:tr w:rsidR="00D82498" w:rsidRPr="003452E2" w14:paraId="73D7C03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733606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Grecia</w:t>
            </w:r>
          </w:p>
        </w:tc>
        <w:tc>
          <w:tcPr>
            <w:tcW w:w="815" w:type="dxa"/>
            <w:tcBorders>
              <w:top w:val="nil"/>
              <w:left w:val="single" w:sz="8" w:space="0" w:color="000000"/>
              <w:bottom w:val="nil"/>
              <w:right w:val="nil"/>
            </w:tcBorders>
            <w:shd w:val="clear" w:color="auto" w:fill="auto"/>
            <w:noWrap/>
            <w:vAlign w:val="bottom"/>
            <w:hideMark/>
          </w:tcPr>
          <w:p w14:paraId="59052B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2 664</w:t>
            </w:r>
          </w:p>
        </w:tc>
        <w:tc>
          <w:tcPr>
            <w:tcW w:w="815" w:type="dxa"/>
            <w:tcBorders>
              <w:top w:val="nil"/>
              <w:left w:val="nil"/>
              <w:bottom w:val="nil"/>
              <w:right w:val="nil"/>
            </w:tcBorders>
            <w:shd w:val="clear" w:color="auto" w:fill="auto"/>
            <w:noWrap/>
            <w:vAlign w:val="bottom"/>
            <w:hideMark/>
          </w:tcPr>
          <w:p w14:paraId="366490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2 801</w:t>
            </w:r>
          </w:p>
        </w:tc>
        <w:tc>
          <w:tcPr>
            <w:tcW w:w="815" w:type="dxa"/>
            <w:tcBorders>
              <w:top w:val="nil"/>
              <w:left w:val="nil"/>
              <w:bottom w:val="nil"/>
              <w:right w:val="nil"/>
            </w:tcBorders>
            <w:shd w:val="clear" w:color="auto" w:fill="auto"/>
            <w:noWrap/>
            <w:vAlign w:val="bottom"/>
            <w:hideMark/>
          </w:tcPr>
          <w:p w14:paraId="4B0A19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2 990</w:t>
            </w:r>
          </w:p>
        </w:tc>
        <w:tc>
          <w:tcPr>
            <w:tcW w:w="815" w:type="dxa"/>
            <w:tcBorders>
              <w:top w:val="nil"/>
              <w:left w:val="nil"/>
              <w:bottom w:val="nil"/>
              <w:right w:val="nil"/>
            </w:tcBorders>
            <w:shd w:val="clear" w:color="auto" w:fill="auto"/>
            <w:noWrap/>
            <w:vAlign w:val="bottom"/>
            <w:hideMark/>
          </w:tcPr>
          <w:p w14:paraId="5D90CB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3 327</w:t>
            </w:r>
          </w:p>
        </w:tc>
        <w:tc>
          <w:tcPr>
            <w:tcW w:w="815" w:type="dxa"/>
            <w:tcBorders>
              <w:top w:val="nil"/>
              <w:left w:val="nil"/>
              <w:bottom w:val="nil"/>
              <w:right w:val="single" w:sz="8" w:space="0" w:color="000000"/>
            </w:tcBorders>
            <w:shd w:val="clear" w:color="auto" w:fill="auto"/>
            <w:noWrap/>
            <w:vAlign w:val="bottom"/>
            <w:hideMark/>
          </w:tcPr>
          <w:p w14:paraId="16D4F4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2 970</w:t>
            </w:r>
          </w:p>
        </w:tc>
        <w:tc>
          <w:tcPr>
            <w:tcW w:w="754" w:type="dxa"/>
            <w:tcBorders>
              <w:top w:val="nil"/>
              <w:left w:val="nil"/>
              <w:bottom w:val="nil"/>
              <w:right w:val="nil"/>
            </w:tcBorders>
            <w:shd w:val="clear" w:color="auto" w:fill="auto"/>
            <w:noWrap/>
            <w:vAlign w:val="bottom"/>
            <w:hideMark/>
          </w:tcPr>
          <w:p w14:paraId="02A7AD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-357</w:t>
            </w:r>
          </w:p>
        </w:tc>
        <w:tc>
          <w:tcPr>
            <w:tcW w:w="803" w:type="dxa"/>
            <w:tcBorders>
              <w:top w:val="nil"/>
              <w:left w:val="nil"/>
              <w:bottom w:val="nil"/>
              <w:right w:val="nil"/>
            </w:tcBorders>
            <w:shd w:val="clear" w:color="auto" w:fill="auto"/>
            <w:noWrap/>
            <w:vAlign w:val="bottom"/>
            <w:hideMark/>
          </w:tcPr>
          <w:p w14:paraId="75C724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-10,7%</w:t>
            </w:r>
          </w:p>
        </w:tc>
      </w:tr>
      <w:tr w:rsidR="00D82498" w:rsidRPr="003452E2" w14:paraId="7D65B156"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6F50E9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III Circ. Jud. Alajuela (Sec. Flagrancia)</w:t>
            </w:r>
          </w:p>
        </w:tc>
        <w:tc>
          <w:tcPr>
            <w:tcW w:w="815" w:type="dxa"/>
            <w:tcBorders>
              <w:top w:val="nil"/>
              <w:left w:val="single" w:sz="8" w:space="0" w:color="000000"/>
              <w:bottom w:val="nil"/>
              <w:right w:val="nil"/>
            </w:tcBorders>
            <w:shd w:val="clear" w:color="auto" w:fill="auto"/>
            <w:noWrap/>
            <w:vAlign w:val="bottom"/>
            <w:hideMark/>
          </w:tcPr>
          <w:p w14:paraId="723C806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366</w:t>
            </w:r>
          </w:p>
        </w:tc>
        <w:tc>
          <w:tcPr>
            <w:tcW w:w="815" w:type="dxa"/>
            <w:tcBorders>
              <w:top w:val="nil"/>
              <w:left w:val="nil"/>
              <w:bottom w:val="nil"/>
              <w:right w:val="nil"/>
            </w:tcBorders>
            <w:shd w:val="clear" w:color="auto" w:fill="auto"/>
            <w:noWrap/>
            <w:vAlign w:val="bottom"/>
            <w:hideMark/>
          </w:tcPr>
          <w:p w14:paraId="1616E44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365</w:t>
            </w:r>
          </w:p>
        </w:tc>
        <w:tc>
          <w:tcPr>
            <w:tcW w:w="815" w:type="dxa"/>
            <w:tcBorders>
              <w:top w:val="nil"/>
              <w:left w:val="nil"/>
              <w:bottom w:val="nil"/>
              <w:right w:val="nil"/>
            </w:tcBorders>
            <w:shd w:val="clear" w:color="auto" w:fill="auto"/>
            <w:noWrap/>
            <w:vAlign w:val="bottom"/>
            <w:hideMark/>
          </w:tcPr>
          <w:p w14:paraId="07416BF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569</w:t>
            </w:r>
          </w:p>
        </w:tc>
        <w:tc>
          <w:tcPr>
            <w:tcW w:w="815" w:type="dxa"/>
            <w:tcBorders>
              <w:top w:val="nil"/>
              <w:left w:val="nil"/>
              <w:bottom w:val="nil"/>
              <w:right w:val="nil"/>
            </w:tcBorders>
            <w:shd w:val="clear" w:color="auto" w:fill="auto"/>
            <w:noWrap/>
            <w:vAlign w:val="bottom"/>
            <w:hideMark/>
          </w:tcPr>
          <w:p w14:paraId="73D79E3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530</w:t>
            </w:r>
          </w:p>
        </w:tc>
        <w:tc>
          <w:tcPr>
            <w:tcW w:w="815" w:type="dxa"/>
            <w:tcBorders>
              <w:top w:val="nil"/>
              <w:left w:val="nil"/>
              <w:bottom w:val="nil"/>
              <w:right w:val="single" w:sz="8" w:space="0" w:color="000000"/>
            </w:tcBorders>
            <w:shd w:val="clear" w:color="auto" w:fill="auto"/>
            <w:noWrap/>
            <w:vAlign w:val="bottom"/>
            <w:hideMark/>
          </w:tcPr>
          <w:p w14:paraId="31DDD31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677</w:t>
            </w:r>
          </w:p>
        </w:tc>
        <w:tc>
          <w:tcPr>
            <w:tcW w:w="754" w:type="dxa"/>
            <w:tcBorders>
              <w:top w:val="nil"/>
              <w:left w:val="nil"/>
              <w:bottom w:val="nil"/>
              <w:right w:val="nil"/>
            </w:tcBorders>
            <w:shd w:val="clear" w:color="auto" w:fill="auto"/>
            <w:noWrap/>
            <w:vAlign w:val="bottom"/>
            <w:hideMark/>
          </w:tcPr>
          <w:p w14:paraId="25F7DFD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147</w:t>
            </w:r>
          </w:p>
        </w:tc>
        <w:tc>
          <w:tcPr>
            <w:tcW w:w="803" w:type="dxa"/>
            <w:tcBorders>
              <w:top w:val="nil"/>
              <w:left w:val="nil"/>
              <w:bottom w:val="nil"/>
              <w:right w:val="nil"/>
            </w:tcBorders>
            <w:shd w:val="clear" w:color="auto" w:fill="auto"/>
            <w:noWrap/>
            <w:vAlign w:val="bottom"/>
            <w:hideMark/>
          </w:tcPr>
          <w:p w14:paraId="3153F83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27,7%</w:t>
            </w:r>
          </w:p>
        </w:tc>
      </w:tr>
      <w:tr w:rsidR="00D82498" w:rsidRPr="003452E2" w14:paraId="5607DF7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151374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63C1EB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2173242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593F940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771FE8C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1E30FD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588437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634B2CF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8B37FEF"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714776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 Circuito Judicial de Cartago</w:t>
            </w:r>
          </w:p>
        </w:tc>
        <w:tc>
          <w:tcPr>
            <w:tcW w:w="815" w:type="dxa"/>
            <w:tcBorders>
              <w:top w:val="nil"/>
              <w:left w:val="single" w:sz="8" w:space="0" w:color="000000"/>
              <w:bottom w:val="nil"/>
              <w:right w:val="nil"/>
            </w:tcBorders>
            <w:shd w:val="clear" w:color="auto" w:fill="auto"/>
            <w:noWrap/>
            <w:vAlign w:val="bottom"/>
            <w:hideMark/>
          </w:tcPr>
          <w:p w14:paraId="373573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15 329</w:t>
            </w:r>
          </w:p>
        </w:tc>
        <w:tc>
          <w:tcPr>
            <w:tcW w:w="815" w:type="dxa"/>
            <w:tcBorders>
              <w:top w:val="nil"/>
              <w:left w:val="nil"/>
              <w:bottom w:val="nil"/>
              <w:right w:val="nil"/>
            </w:tcBorders>
            <w:shd w:val="clear" w:color="auto" w:fill="auto"/>
            <w:noWrap/>
            <w:vAlign w:val="bottom"/>
            <w:hideMark/>
          </w:tcPr>
          <w:p w14:paraId="189BC6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15 135</w:t>
            </w:r>
          </w:p>
        </w:tc>
        <w:tc>
          <w:tcPr>
            <w:tcW w:w="815" w:type="dxa"/>
            <w:tcBorders>
              <w:top w:val="nil"/>
              <w:left w:val="nil"/>
              <w:bottom w:val="nil"/>
              <w:right w:val="nil"/>
            </w:tcBorders>
            <w:shd w:val="clear" w:color="auto" w:fill="auto"/>
            <w:noWrap/>
            <w:vAlign w:val="bottom"/>
            <w:hideMark/>
          </w:tcPr>
          <w:p w14:paraId="2B1F77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15 379</w:t>
            </w:r>
          </w:p>
        </w:tc>
        <w:tc>
          <w:tcPr>
            <w:tcW w:w="815" w:type="dxa"/>
            <w:tcBorders>
              <w:top w:val="nil"/>
              <w:left w:val="nil"/>
              <w:bottom w:val="nil"/>
              <w:right w:val="nil"/>
            </w:tcBorders>
            <w:shd w:val="clear" w:color="auto" w:fill="auto"/>
            <w:noWrap/>
            <w:vAlign w:val="bottom"/>
            <w:hideMark/>
          </w:tcPr>
          <w:p w14:paraId="712C33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18 551</w:t>
            </w:r>
          </w:p>
        </w:tc>
        <w:tc>
          <w:tcPr>
            <w:tcW w:w="815" w:type="dxa"/>
            <w:tcBorders>
              <w:top w:val="nil"/>
              <w:left w:val="nil"/>
              <w:bottom w:val="nil"/>
              <w:right w:val="single" w:sz="8" w:space="0" w:color="000000"/>
            </w:tcBorders>
            <w:shd w:val="clear" w:color="auto" w:fill="auto"/>
            <w:noWrap/>
            <w:vAlign w:val="bottom"/>
            <w:hideMark/>
          </w:tcPr>
          <w:p w14:paraId="47BF63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16 303</w:t>
            </w:r>
          </w:p>
        </w:tc>
        <w:tc>
          <w:tcPr>
            <w:tcW w:w="754" w:type="dxa"/>
            <w:tcBorders>
              <w:top w:val="nil"/>
              <w:left w:val="nil"/>
              <w:bottom w:val="nil"/>
              <w:right w:val="nil"/>
            </w:tcBorders>
            <w:shd w:val="clear" w:color="auto" w:fill="auto"/>
            <w:noWrap/>
            <w:vAlign w:val="bottom"/>
            <w:hideMark/>
          </w:tcPr>
          <w:p w14:paraId="146953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-2248</w:t>
            </w:r>
          </w:p>
        </w:tc>
        <w:tc>
          <w:tcPr>
            <w:tcW w:w="803" w:type="dxa"/>
            <w:tcBorders>
              <w:top w:val="nil"/>
              <w:left w:val="nil"/>
              <w:bottom w:val="nil"/>
              <w:right w:val="nil"/>
            </w:tcBorders>
            <w:shd w:val="clear" w:color="auto" w:fill="auto"/>
            <w:noWrap/>
            <w:vAlign w:val="bottom"/>
            <w:hideMark/>
          </w:tcPr>
          <w:p w14:paraId="27A74F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-12,1%</w:t>
            </w:r>
          </w:p>
        </w:tc>
      </w:tr>
      <w:tr w:rsidR="00D82498" w:rsidRPr="003452E2" w14:paraId="31269930"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93FDF6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de Cartago</w:t>
            </w:r>
          </w:p>
        </w:tc>
        <w:tc>
          <w:tcPr>
            <w:tcW w:w="815" w:type="dxa"/>
            <w:tcBorders>
              <w:top w:val="nil"/>
              <w:left w:val="single" w:sz="8" w:space="0" w:color="000000"/>
              <w:bottom w:val="nil"/>
              <w:right w:val="nil"/>
            </w:tcBorders>
            <w:shd w:val="clear" w:color="auto" w:fill="auto"/>
            <w:noWrap/>
            <w:vAlign w:val="bottom"/>
            <w:hideMark/>
          </w:tcPr>
          <w:p w14:paraId="226B05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7 991</w:t>
            </w:r>
          </w:p>
        </w:tc>
        <w:tc>
          <w:tcPr>
            <w:tcW w:w="815" w:type="dxa"/>
            <w:tcBorders>
              <w:top w:val="nil"/>
              <w:left w:val="nil"/>
              <w:bottom w:val="nil"/>
              <w:right w:val="nil"/>
            </w:tcBorders>
            <w:shd w:val="clear" w:color="auto" w:fill="auto"/>
            <w:noWrap/>
            <w:vAlign w:val="bottom"/>
            <w:hideMark/>
          </w:tcPr>
          <w:p w14:paraId="7EC991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8 255</w:t>
            </w:r>
          </w:p>
        </w:tc>
        <w:tc>
          <w:tcPr>
            <w:tcW w:w="815" w:type="dxa"/>
            <w:tcBorders>
              <w:top w:val="nil"/>
              <w:left w:val="nil"/>
              <w:bottom w:val="nil"/>
              <w:right w:val="nil"/>
            </w:tcBorders>
            <w:shd w:val="clear" w:color="auto" w:fill="auto"/>
            <w:noWrap/>
            <w:vAlign w:val="bottom"/>
            <w:hideMark/>
          </w:tcPr>
          <w:p w14:paraId="15E02F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8 360</w:t>
            </w:r>
          </w:p>
        </w:tc>
        <w:tc>
          <w:tcPr>
            <w:tcW w:w="815" w:type="dxa"/>
            <w:tcBorders>
              <w:top w:val="nil"/>
              <w:left w:val="nil"/>
              <w:bottom w:val="nil"/>
              <w:right w:val="nil"/>
            </w:tcBorders>
            <w:shd w:val="clear" w:color="auto" w:fill="auto"/>
            <w:noWrap/>
            <w:vAlign w:val="bottom"/>
            <w:hideMark/>
          </w:tcPr>
          <w:p w14:paraId="549868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10 279</w:t>
            </w:r>
          </w:p>
        </w:tc>
        <w:tc>
          <w:tcPr>
            <w:tcW w:w="815" w:type="dxa"/>
            <w:tcBorders>
              <w:top w:val="nil"/>
              <w:left w:val="nil"/>
              <w:bottom w:val="nil"/>
              <w:right w:val="single" w:sz="8" w:space="0" w:color="000000"/>
            </w:tcBorders>
            <w:shd w:val="clear" w:color="auto" w:fill="auto"/>
            <w:noWrap/>
            <w:vAlign w:val="bottom"/>
            <w:hideMark/>
          </w:tcPr>
          <w:p w14:paraId="760034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9 158</w:t>
            </w:r>
          </w:p>
        </w:tc>
        <w:tc>
          <w:tcPr>
            <w:tcW w:w="754" w:type="dxa"/>
            <w:tcBorders>
              <w:top w:val="nil"/>
              <w:left w:val="nil"/>
              <w:bottom w:val="nil"/>
              <w:right w:val="nil"/>
            </w:tcBorders>
            <w:shd w:val="clear" w:color="auto" w:fill="auto"/>
            <w:noWrap/>
            <w:vAlign w:val="bottom"/>
            <w:hideMark/>
          </w:tcPr>
          <w:p w14:paraId="00DDCD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-1121</w:t>
            </w:r>
          </w:p>
        </w:tc>
        <w:tc>
          <w:tcPr>
            <w:tcW w:w="803" w:type="dxa"/>
            <w:tcBorders>
              <w:top w:val="nil"/>
              <w:left w:val="nil"/>
              <w:bottom w:val="nil"/>
              <w:right w:val="nil"/>
            </w:tcBorders>
            <w:shd w:val="clear" w:color="auto" w:fill="auto"/>
            <w:noWrap/>
            <w:vAlign w:val="bottom"/>
            <w:hideMark/>
          </w:tcPr>
          <w:p w14:paraId="58257C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-10,9%</w:t>
            </w:r>
          </w:p>
        </w:tc>
      </w:tr>
      <w:tr w:rsidR="00D82498" w:rsidRPr="003452E2" w14:paraId="32938022"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0CFA57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la Unión</w:t>
            </w:r>
          </w:p>
        </w:tc>
        <w:tc>
          <w:tcPr>
            <w:tcW w:w="815" w:type="dxa"/>
            <w:tcBorders>
              <w:top w:val="nil"/>
              <w:left w:val="single" w:sz="8" w:space="0" w:color="000000"/>
              <w:bottom w:val="nil"/>
              <w:right w:val="nil"/>
            </w:tcBorders>
            <w:shd w:val="clear" w:color="auto" w:fill="auto"/>
            <w:noWrap/>
            <w:vAlign w:val="bottom"/>
            <w:hideMark/>
          </w:tcPr>
          <w:p w14:paraId="290AEC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2 354</w:t>
            </w:r>
          </w:p>
        </w:tc>
        <w:tc>
          <w:tcPr>
            <w:tcW w:w="815" w:type="dxa"/>
            <w:tcBorders>
              <w:top w:val="nil"/>
              <w:left w:val="nil"/>
              <w:bottom w:val="nil"/>
              <w:right w:val="nil"/>
            </w:tcBorders>
            <w:shd w:val="clear" w:color="auto" w:fill="auto"/>
            <w:noWrap/>
            <w:vAlign w:val="bottom"/>
            <w:hideMark/>
          </w:tcPr>
          <w:p w14:paraId="23215A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2 475</w:t>
            </w:r>
          </w:p>
        </w:tc>
        <w:tc>
          <w:tcPr>
            <w:tcW w:w="815" w:type="dxa"/>
            <w:tcBorders>
              <w:top w:val="nil"/>
              <w:left w:val="nil"/>
              <w:bottom w:val="nil"/>
              <w:right w:val="nil"/>
            </w:tcBorders>
            <w:shd w:val="clear" w:color="auto" w:fill="auto"/>
            <w:noWrap/>
            <w:vAlign w:val="bottom"/>
            <w:hideMark/>
          </w:tcPr>
          <w:p w14:paraId="518972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2 655</w:t>
            </w:r>
          </w:p>
        </w:tc>
        <w:tc>
          <w:tcPr>
            <w:tcW w:w="815" w:type="dxa"/>
            <w:tcBorders>
              <w:top w:val="nil"/>
              <w:left w:val="nil"/>
              <w:bottom w:val="nil"/>
              <w:right w:val="nil"/>
            </w:tcBorders>
            <w:shd w:val="clear" w:color="auto" w:fill="auto"/>
            <w:noWrap/>
            <w:vAlign w:val="bottom"/>
            <w:hideMark/>
          </w:tcPr>
          <w:p w14:paraId="210CC6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2 286</w:t>
            </w:r>
          </w:p>
        </w:tc>
        <w:tc>
          <w:tcPr>
            <w:tcW w:w="815" w:type="dxa"/>
            <w:tcBorders>
              <w:top w:val="nil"/>
              <w:left w:val="nil"/>
              <w:bottom w:val="nil"/>
              <w:right w:val="single" w:sz="8" w:space="0" w:color="000000"/>
            </w:tcBorders>
            <w:shd w:val="clear" w:color="auto" w:fill="auto"/>
            <w:noWrap/>
            <w:vAlign w:val="bottom"/>
            <w:hideMark/>
          </w:tcPr>
          <w:p w14:paraId="021983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2 202</w:t>
            </w:r>
          </w:p>
        </w:tc>
        <w:tc>
          <w:tcPr>
            <w:tcW w:w="754" w:type="dxa"/>
            <w:tcBorders>
              <w:top w:val="nil"/>
              <w:left w:val="nil"/>
              <w:bottom w:val="nil"/>
              <w:right w:val="nil"/>
            </w:tcBorders>
            <w:shd w:val="clear" w:color="auto" w:fill="auto"/>
            <w:noWrap/>
            <w:vAlign w:val="bottom"/>
            <w:hideMark/>
          </w:tcPr>
          <w:p w14:paraId="27CE29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-84</w:t>
            </w:r>
          </w:p>
        </w:tc>
        <w:tc>
          <w:tcPr>
            <w:tcW w:w="803" w:type="dxa"/>
            <w:tcBorders>
              <w:top w:val="nil"/>
              <w:left w:val="nil"/>
              <w:bottom w:val="nil"/>
              <w:right w:val="nil"/>
            </w:tcBorders>
            <w:shd w:val="clear" w:color="auto" w:fill="auto"/>
            <w:noWrap/>
            <w:vAlign w:val="bottom"/>
            <w:hideMark/>
          </w:tcPr>
          <w:p w14:paraId="2B27D7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-3,7%</w:t>
            </w:r>
          </w:p>
        </w:tc>
      </w:tr>
      <w:tr w:rsidR="00D82498" w:rsidRPr="003452E2" w14:paraId="38AB8F8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FA7547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Tarrazú</w:t>
            </w:r>
          </w:p>
        </w:tc>
        <w:tc>
          <w:tcPr>
            <w:tcW w:w="815" w:type="dxa"/>
            <w:tcBorders>
              <w:top w:val="nil"/>
              <w:left w:val="single" w:sz="8" w:space="0" w:color="000000"/>
              <w:bottom w:val="nil"/>
              <w:right w:val="nil"/>
            </w:tcBorders>
            <w:shd w:val="clear" w:color="auto" w:fill="auto"/>
            <w:noWrap/>
            <w:vAlign w:val="bottom"/>
            <w:hideMark/>
          </w:tcPr>
          <w:p w14:paraId="315F66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684</w:t>
            </w:r>
          </w:p>
        </w:tc>
        <w:tc>
          <w:tcPr>
            <w:tcW w:w="815" w:type="dxa"/>
            <w:tcBorders>
              <w:top w:val="nil"/>
              <w:left w:val="nil"/>
              <w:bottom w:val="nil"/>
              <w:right w:val="nil"/>
            </w:tcBorders>
            <w:shd w:val="clear" w:color="auto" w:fill="auto"/>
            <w:noWrap/>
            <w:vAlign w:val="bottom"/>
            <w:hideMark/>
          </w:tcPr>
          <w:p w14:paraId="33F82B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635</w:t>
            </w:r>
          </w:p>
        </w:tc>
        <w:tc>
          <w:tcPr>
            <w:tcW w:w="815" w:type="dxa"/>
            <w:tcBorders>
              <w:top w:val="nil"/>
              <w:left w:val="nil"/>
              <w:bottom w:val="nil"/>
              <w:right w:val="nil"/>
            </w:tcBorders>
            <w:shd w:val="clear" w:color="auto" w:fill="auto"/>
            <w:noWrap/>
            <w:vAlign w:val="bottom"/>
            <w:hideMark/>
          </w:tcPr>
          <w:p w14:paraId="52B35E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692</w:t>
            </w:r>
          </w:p>
        </w:tc>
        <w:tc>
          <w:tcPr>
            <w:tcW w:w="815" w:type="dxa"/>
            <w:tcBorders>
              <w:top w:val="nil"/>
              <w:left w:val="nil"/>
              <w:bottom w:val="nil"/>
              <w:right w:val="nil"/>
            </w:tcBorders>
            <w:shd w:val="clear" w:color="auto" w:fill="auto"/>
            <w:noWrap/>
            <w:vAlign w:val="bottom"/>
            <w:hideMark/>
          </w:tcPr>
          <w:p w14:paraId="462C42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934</w:t>
            </w:r>
          </w:p>
        </w:tc>
        <w:tc>
          <w:tcPr>
            <w:tcW w:w="815" w:type="dxa"/>
            <w:tcBorders>
              <w:top w:val="nil"/>
              <w:left w:val="nil"/>
              <w:bottom w:val="nil"/>
              <w:right w:val="single" w:sz="8" w:space="0" w:color="000000"/>
            </w:tcBorders>
            <w:shd w:val="clear" w:color="auto" w:fill="auto"/>
            <w:noWrap/>
            <w:vAlign w:val="bottom"/>
            <w:hideMark/>
          </w:tcPr>
          <w:p w14:paraId="2AF4E6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806</w:t>
            </w:r>
          </w:p>
        </w:tc>
        <w:tc>
          <w:tcPr>
            <w:tcW w:w="754" w:type="dxa"/>
            <w:tcBorders>
              <w:top w:val="nil"/>
              <w:left w:val="nil"/>
              <w:bottom w:val="nil"/>
              <w:right w:val="nil"/>
            </w:tcBorders>
            <w:shd w:val="clear" w:color="auto" w:fill="auto"/>
            <w:noWrap/>
            <w:vAlign w:val="bottom"/>
            <w:hideMark/>
          </w:tcPr>
          <w:p w14:paraId="103C01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-128</w:t>
            </w:r>
          </w:p>
        </w:tc>
        <w:tc>
          <w:tcPr>
            <w:tcW w:w="803" w:type="dxa"/>
            <w:tcBorders>
              <w:top w:val="nil"/>
              <w:left w:val="nil"/>
              <w:bottom w:val="nil"/>
              <w:right w:val="nil"/>
            </w:tcBorders>
            <w:shd w:val="clear" w:color="auto" w:fill="auto"/>
            <w:noWrap/>
            <w:vAlign w:val="bottom"/>
            <w:hideMark/>
          </w:tcPr>
          <w:p w14:paraId="691A7FF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-13,7%</w:t>
            </w:r>
          </w:p>
        </w:tc>
      </w:tr>
      <w:tr w:rsidR="00D82498" w:rsidRPr="003452E2" w14:paraId="119B0293"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8AD15D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Turrialba</w:t>
            </w:r>
          </w:p>
        </w:tc>
        <w:tc>
          <w:tcPr>
            <w:tcW w:w="815" w:type="dxa"/>
            <w:tcBorders>
              <w:top w:val="nil"/>
              <w:left w:val="single" w:sz="8" w:space="0" w:color="000000"/>
              <w:bottom w:val="nil"/>
              <w:right w:val="nil"/>
            </w:tcBorders>
            <w:shd w:val="clear" w:color="auto" w:fill="auto"/>
            <w:noWrap/>
            <w:vAlign w:val="bottom"/>
            <w:hideMark/>
          </w:tcPr>
          <w:p w14:paraId="132C9C8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3 620</w:t>
            </w:r>
          </w:p>
        </w:tc>
        <w:tc>
          <w:tcPr>
            <w:tcW w:w="815" w:type="dxa"/>
            <w:tcBorders>
              <w:top w:val="nil"/>
              <w:left w:val="nil"/>
              <w:bottom w:val="nil"/>
              <w:right w:val="nil"/>
            </w:tcBorders>
            <w:shd w:val="clear" w:color="auto" w:fill="auto"/>
            <w:noWrap/>
            <w:vAlign w:val="bottom"/>
            <w:hideMark/>
          </w:tcPr>
          <w:p w14:paraId="317C8C7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3 030</w:t>
            </w:r>
          </w:p>
        </w:tc>
        <w:tc>
          <w:tcPr>
            <w:tcW w:w="815" w:type="dxa"/>
            <w:tcBorders>
              <w:top w:val="nil"/>
              <w:left w:val="nil"/>
              <w:bottom w:val="nil"/>
              <w:right w:val="nil"/>
            </w:tcBorders>
            <w:shd w:val="clear" w:color="auto" w:fill="auto"/>
            <w:noWrap/>
            <w:vAlign w:val="bottom"/>
            <w:hideMark/>
          </w:tcPr>
          <w:p w14:paraId="1226041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2 811</w:t>
            </w:r>
          </w:p>
        </w:tc>
        <w:tc>
          <w:tcPr>
            <w:tcW w:w="815" w:type="dxa"/>
            <w:tcBorders>
              <w:top w:val="nil"/>
              <w:left w:val="nil"/>
              <w:bottom w:val="nil"/>
              <w:right w:val="nil"/>
            </w:tcBorders>
            <w:shd w:val="clear" w:color="auto" w:fill="auto"/>
            <w:noWrap/>
            <w:vAlign w:val="bottom"/>
            <w:hideMark/>
          </w:tcPr>
          <w:p w14:paraId="5777525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3 815</w:t>
            </w:r>
          </w:p>
        </w:tc>
        <w:tc>
          <w:tcPr>
            <w:tcW w:w="815" w:type="dxa"/>
            <w:tcBorders>
              <w:top w:val="nil"/>
              <w:left w:val="nil"/>
              <w:bottom w:val="nil"/>
              <w:right w:val="single" w:sz="8" w:space="0" w:color="000000"/>
            </w:tcBorders>
            <w:shd w:val="clear" w:color="auto" w:fill="auto"/>
            <w:noWrap/>
            <w:vAlign w:val="bottom"/>
            <w:hideMark/>
          </w:tcPr>
          <w:p w14:paraId="179F0D6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3 072</w:t>
            </w:r>
          </w:p>
        </w:tc>
        <w:tc>
          <w:tcPr>
            <w:tcW w:w="754" w:type="dxa"/>
            <w:tcBorders>
              <w:top w:val="nil"/>
              <w:left w:val="nil"/>
              <w:bottom w:val="nil"/>
              <w:right w:val="nil"/>
            </w:tcBorders>
            <w:shd w:val="clear" w:color="auto" w:fill="auto"/>
            <w:noWrap/>
            <w:vAlign w:val="bottom"/>
            <w:hideMark/>
          </w:tcPr>
          <w:p w14:paraId="4BD2FA6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-743</w:t>
            </w:r>
          </w:p>
        </w:tc>
        <w:tc>
          <w:tcPr>
            <w:tcW w:w="803" w:type="dxa"/>
            <w:tcBorders>
              <w:top w:val="nil"/>
              <w:left w:val="nil"/>
              <w:bottom w:val="nil"/>
              <w:right w:val="nil"/>
            </w:tcBorders>
            <w:shd w:val="clear" w:color="auto" w:fill="auto"/>
            <w:noWrap/>
            <w:vAlign w:val="bottom"/>
            <w:hideMark/>
          </w:tcPr>
          <w:p w14:paraId="77DDC35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-19,5%</w:t>
            </w:r>
          </w:p>
        </w:tc>
      </w:tr>
      <w:tr w:rsidR="00D82498" w:rsidRPr="003452E2" w14:paraId="264719C2"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2BE768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la Unión (PISAV)</w:t>
            </w:r>
          </w:p>
        </w:tc>
        <w:tc>
          <w:tcPr>
            <w:tcW w:w="815" w:type="dxa"/>
            <w:tcBorders>
              <w:top w:val="nil"/>
              <w:left w:val="single" w:sz="8" w:space="0" w:color="000000"/>
              <w:bottom w:val="nil"/>
              <w:right w:val="nil"/>
            </w:tcBorders>
            <w:shd w:val="clear" w:color="auto" w:fill="auto"/>
            <w:noWrap/>
            <w:vAlign w:val="bottom"/>
            <w:hideMark/>
          </w:tcPr>
          <w:p w14:paraId="5FD5EA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451</w:t>
            </w:r>
          </w:p>
        </w:tc>
        <w:tc>
          <w:tcPr>
            <w:tcW w:w="815" w:type="dxa"/>
            <w:tcBorders>
              <w:top w:val="nil"/>
              <w:left w:val="nil"/>
              <w:bottom w:val="nil"/>
              <w:right w:val="nil"/>
            </w:tcBorders>
            <w:shd w:val="clear" w:color="auto" w:fill="auto"/>
            <w:noWrap/>
            <w:vAlign w:val="bottom"/>
            <w:hideMark/>
          </w:tcPr>
          <w:p w14:paraId="2C9488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470</w:t>
            </w:r>
          </w:p>
        </w:tc>
        <w:tc>
          <w:tcPr>
            <w:tcW w:w="815" w:type="dxa"/>
            <w:tcBorders>
              <w:top w:val="nil"/>
              <w:left w:val="nil"/>
              <w:bottom w:val="nil"/>
              <w:right w:val="nil"/>
            </w:tcBorders>
            <w:shd w:val="clear" w:color="auto" w:fill="auto"/>
            <w:noWrap/>
            <w:vAlign w:val="bottom"/>
            <w:hideMark/>
          </w:tcPr>
          <w:p w14:paraId="593747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402</w:t>
            </w:r>
          </w:p>
        </w:tc>
        <w:tc>
          <w:tcPr>
            <w:tcW w:w="815" w:type="dxa"/>
            <w:tcBorders>
              <w:top w:val="nil"/>
              <w:left w:val="nil"/>
              <w:bottom w:val="nil"/>
              <w:right w:val="nil"/>
            </w:tcBorders>
            <w:shd w:val="clear" w:color="auto" w:fill="auto"/>
            <w:noWrap/>
            <w:vAlign w:val="bottom"/>
            <w:hideMark/>
          </w:tcPr>
          <w:p w14:paraId="38BD3B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837</w:t>
            </w:r>
          </w:p>
        </w:tc>
        <w:tc>
          <w:tcPr>
            <w:tcW w:w="815" w:type="dxa"/>
            <w:tcBorders>
              <w:top w:val="nil"/>
              <w:left w:val="nil"/>
              <w:bottom w:val="nil"/>
              <w:right w:val="single" w:sz="8" w:space="0" w:color="000000"/>
            </w:tcBorders>
            <w:shd w:val="clear" w:color="auto" w:fill="auto"/>
            <w:noWrap/>
            <w:vAlign w:val="bottom"/>
            <w:hideMark/>
          </w:tcPr>
          <w:p w14:paraId="4EAC21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590</w:t>
            </w:r>
          </w:p>
        </w:tc>
        <w:tc>
          <w:tcPr>
            <w:tcW w:w="754" w:type="dxa"/>
            <w:tcBorders>
              <w:top w:val="nil"/>
              <w:left w:val="nil"/>
              <w:bottom w:val="nil"/>
              <w:right w:val="nil"/>
            </w:tcBorders>
            <w:shd w:val="clear" w:color="auto" w:fill="auto"/>
            <w:noWrap/>
            <w:vAlign w:val="bottom"/>
            <w:hideMark/>
          </w:tcPr>
          <w:p w14:paraId="3C94F3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-247</w:t>
            </w:r>
          </w:p>
        </w:tc>
        <w:tc>
          <w:tcPr>
            <w:tcW w:w="803" w:type="dxa"/>
            <w:tcBorders>
              <w:top w:val="nil"/>
              <w:left w:val="nil"/>
              <w:bottom w:val="nil"/>
              <w:right w:val="nil"/>
            </w:tcBorders>
            <w:shd w:val="clear" w:color="auto" w:fill="auto"/>
            <w:noWrap/>
            <w:vAlign w:val="bottom"/>
            <w:hideMark/>
          </w:tcPr>
          <w:p w14:paraId="395C55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-29,5%</w:t>
            </w:r>
          </w:p>
        </w:tc>
      </w:tr>
      <w:tr w:rsidR="00D82498" w:rsidRPr="003452E2" w14:paraId="702A2AC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0B4006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de Cartago (Sec. Flagrancia)</w:t>
            </w:r>
          </w:p>
        </w:tc>
        <w:tc>
          <w:tcPr>
            <w:tcW w:w="815" w:type="dxa"/>
            <w:tcBorders>
              <w:top w:val="nil"/>
              <w:left w:val="single" w:sz="8" w:space="0" w:color="000000"/>
              <w:bottom w:val="nil"/>
              <w:right w:val="nil"/>
            </w:tcBorders>
            <w:shd w:val="clear" w:color="auto" w:fill="auto"/>
            <w:noWrap/>
            <w:vAlign w:val="bottom"/>
            <w:hideMark/>
          </w:tcPr>
          <w:p w14:paraId="6480D3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229</w:t>
            </w:r>
          </w:p>
        </w:tc>
        <w:tc>
          <w:tcPr>
            <w:tcW w:w="815" w:type="dxa"/>
            <w:tcBorders>
              <w:top w:val="nil"/>
              <w:left w:val="nil"/>
              <w:bottom w:val="nil"/>
              <w:right w:val="nil"/>
            </w:tcBorders>
            <w:shd w:val="clear" w:color="auto" w:fill="auto"/>
            <w:noWrap/>
            <w:vAlign w:val="bottom"/>
            <w:hideMark/>
          </w:tcPr>
          <w:p w14:paraId="3D446B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270</w:t>
            </w:r>
          </w:p>
        </w:tc>
        <w:tc>
          <w:tcPr>
            <w:tcW w:w="815" w:type="dxa"/>
            <w:tcBorders>
              <w:top w:val="nil"/>
              <w:left w:val="nil"/>
              <w:bottom w:val="nil"/>
              <w:right w:val="nil"/>
            </w:tcBorders>
            <w:shd w:val="clear" w:color="auto" w:fill="auto"/>
            <w:noWrap/>
            <w:vAlign w:val="bottom"/>
            <w:hideMark/>
          </w:tcPr>
          <w:p w14:paraId="04E7C7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459</w:t>
            </w:r>
          </w:p>
        </w:tc>
        <w:tc>
          <w:tcPr>
            <w:tcW w:w="815" w:type="dxa"/>
            <w:tcBorders>
              <w:top w:val="nil"/>
              <w:left w:val="nil"/>
              <w:bottom w:val="nil"/>
              <w:right w:val="nil"/>
            </w:tcBorders>
            <w:shd w:val="clear" w:color="auto" w:fill="auto"/>
            <w:noWrap/>
            <w:vAlign w:val="bottom"/>
            <w:hideMark/>
          </w:tcPr>
          <w:p w14:paraId="4AE6E0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400</w:t>
            </w:r>
          </w:p>
        </w:tc>
        <w:tc>
          <w:tcPr>
            <w:tcW w:w="815" w:type="dxa"/>
            <w:tcBorders>
              <w:top w:val="nil"/>
              <w:left w:val="nil"/>
              <w:bottom w:val="nil"/>
              <w:right w:val="single" w:sz="8" w:space="0" w:color="000000"/>
            </w:tcBorders>
            <w:shd w:val="clear" w:color="auto" w:fill="auto"/>
            <w:noWrap/>
            <w:vAlign w:val="bottom"/>
            <w:hideMark/>
          </w:tcPr>
          <w:p w14:paraId="163B86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475</w:t>
            </w:r>
          </w:p>
        </w:tc>
        <w:tc>
          <w:tcPr>
            <w:tcW w:w="754" w:type="dxa"/>
            <w:tcBorders>
              <w:top w:val="nil"/>
              <w:left w:val="nil"/>
              <w:bottom w:val="nil"/>
              <w:right w:val="nil"/>
            </w:tcBorders>
            <w:shd w:val="clear" w:color="auto" w:fill="auto"/>
            <w:noWrap/>
            <w:vAlign w:val="bottom"/>
            <w:hideMark/>
          </w:tcPr>
          <w:p w14:paraId="0494F7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75</w:t>
            </w:r>
          </w:p>
        </w:tc>
        <w:tc>
          <w:tcPr>
            <w:tcW w:w="803" w:type="dxa"/>
            <w:tcBorders>
              <w:top w:val="nil"/>
              <w:left w:val="nil"/>
              <w:bottom w:val="nil"/>
              <w:right w:val="nil"/>
            </w:tcBorders>
            <w:shd w:val="clear" w:color="auto" w:fill="auto"/>
            <w:noWrap/>
            <w:vAlign w:val="bottom"/>
            <w:hideMark/>
          </w:tcPr>
          <w:p w14:paraId="61E02C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18,8%</w:t>
            </w:r>
          </w:p>
        </w:tc>
      </w:tr>
      <w:tr w:rsidR="00D82498" w:rsidRPr="003452E2" w14:paraId="406A5DDC"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CB87B8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6C678C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5B77E6F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21E574D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7ABF47E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173611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104873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467CE50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9BBE6D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B9F9C7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 Circuito Judicial de Heredia</w:t>
            </w:r>
          </w:p>
        </w:tc>
        <w:tc>
          <w:tcPr>
            <w:tcW w:w="815" w:type="dxa"/>
            <w:tcBorders>
              <w:top w:val="nil"/>
              <w:left w:val="single" w:sz="8" w:space="0" w:color="000000"/>
              <w:bottom w:val="nil"/>
              <w:right w:val="nil"/>
            </w:tcBorders>
            <w:shd w:val="clear" w:color="auto" w:fill="auto"/>
            <w:noWrap/>
            <w:vAlign w:val="bottom"/>
            <w:hideMark/>
          </w:tcPr>
          <w:p w14:paraId="454319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15 000</w:t>
            </w:r>
          </w:p>
        </w:tc>
        <w:tc>
          <w:tcPr>
            <w:tcW w:w="815" w:type="dxa"/>
            <w:tcBorders>
              <w:top w:val="nil"/>
              <w:left w:val="nil"/>
              <w:bottom w:val="nil"/>
              <w:right w:val="nil"/>
            </w:tcBorders>
            <w:shd w:val="clear" w:color="auto" w:fill="auto"/>
            <w:noWrap/>
            <w:vAlign w:val="bottom"/>
            <w:hideMark/>
          </w:tcPr>
          <w:p w14:paraId="3A378A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16 064</w:t>
            </w:r>
          </w:p>
        </w:tc>
        <w:tc>
          <w:tcPr>
            <w:tcW w:w="815" w:type="dxa"/>
            <w:tcBorders>
              <w:top w:val="nil"/>
              <w:left w:val="nil"/>
              <w:bottom w:val="nil"/>
              <w:right w:val="nil"/>
            </w:tcBorders>
            <w:shd w:val="clear" w:color="auto" w:fill="auto"/>
            <w:noWrap/>
            <w:vAlign w:val="bottom"/>
            <w:hideMark/>
          </w:tcPr>
          <w:p w14:paraId="7FC7CE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16 203</w:t>
            </w:r>
          </w:p>
        </w:tc>
        <w:tc>
          <w:tcPr>
            <w:tcW w:w="815" w:type="dxa"/>
            <w:tcBorders>
              <w:top w:val="nil"/>
              <w:left w:val="nil"/>
              <w:bottom w:val="nil"/>
              <w:right w:val="nil"/>
            </w:tcBorders>
            <w:shd w:val="clear" w:color="auto" w:fill="auto"/>
            <w:noWrap/>
            <w:vAlign w:val="bottom"/>
            <w:hideMark/>
          </w:tcPr>
          <w:p w14:paraId="2F3976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18 380</w:t>
            </w:r>
          </w:p>
        </w:tc>
        <w:tc>
          <w:tcPr>
            <w:tcW w:w="815" w:type="dxa"/>
            <w:tcBorders>
              <w:top w:val="nil"/>
              <w:left w:val="nil"/>
              <w:bottom w:val="nil"/>
              <w:right w:val="single" w:sz="8" w:space="0" w:color="000000"/>
            </w:tcBorders>
            <w:shd w:val="clear" w:color="auto" w:fill="auto"/>
            <w:noWrap/>
            <w:vAlign w:val="bottom"/>
            <w:hideMark/>
          </w:tcPr>
          <w:p w14:paraId="4A7F72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15 673</w:t>
            </w:r>
          </w:p>
        </w:tc>
        <w:tc>
          <w:tcPr>
            <w:tcW w:w="754" w:type="dxa"/>
            <w:tcBorders>
              <w:top w:val="nil"/>
              <w:left w:val="nil"/>
              <w:bottom w:val="nil"/>
              <w:right w:val="nil"/>
            </w:tcBorders>
            <w:shd w:val="clear" w:color="auto" w:fill="auto"/>
            <w:noWrap/>
            <w:vAlign w:val="bottom"/>
            <w:hideMark/>
          </w:tcPr>
          <w:p w14:paraId="165998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-2707</w:t>
            </w:r>
          </w:p>
        </w:tc>
        <w:tc>
          <w:tcPr>
            <w:tcW w:w="803" w:type="dxa"/>
            <w:tcBorders>
              <w:top w:val="nil"/>
              <w:left w:val="nil"/>
              <w:bottom w:val="nil"/>
              <w:right w:val="nil"/>
            </w:tcBorders>
            <w:shd w:val="clear" w:color="auto" w:fill="auto"/>
            <w:noWrap/>
            <w:vAlign w:val="bottom"/>
            <w:hideMark/>
          </w:tcPr>
          <w:p w14:paraId="063F69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-14,7%</w:t>
            </w:r>
          </w:p>
        </w:tc>
      </w:tr>
      <w:tr w:rsidR="00D82498" w:rsidRPr="003452E2" w14:paraId="7FA74C5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892BB9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de Heredia</w:t>
            </w:r>
          </w:p>
        </w:tc>
        <w:tc>
          <w:tcPr>
            <w:tcW w:w="815" w:type="dxa"/>
            <w:tcBorders>
              <w:top w:val="nil"/>
              <w:left w:val="single" w:sz="8" w:space="0" w:color="000000"/>
              <w:bottom w:val="nil"/>
              <w:right w:val="nil"/>
            </w:tcBorders>
            <w:shd w:val="clear" w:color="auto" w:fill="auto"/>
            <w:noWrap/>
            <w:vAlign w:val="bottom"/>
            <w:hideMark/>
          </w:tcPr>
          <w:p w14:paraId="403262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10 101</w:t>
            </w:r>
          </w:p>
        </w:tc>
        <w:tc>
          <w:tcPr>
            <w:tcW w:w="815" w:type="dxa"/>
            <w:tcBorders>
              <w:top w:val="nil"/>
              <w:left w:val="nil"/>
              <w:bottom w:val="nil"/>
              <w:right w:val="nil"/>
            </w:tcBorders>
            <w:shd w:val="clear" w:color="auto" w:fill="auto"/>
            <w:noWrap/>
            <w:vAlign w:val="bottom"/>
            <w:hideMark/>
          </w:tcPr>
          <w:p w14:paraId="680409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10 876</w:t>
            </w:r>
          </w:p>
        </w:tc>
        <w:tc>
          <w:tcPr>
            <w:tcW w:w="815" w:type="dxa"/>
            <w:tcBorders>
              <w:top w:val="nil"/>
              <w:left w:val="nil"/>
              <w:bottom w:val="nil"/>
              <w:right w:val="nil"/>
            </w:tcBorders>
            <w:shd w:val="clear" w:color="auto" w:fill="auto"/>
            <w:noWrap/>
            <w:vAlign w:val="bottom"/>
            <w:hideMark/>
          </w:tcPr>
          <w:p w14:paraId="7DDF81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10 713</w:t>
            </w:r>
          </w:p>
        </w:tc>
        <w:tc>
          <w:tcPr>
            <w:tcW w:w="815" w:type="dxa"/>
            <w:tcBorders>
              <w:top w:val="nil"/>
              <w:left w:val="nil"/>
              <w:bottom w:val="nil"/>
              <w:right w:val="nil"/>
            </w:tcBorders>
            <w:shd w:val="clear" w:color="auto" w:fill="auto"/>
            <w:noWrap/>
            <w:vAlign w:val="bottom"/>
            <w:hideMark/>
          </w:tcPr>
          <w:p w14:paraId="027004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12 403</w:t>
            </w:r>
          </w:p>
        </w:tc>
        <w:tc>
          <w:tcPr>
            <w:tcW w:w="815" w:type="dxa"/>
            <w:tcBorders>
              <w:top w:val="nil"/>
              <w:left w:val="nil"/>
              <w:bottom w:val="nil"/>
              <w:right w:val="single" w:sz="8" w:space="0" w:color="000000"/>
            </w:tcBorders>
            <w:shd w:val="clear" w:color="auto" w:fill="auto"/>
            <w:noWrap/>
            <w:vAlign w:val="bottom"/>
            <w:hideMark/>
          </w:tcPr>
          <w:p w14:paraId="1E6C25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10 316</w:t>
            </w:r>
          </w:p>
        </w:tc>
        <w:tc>
          <w:tcPr>
            <w:tcW w:w="754" w:type="dxa"/>
            <w:tcBorders>
              <w:top w:val="nil"/>
              <w:left w:val="nil"/>
              <w:bottom w:val="nil"/>
              <w:right w:val="nil"/>
            </w:tcBorders>
            <w:shd w:val="clear" w:color="auto" w:fill="auto"/>
            <w:noWrap/>
            <w:vAlign w:val="bottom"/>
            <w:hideMark/>
          </w:tcPr>
          <w:p w14:paraId="35DF4F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-2087</w:t>
            </w:r>
          </w:p>
        </w:tc>
        <w:tc>
          <w:tcPr>
            <w:tcW w:w="803" w:type="dxa"/>
            <w:tcBorders>
              <w:top w:val="nil"/>
              <w:left w:val="nil"/>
              <w:bottom w:val="nil"/>
              <w:right w:val="nil"/>
            </w:tcBorders>
            <w:shd w:val="clear" w:color="auto" w:fill="auto"/>
            <w:noWrap/>
            <w:vAlign w:val="bottom"/>
            <w:hideMark/>
          </w:tcPr>
          <w:p w14:paraId="530B9D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-16,8%</w:t>
            </w:r>
          </w:p>
        </w:tc>
      </w:tr>
      <w:tr w:rsidR="00D82498" w:rsidRPr="003452E2" w14:paraId="2F1EACA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028689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San Joaquín de Flores</w:t>
            </w:r>
          </w:p>
        </w:tc>
        <w:tc>
          <w:tcPr>
            <w:tcW w:w="815" w:type="dxa"/>
            <w:tcBorders>
              <w:top w:val="nil"/>
              <w:left w:val="single" w:sz="8" w:space="0" w:color="000000"/>
              <w:bottom w:val="nil"/>
              <w:right w:val="nil"/>
            </w:tcBorders>
            <w:shd w:val="clear" w:color="auto" w:fill="auto"/>
            <w:noWrap/>
            <w:vAlign w:val="bottom"/>
            <w:hideMark/>
          </w:tcPr>
          <w:p w14:paraId="394151A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1 942</w:t>
            </w:r>
          </w:p>
        </w:tc>
        <w:tc>
          <w:tcPr>
            <w:tcW w:w="815" w:type="dxa"/>
            <w:tcBorders>
              <w:top w:val="nil"/>
              <w:left w:val="nil"/>
              <w:bottom w:val="nil"/>
              <w:right w:val="nil"/>
            </w:tcBorders>
            <w:shd w:val="clear" w:color="auto" w:fill="auto"/>
            <w:noWrap/>
            <w:vAlign w:val="bottom"/>
            <w:hideMark/>
          </w:tcPr>
          <w:p w14:paraId="19E75E7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1 793</w:t>
            </w:r>
          </w:p>
        </w:tc>
        <w:tc>
          <w:tcPr>
            <w:tcW w:w="815" w:type="dxa"/>
            <w:tcBorders>
              <w:top w:val="nil"/>
              <w:left w:val="nil"/>
              <w:bottom w:val="nil"/>
              <w:right w:val="nil"/>
            </w:tcBorders>
            <w:shd w:val="clear" w:color="auto" w:fill="auto"/>
            <w:noWrap/>
            <w:vAlign w:val="bottom"/>
            <w:hideMark/>
          </w:tcPr>
          <w:p w14:paraId="5C200EC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1 779</w:t>
            </w:r>
          </w:p>
        </w:tc>
        <w:tc>
          <w:tcPr>
            <w:tcW w:w="815" w:type="dxa"/>
            <w:tcBorders>
              <w:top w:val="nil"/>
              <w:left w:val="nil"/>
              <w:bottom w:val="nil"/>
              <w:right w:val="nil"/>
            </w:tcBorders>
            <w:shd w:val="clear" w:color="auto" w:fill="auto"/>
            <w:noWrap/>
            <w:vAlign w:val="bottom"/>
            <w:hideMark/>
          </w:tcPr>
          <w:p w14:paraId="54E341A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2 113</w:t>
            </w:r>
          </w:p>
        </w:tc>
        <w:tc>
          <w:tcPr>
            <w:tcW w:w="815" w:type="dxa"/>
            <w:tcBorders>
              <w:top w:val="nil"/>
              <w:left w:val="nil"/>
              <w:bottom w:val="nil"/>
              <w:right w:val="single" w:sz="8" w:space="0" w:color="000000"/>
            </w:tcBorders>
            <w:shd w:val="clear" w:color="auto" w:fill="auto"/>
            <w:noWrap/>
            <w:vAlign w:val="bottom"/>
            <w:hideMark/>
          </w:tcPr>
          <w:p w14:paraId="2D59A1D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1 908</w:t>
            </w:r>
          </w:p>
        </w:tc>
        <w:tc>
          <w:tcPr>
            <w:tcW w:w="754" w:type="dxa"/>
            <w:tcBorders>
              <w:top w:val="nil"/>
              <w:left w:val="nil"/>
              <w:bottom w:val="nil"/>
              <w:right w:val="nil"/>
            </w:tcBorders>
            <w:shd w:val="clear" w:color="auto" w:fill="auto"/>
            <w:noWrap/>
            <w:vAlign w:val="bottom"/>
            <w:hideMark/>
          </w:tcPr>
          <w:p w14:paraId="62A1B11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-205</w:t>
            </w:r>
          </w:p>
        </w:tc>
        <w:tc>
          <w:tcPr>
            <w:tcW w:w="803" w:type="dxa"/>
            <w:tcBorders>
              <w:top w:val="nil"/>
              <w:left w:val="nil"/>
              <w:bottom w:val="nil"/>
              <w:right w:val="nil"/>
            </w:tcBorders>
            <w:shd w:val="clear" w:color="auto" w:fill="auto"/>
            <w:noWrap/>
            <w:vAlign w:val="bottom"/>
            <w:hideMark/>
          </w:tcPr>
          <w:p w14:paraId="70134A8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-9,7%</w:t>
            </w:r>
          </w:p>
        </w:tc>
      </w:tr>
      <w:tr w:rsidR="00D82498" w:rsidRPr="003452E2" w14:paraId="2292C8CE"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6D16DE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San Joaquín de Flores (PISAV)</w:t>
            </w:r>
          </w:p>
        </w:tc>
        <w:tc>
          <w:tcPr>
            <w:tcW w:w="815" w:type="dxa"/>
            <w:tcBorders>
              <w:top w:val="nil"/>
              <w:left w:val="single" w:sz="8" w:space="0" w:color="000000"/>
              <w:bottom w:val="nil"/>
              <w:right w:val="nil"/>
            </w:tcBorders>
            <w:shd w:val="clear" w:color="auto" w:fill="auto"/>
            <w:noWrap/>
            <w:vAlign w:val="bottom"/>
            <w:hideMark/>
          </w:tcPr>
          <w:p w14:paraId="6B7354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26</w:t>
            </w:r>
          </w:p>
        </w:tc>
        <w:tc>
          <w:tcPr>
            <w:tcW w:w="815" w:type="dxa"/>
            <w:tcBorders>
              <w:top w:val="nil"/>
              <w:left w:val="nil"/>
              <w:bottom w:val="nil"/>
              <w:right w:val="nil"/>
            </w:tcBorders>
            <w:shd w:val="clear" w:color="auto" w:fill="auto"/>
            <w:noWrap/>
            <w:vAlign w:val="bottom"/>
            <w:hideMark/>
          </w:tcPr>
          <w:p w14:paraId="428425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224</w:t>
            </w:r>
          </w:p>
        </w:tc>
        <w:tc>
          <w:tcPr>
            <w:tcW w:w="815" w:type="dxa"/>
            <w:tcBorders>
              <w:top w:val="nil"/>
              <w:left w:val="nil"/>
              <w:bottom w:val="nil"/>
              <w:right w:val="nil"/>
            </w:tcBorders>
            <w:shd w:val="clear" w:color="auto" w:fill="auto"/>
            <w:noWrap/>
            <w:vAlign w:val="bottom"/>
            <w:hideMark/>
          </w:tcPr>
          <w:p w14:paraId="628F14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338</w:t>
            </w:r>
          </w:p>
        </w:tc>
        <w:tc>
          <w:tcPr>
            <w:tcW w:w="815" w:type="dxa"/>
            <w:tcBorders>
              <w:top w:val="nil"/>
              <w:left w:val="nil"/>
              <w:bottom w:val="nil"/>
              <w:right w:val="nil"/>
            </w:tcBorders>
            <w:shd w:val="clear" w:color="auto" w:fill="auto"/>
            <w:noWrap/>
            <w:vAlign w:val="bottom"/>
            <w:hideMark/>
          </w:tcPr>
          <w:p w14:paraId="26165B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350</w:t>
            </w:r>
          </w:p>
        </w:tc>
        <w:tc>
          <w:tcPr>
            <w:tcW w:w="815" w:type="dxa"/>
            <w:tcBorders>
              <w:top w:val="nil"/>
              <w:left w:val="nil"/>
              <w:bottom w:val="nil"/>
              <w:right w:val="single" w:sz="8" w:space="0" w:color="000000"/>
            </w:tcBorders>
            <w:shd w:val="clear" w:color="auto" w:fill="auto"/>
            <w:noWrap/>
            <w:vAlign w:val="bottom"/>
            <w:hideMark/>
          </w:tcPr>
          <w:p w14:paraId="42CD55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279</w:t>
            </w:r>
          </w:p>
        </w:tc>
        <w:tc>
          <w:tcPr>
            <w:tcW w:w="754" w:type="dxa"/>
            <w:tcBorders>
              <w:top w:val="nil"/>
              <w:left w:val="nil"/>
              <w:bottom w:val="nil"/>
              <w:right w:val="nil"/>
            </w:tcBorders>
            <w:shd w:val="clear" w:color="auto" w:fill="auto"/>
            <w:noWrap/>
            <w:vAlign w:val="bottom"/>
            <w:hideMark/>
          </w:tcPr>
          <w:p w14:paraId="5A4815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-71</w:t>
            </w:r>
          </w:p>
        </w:tc>
        <w:tc>
          <w:tcPr>
            <w:tcW w:w="803" w:type="dxa"/>
            <w:tcBorders>
              <w:top w:val="nil"/>
              <w:left w:val="nil"/>
              <w:bottom w:val="nil"/>
              <w:right w:val="nil"/>
            </w:tcBorders>
            <w:shd w:val="clear" w:color="auto" w:fill="auto"/>
            <w:noWrap/>
            <w:vAlign w:val="bottom"/>
            <w:hideMark/>
          </w:tcPr>
          <w:p w14:paraId="1A67FE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-20,3%</w:t>
            </w:r>
          </w:p>
        </w:tc>
      </w:tr>
      <w:tr w:rsidR="00D82498" w:rsidRPr="003452E2" w14:paraId="07CDA7E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42E469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Sarapiquí</w:t>
            </w:r>
          </w:p>
        </w:tc>
        <w:tc>
          <w:tcPr>
            <w:tcW w:w="815" w:type="dxa"/>
            <w:tcBorders>
              <w:top w:val="nil"/>
              <w:left w:val="single" w:sz="8" w:space="0" w:color="000000"/>
              <w:bottom w:val="nil"/>
              <w:right w:val="nil"/>
            </w:tcBorders>
            <w:shd w:val="clear" w:color="auto" w:fill="auto"/>
            <w:noWrap/>
            <w:vAlign w:val="bottom"/>
            <w:hideMark/>
          </w:tcPr>
          <w:p w14:paraId="2E574B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2 290</w:t>
            </w:r>
          </w:p>
        </w:tc>
        <w:tc>
          <w:tcPr>
            <w:tcW w:w="815" w:type="dxa"/>
            <w:tcBorders>
              <w:top w:val="nil"/>
              <w:left w:val="nil"/>
              <w:bottom w:val="nil"/>
              <w:right w:val="nil"/>
            </w:tcBorders>
            <w:shd w:val="clear" w:color="auto" w:fill="auto"/>
            <w:noWrap/>
            <w:vAlign w:val="bottom"/>
            <w:hideMark/>
          </w:tcPr>
          <w:p w14:paraId="65F93B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2 221</w:t>
            </w:r>
          </w:p>
        </w:tc>
        <w:tc>
          <w:tcPr>
            <w:tcW w:w="815" w:type="dxa"/>
            <w:tcBorders>
              <w:top w:val="nil"/>
              <w:left w:val="nil"/>
              <w:bottom w:val="nil"/>
              <w:right w:val="nil"/>
            </w:tcBorders>
            <w:shd w:val="clear" w:color="auto" w:fill="auto"/>
            <w:noWrap/>
            <w:vAlign w:val="bottom"/>
            <w:hideMark/>
          </w:tcPr>
          <w:p w14:paraId="257C00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2 417</w:t>
            </w:r>
          </w:p>
        </w:tc>
        <w:tc>
          <w:tcPr>
            <w:tcW w:w="815" w:type="dxa"/>
            <w:tcBorders>
              <w:top w:val="nil"/>
              <w:left w:val="nil"/>
              <w:bottom w:val="nil"/>
              <w:right w:val="nil"/>
            </w:tcBorders>
            <w:shd w:val="clear" w:color="auto" w:fill="auto"/>
            <w:noWrap/>
            <w:vAlign w:val="bottom"/>
            <w:hideMark/>
          </w:tcPr>
          <w:p w14:paraId="211EE6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2 615</w:t>
            </w:r>
          </w:p>
        </w:tc>
        <w:tc>
          <w:tcPr>
            <w:tcW w:w="815" w:type="dxa"/>
            <w:tcBorders>
              <w:top w:val="nil"/>
              <w:left w:val="nil"/>
              <w:bottom w:val="nil"/>
              <w:right w:val="single" w:sz="8" w:space="0" w:color="000000"/>
            </w:tcBorders>
            <w:shd w:val="clear" w:color="auto" w:fill="auto"/>
            <w:noWrap/>
            <w:vAlign w:val="bottom"/>
            <w:hideMark/>
          </w:tcPr>
          <w:p w14:paraId="39762E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2 283</w:t>
            </w:r>
          </w:p>
        </w:tc>
        <w:tc>
          <w:tcPr>
            <w:tcW w:w="754" w:type="dxa"/>
            <w:tcBorders>
              <w:top w:val="nil"/>
              <w:left w:val="nil"/>
              <w:bottom w:val="nil"/>
              <w:right w:val="nil"/>
            </w:tcBorders>
            <w:shd w:val="clear" w:color="auto" w:fill="auto"/>
            <w:noWrap/>
            <w:vAlign w:val="bottom"/>
            <w:hideMark/>
          </w:tcPr>
          <w:p w14:paraId="05D482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-332</w:t>
            </w:r>
          </w:p>
        </w:tc>
        <w:tc>
          <w:tcPr>
            <w:tcW w:w="803" w:type="dxa"/>
            <w:tcBorders>
              <w:top w:val="nil"/>
              <w:left w:val="nil"/>
              <w:bottom w:val="nil"/>
              <w:right w:val="nil"/>
            </w:tcBorders>
            <w:shd w:val="clear" w:color="auto" w:fill="auto"/>
            <w:noWrap/>
            <w:vAlign w:val="bottom"/>
            <w:hideMark/>
          </w:tcPr>
          <w:p w14:paraId="4490F3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-12,7%</w:t>
            </w:r>
          </w:p>
        </w:tc>
      </w:tr>
      <w:tr w:rsidR="00D82498" w:rsidRPr="003452E2" w14:paraId="217BA5B4"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7AEA58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de Heredia (Sec. Flagrancia)</w:t>
            </w:r>
          </w:p>
        </w:tc>
        <w:tc>
          <w:tcPr>
            <w:tcW w:w="815" w:type="dxa"/>
            <w:tcBorders>
              <w:top w:val="nil"/>
              <w:left w:val="single" w:sz="8" w:space="0" w:color="000000"/>
              <w:bottom w:val="nil"/>
              <w:right w:val="nil"/>
            </w:tcBorders>
            <w:shd w:val="clear" w:color="auto" w:fill="auto"/>
            <w:noWrap/>
            <w:vAlign w:val="bottom"/>
            <w:hideMark/>
          </w:tcPr>
          <w:p w14:paraId="0211F6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641</w:t>
            </w:r>
          </w:p>
        </w:tc>
        <w:tc>
          <w:tcPr>
            <w:tcW w:w="815" w:type="dxa"/>
            <w:tcBorders>
              <w:top w:val="nil"/>
              <w:left w:val="nil"/>
              <w:bottom w:val="nil"/>
              <w:right w:val="nil"/>
            </w:tcBorders>
            <w:shd w:val="clear" w:color="auto" w:fill="auto"/>
            <w:noWrap/>
            <w:vAlign w:val="bottom"/>
            <w:hideMark/>
          </w:tcPr>
          <w:p w14:paraId="0620E1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950</w:t>
            </w:r>
          </w:p>
        </w:tc>
        <w:tc>
          <w:tcPr>
            <w:tcW w:w="815" w:type="dxa"/>
            <w:tcBorders>
              <w:top w:val="nil"/>
              <w:left w:val="nil"/>
              <w:bottom w:val="nil"/>
              <w:right w:val="nil"/>
            </w:tcBorders>
            <w:shd w:val="clear" w:color="auto" w:fill="auto"/>
            <w:noWrap/>
            <w:vAlign w:val="bottom"/>
            <w:hideMark/>
          </w:tcPr>
          <w:p w14:paraId="3689D6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956</w:t>
            </w:r>
          </w:p>
        </w:tc>
        <w:tc>
          <w:tcPr>
            <w:tcW w:w="815" w:type="dxa"/>
            <w:tcBorders>
              <w:top w:val="nil"/>
              <w:left w:val="nil"/>
              <w:bottom w:val="nil"/>
              <w:right w:val="nil"/>
            </w:tcBorders>
            <w:shd w:val="clear" w:color="auto" w:fill="auto"/>
            <w:noWrap/>
            <w:vAlign w:val="bottom"/>
            <w:hideMark/>
          </w:tcPr>
          <w:p w14:paraId="60F4745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899</w:t>
            </w:r>
          </w:p>
        </w:tc>
        <w:tc>
          <w:tcPr>
            <w:tcW w:w="815" w:type="dxa"/>
            <w:tcBorders>
              <w:top w:val="nil"/>
              <w:left w:val="nil"/>
              <w:bottom w:val="nil"/>
              <w:right w:val="single" w:sz="8" w:space="0" w:color="000000"/>
            </w:tcBorders>
            <w:shd w:val="clear" w:color="auto" w:fill="auto"/>
            <w:noWrap/>
            <w:vAlign w:val="bottom"/>
            <w:hideMark/>
          </w:tcPr>
          <w:p w14:paraId="1D214E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887</w:t>
            </w:r>
          </w:p>
        </w:tc>
        <w:tc>
          <w:tcPr>
            <w:tcW w:w="754" w:type="dxa"/>
            <w:tcBorders>
              <w:top w:val="nil"/>
              <w:left w:val="nil"/>
              <w:bottom w:val="nil"/>
              <w:right w:val="nil"/>
            </w:tcBorders>
            <w:shd w:val="clear" w:color="auto" w:fill="auto"/>
            <w:noWrap/>
            <w:vAlign w:val="bottom"/>
            <w:hideMark/>
          </w:tcPr>
          <w:p w14:paraId="21CABD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w:t>
            </w:r>
          </w:p>
        </w:tc>
        <w:tc>
          <w:tcPr>
            <w:tcW w:w="803" w:type="dxa"/>
            <w:tcBorders>
              <w:top w:val="nil"/>
              <w:left w:val="nil"/>
              <w:bottom w:val="nil"/>
              <w:right w:val="nil"/>
            </w:tcBorders>
            <w:shd w:val="clear" w:color="auto" w:fill="auto"/>
            <w:noWrap/>
            <w:vAlign w:val="bottom"/>
            <w:hideMark/>
          </w:tcPr>
          <w:p w14:paraId="79DCAA3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w:t>
            </w:r>
          </w:p>
        </w:tc>
      </w:tr>
      <w:tr w:rsidR="00D82498" w:rsidRPr="003452E2" w14:paraId="73BD6D7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F909F1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0A331D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65F6046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2A14C42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79B6F8D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7B7552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5ED8D5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3F85313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E8E0ACF"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51D0BF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 Circuito Judicial de Guanacaste</w:t>
            </w:r>
          </w:p>
        </w:tc>
        <w:tc>
          <w:tcPr>
            <w:tcW w:w="815" w:type="dxa"/>
            <w:tcBorders>
              <w:top w:val="nil"/>
              <w:left w:val="single" w:sz="8" w:space="0" w:color="000000"/>
              <w:bottom w:val="nil"/>
              <w:right w:val="nil"/>
            </w:tcBorders>
            <w:shd w:val="clear" w:color="auto" w:fill="auto"/>
            <w:noWrap/>
            <w:vAlign w:val="bottom"/>
            <w:hideMark/>
          </w:tcPr>
          <w:p w14:paraId="066154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8 047</w:t>
            </w:r>
          </w:p>
        </w:tc>
        <w:tc>
          <w:tcPr>
            <w:tcW w:w="815" w:type="dxa"/>
            <w:tcBorders>
              <w:top w:val="nil"/>
              <w:left w:val="nil"/>
              <w:bottom w:val="nil"/>
              <w:right w:val="nil"/>
            </w:tcBorders>
            <w:shd w:val="clear" w:color="auto" w:fill="auto"/>
            <w:noWrap/>
            <w:vAlign w:val="bottom"/>
            <w:hideMark/>
          </w:tcPr>
          <w:p w14:paraId="5EE090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7 609</w:t>
            </w:r>
          </w:p>
        </w:tc>
        <w:tc>
          <w:tcPr>
            <w:tcW w:w="815" w:type="dxa"/>
            <w:tcBorders>
              <w:top w:val="nil"/>
              <w:left w:val="nil"/>
              <w:bottom w:val="nil"/>
              <w:right w:val="nil"/>
            </w:tcBorders>
            <w:shd w:val="clear" w:color="auto" w:fill="auto"/>
            <w:noWrap/>
            <w:vAlign w:val="bottom"/>
            <w:hideMark/>
          </w:tcPr>
          <w:p w14:paraId="6816DB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9 497</w:t>
            </w:r>
          </w:p>
        </w:tc>
        <w:tc>
          <w:tcPr>
            <w:tcW w:w="815" w:type="dxa"/>
            <w:tcBorders>
              <w:top w:val="nil"/>
              <w:left w:val="nil"/>
              <w:bottom w:val="nil"/>
              <w:right w:val="nil"/>
            </w:tcBorders>
            <w:shd w:val="clear" w:color="auto" w:fill="auto"/>
            <w:noWrap/>
            <w:vAlign w:val="bottom"/>
            <w:hideMark/>
          </w:tcPr>
          <w:p w14:paraId="4FE4FD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9 336</w:t>
            </w:r>
          </w:p>
        </w:tc>
        <w:tc>
          <w:tcPr>
            <w:tcW w:w="815" w:type="dxa"/>
            <w:tcBorders>
              <w:top w:val="nil"/>
              <w:left w:val="nil"/>
              <w:bottom w:val="nil"/>
              <w:right w:val="single" w:sz="8" w:space="0" w:color="000000"/>
            </w:tcBorders>
            <w:shd w:val="clear" w:color="auto" w:fill="auto"/>
            <w:noWrap/>
            <w:vAlign w:val="bottom"/>
            <w:hideMark/>
          </w:tcPr>
          <w:p w14:paraId="1EE422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8 493</w:t>
            </w:r>
          </w:p>
        </w:tc>
        <w:tc>
          <w:tcPr>
            <w:tcW w:w="754" w:type="dxa"/>
            <w:tcBorders>
              <w:top w:val="nil"/>
              <w:left w:val="nil"/>
              <w:bottom w:val="nil"/>
              <w:right w:val="nil"/>
            </w:tcBorders>
            <w:shd w:val="clear" w:color="auto" w:fill="auto"/>
            <w:noWrap/>
            <w:vAlign w:val="bottom"/>
            <w:hideMark/>
          </w:tcPr>
          <w:p w14:paraId="30FBF9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-843</w:t>
            </w:r>
          </w:p>
        </w:tc>
        <w:tc>
          <w:tcPr>
            <w:tcW w:w="803" w:type="dxa"/>
            <w:tcBorders>
              <w:top w:val="nil"/>
              <w:left w:val="nil"/>
              <w:bottom w:val="nil"/>
              <w:right w:val="nil"/>
            </w:tcBorders>
            <w:shd w:val="clear" w:color="auto" w:fill="auto"/>
            <w:noWrap/>
            <w:vAlign w:val="bottom"/>
            <w:hideMark/>
          </w:tcPr>
          <w:p w14:paraId="4D8DA8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-9,0%</w:t>
            </w:r>
          </w:p>
        </w:tc>
      </w:tr>
      <w:tr w:rsidR="00D82498" w:rsidRPr="003452E2" w14:paraId="78F0DD46"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A4185F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Probidad, Transparencia y </w:t>
            </w:r>
            <w:proofErr w:type="spellStart"/>
            <w:r w:rsidRPr="003452E2">
              <w:rPr>
                <w:sz w:val="22"/>
                <w:szCs w:val="22"/>
                <w:lang w:eastAsia="es-ES"/>
              </w:rPr>
              <w:t>Antic</w:t>
            </w:r>
            <w:proofErr w:type="spellEnd"/>
            <w:r w:rsidRPr="003452E2">
              <w:rPr>
                <w:sz w:val="22"/>
                <w:szCs w:val="22"/>
                <w:lang w:eastAsia="es-ES"/>
              </w:rPr>
              <w:t>. Cañas</w:t>
            </w:r>
          </w:p>
        </w:tc>
        <w:tc>
          <w:tcPr>
            <w:tcW w:w="815" w:type="dxa"/>
            <w:tcBorders>
              <w:top w:val="nil"/>
              <w:left w:val="single" w:sz="8" w:space="0" w:color="000000"/>
              <w:bottom w:val="nil"/>
              <w:right w:val="nil"/>
            </w:tcBorders>
            <w:shd w:val="clear" w:color="auto" w:fill="auto"/>
            <w:noWrap/>
            <w:vAlign w:val="bottom"/>
            <w:hideMark/>
          </w:tcPr>
          <w:p w14:paraId="7EBDE5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56248C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35</w:t>
            </w:r>
          </w:p>
        </w:tc>
        <w:tc>
          <w:tcPr>
            <w:tcW w:w="815" w:type="dxa"/>
            <w:tcBorders>
              <w:top w:val="nil"/>
              <w:left w:val="nil"/>
              <w:bottom w:val="nil"/>
              <w:right w:val="nil"/>
            </w:tcBorders>
            <w:shd w:val="clear" w:color="auto" w:fill="auto"/>
            <w:noWrap/>
            <w:vAlign w:val="bottom"/>
            <w:hideMark/>
          </w:tcPr>
          <w:p w14:paraId="532F3E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w:t>
            </w:r>
          </w:p>
        </w:tc>
        <w:tc>
          <w:tcPr>
            <w:tcW w:w="815" w:type="dxa"/>
            <w:tcBorders>
              <w:top w:val="nil"/>
              <w:left w:val="nil"/>
              <w:bottom w:val="nil"/>
              <w:right w:val="nil"/>
            </w:tcBorders>
            <w:shd w:val="clear" w:color="auto" w:fill="auto"/>
            <w:noWrap/>
            <w:vAlign w:val="bottom"/>
            <w:hideMark/>
          </w:tcPr>
          <w:p w14:paraId="567414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15" w:type="dxa"/>
            <w:tcBorders>
              <w:top w:val="nil"/>
              <w:left w:val="nil"/>
              <w:bottom w:val="nil"/>
              <w:right w:val="single" w:sz="8" w:space="0" w:color="000000"/>
            </w:tcBorders>
            <w:shd w:val="clear" w:color="auto" w:fill="auto"/>
            <w:noWrap/>
            <w:vAlign w:val="bottom"/>
            <w:hideMark/>
          </w:tcPr>
          <w:p w14:paraId="3E336C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754" w:type="dxa"/>
            <w:tcBorders>
              <w:top w:val="nil"/>
              <w:left w:val="nil"/>
              <w:bottom w:val="nil"/>
              <w:right w:val="nil"/>
            </w:tcBorders>
            <w:shd w:val="clear" w:color="auto" w:fill="auto"/>
            <w:noWrap/>
            <w:vAlign w:val="bottom"/>
            <w:hideMark/>
          </w:tcPr>
          <w:p w14:paraId="55E89C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803" w:type="dxa"/>
            <w:tcBorders>
              <w:top w:val="nil"/>
              <w:left w:val="nil"/>
              <w:bottom w:val="nil"/>
              <w:right w:val="nil"/>
            </w:tcBorders>
            <w:shd w:val="clear" w:color="auto" w:fill="auto"/>
            <w:noWrap/>
            <w:vAlign w:val="bottom"/>
            <w:hideMark/>
          </w:tcPr>
          <w:p w14:paraId="57CD45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r>
      <w:tr w:rsidR="00D82498" w:rsidRPr="003452E2" w14:paraId="5D498FA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B65BE1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Probidad, Transparencia y </w:t>
            </w:r>
            <w:proofErr w:type="spellStart"/>
            <w:r w:rsidRPr="003452E2">
              <w:rPr>
                <w:sz w:val="22"/>
                <w:szCs w:val="22"/>
                <w:lang w:eastAsia="es-ES"/>
              </w:rPr>
              <w:t>Antic</w:t>
            </w:r>
            <w:proofErr w:type="spellEnd"/>
            <w:r w:rsidRPr="003452E2">
              <w:rPr>
                <w:sz w:val="22"/>
                <w:szCs w:val="22"/>
                <w:lang w:eastAsia="es-ES"/>
              </w:rPr>
              <w:t>. Liberia</w:t>
            </w:r>
          </w:p>
        </w:tc>
        <w:tc>
          <w:tcPr>
            <w:tcW w:w="815" w:type="dxa"/>
            <w:tcBorders>
              <w:top w:val="nil"/>
              <w:left w:val="single" w:sz="8" w:space="0" w:color="000000"/>
              <w:bottom w:val="nil"/>
              <w:right w:val="nil"/>
            </w:tcBorders>
            <w:shd w:val="clear" w:color="auto" w:fill="auto"/>
            <w:noWrap/>
            <w:vAlign w:val="bottom"/>
            <w:hideMark/>
          </w:tcPr>
          <w:p w14:paraId="193A55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6DE8D4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54</w:t>
            </w:r>
          </w:p>
        </w:tc>
        <w:tc>
          <w:tcPr>
            <w:tcW w:w="815" w:type="dxa"/>
            <w:tcBorders>
              <w:top w:val="nil"/>
              <w:left w:val="nil"/>
              <w:bottom w:val="nil"/>
              <w:right w:val="nil"/>
            </w:tcBorders>
            <w:shd w:val="clear" w:color="auto" w:fill="auto"/>
            <w:noWrap/>
            <w:vAlign w:val="bottom"/>
            <w:hideMark/>
          </w:tcPr>
          <w:p w14:paraId="18295F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42</w:t>
            </w:r>
          </w:p>
        </w:tc>
        <w:tc>
          <w:tcPr>
            <w:tcW w:w="815" w:type="dxa"/>
            <w:tcBorders>
              <w:top w:val="nil"/>
              <w:left w:val="nil"/>
              <w:bottom w:val="nil"/>
              <w:right w:val="nil"/>
            </w:tcBorders>
            <w:shd w:val="clear" w:color="auto" w:fill="auto"/>
            <w:noWrap/>
            <w:vAlign w:val="bottom"/>
            <w:hideMark/>
          </w:tcPr>
          <w:p w14:paraId="06430F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31</w:t>
            </w:r>
          </w:p>
        </w:tc>
        <w:tc>
          <w:tcPr>
            <w:tcW w:w="815" w:type="dxa"/>
            <w:tcBorders>
              <w:top w:val="nil"/>
              <w:left w:val="nil"/>
              <w:bottom w:val="nil"/>
              <w:right w:val="single" w:sz="8" w:space="0" w:color="000000"/>
            </w:tcBorders>
            <w:shd w:val="clear" w:color="auto" w:fill="auto"/>
            <w:noWrap/>
            <w:vAlign w:val="bottom"/>
            <w:hideMark/>
          </w:tcPr>
          <w:p w14:paraId="55A9BC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54</w:t>
            </w:r>
          </w:p>
        </w:tc>
        <w:tc>
          <w:tcPr>
            <w:tcW w:w="754" w:type="dxa"/>
            <w:tcBorders>
              <w:top w:val="nil"/>
              <w:left w:val="nil"/>
              <w:bottom w:val="nil"/>
              <w:right w:val="nil"/>
            </w:tcBorders>
            <w:shd w:val="clear" w:color="auto" w:fill="auto"/>
            <w:noWrap/>
            <w:vAlign w:val="bottom"/>
            <w:hideMark/>
          </w:tcPr>
          <w:p w14:paraId="6BC029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23</w:t>
            </w:r>
          </w:p>
        </w:tc>
        <w:tc>
          <w:tcPr>
            <w:tcW w:w="803" w:type="dxa"/>
            <w:tcBorders>
              <w:top w:val="nil"/>
              <w:left w:val="nil"/>
              <w:bottom w:val="nil"/>
              <w:right w:val="nil"/>
            </w:tcBorders>
            <w:shd w:val="clear" w:color="auto" w:fill="auto"/>
            <w:noWrap/>
            <w:vAlign w:val="bottom"/>
            <w:hideMark/>
          </w:tcPr>
          <w:p w14:paraId="45FB85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74,2%</w:t>
            </w:r>
          </w:p>
        </w:tc>
      </w:tr>
      <w:tr w:rsidR="00D82498" w:rsidRPr="003452E2" w14:paraId="3CDDE82F"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A189C4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I Circ. Jud. de Guanacaste </w:t>
            </w:r>
          </w:p>
        </w:tc>
        <w:tc>
          <w:tcPr>
            <w:tcW w:w="815" w:type="dxa"/>
            <w:tcBorders>
              <w:top w:val="nil"/>
              <w:left w:val="single" w:sz="8" w:space="0" w:color="000000"/>
              <w:bottom w:val="nil"/>
              <w:right w:val="nil"/>
            </w:tcBorders>
            <w:shd w:val="clear" w:color="auto" w:fill="auto"/>
            <w:noWrap/>
            <w:vAlign w:val="bottom"/>
            <w:hideMark/>
          </w:tcPr>
          <w:p w14:paraId="4D3073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4 785</w:t>
            </w:r>
          </w:p>
        </w:tc>
        <w:tc>
          <w:tcPr>
            <w:tcW w:w="815" w:type="dxa"/>
            <w:tcBorders>
              <w:top w:val="nil"/>
              <w:left w:val="nil"/>
              <w:bottom w:val="nil"/>
              <w:right w:val="nil"/>
            </w:tcBorders>
            <w:shd w:val="clear" w:color="auto" w:fill="auto"/>
            <w:noWrap/>
            <w:vAlign w:val="bottom"/>
            <w:hideMark/>
          </w:tcPr>
          <w:p w14:paraId="56C0BE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4 350</w:t>
            </w:r>
          </w:p>
        </w:tc>
        <w:tc>
          <w:tcPr>
            <w:tcW w:w="815" w:type="dxa"/>
            <w:tcBorders>
              <w:top w:val="nil"/>
              <w:left w:val="nil"/>
              <w:bottom w:val="nil"/>
              <w:right w:val="nil"/>
            </w:tcBorders>
            <w:shd w:val="clear" w:color="auto" w:fill="auto"/>
            <w:noWrap/>
            <w:vAlign w:val="bottom"/>
            <w:hideMark/>
          </w:tcPr>
          <w:p w14:paraId="3B5A07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5 726</w:t>
            </w:r>
          </w:p>
        </w:tc>
        <w:tc>
          <w:tcPr>
            <w:tcW w:w="815" w:type="dxa"/>
            <w:tcBorders>
              <w:top w:val="nil"/>
              <w:left w:val="nil"/>
              <w:bottom w:val="nil"/>
              <w:right w:val="nil"/>
            </w:tcBorders>
            <w:shd w:val="clear" w:color="auto" w:fill="auto"/>
            <w:noWrap/>
            <w:vAlign w:val="bottom"/>
            <w:hideMark/>
          </w:tcPr>
          <w:p w14:paraId="07E642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5 663</w:t>
            </w:r>
          </w:p>
        </w:tc>
        <w:tc>
          <w:tcPr>
            <w:tcW w:w="815" w:type="dxa"/>
            <w:tcBorders>
              <w:top w:val="nil"/>
              <w:left w:val="nil"/>
              <w:bottom w:val="nil"/>
              <w:right w:val="single" w:sz="8" w:space="0" w:color="000000"/>
            </w:tcBorders>
            <w:shd w:val="clear" w:color="auto" w:fill="auto"/>
            <w:noWrap/>
            <w:vAlign w:val="bottom"/>
            <w:hideMark/>
          </w:tcPr>
          <w:p w14:paraId="27A09E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5 047</w:t>
            </w:r>
          </w:p>
        </w:tc>
        <w:tc>
          <w:tcPr>
            <w:tcW w:w="754" w:type="dxa"/>
            <w:tcBorders>
              <w:top w:val="nil"/>
              <w:left w:val="nil"/>
              <w:bottom w:val="nil"/>
              <w:right w:val="nil"/>
            </w:tcBorders>
            <w:shd w:val="clear" w:color="auto" w:fill="auto"/>
            <w:noWrap/>
            <w:vAlign w:val="bottom"/>
            <w:hideMark/>
          </w:tcPr>
          <w:p w14:paraId="57E61E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-616</w:t>
            </w:r>
          </w:p>
        </w:tc>
        <w:tc>
          <w:tcPr>
            <w:tcW w:w="803" w:type="dxa"/>
            <w:tcBorders>
              <w:top w:val="nil"/>
              <w:left w:val="nil"/>
              <w:bottom w:val="nil"/>
              <w:right w:val="nil"/>
            </w:tcBorders>
            <w:shd w:val="clear" w:color="auto" w:fill="auto"/>
            <w:noWrap/>
            <w:vAlign w:val="bottom"/>
            <w:hideMark/>
          </w:tcPr>
          <w:p w14:paraId="321DD0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-10,9%</w:t>
            </w:r>
          </w:p>
        </w:tc>
      </w:tr>
      <w:tr w:rsidR="00D82498" w:rsidRPr="003452E2" w14:paraId="34AA642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82120C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Cañas</w:t>
            </w:r>
          </w:p>
        </w:tc>
        <w:tc>
          <w:tcPr>
            <w:tcW w:w="815" w:type="dxa"/>
            <w:tcBorders>
              <w:top w:val="nil"/>
              <w:left w:val="single" w:sz="8" w:space="0" w:color="000000"/>
              <w:bottom w:val="nil"/>
              <w:right w:val="nil"/>
            </w:tcBorders>
            <w:shd w:val="clear" w:color="auto" w:fill="auto"/>
            <w:noWrap/>
            <w:vAlign w:val="bottom"/>
            <w:hideMark/>
          </w:tcPr>
          <w:p w14:paraId="19F333A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2 799</w:t>
            </w:r>
          </w:p>
        </w:tc>
        <w:tc>
          <w:tcPr>
            <w:tcW w:w="815" w:type="dxa"/>
            <w:tcBorders>
              <w:top w:val="nil"/>
              <w:left w:val="nil"/>
              <w:bottom w:val="nil"/>
              <w:right w:val="nil"/>
            </w:tcBorders>
            <w:shd w:val="clear" w:color="auto" w:fill="auto"/>
            <w:noWrap/>
            <w:vAlign w:val="bottom"/>
            <w:hideMark/>
          </w:tcPr>
          <w:p w14:paraId="2210905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2 672</w:t>
            </w:r>
          </w:p>
        </w:tc>
        <w:tc>
          <w:tcPr>
            <w:tcW w:w="815" w:type="dxa"/>
            <w:tcBorders>
              <w:top w:val="nil"/>
              <w:left w:val="nil"/>
              <w:bottom w:val="nil"/>
              <w:right w:val="nil"/>
            </w:tcBorders>
            <w:shd w:val="clear" w:color="auto" w:fill="auto"/>
            <w:noWrap/>
            <w:vAlign w:val="bottom"/>
            <w:hideMark/>
          </w:tcPr>
          <w:p w14:paraId="707D2B5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3 140</w:t>
            </w:r>
          </w:p>
        </w:tc>
        <w:tc>
          <w:tcPr>
            <w:tcW w:w="815" w:type="dxa"/>
            <w:tcBorders>
              <w:top w:val="nil"/>
              <w:left w:val="nil"/>
              <w:bottom w:val="nil"/>
              <w:right w:val="nil"/>
            </w:tcBorders>
            <w:shd w:val="clear" w:color="auto" w:fill="auto"/>
            <w:noWrap/>
            <w:vAlign w:val="bottom"/>
            <w:hideMark/>
          </w:tcPr>
          <w:p w14:paraId="0CF3D5F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2 949</w:t>
            </w:r>
          </w:p>
        </w:tc>
        <w:tc>
          <w:tcPr>
            <w:tcW w:w="815" w:type="dxa"/>
            <w:tcBorders>
              <w:top w:val="nil"/>
              <w:left w:val="nil"/>
              <w:bottom w:val="nil"/>
              <w:right w:val="single" w:sz="8" w:space="0" w:color="000000"/>
            </w:tcBorders>
            <w:shd w:val="clear" w:color="auto" w:fill="auto"/>
            <w:noWrap/>
            <w:vAlign w:val="bottom"/>
            <w:hideMark/>
          </w:tcPr>
          <w:p w14:paraId="01640AE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2 619</w:t>
            </w:r>
          </w:p>
        </w:tc>
        <w:tc>
          <w:tcPr>
            <w:tcW w:w="754" w:type="dxa"/>
            <w:tcBorders>
              <w:top w:val="nil"/>
              <w:left w:val="nil"/>
              <w:bottom w:val="nil"/>
              <w:right w:val="nil"/>
            </w:tcBorders>
            <w:shd w:val="clear" w:color="auto" w:fill="auto"/>
            <w:noWrap/>
            <w:vAlign w:val="bottom"/>
            <w:hideMark/>
          </w:tcPr>
          <w:p w14:paraId="7601D1F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-330</w:t>
            </w:r>
          </w:p>
        </w:tc>
        <w:tc>
          <w:tcPr>
            <w:tcW w:w="803" w:type="dxa"/>
            <w:tcBorders>
              <w:top w:val="nil"/>
              <w:left w:val="nil"/>
              <w:bottom w:val="nil"/>
              <w:right w:val="nil"/>
            </w:tcBorders>
            <w:shd w:val="clear" w:color="auto" w:fill="auto"/>
            <w:noWrap/>
            <w:vAlign w:val="bottom"/>
            <w:hideMark/>
          </w:tcPr>
          <w:p w14:paraId="3EE00EF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-11,2%</w:t>
            </w:r>
          </w:p>
        </w:tc>
      </w:tr>
      <w:tr w:rsidR="00D82498" w:rsidRPr="003452E2" w14:paraId="72B81CBB"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7D1313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 Circ. Jud. de Guanacaste (Sec. Flagrancia)</w:t>
            </w:r>
          </w:p>
        </w:tc>
        <w:tc>
          <w:tcPr>
            <w:tcW w:w="815" w:type="dxa"/>
            <w:tcBorders>
              <w:top w:val="nil"/>
              <w:left w:val="single" w:sz="8" w:space="0" w:color="000000"/>
              <w:bottom w:val="nil"/>
              <w:right w:val="nil"/>
            </w:tcBorders>
            <w:shd w:val="clear" w:color="auto" w:fill="auto"/>
            <w:noWrap/>
            <w:vAlign w:val="bottom"/>
            <w:hideMark/>
          </w:tcPr>
          <w:p w14:paraId="7F5AE1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463</w:t>
            </w:r>
          </w:p>
        </w:tc>
        <w:tc>
          <w:tcPr>
            <w:tcW w:w="815" w:type="dxa"/>
            <w:tcBorders>
              <w:top w:val="nil"/>
              <w:left w:val="nil"/>
              <w:bottom w:val="nil"/>
              <w:right w:val="nil"/>
            </w:tcBorders>
            <w:shd w:val="clear" w:color="auto" w:fill="auto"/>
            <w:noWrap/>
            <w:vAlign w:val="bottom"/>
            <w:hideMark/>
          </w:tcPr>
          <w:p w14:paraId="5C9469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498</w:t>
            </w:r>
          </w:p>
        </w:tc>
        <w:tc>
          <w:tcPr>
            <w:tcW w:w="815" w:type="dxa"/>
            <w:tcBorders>
              <w:top w:val="nil"/>
              <w:left w:val="nil"/>
              <w:bottom w:val="nil"/>
              <w:right w:val="nil"/>
            </w:tcBorders>
            <w:shd w:val="clear" w:color="auto" w:fill="auto"/>
            <w:noWrap/>
            <w:vAlign w:val="bottom"/>
            <w:hideMark/>
          </w:tcPr>
          <w:p w14:paraId="449AAE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568</w:t>
            </w:r>
          </w:p>
        </w:tc>
        <w:tc>
          <w:tcPr>
            <w:tcW w:w="815" w:type="dxa"/>
            <w:tcBorders>
              <w:top w:val="nil"/>
              <w:left w:val="nil"/>
              <w:bottom w:val="nil"/>
              <w:right w:val="nil"/>
            </w:tcBorders>
            <w:shd w:val="clear" w:color="auto" w:fill="auto"/>
            <w:noWrap/>
            <w:vAlign w:val="bottom"/>
            <w:hideMark/>
          </w:tcPr>
          <w:p w14:paraId="7D302F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693</w:t>
            </w:r>
          </w:p>
        </w:tc>
        <w:tc>
          <w:tcPr>
            <w:tcW w:w="815" w:type="dxa"/>
            <w:tcBorders>
              <w:top w:val="nil"/>
              <w:left w:val="nil"/>
              <w:bottom w:val="nil"/>
              <w:right w:val="single" w:sz="8" w:space="0" w:color="000000"/>
            </w:tcBorders>
            <w:shd w:val="clear" w:color="auto" w:fill="auto"/>
            <w:noWrap/>
            <w:vAlign w:val="bottom"/>
            <w:hideMark/>
          </w:tcPr>
          <w:p w14:paraId="3CAD9D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773</w:t>
            </w:r>
          </w:p>
        </w:tc>
        <w:tc>
          <w:tcPr>
            <w:tcW w:w="754" w:type="dxa"/>
            <w:tcBorders>
              <w:top w:val="nil"/>
              <w:left w:val="nil"/>
              <w:bottom w:val="nil"/>
              <w:right w:val="nil"/>
            </w:tcBorders>
            <w:shd w:val="clear" w:color="auto" w:fill="auto"/>
            <w:noWrap/>
            <w:vAlign w:val="bottom"/>
            <w:hideMark/>
          </w:tcPr>
          <w:p w14:paraId="6B85F8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80</w:t>
            </w:r>
          </w:p>
        </w:tc>
        <w:tc>
          <w:tcPr>
            <w:tcW w:w="803" w:type="dxa"/>
            <w:tcBorders>
              <w:top w:val="nil"/>
              <w:left w:val="nil"/>
              <w:bottom w:val="nil"/>
              <w:right w:val="nil"/>
            </w:tcBorders>
            <w:shd w:val="clear" w:color="auto" w:fill="auto"/>
            <w:noWrap/>
            <w:vAlign w:val="bottom"/>
            <w:hideMark/>
          </w:tcPr>
          <w:p w14:paraId="0D8998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11,5%</w:t>
            </w:r>
          </w:p>
        </w:tc>
      </w:tr>
      <w:tr w:rsidR="00D82498" w:rsidRPr="003452E2" w14:paraId="3910823E"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C33227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70BE75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55B10DF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0470E7D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7A7ADE4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56AEF6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1132A3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5EBDF94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B396FAE"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9614483"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II Circuito Judicial de Guanacaste</w:t>
            </w:r>
          </w:p>
        </w:tc>
        <w:tc>
          <w:tcPr>
            <w:tcW w:w="815" w:type="dxa"/>
            <w:tcBorders>
              <w:top w:val="nil"/>
              <w:left w:val="single" w:sz="8" w:space="0" w:color="000000"/>
              <w:bottom w:val="nil"/>
              <w:right w:val="nil"/>
            </w:tcBorders>
            <w:shd w:val="clear" w:color="auto" w:fill="auto"/>
            <w:noWrap/>
            <w:vAlign w:val="bottom"/>
            <w:hideMark/>
          </w:tcPr>
          <w:p w14:paraId="338E34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8 503</w:t>
            </w:r>
          </w:p>
        </w:tc>
        <w:tc>
          <w:tcPr>
            <w:tcW w:w="815" w:type="dxa"/>
            <w:tcBorders>
              <w:top w:val="nil"/>
              <w:left w:val="nil"/>
              <w:bottom w:val="nil"/>
              <w:right w:val="nil"/>
            </w:tcBorders>
            <w:shd w:val="clear" w:color="auto" w:fill="auto"/>
            <w:noWrap/>
            <w:vAlign w:val="bottom"/>
            <w:hideMark/>
          </w:tcPr>
          <w:p w14:paraId="717098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9 274</w:t>
            </w:r>
          </w:p>
        </w:tc>
        <w:tc>
          <w:tcPr>
            <w:tcW w:w="815" w:type="dxa"/>
            <w:tcBorders>
              <w:top w:val="nil"/>
              <w:left w:val="nil"/>
              <w:bottom w:val="nil"/>
              <w:right w:val="nil"/>
            </w:tcBorders>
            <w:shd w:val="clear" w:color="auto" w:fill="auto"/>
            <w:noWrap/>
            <w:vAlign w:val="bottom"/>
            <w:hideMark/>
          </w:tcPr>
          <w:p w14:paraId="079BA5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9 358</w:t>
            </w:r>
          </w:p>
        </w:tc>
        <w:tc>
          <w:tcPr>
            <w:tcW w:w="815" w:type="dxa"/>
            <w:tcBorders>
              <w:top w:val="nil"/>
              <w:left w:val="nil"/>
              <w:bottom w:val="nil"/>
              <w:right w:val="nil"/>
            </w:tcBorders>
            <w:shd w:val="clear" w:color="auto" w:fill="auto"/>
            <w:noWrap/>
            <w:vAlign w:val="bottom"/>
            <w:hideMark/>
          </w:tcPr>
          <w:p w14:paraId="792785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9 923</w:t>
            </w:r>
          </w:p>
        </w:tc>
        <w:tc>
          <w:tcPr>
            <w:tcW w:w="815" w:type="dxa"/>
            <w:tcBorders>
              <w:top w:val="nil"/>
              <w:left w:val="nil"/>
              <w:bottom w:val="nil"/>
              <w:right w:val="single" w:sz="8" w:space="0" w:color="000000"/>
            </w:tcBorders>
            <w:shd w:val="clear" w:color="auto" w:fill="auto"/>
            <w:noWrap/>
            <w:vAlign w:val="bottom"/>
            <w:hideMark/>
          </w:tcPr>
          <w:p w14:paraId="7C3552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8 025</w:t>
            </w:r>
          </w:p>
        </w:tc>
        <w:tc>
          <w:tcPr>
            <w:tcW w:w="754" w:type="dxa"/>
            <w:tcBorders>
              <w:top w:val="nil"/>
              <w:left w:val="nil"/>
              <w:bottom w:val="nil"/>
              <w:right w:val="nil"/>
            </w:tcBorders>
            <w:shd w:val="clear" w:color="auto" w:fill="auto"/>
            <w:noWrap/>
            <w:vAlign w:val="bottom"/>
            <w:hideMark/>
          </w:tcPr>
          <w:p w14:paraId="24A144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-1898</w:t>
            </w:r>
          </w:p>
        </w:tc>
        <w:tc>
          <w:tcPr>
            <w:tcW w:w="803" w:type="dxa"/>
            <w:tcBorders>
              <w:top w:val="nil"/>
              <w:left w:val="nil"/>
              <w:bottom w:val="nil"/>
              <w:right w:val="nil"/>
            </w:tcBorders>
            <w:shd w:val="clear" w:color="auto" w:fill="auto"/>
            <w:noWrap/>
            <w:vAlign w:val="bottom"/>
            <w:hideMark/>
          </w:tcPr>
          <w:p w14:paraId="59BDA3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-19,1%</w:t>
            </w:r>
          </w:p>
        </w:tc>
      </w:tr>
      <w:tr w:rsidR="00D82498" w:rsidRPr="003452E2" w14:paraId="1F4055E7"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57E5D4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Agrario Ambiental Santa Cruz</w:t>
            </w:r>
          </w:p>
        </w:tc>
        <w:tc>
          <w:tcPr>
            <w:tcW w:w="815" w:type="dxa"/>
            <w:tcBorders>
              <w:top w:val="nil"/>
              <w:left w:val="single" w:sz="8" w:space="0" w:color="000000"/>
              <w:bottom w:val="nil"/>
              <w:right w:val="nil"/>
            </w:tcBorders>
            <w:shd w:val="clear" w:color="auto" w:fill="auto"/>
            <w:noWrap/>
            <w:vAlign w:val="bottom"/>
            <w:hideMark/>
          </w:tcPr>
          <w:p w14:paraId="1BCD11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2536C1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257</w:t>
            </w:r>
          </w:p>
        </w:tc>
        <w:tc>
          <w:tcPr>
            <w:tcW w:w="815" w:type="dxa"/>
            <w:tcBorders>
              <w:top w:val="nil"/>
              <w:left w:val="nil"/>
              <w:bottom w:val="nil"/>
              <w:right w:val="nil"/>
            </w:tcBorders>
            <w:shd w:val="clear" w:color="auto" w:fill="auto"/>
            <w:noWrap/>
            <w:vAlign w:val="bottom"/>
            <w:hideMark/>
          </w:tcPr>
          <w:p w14:paraId="40A7D2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191</w:t>
            </w:r>
          </w:p>
        </w:tc>
        <w:tc>
          <w:tcPr>
            <w:tcW w:w="815" w:type="dxa"/>
            <w:tcBorders>
              <w:top w:val="nil"/>
              <w:left w:val="nil"/>
              <w:bottom w:val="nil"/>
              <w:right w:val="nil"/>
            </w:tcBorders>
            <w:shd w:val="clear" w:color="auto" w:fill="auto"/>
            <w:noWrap/>
            <w:vAlign w:val="bottom"/>
            <w:hideMark/>
          </w:tcPr>
          <w:p w14:paraId="0153EE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126</w:t>
            </w:r>
          </w:p>
        </w:tc>
        <w:tc>
          <w:tcPr>
            <w:tcW w:w="815" w:type="dxa"/>
            <w:tcBorders>
              <w:top w:val="nil"/>
              <w:left w:val="nil"/>
              <w:bottom w:val="nil"/>
              <w:right w:val="single" w:sz="8" w:space="0" w:color="000000"/>
            </w:tcBorders>
            <w:shd w:val="clear" w:color="auto" w:fill="auto"/>
            <w:noWrap/>
            <w:vAlign w:val="bottom"/>
            <w:hideMark/>
          </w:tcPr>
          <w:p w14:paraId="0BE6BA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w:t>
            </w:r>
          </w:p>
        </w:tc>
        <w:tc>
          <w:tcPr>
            <w:tcW w:w="754" w:type="dxa"/>
            <w:tcBorders>
              <w:top w:val="nil"/>
              <w:left w:val="nil"/>
              <w:bottom w:val="nil"/>
              <w:right w:val="nil"/>
            </w:tcBorders>
            <w:shd w:val="clear" w:color="auto" w:fill="auto"/>
            <w:noWrap/>
            <w:vAlign w:val="bottom"/>
            <w:hideMark/>
          </w:tcPr>
          <w:p w14:paraId="2D8F95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-106</w:t>
            </w:r>
          </w:p>
        </w:tc>
        <w:tc>
          <w:tcPr>
            <w:tcW w:w="803" w:type="dxa"/>
            <w:tcBorders>
              <w:top w:val="nil"/>
              <w:left w:val="nil"/>
              <w:bottom w:val="nil"/>
              <w:right w:val="nil"/>
            </w:tcBorders>
            <w:shd w:val="clear" w:color="auto" w:fill="auto"/>
            <w:noWrap/>
            <w:vAlign w:val="bottom"/>
            <w:hideMark/>
          </w:tcPr>
          <w:p w14:paraId="7870EC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-84,1%</w:t>
            </w:r>
          </w:p>
        </w:tc>
      </w:tr>
      <w:tr w:rsidR="00D82498" w:rsidRPr="003452E2" w14:paraId="45DEB2E2"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22C52C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Probidad, </w:t>
            </w:r>
            <w:proofErr w:type="spellStart"/>
            <w:r w:rsidRPr="003452E2">
              <w:rPr>
                <w:sz w:val="22"/>
                <w:szCs w:val="22"/>
                <w:lang w:eastAsia="es-ES"/>
              </w:rPr>
              <w:t>Transp</w:t>
            </w:r>
            <w:proofErr w:type="spellEnd"/>
            <w:r w:rsidRPr="003452E2">
              <w:rPr>
                <w:sz w:val="22"/>
                <w:szCs w:val="22"/>
                <w:lang w:eastAsia="es-ES"/>
              </w:rPr>
              <w:t xml:space="preserve">. y </w:t>
            </w:r>
            <w:proofErr w:type="spellStart"/>
            <w:r w:rsidRPr="003452E2">
              <w:rPr>
                <w:sz w:val="22"/>
                <w:szCs w:val="22"/>
                <w:lang w:eastAsia="es-ES"/>
              </w:rPr>
              <w:t>Antic</w:t>
            </w:r>
            <w:proofErr w:type="spellEnd"/>
            <w:r w:rsidRPr="003452E2">
              <w:rPr>
                <w:sz w:val="22"/>
                <w:szCs w:val="22"/>
                <w:lang w:eastAsia="es-ES"/>
              </w:rPr>
              <w:t xml:space="preserve">. </w:t>
            </w:r>
            <w:r w:rsidRPr="003452E2">
              <w:rPr>
                <w:sz w:val="22"/>
                <w:szCs w:val="22"/>
                <w:lang w:eastAsia="es-ES"/>
              </w:rPr>
              <w:lastRenderedPageBreak/>
              <w:t>Santa Cruz</w:t>
            </w:r>
          </w:p>
        </w:tc>
        <w:tc>
          <w:tcPr>
            <w:tcW w:w="815" w:type="dxa"/>
            <w:tcBorders>
              <w:top w:val="nil"/>
              <w:left w:val="single" w:sz="8" w:space="0" w:color="000000"/>
              <w:bottom w:val="nil"/>
              <w:right w:val="nil"/>
            </w:tcBorders>
            <w:shd w:val="clear" w:color="auto" w:fill="auto"/>
            <w:noWrap/>
            <w:vAlign w:val="bottom"/>
            <w:hideMark/>
          </w:tcPr>
          <w:p w14:paraId="796FE6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lastRenderedPageBreak/>
              <w:t xml:space="preserve"> --</w:t>
            </w:r>
          </w:p>
        </w:tc>
        <w:tc>
          <w:tcPr>
            <w:tcW w:w="815" w:type="dxa"/>
            <w:tcBorders>
              <w:top w:val="nil"/>
              <w:left w:val="nil"/>
              <w:bottom w:val="nil"/>
              <w:right w:val="nil"/>
            </w:tcBorders>
            <w:shd w:val="clear" w:color="auto" w:fill="auto"/>
            <w:noWrap/>
            <w:vAlign w:val="bottom"/>
            <w:hideMark/>
          </w:tcPr>
          <w:p w14:paraId="54EA5F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86</w:t>
            </w:r>
          </w:p>
        </w:tc>
        <w:tc>
          <w:tcPr>
            <w:tcW w:w="815" w:type="dxa"/>
            <w:tcBorders>
              <w:top w:val="nil"/>
              <w:left w:val="nil"/>
              <w:bottom w:val="nil"/>
              <w:right w:val="nil"/>
            </w:tcBorders>
            <w:shd w:val="clear" w:color="auto" w:fill="auto"/>
            <w:noWrap/>
            <w:vAlign w:val="bottom"/>
            <w:hideMark/>
          </w:tcPr>
          <w:p w14:paraId="3E6F8E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48</w:t>
            </w:r>
          </w:p>
        </w:tc>
        <w:tc>
          <w:tcPr>
            <w:tcW w:w="815" w:type="dxa"/>
            <w:tcBorders>
              <w:top w:val="nil"/>
              <w:left w:val="nil"/>
              <w:bottom w:val="nil"/>
              <w:right w:val="nil"/>
            </w:tcBorders>
            <w:shd w:val="clear" w:color="auto" w:fill="auto"/>
            <w:noWrap/>
            <w:vAlign w:val="bottom"/>
            <w:hideMark/>
          </w:tcPr>
          <w:p w14:paraId="58ADFD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38</w:t>
            </w:r>
          </w:p>
        </w:tc>
        <w:tc>
          <w:tcPr>
            <w:tcW w:w="815" w:type="dxa"/>
            <w:tcBorders>
              <w:top w:val="nil"/>
              <w:left w:val="nil"/>
              <w:bottom w:val="nil"/>
              <w:right w:val="single" w:sz="8" w:space="0" w:color="000000"/>
            </w:tcBorders>
            <w:shd w:val="clear" w:color="auto" w:fill="auto"/>
            <w:noWrap/>
            <w:vAlign w:val="bottom"/>
            <w:hideMark/>
          </w:tcPr>
          <w:p w14:paraId="25F0AC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46</w:t>
            </w:r>
          </w:p>
        </w:tc>
        <w:tc>
          <w:tcPr>
            <w:tcW w:w="754" w:type="dxa"/>
            <w:tcBorders>
              <w:top w:val="nil"/>
              <w:left w:val="nil"/>
              <w:bottom w:val="nil"/>
              <w:right w:val="nil"/>
            </w:tcBorders>
            <w:shd w:val="clear" w:color="auto" w:fill="auto"/>
            <w:noWrap/>
            <w:vAlign w:val="bottom"/>
            <w:hideMark/>
          </w:tcPr>
          <w:p w14:paraId="1D1775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w:t>
            </w:r>
          </w:p>
        </w:tc>
        <w:tc>
          <w:tcPr>
            <w:tcW w:w="803" w:type="dxa"/>
            <w:tcBorders>
              <w:top w:val="nil"/>
              <w:left w:val="nil"/>
              <w:bottom w:val="nil"/>
              <w:right w:val="nil"/>
            </w:tcBorders>
            <w:shd w:val="clear" w:color="auto" w:fill="auto"/>
            <w:noWrap/>
            <w:vAlign w:val="bottom"/>
            <w:hideMark/>
          </w:tcPr>
          <w:p w14:paraId="27F38F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21,1%</w:t>
            </w:r>
          </w:p>
        </w:tc>
      </w:tr>
      <w:tr w:rsidR="00D82498" w:rsidRPr="003452E2" w14:paraId="77061436"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B8164C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II Circ. Jud. de Guanacaste </w:t>
            </w:r>
          </w:p>
        </w:tc>
        <w:tc>
          <w:tcPr>
            <w:tcW w:w="815" w:type="dxa"/>
            <w:tcBorders>
              <w:top w:val="nil"/>
              <w:left w:val="single" w:sz="8" w:space="0" w:color="000000"/>
              <w:bottom w:val="nil"/>
              <w:right w:val="nil"/>
            </w:tcBorders>
            <w:shd w:val="clear" w:color="auto" w:fill="auto"/>
            <w:noWrap/>
            <w:vAlign w:val="bottom"/>
            <w:hideMark/>
          </w:tcPr>
          <w:p w14:paraId="7E0467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3 628</w:t>
            </w:r>
          </w:p>
        </w:tc>
        <w:tc>
          <w:tcPr>
            <w:tcW w:w="815" w:type="dxa"/>
            <w:tcBorders>
              <w:top w:val="nil"/>
              <w:left w:val="nil"/>
              <w:bottom w:val="nil"/>
              <w:right w:val="nil"/>
            </w:tcBorders>
            <w:shd w:val="clear" w:color="auto" w:fill="auto"/>
            <w:noWrap/>
            <w:vAlign w:val="bottom"/>
            <w:hideMark/>
          </w:tcPr>
          <w:p w14:paraId="09FC17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3 250</w:t>
            </w:r>
          </w:p>
        </w:tc>
        <w:tc>
          <w:tcPr>
            <w:tcW w:w="815" w:type="dxa"/>
            <w:tcBorders>
              <w:top w:val="nil"/>
              <w:left w:val="nil"/>
              <w:bottom w:val="nil"/>
              <w:right w:val="nil"/>
            </w:tcBorders>
            <w:shd w:val="clear" w:color="auto" w:fill="auto"/>
            <w:noWrap/>
            <w:vAlign w:val="bottom"/>
            <w:hideMark/>
          </w:tcPr>
          <w:p w14:paraId="272F55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3 558</w:t>
            </w:r>
          </w:p>
        </w:tc>
        <w:tc>
          <w:tcPr>
            <w:tcW w:w="815" w:type="dxa"/>
            <w:tcBorders>
              <w:top w:val="nil"/>
              <w:left w:val="nil"/>
              <w:bottom w:val="nil"/>
              <w:right w:val="nil"/>
            </w:tcBorders>
            <w:shd w:val="clear" w:color="auto" w:fill="auto"/>
            <w:noWrap/>
            <w:vAlign w:val="bottom"/>
            <w:hideMark/>
          </w:tcPr>
          <w:p w14:paraId="5DE013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3 824</w:t>
            </w:r>
          </w:p>
        </w:tc>
        <w:tc>
          <w:tcPr>
            <w:tcW w:w="815" w:type="dxa"/>
            <w:tcBorders>
              <w:top w:val="nil"/>
              <w:left w:val="nil"/>
              <w:bottom w:val="nil"/>
              <w:right w:val="single" w:sz="8" w:space="0" w:color="000000"/>
            </w:tcBorders>
            <w:shd w:val="clear" w:color="auto" w:fill="auto"/>
            <w:noWrap/>
            <w:vAlign w:val="bottom"/>
            <w:hideMark/>
          </w:tcPr>
          <w:p w14:paraId="7852F5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3 095</w:t>
            </w:r>
          </w:p>
        </w:tc>
        <w:tc>
          <w:tcPr>
            <w:tcW w:w="754" w:type="dxa"/>
            <w:tcBorders>
              <w:top w:val="nil"/>
              <w:left w:val="nil"/>
              <w:bottom w:val="nil"/>
              <w:right w:val="nil"/>
            </w:tcBorders>
            <w:shd w:val="clear" w:color="auto" w:fill="auto"/>
            <w:noWrap/>
            <w:vAlign w:val="bottom"/>
            <w:hideMark/>
          </w:tcPr>
          <w:p w14:paraId="219F3E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-729</w:t>
            </w:r>
          </w:p>
        </w:tc>
        <w:tc>
          <w:tcPr>
            <w:tcW w:w="803" w:type="dxa"/>
            <w:tcBorders>
              <w:top w:val="nil"/>
              <w:left w:val="nil"/>
              <w:bottom w:val="nil"/>
              <w:right w:val="nil"/>
            </w:tcBorders>
            <w:shd w:val="clear" w:color="auto" w:fill="auto"/>
            <w:noWrap/>
            <w:vAlign w:val="bottom"/>
            <w:hideMark/>
          </w:tcPr>
          <w:p w14:paraId="753B17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-19,1%</w:t>
            </w:r>
          </w:p>
        </w:tc>
      </w:tr>
      <w:tr w:rsidR="00D82498" w:rsidRPr="003452E2" w14:paraId="7E65C052"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F4259B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Santa Cruz</w:t>
            </w:r>
          </w:p>
        </w:tc>
        <w:tc>
          <w:tcPr>
            <w:tcW w:w="815" w:type="dxa"/>
            <w:tcBorders>
              <w:top w:val="nil"/>
              <w:left w:val="single" w:sz="8" w:space="0" w:color="000000"/>
              <w:bottom w:val="nil"/>
              <w:right w:val="nil"/>
            </w:tcBorders>
            <w:shd w:val="clear" w:color="auto" w:fill="auto"/>
            <w:noWrap/>
            <w:vAlign w:val="bottom"/>
            <w:hideMark/>
          </w:tcPr>
          <w:p w14:paraId="6F78DCA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4 214</w:t>
            </w:r>
          </w:p>
        </w:tc>
        <w:tc>
          <w:tcPr>
            <w:tcW w:w="815" w:type="dxa"/>
            <w:tcBorders>
              <w:top w:val="nil"/>
              <w:left w:val="nil"/>
              <w:bottom w:val="nil"/>
              <w:right w:val="nil"/>
            </w:tcBorders>
            <w:shd w:val="clear" w:color="auto" w:fill="auto"/>
            <w:noWrap/>
            <w:vAlign w:val="bottom"/>
            <w:hideMark/>
          </w:tcPr>
          <w:p w14:paraId="0AB5F9B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5 058</w:t>
            </w:r>
          </w:p>
        </w:tc>
        <w:tc>
          <w:tcPr>
            <w:tcW w:w="815" w:type="dxa"/>
            <w:tcBorders>
              <w:top w:val="nil"/>
              <w:left w:val="nil"/>
              <w:bottom w:val="nil"/>
              <w:right w:val="nil"/>
            </w:tcBorders>
            <w:shd w:val="clear" w:color="auto" w:fill="auto"/>
            <w:noWrap/>
            <w:vAlign w:val="bottom"/>
            <w:hideMark/>
          </w:tcPr>
          <w:p w14:paraId="0238BB1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4 811</w:t>
            </w:r>
          </w:p>
        </w:tc>
        <w:tc>
          <w:tcPr>
            <w:tcW w:w="815" w:type="dxa"/>
            <w:tcBorders>
              <w:top w:val="nil"/>
              <w:left w:val="nil"/>
              <w:bottom w:val="nil"/>
              <w:right w:val="nil"/>
            </w:tcBorders>
            <w:shd w:val="clear" w:color="auto" w:fill="auto"/>
            <w:noWrap/>
            <w:vAlign w:val="bottom"/>
            <w:hideMark/>
          </w:tcPr>
          <w:p w14:paraId="556D44C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5 232</w:t>
            </w:r>
          </w:p>
        </w:tc>
        <w:tc>
          <w:tcPr>
            <w:tcW w:w="815" w:type="dxa"/>
            <w:tcBorders>
              <w:top w:val="nil"/>
              <w:left w:val="nil"/>
              <w:bottom w:val="nil"/>
              <w:right w:val="single" w:sz="8" w:space="0" w:color="000000"/>
            </w:tcBorders>
            <w:shd w:val="clear" w:color="auto" w:fill="auto"/>
            <w:noWrap/>
            <w:vAlign w:val="bottom"/>
            <w:hideMark/>
          </w:tcPr>
          <w:p w14:paraId="5BF3883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4 241</w:t>
            </w:r>
          </w:p>
        </w:tc>
        <w:tc>
          <w:tcPr>
            <w:tcW w:w="754" w:type="dxa"/>
            <w:tcBorders>
              <w:top w:val="nil"/>
              <w:left w:val="nil"/>
              <w:bottom w:val="nil"/>
              <w:right w:val="nil"/>
            </w:tcBorders>
            <w:shd w:val="clear" w:color="auto" w:fill="auto"/>
            <w:noWrap/>
            <w:vAlign w:val="bottom"/>
            <w:hideMark/>
          </w:tcPr>
          <w:p w14:paraId="28BC95B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-991</w:t>
            </w:r>
          </w:p>
        </w:tc>
        <w:tc>
          <w:tcPr>
            <w:tcW w:w="803" w:type="dxa"/>
            <w:tcBorders>
              <w:top w:val="nil"/>
              <w:left w:val="nil"/>
              <w:bottom w:val="nil"/>
              <w:right w:val="nil"/>
            </w:tcBorders>
            <w:shd w:val="clear" w:color="auto" w:fill="auto"/>
            <w:noWrap/>
            <w:vAlign w:val="bottom"/>
            <w:hideMark/>
          </w:tcPr>
          <w:p w14:paraId="65C980F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-18,9%</w:t>
            </w:r>
          </w:p>
        </w:tc>
      </w:tr>
      <w:tr w:rsidR="00D82498" w:rsidRPr="003452E2" w14:paraId="6E31526D"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090114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Santa Cruz (Sec. Flagrancia)</w:t>
            </w:r>
          </w:p>
        </w:tc>
        <w:tc>
          <w:tcPr>
            <w:tcW w:w="815" w:type="dxa"/>
            <w:tcBorders>
              <w:top w:val="nil"/>
              <w:left w:val="single" w:sz="8" w:space="0" w:color="000000"/>
              <w:bottom w:val="nil"/>
              <w:right w:val="nil"/>
            </w:tcBorders>
            <w:shd w:val="clear" w:color="auto" w:fill="auto"/>
            <w:noWrap/>
            <w:vAlign w:val="bottom"/>
            <w:hideMark/>
          </w:tcPr>
          <w:p w14:paraId="51F2FA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661</w:t>
            </w:r>
          </w:p>
        </w:tc>
        <w:tc>
          <w:tcPr>
            <w:tcW w:w="815" w:type="dxa"/>
            <w:tcBorders>
              <w:top w:val="nil"/>
              <w:left w:val="nil"/>
              <w:bottom w:val="nil"/>
              <w:right w:val="nil"/>
            </w:tcBorders>
            <w:shd w:val="clear" w:color="auto" w:fill="auto"/>
            <w:noWrap/>
            <w:vAlign w:val="bottom"/>
            <w:hideMark/>
          </w:tcPr>
          <w:p w14:paraId="717D0A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623</w:t>
            </w:r>
          </w:p>
        </w:tc>
        <w:tc>
          <w:tcPr>
            <w:tcW w:w="815" w:type="dxa"/>
            <w:tcBorders>
              <w:top w:val="nil"/>
              <w:left w:val="nil"/>
              <w:bottom w:val="nil"/>
              <w:right w:val="nil"/>
            </w:tcBorders>
            <w:shd w:val="clear" w:color="auto" w:fill="auto"/>
            <w:noWrap/>
            <w:vAlign w:val="bottom"/>
            <w:hideMark/>
          </w:tcPr>
          <w:p w14:paraId="651041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750</w:t>
            </w:r>
          </w:p>
        </w:tc>
        <w:tc>
          <w:tcPr>
            <w:tcW w:w="815" w:type="dxa"/>
            <w:tcBorders>
              <w:top w:val="nil"/>
              <w:left w:val="nil"/>
              <w:bottom w:val="nil"/>
              <w:right w:val="nil"/>
            </w:tcBorders>
            <w:shd w:val="clear" w:color="auto" w:fill="auto"/>
            <w:noWrap/>
            <w:vAlign w:val="bottom"/>
            <w:hideMark/>
          </w:tcPr>
          <w:p w14:paraId="3BA343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703</w:t>
            </w:r>
          </w:p>
        </w:tc>
        <w:tc>
          <w:tcPr>
            <w:tcW w:w="815" w:type="dxa"/>
            <w:tcBorders>
              <w:top w:val="nil"/>
              <w:left w:val="nil"/>
              <w:bottom w:val="nil"/>
              <w:right w:val="single" w:sz="8" w:space="0" w:color="000000"/>
            </w:tcBorders>
            <w:shd w:val="clear" w:color="auto" w:fill="auto"/>
            <w:noWrap/>
            <w:vAlign w:val="bottom"/>
            <w:hideMark/>
          </w:tcPr>
          <w:p w14:paraId="0171F6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623</w:t>
            </w:r>
          </w:p>
        </w:tc>
        <w:tc>
          <w:tcPr>
            <w:tcW w:w="754" w:type="dxa"/>
            <w:tcBorders>
              <w:top w:val="nil"/>
              <w:left w:val="nil"/>
              <w:bottom w:val="nil"/>
              <w:right w:val="nil"/>
            </w:tcBorders>
            <w:shd w:val="clear" w:color="auto" w:fill="auto"/>
            <w:noWrap/>
            <w:vAlign w:val="bottom"/>
            <w:hideMark/>
          </w:tcPr>
          <w:p w14:paraId="0C1B9A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-80</w:t>
            </w:r>
          </w:p>
        </w:tc>
        <w:tc>
          <w:tcPr>
            <w:tcW w:w="803" w:type="dxa"/>
            <w:tcBorders>
              <w:top w:val="nil"/>
              <w:left w:val="nil"/>
              <w:bottom w:val="nil"/>
              <w:right w:val="nil"/>
            </w:tcBorders>
            <w:shd w:val="clear" w:color="auto" w:fill="auto"/>
            <w:noWrap/>
            <w:vAlign w:val="bottom"/>
            <w:hideMark/>
          </w:tcPr>
          <w:p w14:paraId="1A1336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-11,4%</w:t>
            </w:r>
          </w:p>
        </w:tc>
      </w:tr>
      <w:tr w:rsidR="00D82498" w:rsidRPr="003452E2" w14:paraId="10591F07"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533FED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66C576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404D82E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78A3664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2F98936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0B5AD0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35F8A8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1F54B96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14D9FAA9"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608000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Puntarenas</w:t>
            </w:r>
          </w:p>
        </w:tc>
        <w:tc>
          <w:tcPr>
            <w:tcW w:w="815" w:type="dxa"/>
            <w:tcBorders>
              <w:top w:val="nil"/>
              <w:left w:val="single" w:sz="8" w:space="0" w:color="000000"/>
              <w:bottom w:val="nil"/>
              <w:right w:val="nil"/>
            </w:tcBorders>
            <w:shd w:val="clear" w:color="auto" w:fill="auto"/>
            <w:noWrap/>
            <w:vAlign w:val="bottom"/>
            <w:hideMark/>
          </w:tcPr>
          <w:p w14:paraId="3BF5AD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11 967</w:t>
            </w:r>
          </w:p>
        </w:tc>
        <w:tc>
          <w:tcPr>
            <w:tcW w:w="815" w:type="dxa"/>
            <w:tcBorders>
              <w:top w:val="nil"/>
              <w:left w:val="nil"/>
              <w:bottom w:val="nil"/>
              <w:right w:val="nil"/>
            </w:tcBorders>
            <w:shd w:val="clear" w:color="auto" w:fill="auto"/>
            <w:noWrap/>
            <w:vAlign w:val="bottom"/>
            <w:hideMark/>
          </w:tcPr>
          <w:p w14:paraId="5B1411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12 285</w:t>
            </w:r>
          </w:p>
        </w:tc>
        <w:tc>
          <w:tcPr>
            <w:tcW w:w="815" w:type="dxa"/>
            <w:tcBorders>
              <w:top w:val="nil"/>
              <w:left w:val="nil"/>
              <w:bottom w:val="nil"/>
              <w:right w:val="nil"/>
            </w:tcBorders>
            <w:shd w:val="clear" w:color="auto" w:fill="auto"/>
            <w:noWrap/>
            <w:vAlign w:val="bottom"/>
            <w:hideMark/>
          </w:tcPr>
          <w:p w14:paraId="2BE3AA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13 235</w:t>
            </w:r>
          </w:p>
        </w:tc>
        <w:tc>
          <w:tcPr>
            <w:tcW w:w="815" w:type="dxa"/>
            <w:tcBorders>
              <w:top w:val="nil"/>
              <w:left w:val="nil"/>
              <w:bottom w:val="nil"/>
              <w:right w:val="nil"/>
            </w:tcBorders>
            <w:shd w:val="clear" w:color="auto" w:fill="auto"/>
            <w:noWrap/>
            <w:vAlign w:val="bottom"/>
            <w:hideMark/>
          </w:tcPr>
          <w:p w14:paraId="581422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12 360</w:t>
            </w:r>
          </w:p>
        </w:tc>
        <w:tc>
          <w:tcPr>
            <w:tcW w:w="815" w:type="dxa"/>
            <w:tcBorders>
              <w:top w:val="nil"/>
              <w:left w:val="nil"/>
              <w:bottom w:val="nil"/>
              <w:right w:val="single" w:sz="8" w:space="0" w:color="000000"/>
            </w:tcBorders>
            <w:shd w:val="clear" w:color="auto" w:fill="auto"/>
            <w:noWrap/>
            <w:vAlign w:val="bottom"/>
            <w:hideMark/>
          </w:tcPr>
          <w:p w14:paraId="1769F8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10 578</w:t>
            </w:r>
          </w:p>
        </w:tc>
        <w:tc>
          <w:tcPr>
            <w:tcW w:w="754" w:type="dxa"/>
            <w:tcBorders>
              <w:top w:val="nil"/>
              <w:left w:val="nil"/>
              <w:bottom w:val="nil"/>
              <w:right w:val="nil"/>
            </w:tcBorders>
            <w:shd w:val="clear" w:color="auto" w:fill="auto"/>
            <w:noWrap/>
            <w:vAlign w:val="bottom"/>
            <w:hideMark/>
          </w:tcPr>
          <w:p w14:paraId="576A5D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-1782</w:t>
            </w:r>
          </w:p>
        </w:tc>
        <w:tc>
          <w:tcPr>
            <w:tcW w:w="803" w:type="dxa"/>
            <w:tcBorders>
              <w:top w:val="nil"/>
              <w:left w:val="nil"/>
              <w:bottom w:val="nil"/>
              <w:right w:val="nil"/>
            </w:tcBorders>
            <w:shd w:val="clear" w:color="auto" w:fill="auto"/>
            <w:noWrap/>
            <w:vAlign w:val="bottom"/>
            <w:hideMark/>
          </w:tcPr>
          <w:p w14:paraId="2693F2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-14,4%</w:t>
            </w:r>
          </w:p>
        </w:tc>
      </w:tr>
      <w:tr w:rsidR="00D82498" w:rsidRPr="003452E2" w14:paraId="0036325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971D31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Probidad, Transparencia y </w:t>
            </w:r>
            <w:proofErr w:type="spellStart"/>
            <w:r w:rsidRPr="003452E2">
              <w:rPr>
                <w:sz w:val="22"/>
                <w:szCs w:val="22"/>
                <w:lang w:eastAsia="es-ES"/>
              </w:rPr>
              <w:t>Antic</w:t>
            </w:r>
            <w:proofErr w:type="spellEnd"/>
            <w:r w:rsidRPr="003452E2">
              <w:rPr>
                <w:sz w:val="22"/>
                <w:szCs w:val="22"/>
                <w:lang w:eastAsia="es-ES"/>
              </w:rPr>
              <w:t>. Quepos</w:t>
            </w:r>
          </w:p>
        </w:tc>
        <w:tc>
          <w:tcPr>
            <w:tcW w:w="815" w:type="dxa"/>
            <w:tcBorders>
              <w:top w:val="nil"/>
              <w:left w:val="single" w:sz="8" w:space="0" w:color="000000"/>
              <w:bottom w:val="nil"/>
              <w:right w:val="nil"/>
            </w:tcBorders>
            <w:shd w:val="clear" w:color="auto" w:fill="auto"/>
            <w:noWrap/>
            <w:vAlign w:val="bottom"/>
            <w:hideMark/>
          </w:tcPr>
          <w:p w14:paraId="6EBC5EA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4B879D6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48</w:t>
            </w:r>
          </w:p>
        </w:tc>
        <w:tc>
          <w:tcPr>
            <w:tcW w:w="815" w:type="dxa"/>
            <w:tcBorders>
              <w:top w:val="nil"/>
              <w:left w:val="nil"/>
              <w:bottom w:val="nil"/>
              <w:right w:val="nil"/>
            </w:tcBorders>
            <w:shd w:val="clear" w:color="auto" w:fill="auto"/>
            <w:noWrap/>
            <w:vAlign w:val="bottom"/>
            <w:hideMark/>
          </w:tcPr>
          <w:p w14:paraId="2CAD905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26</w:t>
            </w:r>
          </w:p>
        </w:tc>
        <w:tc>
          <w:tcPr>
            <w:tcW w:w="815" w:type="dxa"/>
            <w:tcBorders>
              <w:top w:val="nil"/>
              <w:left w:val="nil"/>
              <w:bottom w:val="nil"/>
              <w:right w:val="nil"/>
            </w:tcBorders>
            <w:shd w:val="clear" w:color="auto" w:fill="auto"/>
            <w:noWrap/>
            <w:vAlign w:val="bottom"/>
            <w:hideMark/>
          </w:tcPr>
          <w:p w14:paraId="19874E5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90</w:t>
            </w:r>
          </w:p>
        </w:tc>
        <w:tc>
          <w:tcPr>
            <w:tcW w:w="815" w:type="dxa"/>
            <w:tcBorders>
              <w:top w:val="nil"/>
              <w:left w:val="nil"/>
              <w:bottom w:val="nil"/>
              <w:right w:val="single" w:sz="8" w:space="0" w:color="000000"/>
            </w:tcBorders>
            <w:shd w:val="clear" w:color="auto" w:fill="auto"/>
            <w:noWrap/>
            <w:vAlign w:val="bottom"/>
            <w:hideMark/>
          </w:tcPr>
          <w:p w14:paraId="76D55FA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37</w:t>
            </w:r>
          </w:p>
        </w:tc>
        <w:tc>
          <w:tcPr>
            <w:tcW w:w="754" w:type="dxa"/>
            <w:tcBorders>
              <w:top w:val="nil"/>
              <w:left w:val="nil"/>
              <w:bottom w:val="nil"/>
              <w:right w:val="nil"/>
            </w:tcBorders>
            <w:shd w:val="clear" w:color="auto" w:fill="auto"/>
            <w:noWrap/>
            <w:vAlign w:val="bottom"/>
            <w:hideMark/>
          </w:tcPr>
          <w:p w14:paraId="72C39A2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-53</w:t>
            </w:r>
          </w:p>
        </w:tc>
        <w:tc>
          <w:tcPr>
            <w:tcW w:w="803" w:type="dxa"/>
            <w:tcBorders>
              <w:top w:val="nil"/>
              <w:left w:val="nil"/>
              <w:bottom w:val="nil"/>
              <w:right w:val="nil"/>
            </w:tcBorders>
            <w:shd w:val="clear" w:color="auto" w:fill="auto"/>
            <w:noWrap/>
            <w:vAlign w:val="bottom"/>
            <w:hideMark/>
          </w:tcPr>
          <w:p w14:paraId="54FCC59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-58,9%</w:t>
            </w:r>
          </w:p>
        </w:tc>
      </w:tr>
      <w:tr w:rsidR="00D82498" w:rsidRPr="003452E2" w14:paraId="4C929D22"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A3500D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de Puntarenas</w:t>
            </w:r>
          </w:p>
        </w:tc>
        <w:tc>
          <w:tcPr>
            <w:tcW w:w="815" w:type="dxa"/>
            <w:tcBorders>
              <w:top w:val="nil"/>
              <w:left w:val="single" w:sz="8" w:space="0" w:color="000000"/>
              <w:bottom w:val="nil"/>
              <w:right w:val="nil"/>
            </w:tcBorders>
            <w:shd w:val="clear" w:color="auto" w:fill="auto"/>
            <w:noWrap/>
            <w:vAlign w:val="bottom"/>
            <w:hideMark/>
          </w:tcPr>
          <w:p w14:paraId="1E6D8F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5 801</w:t>
            </w:r>
          </w:p>
        </w:tc>
        <w:tc>
          <w:tcPr>
            <w:tcW w:w="815" w:type="dxa"/>
            <w:tcBorders>
              <w:top w:val="nil"/>
              <w:left w:val="nil"/>
              <w:bottom w:val="nil"/>
              <w:right w:val="nil"/>
            </w:tcBorders>
            <w:shd w:val="clear" w:color="auto" w:fill="auto"/>
            <w:noWrap/>
            <w:vAlign w:val="bottom"/>
            <w:hideMark/>
          </w:tcPr>
          <w:p w14:paraId="6C2F71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6 175</w:t>
            </w:r>
          </w:p>
        </w:tc>
        <w:tc>
          <w:tcPr>
            <w:tcW w:w="815" w:type="dxa"/>
            <w:tcBorders>
              <w:top w:val="nil"/>
              <w:left w:val="nil"/>
              <w:bottom w:val="nil"/>
              <w:right w:val="nil"/>
            </w:tcBorders>
            <w:shd w:val="clear" w:color="auto" w:fill="auto"/>
            <w:noWrap/>
            <w:vAlign w:val="bottom"/>
            <w:hideMark/>
          </w:tcPr>
          <w:p w14:paraId="732B4F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6 009</w:t>
            </w:r>
          </w:p>
        </w:tc>
        <w:tc>
          <w:tcPr>
            <w:tcW w:w="815" w:type="dxa"/>
            <w:tcBorders>
              <w:top w:val="nil"/>
              <w:left w:val="nil"/>
              <w:bottom w:val="nil"/>
              <w:right w:val="nil"/>
            </w:tcBorders>
            <w:shd w:val="clear" w:color="auto" w:fill="auto"/>
            <w:noWrap/>
            <w:vAlign w:val="bottom"/>
            <w:hideMark/>
          </w:tcPr>
          <w:p w14:paraId="5F8590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5 720</w:t>
            </w:r>
          </w:p>
        </w:tc>
        <w:tc>
          <w:tcPr>
            <w:tcW w:w="815" w:type="dxa"/>
            <w:tcBorders>
              <w:top w:val="nil"/>
              <w:left w:val="nil"/>
              <w:bottom w:val="nil"/>
              <w:right w:val="single" w:sz="8" w:space="0" w:color="000000"/>
            </w:tcBorders>
            <w:shd w:val="clear" w:color="auto" w:fill="auto"/>
            <w:noWrap/>
            <w:vAlign w:val="bottom"/>
            <w:hideMark/>
          </w:tcPr>
          <w:p w14:paraId="21F232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4 953</w:t>
            </w:r>
          </w:p>
        </w:tc>
        <w:tc>
          <w:tcPr>
            <w:tcW w:w="754" w:type="dxa"/>
            <w:tcBorders>
              <w:top w:val="nil"/>
              <w:left w:val="nil"/>
              <w:bottom w:val="nil"/>
              <w:right w:val="nil"/>
            </w:tcBorders>
            <w:shd w:val="clear" w:color="auto" w:fill="auto"/>
            <w:noWrap/>
            <w:vAlign w:val="bottom"/>
            <w:hideMark/>
          </w:tcPr>
          <w:p w14:paraId="6394DF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-767</w:t>
            </w:r>
          </w:p>
        </w:tc>
        <w:tc>
          <w:tcPr>
            <w:tcW w:w="803" w:type="dxa"/>
            <w:tcBorders>
              <w:top w:val="nil"/>
              <w:left w:val="nil"/>
              <w:bottom w:val="nil"/>
              <w:right w:val="nil"/>
            </w:tcBorders>
            <w:shd w:val="clear" w:color="auto" w:fill="auto"/>
            <w:noWrap/>
            <w:vAlign w:val="bottom"/>
            <w:hideMark/>
          </w:tcPr>
          <w:p w14:paraId="6145C4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-13,4%</w:t>
            </w:r>
          </w:p>
        </w:tc>
      </w:tr>
      <w:tr w:rsidR="00D82498" w:rsidRPr="003452E2" w14:paraId="7C0114E3"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FA2EC8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Aguirre y Parrita</w:t>
            </w:r>
          </w:p>
        </w:tc>
        <w:tc>
          <w:tcPr>
            <w:tcW w:w="815" w:type="dxa"/>
            <w:tcBorders>
              <w:top w:val="nil"/>
              <w:left w:val="single" w:sz="8" w:space="0" w:color="000000"/>
              <w:bottom w:val="nil"/>
              <w:right w:val="nil"/>
            </w:tcBorders>
            <w:shd w:val="clear" w:color="auto" w:fill="auto"/>
            <w:noWrap/>
            <w:vAlign w:val="bottom"/>
            <w:hideMark/>
          </w:tcPr>
          <w:p w14:paraId="1857F1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2 744</w:t>
            </w:r>
          </w:p>
        </w:tc>
        <w:tc>
          <w:tcPr>
            <w:tcW w:w="815" w:type="dxa"/>
            <w:tcBorders>
              <w:top w:val="nil"/>
              <w:left w:val="nil"/>
              <w:bottom w:val="nil"/>
              <w:right w:val="nil"/>
            </w:tcBorders>
            <w:shd w:val="clear" w:color="auto" w:fill="auto"/>
            <w:noWrap/>
            <w:vAlign w:val="bottom"/>
            <w:hideMark/>
          </w:tcPr>
          <w:p w14:paraId="00E4E0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679003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1AEF34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single" w:sz="8" w:space="0" w:color="000000"/>
            </w:tcBorders>
            <w:shd w:val="clear" w:color="auto" w:fill="auto"/>
            <w:noWrap/>
            <w:vAlign w:val="bottom"/>
            <w:hideMark/>
          </w:tcPr>
          <w:p w14:paraId="65B94F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754" w:type="dxa"/>
            <w:tcBorders>
              <w:top w:val="nil"/>
              <w:left w:val="nil"/>
              <w:bottom w:val="nil"/>
              <w:right w:val="nil"/>
            </w:tcBorders>
            <w:shd w:val="clear" w:color="auto" w:fill="auto"/>
            <w:noWrap/>
            <w:vAlign w:val="bottom"/>
            <w:hideMark/>
          </w:tcPr>
          <w:p w14:paraId="111F0D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03" w:type="dxa"/>
            <w:tcBorders>
              <w:top w:val="nil"/>
              <w:left w:val="nil"/>
              <w:bottom w:val="nil"/>
              <w:right w:val="nil"/>
            </w:tcBorders>
            <w:shd w:val="clear" w:color="auto" w:fill="auto"/>
            <w:noWrap/>
            <w:vAlign w:val="bottom"/>
            <w:hideMark/>
          </w:tcPr>
          <w:p w14:paraId="6F67CB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r>
      <w:tr w:rsidR="00D82498" w:rsidRPr="003452E2" w14:paraId="30D60160"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08B3DE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de Cóbano </w:t>
            </w:r>
          </w:p>
        </w:tc>
        <w:tc>
          <w:tcPr>
            <w:tcW w:w="815" w:type="dxa"/>
            <w:tcBorders>
              <w:top w:val="nil"/>
              <w:left w:val="single" w:sz="8" w:space="0" w:color="000000"/>
              <w:bottom w:val="nil"/>
              <w:right w:val="nil"/>
            </w:tcBorders>
            <w:shd w:val="clear" w:color="auto" w:fill="auto"/>
            <w:noWrap/>
            <w:vAlign w:val="bottom"/>
            <w:hideMark/>
          </w:tcPr>
          <w:p w14:paraId="08D1AC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886</w:t>
            </w:r>
          </w:p>
        </w:tc>
        <w:tc>
          <w:tcPr>
            <w:tcW w:w="815" w:type="dxa"/>
            <w:tcBorders>
              <w:top w:val="nil"/>
              <w:left w:val="nil"/>
              <w:bottom w:val="nil"/>
              <w:right w:val="nil"/>
            </w:tcBorders>
            <w:shd w:val="clear" w:color="auto" w:fill="auto"/>
            <w:noWrap/>
            <w:vAlign w:val="bottom"/>
            <w:hideMark/>
          </w:tcPr>
          <w:p w14:paraId="6ED329C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732</w:t>
            </w:r>
          </w:p>
        </w:tc>
        <w:tc>
          <w:tcPr>
            <w:tcW w:w="815" w:type="dxa"/>
            <w:tcBorders>
              <w:top w:val="nil"/>
              <w:left w:val="nil"/>
              <w:bottom w:val="nil"/>
              <w:right w:val="nil"/>
            </w:tcBorders>
            <w:shd w:val="clear" w:color="auto" w:fill="auto"/>
            <w:noWrap/>
            <w:vAlign w:val="bottom"/>
            <w:hideMark/>
          </w:tcPr>
          <w:p w14:paraId="35F58B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896</w:t>
            </w:r>
          </w:p>
        </w:tc>
        <w:tc>
          <w:tcPr>
            <w:tcW w:w="815" w:type="dxa"/>
            <w:tcBorders>
              <w:top w:val="nil"/>
              <w:left w:val="nil"/>
              <w:bottom w:val="nil"/>
              <w:right w:val="nil"/>
            </w:tcBorders>
            <w:shd w:val="clear" w:color="auto" w:fill="auto"/>
            <w:noWrap/>
            <w:vAlign w:val="bottom"/>
            <w:hideMark/>
          </w:tcPr>
          <w:p w14:paraId="27FA9A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807</w:t>
            </w:r>
          </w:p>
        </w:tc>
        <w:tc>
          <w:tcPr>
            <w:tcW w:w="815" w:type="dxa"/>
            <w:tcBorders>
              <w:top w:val="nil"/>
              <w:left w:val="nil"/>
              <w:bottom w:val="nil"/>
              <w:right w:val="single" w:sz="8" w:space="0" w:color="000000"/>
            </w:tcBorders>
            <w:shd w:val="clear" w:color="auto" w:fill="auto"/>
            <w:noWrap/>
            <w:vAlign w:val="bottom"/>
            <w:hideMark/>
          </w:tcPr>
          <w:p w14:paraId="5403E4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855</w:t>
            </w:r>
          </w:p>
        </w:tc>
        <w:tc>
          <w:tcPr>
            <w:tcW w:w="754" w:type="dxa"/>
            <w:tcBorders>
              <w:top w:val="nil"/>
              <w:left w:val="nil"/>
              <w:bottom w:val="nil"/>
              <w:right w:val="nil"/>
            </w:tcBorders>
            <w:shd w:val="clear" w:color="auto" w:fill="auto"/>
            <w:noWrap/>
            <w:vAlign w:val="bottom"/>
            <w:hideMark/>
          </w:tcPr>
          <w:p w14:paraId="344FA7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48</w:t>
            </w:r>
          </w:p>
        </w:tc>
        <w:tc>
          <w:tcPr>
            <w:tcW w:w="803" w:type="dxa"/>
            <w:tcBorders>
              <w:top w:val="nil"/>
              <w:left w:val="nil"/>
              <w:bottom w:val="nil"/>
              <w:right w:val="nil"/>
            </w:tcBorders>
            <w:shd w:val="clear" w:color="auto" w:fill="auto"/>
            <w:noWrap/>
            <w:vAlign w:val="bottom"/>
            <w:hideMark/>
          </w:tcPr>
          <w:p w14:paraId="6ED9B3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5,9%</w:t>
            </w:r>
          </w:p>
        </w:tc>
      </w:tr>
      <w:tr w:rsidR="00D82498" w:rsidRPr="003452E2" w14:paraId="5095C35C"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CFF7C7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Garabito</w:t>
            </w:r>
          </w:p>
        </w:tc>
        <w:tc>
          <w:tcPr>
            <w:tcW w:w="815" w:type="dxa"/>
            <w:tcBorders>
              <w:top w:val="nil"/>
              <w:left w:val="single" w:sz="8" w:space="0" w:color="000000"/>
              <w:bottom w:val="nil"/>
              <w:right w:val="nil"/>
            </w:tcBorders>
            <w:shd w:val="clear" w:color="auto" w:fill="auto"/>
            <w:noWrap/>
            <w:vAlign w:val="bottom"/>
            <w:hideMark/>
          </w:tcPr>
          <w:p w14:paraId="1057C5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2 021</w:t>
            </w:r>
          </w:p>
        </w:tc>
        <w:tc>
          <w:tcPr>
            <w:tcW w:w="815" w:type="dxa"/>
            <w:tcBorders>
              <w:top w:val="nil"/>
              <w:left w:val="nil"/>
              <w:bottom w:val="nil"/>
              <w:right w:val="nil"/>
            </w:tcBorders>
            <w:shd w:val="clear" w:color="auto" w:fill="auto"/>
            <w:noWrap/>
            <w:vAlign w:val="bottom"/>
            <w:hideMark/>
          </w:tcPr>
          <w:p w14:paraId="124407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1 996</w:t>
            </w:r>
          </w:p>
        </w:tc>
        <w:tc>
          <w:tcPr>
            <w:tcW w:w="815" w:type="dxa"/>
            <w:tcBorders>
              <w:top w:val="nil"/>
              <w:left w:val="nil"/>
              <w:bottom w:val="nil"/>
              <w:right w:val="nil"/>
            </w:tcBorders>
            <w:shd w:val="clear" w:color="auto" w:fill="auto"/>
            <w:noWrap/>
            <w:vAlign w:val="bottom"/>
            <w:hideMark/>
          </w:tcPr>
          <w:p w14:paraId="56D505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2 132</w:t>
            </w:r>
          </w:p>
        </w:tc>
        <w:tc>
          <w:tcPr>
            <w:tcW w:w="815" w:type="dxa"/>
            <w:tcBorders>
              <w:top w:val="nil"/>
              <w:left w:val="nil"/>
              <w:bottom w:val="nil"/>
              <w:right w:val="nil"/>
            </w:tcBorders>
            <w:shd w:val="clear" w:color="auto" w:fill="auto"/>
            <w:noWrap/>
            <w:vAlign w:val="bottom"/>
            <w:hideMark/>
          </w:tcPr>
          <w:p w14:paraId="453154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2 247</w:t>
            </w:r>
          </w:p>
        </w:tc>
        <w:tc>
          <w:tcPr>
            <w:tcW w:w="815" w:type="dxa"/>
            <w:tcBorders>
              <w:top w:val="nil"/>
              <w:left w:val="nil"/>
              <w:bottom w:val="nil"/>
              <w:right w:val="single" w:sz="8" w:space="0" w:color="000000"/>
            </w:tcBorders>
            <w:shd w:val="clear" w:color="auto" w:fill="auto"/>
            <w:noWrap/>
            <w:vAlign w:val="bottom"/>
            <w:hideMark/>
          </w:tcPr>
          <w:p w14:paraId="1077B9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1 694</w:t>
            </w:r>
          </w:p>
        </w:tc>
        <w:tc>
          <w:tcPr>
            <w:tcW w:w="754" w:type="dxa"/>
            <w:tcBorders>
              <w:top w:val="nil"/>
              <w:left w:val="nil"/>
              <w:bottom w:val="nil"/>
              <w:right w:val="nil"/>
            </w:tcBorders>
            <w:shd w:val="clear" w:color="auto" w:fill="auto"/>
            <w:noWrap/>
            <w:vAlign w:val="bottom"/>
            <w:hideMark/>
          </w:tcPr>
          <w:p w14:paraId="5C23FE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-553</w:t>
            </w:r>
          </w:p>
        </w:tc>
        <w:tc>
          <w:tcPr>
            <w:tcW w:w="803" w:type="dxa"/>
            <w:tcBorders>
              <w:top w:val="nil"/>
              <w:left w:val="nil"/>
              <w:bottom w:val="nil"/>
              <w:right w:val="nil"/>
            </w:tcBorders>
            <w:shd w:val="clear" w:color="auto" w:fill="auto"/>
            <w:noWrap/>
            <w:vAlign w:val="bottom"/>
            <w:hideMark/>
          </w:tcPr>
          <w:p w14:paraId="6BF5D2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-24,6%</w:t>
            </w:r>
          </w:p>
        </w:tc>
      </w:tr>
      <w:tr w:rsidR="00D82498" w:rsidRPr="003452E2" w14:paraId="640E19D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1C7489B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Quepos</w:t>
            </w:r>
          </w:p>
        </w:tc>
        <w:tc>
          <w:tcPr>
            <w:tcW w:w="815" w:type="dxa"/>
            <w:tcBorders>
              <w:top w:val="nil"/>
              <w:left w:val="single" w:sz="8" w:space="0" w:color="000000"/>
              <w:bottom w:val="nil"/>
              <w:right w:val="nil"/>
            </w:tcBorders>
            <w:shd w:val="clear" w:color="auto" w:fill="auto"/>
            <w:noWrap/>
            <w:vAlign w:val="bottom"/>
            <w:hideMark/>
          </w:tcPr>
          <w:p w14:paraId="3DD3535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6F3237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2 726</w:t>
            </w:r>
          </w:p>
        </w:tc>
        <w:tc>
          <w:tcPr>
            <w:tcW w:w="815" w:type="dxa"/>
            <w:tcBorders>
              <w:top w:val="nil"/>
              <w:left w:val="nil"/>
              <w:bottom w:val="nil"/>
              <w:right w:val="nil"/>
            </w:tcBorders>
            <w:shd w:val="clear" w:color="auto" w:fill="auto"/>
            <w:noWrap/>
            <w:vAlign w:val="bottom"/>
            <w:hideMark/>
          </w:tcPr>
          <w:p w14:paraId="749980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3 654</w:t>
            </w:r>
          </w:p>
        </w:tc>
        <w:tc>
          <w:tcPr>
            <w:tcW w:w="815" w:type="dxa"/>
            <w:tcBorders>
              <w:top w:val="nil"/>
              <w:left w:val="nil"/>
              <w:bottom w:val="nil"/>
              <w:right w:val="nil"/>
            </w:tcBorders>
            <w:shd w:val="clear" w:color="auto" w:fill="auto"/>
            <w:noWrap/>
            <w:vAlign w:val="bottom"/>
            <w:hideMark/>
          </w:tcPr>
          <w:p w14:paraId="3FEA62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3 067</w:t>
            </w:r>
          </w:p>
        </w:tc>
        <w:tc>
          <w:tcPr>
            <w:tcW w:w="815" w:type="dxa"/>
            <w:tcBorders>
              <w:top w:val="nil"/>
              <w:left w:val="nil"/>
              <w:bottom w:val="nil"/>
              <w:right w:val="single" w:sz="8" w:space="0" w:color="000000"/>
            </w:tcBorders>
            <w:shd w:val="clear" w:color="auto" w:fill="auto"/>
            <w:noWrap/>
            <w:vAlign w:val="bottom"/>
            <w:hideMark/>
          </w:tcPr>
          <w:p w14:paraId="1DD3EF9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2 532</w:t>
            </w:r>
          </w:p>
        </w:tc>
        <w:tc>
          <w:tcPr>
            <w:tcW w:w="754" w:type="dxa"/>
            <w:tcBorders>
              <w:top w:val="nil"/>
              <w:left w:val="nil"/>
              <w:bottom w:val="nil"/>
              <w:right w:val="nil"/>
            </w:tcBorders>
            <w:shd w:val="clear" w:color="auto" w:fill="auto"/>
            <w:noWrap/>
            <w:vAlign w:val="bottom"/>
            <w:hideMark/>
          </w:tcPr>
          <w:p w14:paraId="669ABC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-535</w:t>
            </w:r>
          </w:p>
        </w:tc>
        <w:tc>
          <w:tcPr>
            <w:tcW w:w="803" w:type="dxa"/>
            <w:tcBorders>
              <w:top w:val="nil"/>
              <w:left w:val="nil"/>
              <w:bottom w:val="nil"/>
              <w:right w:val="nil"/>
            </w:tcBorders>
            <w:shd w:val="clear" w:color="auto" w:fill="auto"/>
            <w:noWrap/>
            <w:vAlign w:val="bottom"/>
            <w:hideMark/>
          </w:tcPr>
          <w:p w14:paraId="593512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-17,4%</w:t>
            </w:r>
          </w:p>
        </w:tc>
      </w:tr>
      <w:tr w:rsidR="00D82498" w:rsidRPr="003452E2" w14:paraId="58382B0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C02B68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de Puntarenas (Sec. Flagrancia)</w:t>
            </w:r>
          </w:p>
        </w:tc>
        <w:tc>
          <w:tcPr>
            <w:tcW w:w="815" w:type="dxa"/>
            <w:tcBorders>
              <w:top w:val="nil"/>
              <w:left w:val="single" w:sz="8" w:space="0" w:color="000000"/>
              <w:bottom w:val="nil"/>
              <w:right w:val="nil"/>
            </w:tcBorders>
            <w:shd w:val="clear" w:color="auto" w:fill="auto"/>
            <w:noWrap/>
            <w:vAlign w:val="bottom"/>
            <w:hideMark/>
          </w:tcPr>
          <w:p w14:paraId="5F206B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515</w:t>
            </w:r>
          </w:p>
        </w:tc>
        <w:tc>
          <w:tcPr>
            <w:tcW w:w="815" w:type="dxa"/>
            <w:tcBorders>
              <w:top w:val="nil"/>
              <w:left w:val="nil"/>
              <w:bottom w:val="nil"/>
              <w:right w:val="nil"/>
            </w:tcBorders>
            <w:shd w:val="clear" w:color="auto" w:fill="auto"/>
            <w:noWrap/>
            <w:vAlign w:val="bottom"/>
            <w:hideMark/>
          </w:tcPr>
          <w:p w14:paraId="79D451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608</w:t>
            </w:r>
          </w:p>
        </w:tc>
        <w:tc>
          <w:tcPr>
            <w:tcW w:w="815" w:type="dxa"/>
            <w:tcBorders>
              <w:top w:val="nil"/>
              <w:left w:val="nil"/>
              <w:bottom w:val="nil"/>
              <w:right w:val="nil"/>
            </w:tcBorders>
            <w:shd w:val="clear" w:color="auto" w:fill="auto"/>
            <w:noWrap/>
            <w:vAlign w:val="bottom"/>
            <w:hideMark/>
          </w:tcPr>
          <w:p w14:paraId="614352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518</w:t>
            </w:r>
          </w:p>
        </w:tc>
        <w:tc>
          <w:tcPr>
            <w:tcW w:w="815" w:type="dxa"/>
            <w:tcBorders>
              <w:top w:val="nil"/>
              <w:left w:val="nil"/>
              <w:bottom w:val="nil"/>
              <w:right w:val="nil"/>
            </w:tcBorders>
            <w:shd w:val="clear" w:color="auto" w:fill="auto"/>
            <w:noWrap/>
            <w:vAlign w:val="bottom"/>
            <w:hideMark/>
          </w:tcPr>
          <w:p w14:paraId="6ECD5F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429</w:t>
            </w:r>
          </w:p>
        </w:tc>
        <w:tc>
          <w:tcPr>
            <w:tcW w:w="815" w:type="dxa"/>
            <w:tcBorders>
              <w:top w:val="nil"/>
              <w:left w:val="nil"/>
              <w:bottom w:val="nil"/>
              <w:right w:val="single" w:sz="8" w:space="0" w:color="000000"/>
            </w:tcBorders>
            <w:shd w:val="clear" w:color="auto" w:fill="auto"/>
            <w:noWrap/>
            <w:vAlign w:val="bottom"/>
            <w:hideMark/>
          </w:tcPr>
          <w:p w14:paraId="57CC7B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507</w:t>
            </w:r>
          </w:p>
        </w:tc>
        <w:tc>
          <w:tcPr>
            <w:tcW w:w="754" w:type="dxa"/>
            <w:tcBorders>
              <w:top w:val="nil"/>
              <w:left w:val="nil"/>
              <w:bottom w:val="nil"/>
              <w:right w:val="nil"/>
            </w:tcBorders>
            <w:shd w:val="clear" w:color="auto" w:fill="auto"/>
            <w:noWrap/>
            <w:vAlign w:val="bottom"/>
            <w:hideMark/>
          </w:tcPr>
          <w:p w14:paraId="5AB59D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78</w:t>
            </w:r>
          </w:p>
        </w:tc>
        <w:tc>
          <w:tcPr>
            <w:tcW w:w="803" w:type="dxa"/>
            <w:tcBorders>
              <w:top w:val="nil"/>
              <w:left w:val="nil"/>
              <w:bottom w:val="nil"/>
              <w:right w:val="nil"/>
            </w:tcBorders>
            <w:shd w:val="clear" w:color="auto" w:fill="auto"/>
            <w:noWrap/>
            <w:vAlign w:val="bottom"/>
            <w:hideMark/>
          </w:tcPr>
          <w:p w14:paraId="047A05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18,2%</w:t>
            </w:r>
          </w:p>
        </w:tc>
      </w:tr>
      <w:tr w:rsidR="00D82498" w:rsidRPr="003452E2" w14:paraId="34817C93"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DD80821"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63BCD09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5D9B6C1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815" w:type="dxa"/>
            <w:tcBorders>
              <w:top w:val="nil"/>
              <w:left w:val="nil"/>
              <w:bottom w:val="nil"/>
              <w:right w:val="nil"/>
            </w:tcBorders>
            <w:shd w:val="clear" w:color="auto" w:fill="auto"/>
            <w:noWrap/>
            <w:vAlign w:val="bottom"/>
            <w:hideMark/>
          </w:tcPr>
          <w:p w14:paraId="2E8EF83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815" w:type="dxa"/>
            <w:tcBorders>
              <w:top w:val="nil"/>
              <w:left w:val="nil"/>
              <w:bottom w:val="nil"/>
              <w:right w:val="nil"/>
            </w:tcBorders>
            <w:shd w:val="clear" w:color="auto" w:fill="auto"/>
            <w:noWrap/>
            <w:vAlign w:val="bottom"/>
            <w:hideMark/>
          </w:tcPr>
          <w:p w14:paraId="3DD5167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32CCC8A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753B53B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0007562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r>
      <w:tr w:rsidR="00D82498" w:rsidRPr="003452E2" w14:paraId="57D29757"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694DBC8"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I Circuito Judicial Zona Sur</w:t>
            </w:r>
          </w:p>
        </w:tc>
        <w:tc>
          <w:tcPr>
            <w:tcW w:w="815" w:type="dxa"/>
            <w:tcBorders>
              <w:top w:val="nil"/>
              <w:left w:val="single" w:sz="8" w:space="0" w:color="000000"/>
              <w:bottom w:val="nil"/>
              <w:right w:val="nil"/>
            </w:tcBorders>
            <w:shd w:val="clear" w:color="auto" w:fill="auto"/>
            <w:noWrap/>
            <w:vAlign w:val="bottom"/>
            <w:hideMark/>
          </w:tcPr>
          <w:p w14:paraId="77C080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5 833</w:t>
            </w:r>
          </w:p>
        </w:tc>
        <w:tc>
          <w:tcPr>
            <w:tcW w:w="815" w:type="dxa"/>
            <w:tcBorders>
              <w:top w:val="nil"/>
              <w:left w:val="nil"/>
              <w:bottom w:val="nil"/>
              <w:right w:val="nil"/>
            </w:tcBorders>
            <w:shd w:val="clear" w:color="auto" w:fill="auto"/>
            <w:noWrap/>
            <w:vAlign w:val="bottom"/>
            <w:hideMark/>
          </w:tcPr>
          <w:p w14:paraId="2F2060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6 533</w:t>
            </w:r>
          </w:p>
        </w:tc>
        <w:tc>
          <w:tcPr>
            <w:tcW w:w="815" w:type="dxa"/>
            <w:tcBorders>
              <w:top w:val="nil"/>
              <w:left w:val="nil"/>
              <w:bottom w:val="nil"/>
              <w:right w:val="nil"/>
            </w:tcBorders>
            <w:shd w:val="clear" w:color="auto" w:fill="auto"/>
            <w:noWrap/>
            <w:vAlign w:val="bottom"/>
            <w:hideMark/>
          </w:tcPr>
          <w:p w14:paraId="082296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7 788</w:t>
            </w:r>
          </w:p>
        </w:tc>
        <w:tc>
          <w:tcPr>
            <w:tcW w:w="815" w:type="dxa"/>
            <w:tcBorders>
              <w:top w:val="nil"/>
              <w:left w:val="nil"/>
              <w:bottom w:val="nil"/>
              <w:right w:val="nil"/>
            </w:tcBorders>
            <w:shd w:val="clear" w:color="auto" w:fill="auto"/>
            <w:noWrap/>
            <w:vAlign w:val="bottom"/>
            <w:hideMark/>
          </w:tcPr>
          <w:p w14:paraId="3200AFF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11 579</w:t>
            </w:r>
          </w:p>
        </w:tc>
        <w:tc>
          <w:tcPr>
            <w:tcW w:w="815" w:type="dxa"/>
            <w:tcBorders>
              <w:top w:val="nil"/>
              <w:left w:val="nil"/>
              <w:bottom w:val="nil"/>
              <w:right w:val="single" w:sz="8" w:space="0" w:color="000000"/>
            </w:tcBorders>
            <w:shd w:val="clear" w:color="auto" w:fill="auto"/>
            <w:noWrap/>
            <w:vAlign w:val="bottom"/>
            <w:hideMark/>
          </w:tcPr>
          <w:p w14:paraId="5F6C2B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7 358</w:t>
            </w:r>
          </w:p>
        </w:tc>
        <w:tc>
          <w:tcPr>
            <w:tcW w:w="754" w:type="dxa"/>
            <w:tcBorders>
              <w:top w:val="nil"/>
              <w:left w:val="nil"/>
              <w:bottom w:val="nil"/>
              <w:right w:val="nil"/>
            </w:tcBorders>
            <w:shd w:val="clear" w:color="auto" w:fill="auto"/>
            <w:noWrap/>
            <w:vAlign w:val="bottom"/>
            <w:hideMark/>
          </w:tcPr>
          <w:p w14:paraId="53BFE0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-4221</w:t>
            </w:r>
          </w:p>
        </w:tc>
        <w:tc>
          <w:tcPr>
            <w:tcW w:w="803" w:type="dxa"/>
            <w:tcBorders>
              <w:top w:val="nil"/>
              <w:left w:val="nil"/>
              <w:bottom w:val="nil"/>
              <w:right w:val="nil"/>
            </w:tcBorders>
            <w:shd w:val="clear" w:color="auto" w:fill="auto"/>
            <w:noWrap/>
            <w:vAlign w:val="bottom"/>
            <w:hideMark/>
          </w:tcPr>
          <w:p w14:paraId="031BAD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-36,5%</w:t>
            </w:r>
          </w:p>
        </w:tc>
      </w:tr>
      <w:tr w:rsidR="00D82498" w:rsidRPr="003452E2" w14:paraId="39080773"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504C0B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 xml:space="preserve">Fiscalía Adj. de Probidad, </w:t>
            </w:r>
            <w:proofErr w:type="spellStart"/>
            <w:r w:rsidRPr="003452E2">
              <w:rPr>
                <w:sz w:val="22"/>
                <w:szCs w:val="22"/>
                <w:lang w:eastAsia="es-ES"/>
              </w:rPr>
              <w:t>Transp</w:t>
            </w:r>
            <w:proofErr w:type="spellEnd"/>
            <w:r w:rsidRPr="003452E2">
              <w:rPr>
                <w:sz w:val="22"/>
                <w:szCs w:val="22"/>
                <w:lang w:eastAsia="es-ES"/>
              </w:rPr>
              <w:t xml:space="preserve">. y </w:t>
            </w:r>
            <w:proofErr w:type="spellStart"/>
            <w:r w:rsidRPr="003452E2">
              <w:rPr>
                <w:sz w:val="22"/>
                <w:szCs w:val="22"/>
                <w:lang w:eastAsia="es-ES"/>
              </w:rPr>
              <w:t>Antic</w:t>
            </w:r>
            <w:proofErr w:type="spellEnd"/>
            <w:r w:rsidRPr="003452E2">
              <w:rPr>
                <w:sz w:val="22"/>
                <w:szCs w:val="22"/>
                <w:lang w:eastAsia="es-ES"/>
              </w:rPr>
              <w:t>. Pérez Zeledón</w:t>
            </w:r>
          </w:p>
        </w:tc>
        <w:tc>
          <w:tcPr>
            <w:tcW w:w="815" w:type="dxa"/>
            <w:tcBorders>
              <w:top w:val="nil"/>
              <w:left w:val="single" w:sz="8" w:space="0" w:color="000000"/>
              <w:bottom w:val="nil"/>
              <w:right w:val="nil"/>
            </w:tcBorders>
            <w:shd w:val="clear" w:color="auto" w:fill="auto"/>
            <w:noWrap/>
            <w:vAlign w:val="bottom"/>
            <w:hideMark/>
          </w:tcPr>
          <w:p w14:paraId="6261403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47E91F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35</w:t>
            </w:r>
          </w:p>
        </w:tc>
        <w:tc>
          <w:tcPr>
            <w:tcW w:w="815" w:type="dxa"/>
            <w:tcBorders>
              <w:top w:val="nil"/>
              <w:left w:val="nil"/>
              <w:bottom w:val="nil"/>
              <w:right w:val="nil"/>
            </w:tcBorders>
            <w:shd w:val="clear" w:color="auto" w:fill="auto"/>
            <w:noWrap/>
            <w:vAlign w:val="bottom"/>
            <w:hideMark/>
          </w:tcPr>
          <w:p w14:paraId="556666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26</w:t>
            </w:r>
          </w:p>
        </w:tc>
        <w:tc>
          <w:tcPr>
            <w:tcW w:w="815" w:type="dxa"/>
            <w:tcBorders>
              <w:top w:val="nil"/>
              <w:left w:val="nil"/>
              <w:bottom w:val="nil"/>
              <w:right w:val="nil"/>
            </w:tcBorders>
            <w:shd w:val="clear" w:color="auto" w:fill="auto"/>
            <w:noWrap/>
            <w:vAlign w:val="bottom"/>
            <w:hideMark/>
          </w:tcPr>
          <w:p w14:paraId="547113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54</w:t>
            </w:r>
          </w:p>
        </w:tc>
        <w:tc>
          <w:tcPr>
            <w:tcW w:w="815" w:type="dxa"/>
            <w:tcBorders>
              <w:top w:val="nil"/>
              <w:left w:val="nil"/>
              <w:bottom w:val="nil"/>
              <w:right w:val="single" w:sz="8" w:space="0" w:color="000000"/>
            </w:tcBorders>
            <w:shd w:val="clear" w:color="auto" w:fill="auto"/>
            <w:noWrap/>
            <w:vAlign w:val="bottom"/>
            <w:hideMark/>
          </w:tcPr>
          <w:p w14:paraId="10F61A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99</w:t>
            </w:r>
          </w:p>
        </w:tc>
        <w:tc>
          <w:tcPr>
            <w:tcW w:w="754" w:type="dxa"/>
            <w:tcBorders>
              <w:top w:val="nil"/>
              <w:left w:val="nil"/>
              <w:bottom w:val="nil"/>
              <w:right w:val="nil"/>
            </w:tcBorders>
            <w:shd w:val="clear" w:color="auto" w:fill="auto"/>
            <w:noWrap/>
            <w:vAlign w:val="bottom"/>
            <w:hideMark/>
          </w:tcPr>
          <w:p w14:paraId="4C5102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45</w:t>
            </w:r>
          </w:p>
        </w:tc>
        <w:tc>
          <w:tcPr>
            <w:tcW w:w="803" w:type="dxa"/>
            <w:tcBorders>
              <w:top w:val="nil"/>
              <w:left w:val="nil"/>
              <w:bottom w:val="nil"/>
              <w:right w:val="nil"/>
            </w:tcBorders>
            <w:shd w:val="clear" w:color="auto" w:fill="auto"/>
            <w:noWrap/>
            <w:vAlign w:val="bottom"/>
            <w:hideMark/>
          </w:tcPr>
          <w:p w14:paraId="5AD1AD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83,3%</w:t>
            </w:r>
          </w:p>
        </w:tc>
      </w:tr>
      <w:tr w:rsidR="00D82498" w:rsidRPr="003452E2" w14:paraId="2CF485F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4128C8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Adj. I Circ. Jud. Zona Sur</w:t>
            </w:r>
          </w:p>
        </w:tc>
        <w:tc>
          <w:tcPr>
            <w:tcW w:w="815" w:type="dxa"/>
            <w:tcBorders>
              <w:top w:val="nil"/>
              <w:left w:val="single" w:sz="8" w:space="0" w:color="000000"/>
              <w:bottom w:val="nil"/>
              <w:right w:val="nil"/>
            </w:tcBorders>
            <w:shd w:val="clear" w:color="auto" w:fill="auto"/>
            <w:noWrap/>
            <w:vAlign w:val="bottom"/>
            <w:hideMark/>
          </w:tcPr>
          <w:p w14:paraId="56A641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3 993</w:t>
            </w:r>
          </w:p>
        </w:tc>
        <w:tc>
          <w:tcPr>
            <w:tcW w:w="815" w:type="dxa"/>
            <w:tcBorders>
              <w:top w:val="nil"/>
              <w:left w:val="nil"/>
              <w:bottom w:val="nil"/>
              <w:right w:val="nil"/>
            </w:tcBorders>
            <w:shd w:val="clear" w:color="auto" w:fill="auto"/>
            <w:noWrap/>
            <w:vAlign w:val="bottom"/>
            <w:hideMark/>
          </w:tcPr>
          <w:p w14:paraId="4334743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4 464</w:t>
            </w:r>
          </w:p>
        </w:tc>
        <w:tc>
          <w:tcPr>
            <w:tcW w:w="815" w:type="dxa"/>
            <w:tcBorders>
              <w:top w:val="nil"/>
              <w:left w:val="nil"/>
              <w:bottom w:val="nil"/>
              <w:right w:val="nil"/>
            </w:tcBorders>
            <w:shd w:val="clear" w:color="auto" w:fill="auto"/>
            <w:noWrap/>
            <w:vAlign w:val="bottom"/>
            <w:hideMark/>
          </w:tcPr>
          <w:p w14:paraId="4E5BD8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5 627</w:t>
            </w:r>
          </w:p>
        </w:tc>
        <w:tc>
          <w:tcPr>
            <w:tcW w:w="815" w:type="dxa"/>
            <w:tcBorders>
              <w:top w:val="nil"/>
              <w:left w:val="nil"/>
              <w:bottom w:val="nil"/>
              <w:right w:val="nil"/>
            </w:tcBorders>
            <w:shd w:val="clear" w:color="auto" w:fill="auto"/>
            <w:noWrap/>
            <w:vAlign w:val="bottom"/>
            <w:hideMark/>
          </w:tcPr>
          <w:p w14:paraId="34878AC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9 245</w:t>
            </w:r>
          </w:p>
        </w:tc>
        <w:tc>
          <w:tcPr>
            <w:tcW w:w="815" w:type="dxa"/>
            <w:tcBorders>
              <w:top w:val="nil"/>
              <w:left w:val="nil"/>
              <w:bottom w:val="nil"/>
              <w:right w:val="single" w:sz="8" w:space="0" w:color="000000"/>
            </w:tcBorders>
            <w:shd w:val="clear" w:color="auto" w:fill="auto"/>
            <w:noWrap/>
            <w:vAlign w:val="bottom"/>
            <w:hideMark/>
          </w:tcPr>
          <w:p w14:paraId="4EE4A4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5 292</w:t>
            </w:r>
          </w:p>
        </w:tc>
        <w:tc>
          <w:tcPr>
            <w:tcW w:w="754" w:type="dxa"/>
            <w:tcBorders>
              <w:top w:val="nil"/>
              <w:left w:val="nil"/>
              <w:bottom w:val="nil"/>
              <w:right w:val="nil"/>
            </w:tcBorders>
            <w:shd w:val="clear" w:color="auto" w:fill="auto"/>
            <w:noWrap/>
            <w:vAlign w:val="bottom"/>
            <w:hideMark/>
          </w:tcPr>
          <w:p w14:paraId="3481EE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-3953</w:t>
            </w:r>
          </w:p>
        </w:tc>
        <w:tc>
          <w:tcPr>
            <w:tcW w:w="803" w:type="dxa"/>
            <w:tcBorders>
              <w:top w:val="nil"/>
              <w:left w:val="nil"/>
              <w:bottom w:val="nil"/>
              <w:right w:val="nil"/>
            </w:tcBorders>
            <w:shd w:val="clear" w:color="auto" w:fill="auto"/>
            <w:noWrap/>
            <w:vAlign w:val="bottom"/>
            <w:hideMark/>
          </w:tcPr>
          <w:p w14:paraId="779F14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-42,8%</w:t>
            </w:r>
          </w:p>
        </w:tc>
      </w:tr>
      <w:tr w:rsidR="00D82498" w:rsidRPr="003452E2" w14:paraId="494CDECB"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BC4827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de Buenos Aires</w:t>
            </w:r>
          </w:p>
        </w:tc>
        <w:tc>
          <w:tcPr>
            <w:tcW w:w="815" w:type="dxa"/>
            <w:tcBorders>
              <w:top w:val="nil"/>
              <w:left w:val="single" w:sz="8" w:space="0" w:color="000000"/>
              <w:bottom w:val="nil"/>
              <w:right w:val="nil"/>
            </w:tcBorders>
            <w:shd w:val="clear" w:color="auto" w:fill="auto"/>
            <w:noWrap/>
            <w:vAlign w:val="bottom"/>
            <w:hideMark/>
          </w:tcPr>
          <w:p w14:paraId="7CCED7D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1 295</w:t>
            </w:r>
          </w:p>
        </w:tc>
        <w:tc>
          <w:tcPr>
            <w:tcW w:w="815" w:type="dxa"/>
            <w:tcBorders>
              <w:top w:val="nil"/>
              <w:left w:val="nil"/>
              <w:bottom w:val="nil"/>
              <w:right w:val="nil"/>
            </w:tcBorders>
            <w:shd w:val="clear" w:color="auto" w:fill="auto"/>
            <w:noWrap/>
            <w:vAlign w:val="bottom"/>
            <w:hideMark/>
          </w:tcPr>
          <w:p w14:paraId="263C2D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1 466</w:t>
            </w:r>
          </w:p>
        </w:tc>
        <w:tc>
          <w:tcPr>
            <w:tcW w:w="815" w:type="dxa"/>
            <w:tcBorders>
              <w:top w:val="nil"/>
              <w:left w:val="nil"/>
              <w:bottom w:val="nil"/>
              <w:right w:val="nil"/>
            </w:tcBorders>
            <w:shd w:val="clear" w:color="auto" w:fill="auto"/>
            <w:noWrap/>
            <w:vAlign w:val="bottom"/>
            <w:hideMark/>
          </w:tcPr>
          <w:p w14:paraId="6D9917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1 572</w:t>
            </w:r>
          </w:p>
        </w:tc>
        <w:tc>
          <w:tcPr>
            <w:tcW w:w="815" w:type="dxa"/>
            <w:tcBorders>
              <w:top w:val="nil"/>
              <w:left w:val="nil"/>
              <w:bottom w:val="nil"/>
              <w:right w:val="nil"/>
            </w:tcBorders>
            <w:shd w:val="clear" w:color="auto" w:fill="auto"/>
            <w:noWrap/>
            <w:vAlign w:val="bottom"/>
            <w:hideMark/>
          </w:tcPr>
          <w:p w14:paraId="252C2F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1 709</w:t>
            </w:r>
          </w:p>
        </w:tc>
        <w:tc>
          <w:tcPr>
            <w:tcW w:w="815" w:type="dxa"/>
            <w:tcBorders>
              <w:top w:val="nil"/>
              <w:left w:val="nil"/>
              <w:bottom w:val="nil"/>
              <w:right w:val="single" w:sz="8" w:space="0" w:color="000000"/>
            </w:tcBorders>
            <w:shd w:val="clear" w:color="auto" w:fill="auto"/>
            <w:noWrap/>
            <w:vAlign w:val="bottom"/>
            <w:hideMark/>
          </w:tcPr>
          <w:p w14:paraId="2B156B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1 371</w:t>
            </w:r>
          </w:p>
        </w:tc>
        <w:tc>
          <w:tcPr>
            <w:tcW w:w="754" w:type="dxa"/>
            <w:tcBorders>
              <w:top w:val="nil"/>
              <w:left w:val="nil"/>
              <w:bottom w:val="nil"/>
              <w:right w:val="nil"/>
            </w:tcBorders>
            <w:shd w:val="clear" w:color="auto" w:fill="auto"/>
            <w:noWrap/>
            <w:vAlign w:val="bottom"/>
            <w:hideMark/>
          </w:tcPr>
          <w:p w14:paraId="6FC131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-338</w:t>
            </w:r>
          </w:p>
        </w:tc>
        <w:tc>
          <w:tcPr>
            <w:tcW w:w="803" w:type="dxa"/>
            <w:tcBorders>
              <w:top w:val="nil"/>
              <w:left w:val="nil"/>
              <w:bottom w:val="nil"/>
              <w:right w:val="nil"/>
            </w:tcBorders>
            <w:shd w:val="clear" w:color="auto" w:fill="auto"/>
            <w:noWrap/>
            <w:vAlign w:val="bottom"/>
            <w:hideMark/>
          </w:tcPr>
          <w:p w14:paraId="619C6E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-19,8%</w:t>
            </w:r>
          </w:p>
        </w:tc>
      </w:tr>
      <w:tr w:rsidR="00D82498" w:rsidRPr="003452E2" w14:paraId="2714A672"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50BF67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Adj. I Circ. Jud. Zona Sur (Sec. Flagrancia)</w:t>
            </w:r>
          </w:p>
        </w:tc>
        <w:tc>
          <w:tcPr>
            <w:tcW w:w="815" w:type="dxa"/>
            <w:tcBorders>
              <w:top w:val="nil"/>
              <w:left w:val="single" w:sz="8" w:space="0" w:color="000000"/>
              <w:bottom w:val="nil"/>
              <w:right w:val="nil"/>
            </w:tcBorders>
            <w:shd w:val="clear" w:color="auto" w:fill="auto"/>
            <w:noWrap/>
            <w:vAlign w:val="bottom"/>
            <w:hideMark/>
          </w:tcPr>
          <w:p w14:paraId="56FA78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545</w:t>
            </w:r>
          </w:p>
        </w:tc>
        <w:tc>
          <w:tcPr>
            <w:tcW w:w="815" w:type="dxa"/>
            <w:tcBorders>
              <w:top w:val="nil"/>
              <w:left w:val="nil"/>
              <w:bottom w:val="nil"/>
              <w:right w:val="nil"/>
            </w:tcBorders>
            <w:shd w:val="clear" w:color="auto" w:fill="auto"/>
            <w:noWrap/>
            <w:vAlign w:val="bottom"/>
            <w:hideMark/>
          </w:tcPr>
          <w:p w14:paraId="61EA3D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568</w:t>
            </w:r>
          </w:p>
        </w:tc>
        <w:tc>
          <w:tcPr>
            <w:tcW w:w="815" w:type="dxa"/>
            <w:tcBorders>
              <w:top w:val="nil"/>
              <w:left w:val="nil"/>
              <w:bottom w:val="nil"/>
              <w:right w:val="nil"/>
            </w:tcBorders>
            <w:shd w:val="clear" w:color="auto" w:fill="auto"/>
            <w:noWrap/>
            <w:vAlign w:val="bottom"/>
            <w:hideMark/>
          </w:tcPr>
          <w:p w14:paraId="725172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563</w:t>
            </w:r>
          </w:p>
        </w:tc>
        <w:tc>
          <w:tcPr>
            <w:tcW w:w="815" w:type="dxa"/>
            <w:tcBorders>
              <w:top w:val="nil"/>
              <w:left w:val="nil"/>
              <w:bottom w:val="nil"/>
              <w:right w:val="nil"/>
            </w:tcBorders>
            <w:shd w:val="clear" w:color="auto" w:fill="auto"/>
            <w:noWrap/>
            <w:vAlign w:val="bottom"/>
            <w:hideMark/>
          </w:tcPr>
          <w:p w14:paraId="39B2FA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571</w:t>
            </w:r>
          </w:p>
        </w:tc>
        <w:tc>
          <w:tcPr>
            <w:tcW w:w="815" w:type="dxa"/>
            <w:tcBorders>
              <w:top w:val="nil"/>
              <w:left w:val="nil"/>
              <w:bottom w:val="nil"/>
              <w:right w:val="single" w:sz="8" w:space="0" w:color="000000"/>
            </w:tcBorders>
            <w:shd w:val="clear" w:color="auto" w:fill="auto"/>
            <w:noWrap/>
            <w:vAlign w:val="bottom"/>
            <w:hideMark/>
          </w:tcPr>
          <w:p w14:paraId="22471C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596</w:t>
            </w:r>
          </w:p>
        </w:tc>
        <w:tc>
          <w:tcPr>
            <w:tcW w:w="754" w:type="dxa"/>
            <w:tcBorders>
              <w:top w:val="nil"/>
              <w:left w:val="nil"/>
              <w:bottom w:val="nil"/>
              <w:right w:val="nil"/>
            </w:tcBorders>
            <w:shd w:val="clear" w:color="auto" w:fill="auto"/>
            <w:noWrap/>
            <w:vAlign w:val="bottom"/>
            <w:hideMark/>
          </w:tcPr>
          <w:p w14:paraId="1D15C0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25</w:t>
            </w:r>
          </w:p>
        </w:tc>
        <w:tc>
          <w:tcPr>
            <w:tcW w:w="803" w:type="dxa"/>
            <w:tcBorders>
              <w:top w:val="nil"/>
              <w:left w:val="nil"/>
              <w:bottom w:val="nil"/>
              <w:right w:val="nil"/>
            </w:tcBorders>
            <w:shd w:val="clear" w:color="auto" w:fill="auto"/>
            <w:noWrap/>
            <w:vAlign w:val="bottom"/>
            <w:hideMark/>
          </w:tcPr>
          <w:p w14:paraId="667EBC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4,4%</w:t>
            </w:r>
          </w:p>
        </w:tc>
      </w:tr>
      <w:tr w:rsidR="00D82498" w:rsidRPr="003452E2" w14:paraId="06E250B1"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E423DD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2E4BB7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29C1F10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1048B77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50B432B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2C0A7D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297AD4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6843AA1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6D73B154"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33E393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II Circuito Judicial Zona Sur</w:t>
            </w:r>
          </w:p>
        </w:tc>
        <w:tc>
          <w:tcPr>
            <w:tcW w:w="815" w:type="dxa"/>
            <w:tcBorders>
              <w:top w:val="nil"/>
              <w:left w:val="single" w:sz="8" w:space="0" w:color="000000"/>
              <w:bottom w:val="nil"/>
              <w:right w:val="nil"/>
            </w:tcBorders>
            <w:shd w:val="clear" w:color="auto" w:fill="auto"/>
            <w:noWrap/>
            <w:vAlign w:val="bottom"/>
            <w:hideMark/>
          </w:tcPr>
          <w:p w14:paraId="7525E5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7 366</w:t>
            </w:r>
          </w:p>
        </w:tc>
        <w:tc>
          <w:tcPr>
            <w:tcW w:w="815" w:type="dxa"/>
            <w:tcBorders>
              <w:top w:val="nil"/>
              <w:left w:val="nil"/>
              <w:bottom w:val="nil"/>
              <w:right w:val="nil"/>
            </w:tcBorders>
            <w:shd w:val="clear" w:color="auto" w:fill="auto"/>
            <w:noWrap/>
            <w:vAlign w:val="bottom"/>
            <w:hideMark/>
          </w:tcPr>
          <w:p w14:paraId="49E3FB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6 934</w:t>
            </w:r>
          </w:p>
        </w:tc>
        <w:tc>
          <w:tcPr>
            <w:tcW w:w="815" w:type="dxa"/>
            <w:tcBorders>
              <w:top w:val="nil"/>
              <w:left w:val="nil"/>
              <w:bottom w:val="nil"/>
              <w:right w:val="nil"/>
            </w:tcBorders>
            <w:shd w:val="clear" w:color="auto" w:fill="auto"/>
            <w:noWrap/>
            <w:vAlign w:val="bottom"/>
            <w:hideMark/>
          </w:tcPr>
          <w:p w14:paraId="4A2BE7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7 401</w:t>
            </w:r>
          </w:p>
        </w:tc>
        <w:tc>
          <w:tcPr>
            <w:tcW w:w="815" w:type="dxa"/>
            <w:tcBorders>
              <w:top w:val="nil"/>
              <w:left w:val="nil"/>
              <w:bottom w:val="nil"/>
              <w:right w:val="nil"/>
            </w:tcBorders>
            <w:shd w:val="clear" w:color="auto" w:fill="auto"/>
            <w:noWrap/>
            <w:vAlign w:val="bottom"/>
            <w:hideMark/>
          </w:tcPr>
          <w:p w14:paraId="1163AE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8 945</w:t>
            </w:r>
          </w:p>
        </w:tc>
        <w:tc>
          <w:tcPr>
            <w:tcW w:w="815" w:type="dxa"/>
            <w:tcBorders>
              <w:top w:val="nil"/>
              <w:left w:val="nil"/>
              <w:bottom w:val="nil"/>
              <w:right w:val="single" w:sz="8" w:space="0" w:color="000000"/>
            </w:tcBorders>
            <w:shd w:val="clear" w:color="auto" w:fill="auto"/>
            <w:noWrap/>
            <w:vAlign w:val="bottom"/>
            <w:hideMark/>
          </w:tcPr>
          <w:p w14:paraId="382EA3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7 109</w:t>
            </w:r>
          </w:p>
        </w:tc>
        <w:tc>
          <w:tcPr>
            <w:tcW w:w="754" w:type="dxa"/>
            <w:tcBorders>
              <w:top w:val="nil"/>
              <w:left w:val="nil"/>
              <w:bottom w:val="nil"/>
              <w:right w:val="nil"/>
            </w:tcBorders>
            <w:shd w:val="clear" w:color="auto" w:fill="auto"/>
            <w:noWrap/>
            <w:vAlign w:val="bottom"/>
            <w:hideMark/>
          </w:tcPr>
          <w:p w14:paraId="70530A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-1836</w:t>
            </w:r>
          </w:p>
        </w:tc>
        <w:tc>
          <w:tcPr>
            <w:tcW w:w="803" w:type="dxa"/>
            <w:tcBorders>
              <w:top w:val="nil"/>
              <w:left w:val="nil"/>
              <w:bottom w:val="nil"/>
              <w:right w:val="nil"/>
            </w:tcBorders>
            <w:shd w:val="clear" w:color="auto" w:fill="auto"/>
            <w:noWrap/>
            <w:vAlign w:val="bottom"/>
            <w:hideMark/>
          </w:tcPr>
          <w:p w14:paraId="3CC85B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-20,5%</w:t>
            </w:r>
          </w:p>
        </w:tc>
      </w:tr>
      <w:tr w:rsidR="00D82498" w:rsidRPr="003452E2" w14:paraId="1C95DF5E"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A66DDA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 xml:space="preserve">Fiscalía Adj. de Probidad, </w:t>
            </w:r>
            <w:proofErr w:type="spellStart"/>
            <w:r w:rsidRPr="003452E2">
              <w:rPr>
                <w:sz w:val="22"/>
                <w:szCs w:val="22"/>
                <w:lang w:eastAsia="es-ES"/>
              </w:rPr>
              <w:t>Transp</w:t>
            </w:r>
            <w:proofErr w:type="spellEnd"/>
            <w:r w:rsidRPr="003452E2">
              <w:rPr>
                <w:sz w:val="22"/>
                <w:szCs w:val="22"/>
                <w:lang w:eastAsia="es-ES"/>
              </w:rPr>
              <w:t xml:space="preserve">. y </w:t>
            </w:r>
            <w:proofErr w:type="spellStart"/>
            <w:r w:rsidRPr="003452E2">
              <w:rPr>
                <w:sz w:val="22"/>
                <w:szCs w:val="22"/>
                <w:lang w:eastAsia="es-ES"/>
              </w:rPr>
              <w:t>Antic</w:t>
            </w:r>
            <w:proofErr w:type="spellEnd"/>
            <w:r w:rsidRPr="003452E2">
              <w:rPr>
                <w:sz w:val="22"/>
                <w:szCs w:val="22"/>
                <w:lang w:eastAsia="es-ES"/>
              </w:rPr>
              <w:t>. Corredores</w:t>
            </w:r>
          </w:p>
        </w:tc>
        <w:tc>
          <w:tcPr>
            <w:tcW w:w="815" w:type="dxa"/>
            <w:tcBorders>
              <w:top w:val="nil"/>
              <w:left w:val="single" w:sz="8" w:space="0" w:color="000000"/>
              <w:bottom w:val="nil"/>
              <w:right w:val="nil"/>
            </w:tcBorders>
            <w:shd w:val="clear" w:color="auto" w:fill="auto"/>
            <w:noWrap/>
            <w:vAlign w:val="bottom"/>
            <w:hideMark/>
          </w:tcPr>
          <w:p w14:paraId="275206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10C26E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35</w:t>
            </w:r>
          </w:p>
        </w:tc>
        <w:tc>
          <w:tcPr>
            <w:tcW w:w="815" w:type="dxa"/>
            <w:tcBorders>
              <w:top w:val="nil"/>
              <w:left w:val="nil"/>
              <w:bottom w:val="nil"/>
              <w:right w:val="nil"/>
            </w:tcBorders>
            <w:shd w:val="clear" w:color="auto" w:fill="auto"/>
            <w:noWrap/>
            <w:vAlign w:val="bottom"/>
            <w:hideMark/>
          </w:tcPr>
          <w:p w14:paraId="0E26E1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w:t>
            </w:r>
          </w:p>
        </w:tc>
        <w:tc>
          <w:tcPr>
            <w:tcW w:w="815" w:type="dxa"/>
            <w:tcBorders>
              <w:top w:val="nil"/>
              <w:left w:val="nil"/>
              <w:bottom w:val="nil"/>
              <w:right w:val="nil"/>
            </w:tcBorders>
            <w:shd w:val="clear" w:color="auto" w:fill="auto"/>
            <w:noWrap/>
            <w:vAlign w:val="bottom"/>
            <w:hideMark/>
          </w:tcPr>
          <w:p w14:paraId="04A7BB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39</w:t>
            </w:r>
          </w:p>
        </w:tc>
        <w:tc>
          <w:tcPr>
            <w:tcW w:w="815" w:type="dxa"/>
            <w:tcBorders>
              <w:top w:val="nil"/>
              <w:left w:val="nil"/>
              <w:bottom w:val="nil"/>
              <w:right w:val="single" w:sz="8" w:space="0" w:color="000000"/>
            </w:tcBorders>
            <w:shd w:val="clear" w:color="auto" w:fill="auto"/>
            <w:noWrap/>
            <w:vAlign w:val="bottom"/>
            <w:hideMark/>
          </w:tcPr>
          <w:p w14:paraId="31CE69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28</w:t>
            </w:r>
          </w:p>
        </w:tc>
        <w:tc>
          <w:tcPr>
            <w:tcW w:w="754" w:type="dxa"/>
            <w:tcBorders>
              <w:top w:val="nil"/>
              <w:left w:val="nil"/>
              <w:bottom w:val="nil"/>
              <w:right w:val="nil"/>
            </w:tcBorders>
            <w:shd w:val="clear" w:color="auto" w:fill="auto"/>
            <w:noWrap/>
            <w:vAlign w:val="bottom"/>
            <w:hideMark/>
          </w:tcPr>
          <w:p w14:paraId="56B87E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w:t>
            </w:r>
          </w:p>
        </w:tc>
        <w:tc>
          <w:tcPr>
            <w:tcW w:w="803" w:type="dxa"/>
            <w:tcBorders>
              <w:top w:val="nil"/>
              <w:left w:val="nil"/>
              <w:bottom w:val="nil"/>
              <w:right w:val="nil"/>
            </w:tcBorders>
            <w:shd w:val="clear" w:color="auto" w:fill="auto"/>
            <w:noWrap/>
            <w:vAlign w:val="bottom"/>
            <w:hideMark/>
          </w:tcPr>
          <w:p w14:paraId="7EDA6D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-28,2%</w:t>
            </w:r>
          </w:p>
        </w:tc>
      </w:tr>
      <w:tr w:rsidR="00D82498" w:rsidRPr="003452E2" w14:paraId="2A4FE48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CA6DE9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 Circ. Jud. Zona Sur</w:t>
            </w:r>
          </w:p>
        </w:tc>
        <w:tc>
          <w:tcPr>
            <w:tcW w:w="815" w:type="dxa"/>
            <w:tcBorders>
              <w:top w:val="nil"/>
              <w:left w:val="single" w:sz="8" w:space="0" w:color="000000"/>
              <w:bottom w:val="nil"/>
              <w:right w:val="nil"/>
            </w:tcBorders>
            <w:shd w:val="clear" w:color="auto" w:fill="auto"/>
            <w:noWrap/>
            <w:vAlign w:val="bottom"/>
            <w:hideMark/>
          </w:tcPr>
          <w:p w14:paraId="68B6C8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1 857</w:t>
            </w:r>
          </w:p>
        </w:tc>
        <w:tc>
          <w:tcPr>
            <w:tcW w:w="815" w:type="dxa"/>
            <w:tcBorders>
              <w:top w:val="nil"/>
              <w:left w:val="nil"/>
              <w:bottom w:val="nil"/>
              <w:right w:val="nil"/>
            </w:tcBorders>
            <w:shd w:val="clear" w:color="auto" w:fill="auto"/>
            <w:noWrap/>
            <w:vAlign w:val="bottom"/>
            <w:hideMark/>
          </w:tcPr>
          <w:p w14:paraId="47409C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1 610</w:t>
            </w:r>
          </w:p>
        </w:tc>
        <w:tc>
          <w:tcPr>
            <w:tcW w:w="815" w:type="dxa"/>
            <w:tcBorders>
              <w:top w:val="nil"/>
              <w:left w:val="nil"/>
              <w:bottom w:val="nil"/>
              <w:right w:val="nil"/>
            </w:tcBorders>
            <w:shd w:val="clear" w:color="auto" w:fill="auto"/>
            <w:noWrap/>
            <w:vAlign w:val="bottom"/>
            <w:hideMark/>
          </w:tcPr>
          <w:p w14:paraId="14B76B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1 959</w:t>
            </w:r>
          </w:p>
        </w:tc>
        <w:tc>
          <w:tcPr>
            <w:tcW w:w="815" w:type="dxa"/>
            <w:tcBorders>
              <w:top w:val="nil"/>
              <w:left w:val="nil"/>
              <w:bottom w:val="nil"/>
              <w:right w:val="nil"/>
            </w:tcBorders>
            <w:shd w:val="clear" w:color="auto" w:fill="auto"/>
            <w:noWrap/>
            <w:vAlign w:val="bottom"/>
            <w:hideMark/>
          </w:tcPr>
          <w:p w14:paraId="5B9FA5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2 365</w:t>
            </w:r>
          </w:p>
        </w:tc>
        <w:tc>
          <w:tcPr>
            <w:tcW w:w="815" w:type="dxa"/>
            <w:tcBorders>
              <w:top w:val="nil"/>
              <w:left w:val="nil"/>
              <w:bottom w:val="nil"/>
              <w:right w:val="single" w:sz="8" w:space="0" w:color="000000"/>
            </w:tcBorders>
            <w:shd w:val="clear" w:color="auto" w:fill="auto"/>
            <w:noWrap/>
            <w:vAlign w:val="bottom"/>
            <w:hideMark/>
          </w:tcPr>
          <w:p w14:paraId="16AB9E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2 015</w:t>
            </w:r>
          </w:p>
        </w:tc>
        <w:tc>
          <w:tcPr>
            <w:tcW w:w="754" w:type="dxa"/>
            <w:tcBorders>
              <w:top w:val="nil"/>
              <w:left w:val="nil"/>
              <w:bottom w:val="nil"/>
              <w:right w:val="nil"/>
            </w:tcBorders>
            <w:shd w:val="clear" w:color="auto" w:fill="auto"/>
            <w:noWrap/>
            <w:vAlign w:val="bottom"/>
            <w:hideMark/>
          </w:tcPr>
          <w:p w14:paraId="50F328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-350</w:t>
            </w:r>
          </w:p>
        </w:tc>
        <w:tc>
          <w:tcPr>
            <w:tcW w:w="803" w:type="dxa"/>
            <w:tcBorders>
              <w:top w:val="nil"/>
              <w:left w:val="nil"/>
              <w:bottom w:val="nil"/>
              <w:right w:val="nil"/>
            </w:tcBorders>
            <w:shd w:val="clear" w:color="auto" w:fill="auto"/>
            <w:noWrap/>
            <w:vAlign w:val="bottom"/>
            <w:hideMark/>
          </w:tcPr>
          <w:p w14:paraId="1B7674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-14,8%</w:t>
            </w:r>
          </w:p>
        </w:tc>
      </w:tr>
      <w:tr w:rsidR="00D82498" w:rsidRPr="003452E2" w14:paraId="1B3FF6ED"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5FEF0E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Coto Brus</w:t>
            </w:r>
          </w:p>
        </w:tc>
        <w:tc>
          <w:tcPr>
            <w:tcW w:w="815" w:type="dxa"/>
            <w:tcBorders>
              <w:top w:val="nil"/>
              <w:left w:val="single" w:sz="8" w:space="0" w:color="000000"/>
              <w:bottom w:val="nil"/>
              <w:right w:val="nil"/>
            </w:tcBorders>
            <w:shd w:val="clear" w:color="auto" w:fill="auto"/>
            <w:noWrap/>
            <w:vAlign w:val="bottom"/>
            <w:hideMark/>
          </w:tcPr>
          <w:p w14:paraId="306C89F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1 117</w:t>
            </w:r>
          </w:p>
        </w:tc>
        <w:tc>
          <w:tcPr>
            <w:tcW w:w="815" w:type="dxa"/>
            <w:tcBorders>
              <w:top w:val="nil"/>
              <w:left w:val="nil"/>
              <w:bottom w:val="nil"/>
              <w:right w:val="nil"/>
            </w:tcBorders>
            <w:shd w:val="clear" w:color="auto" w:fill="auto"/>
            <w:noWrap/>
            <w:vAlign w:val="bottom"/>
            <w:hideMark/>
          </w:tcPr>
          <w:p w14:paraId="4EF4829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1 107</w:t>
            </w:r>
          </w:p>
        </w:tc>
        <w:tc>
          <w:tcPr>
            <w:tcW w:w="815" w:type="dxa"/>
            <w:tcBorders>
              <w:top w:val="nil"/>
              <w:left w:val="nil"/>
              <w:bottom w:val="nil"/>
              <w:right w:val="nil"/>
            </w:tcBorders>
            <w:shd w:val="clear" w:color="auto" w:fill="auto"/>
            <w:noWrap/>
            <w:vAlign w:val="bottom"/>
            <w:hideMark/>
          </w:tcPr>
          <w:p w14:paraId="1543DDB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1 189</w:t>
            </w:r>
          </w:p>
        </w:tc>
        <w:tc>
          <w:tcPr>
            <w:tcW w:w="815" w:type="dxa"/>
            <w:tcBorders>
              <w:top w:val="nil"/>
              <w:left w:val="nil"/>
              <w:bottom w:val="nil"/>
              <w:right w:val="nil"/>
            </w:tcBorders>
            <w:shd w:val="clear" w:color="auto" w:fill="auto"/>
            <w:noWrap/>
            <w:vAlign w:val="bottom"/>
            <w:hideMark/>
          </w:tcPr>
          <w:p w14:paraId="679D61B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1 544</w:t>
            </w:r>
          </w:p>
        </w:tc>
        <w:tc>
          <w:tcPr>
            <w:tcW w:w="815" w:type="dxa"/>
            <w:tcBorders>
              <w:top w:val="nil"/>
              <w:left w:val="nil"/>
              <w:bottom w:val="nil"/>
              <w:right w:val="single" w:sz="8" w:space="0" w:color="000000"/>
            </w:tcBorders>
            <w:shd w:val="clear" w:color="auto" w:fill="auto"/>
            <w:noWrap/>
            <w:vAlign w:val="bottom"/>
            <w:hideMark/>
          </w:tcPr>
          <w:p w14:paraId="1BB97D3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1 231</w:t>
            </w:r>
          </w:p>
        </w:tc>
        <w:tc>
          <w:tcPr>
            <w:tcW w:w="754" w:type="dxa"/>
            <w:tcBorders>
              <w:top w:val="nil"/>
              <w:left w:val="nil"/>
              <w:bottom w:val="nil"/>
              <w:right w:val="nil"/>
            </w:tcBorders>
            <w:shd w:val="clear" w:color="auto" w:fill="auto"/>
            <w:noWrap/>
            <w:vAlign w:val="bottom"/>
            <w:hideMark/>
          </w:tcPr>
          <w:p w14:paraId="3605B6D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-313</w:t>
            </w:r>
          </w:p>
        </w:tc>
        <w:tc>
          <w:tcPr>
            <w:tcW w:w="803" w:type="dxa"/>
            <w:tcBorders>
              <w:top w:val="nil"/>
              <w:left w:val="nil"/>
              <w:bottom w:val="nil"/>
              <w:right w:val="nil"/>
            </w:tcBorders>
            <w:shd w:val="clear" w:color="auto" w:fill="auto"/>
            <w:noWrap/>
            <w:vAlign w:val="bottom"/>
            <w:hideMark/>
          </w:tcPr>
          <w:p w14:paraId="14444CB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-20,3%</w:t>
            </w:r>
          </w:p>
        </w:tc>
      </w:tr>
      <w:tr w:rsidR="00D82498" w:rsidRPr="003452E2" w14:paraId="28D32D74"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FF0B1E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Golfito</w:t>
            </w:r>
          </w:p>
        </w:tc>
        <w:tc>
          <w:tcPr>
            <w:tcW w:w="815" w:type="dxa"/>
            <w:tcBorders>
              <w:top w:val="nil"/>
              <w:left w:val="single" w:sz="8" w:space="0" w:color="000000"/>
              <w:bottom w:val="nil"/>
              <w:right w:val="nil"/>
            </w:tcBorders>
            <w:shd w:val="clear" w:color="auto" w:fill="auto"/>
            <w:noWrap/>
            <w:vAlign w:val="bottom"/>
            <w:hideMark/>
          </w:tcPr>
          <w:p w14:paraId="4FE589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1 906</w:t>
            </w:r>
          </w:p>
        </w:tc>
        <w:tc>
          <w:tcPr>
            <w:tcW w:w="815" w:type="dxa"/>
            <w:tcBorders>
              <w:top w:val="nil"/>
              <w:left w:val="nil"/>
              <w:bottom w:val="nil"/>
              <w:right w:val="nil"/>
            </w:tcBorders>
            <w:shd w:val="clear" w:color="auto" w:fill="auto"/>
            <w:noWrap/>
            <w:vAlign w:val="bottom"/>
            <w:hideMark/>
          </w:tcPr>
          <w:p w14:paraId="33CCDE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1 602</w:t>
            </w:r>
          </w:p>
        </w:tc>
        <w:tc>
          <w:tcPr>
            <w:tcW w:w="815" w:type="dxa"/>
            <w:tcBorders>
              <w:top w:val="nil"/>
              <w:left w:val="nil"/>
              <w:bottom w:val="nil"/>
              <w:right w:val="nil"/>
            </w:tcBorders>
            <w:shd w:val="clear" w:color="auto" w:fill="auto"/>
            <w:noWrap/>
            <w:vAlign w:val="bottom"/>
            <w:hideMark/>
          </w:tcPr>
          <w:p w14:paraId="55926C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1 271</w:t>
            </w:r>
          </w:p>
        </w:tc>
        <w:tc>
          <w:tcPr>
            <w:tcW w:w="815" w:type="dxa"/>
            <w:tcBorders>
              <w:top w:val="nil"/>
              <w:left w:val="nil"/>
              <w:bottom w:val="nil"/>
              <w:right w:val="nil"/>
            </w:tcBorders>
            <w:shd w:val="clear" w:color="auto" w:fill="auto"/>
            <w:noWrap/>
            <w:vAlign w:val="bottom"/>
            <w:hideMark/>
          </w:tcPr>
          <w:p w14:paraId="6D4A92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1 728</w:t>
            </w:r>
          </w:p>
        </w:tc>
        <w:tc>
          <w:tcPr>
            <w:tcW w:w="815" w:type="dxa"/>
            <w:tcBorders>
              <w:top w:val="nil"/>
              <w:left w:val="nil"/>
              <w:bottom w:val="nil"/>
              <w:right w:val="single" w:sz="8" w:space="0" w:color="000000"/>
            </w:tcBorders>
            <w:shd w:val="clear" w:color="auto" w:fill="auto"/>
            <w:noWrap/>
            <w:vAlign w:val="bottom"/>
            <w:hideMark/>
          </w:tcPr>
          <w:p w14:paraId="60D72C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1 197</w:t>
            </w:r>
          </w:p>
        </w:tc>
        <w:tc>
          <w:tcPr>
            <w:tcW w:w="754" w:type="dxa"/>
            <w:tcBorders>
              <w:top w:val="nil"/>
              <w:left w:val="nil"/>
              <w:bottom w:val="nil"/>
              <w:right w:val="nil"/>
            </w:tcBorders>
            <w:shd w:val="clear" w:color="auto" w:fill="auto"/>
            <w:noWrap/>
            <w:vAlign w:val="bottom"/>
            <w:hideMark/>
          </w:tcPr>
          <w:p w14:paraId="39DBCD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-531</w:t>
            </w:r>
          </w:p>
        </w:tc>
        <w:tc>
          <w:tcPr>
            <w:tcW w:w="803" w:type="dxa"/>
            <w:tcBorders>
              <w:top w:val="nil"/>
              <w:left w:val="nil"/>
              <w:bottom w:val="nil"/>
              <w:right w:val="nil"/>
            </w:tcBorders>
            <w:shd w:val="clear" w:color="auto" w:fill="auto"/>
            <w:noWrap/>
            <w:vAlign w:val="bottom"/>
            <w:hideMark/>
          </w:tcPr>
          <w:p w14:paraId="407A24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-30,7%</w:t>
            </w:r>
          </w:p>
        </w:tc>
      </w:tr>
      <w:tr w:rsidR="00D82498" w:rsidRPr="003452E2" w14:paraId="6E49235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883912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Osa</w:t>
            </w:r>
          </w:p>
        </w:tc>
        <w:tc>
          <w:tcPr>
            <w:tcW w:w="815" w:type="dxa"/>
            <w:tcBorders>
              <w:top w:val="nil"/>
              <w:left w:val="single" w:sz="8" w:space="0" w:color="000000"/>
              <w:bottom w:val="nil"/>
              <w:right w:val="nil"/>
            </w:tcBorders>
            <w:shd w:val="clear" w:color="auto" w:fill="auto"/>
            <w:noWrap/>
            <w:vAlign w:val="bottom"/>
            <w:hideMark/>
          </w:tcPr>
          <w:p w14:paraId="7A6499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1 628</w:t>
            </w:r>
          </w:p>
        </w:tc>
        <w:tc>
          <w:tcPr>
            <w:tcW w:w="815" w:type="dxa"/>
            <w:tcBorders>
              <w:top w:val="nil"/>
              <w:left w:val="nil"/>
              <w:bottom w:val="nil"/>
              <w:right w:val="nil"/>
            </w:tcBorders>
            <w:shd w:val="clear" w:color="auto" w:fill="auto"/>
            <w:noWrap/>
            <w:vAlign w:val="bottom"/>
            <w:hideMark/>
          </w:tcPr>
          <w:p w14:paraId="005FBC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1 845</w:t>
            </w:r>
          </w:p>
        </w:tc>
        <w:tc>
          <w:tcPr>
            <w:tcW w:w="815" w:type="dxa"/>
            <w:tcBorders>
              <w:top w:val="nil"/>
              <w:left w:val="nil"/>
              <w:bottom w:val="nil"/>
              <w:right w:val="nil"/>
            </w:tcBorders>
            <w:shd w:val="clear" w:color="auto" w:fill="auto"/>
            <w:noWrap/>
            <w:vAlign w:val="bottom"/>
            <w:hideMark/>
          </w:tcPr>
          <w:p w14:paraId="73D042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1 865</w:t>
            </w:r>
          </w:p>
        </w:tc>
        <w:tc>
          <w:tcPr>
            <w:tcW w:w="815" w:type="dxa"/>
            <w:tcBorders>
              <w:top w:val="nil"/>
              <w:left w:val="nil"/>
              <w:bottom w:val="nil"/>
              <w:right w:val="nil"/>
            </w:tcBorders>
            <w:shd w:val="clear" w:color="auto" w:fill="auto"/>
            <w:noWrap/>
            <w:vAlign w:val="bottom"/>
            <w:hideMark/>
          </w:tcPr>
          <w:p w14:paraId="178CC4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2 076</w:t>
            </w:r>
          </w:p>
        </w:tc>
        <w:tc>
          <w:tcPr>
            <w:tcW w:w="815" w:type="dxa"/>
            <w:tcBorders>
              <w:top w:val="nil"/>
              <w:left w:val="nil"/>
              <w:bottom w:val="nil"/>
              <w:right w:val="single" w:sz="8" w:space="0" w:color="000000"/>
            </w:tcBorders>
            <w:shd w:val="clear" w:color="auto" w:fill="auto"/>
            <w:noWrap/>
            <w:vAlign w:val="bottom"/>
            <w:hideMark/>
          </w:tcPr>
          <w:p w14:paraId="0E5CC35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1 586</w:t>
            </w:r>
          </w:p>
        </w:tc>
        <w:tc>
          <w:tcPr>
            <w:tcW w:w="754" w:type="dxa"/>
            <w:tcBorders>
              <w:top w:val="nil"/>
              <w:left w:val="nil"/>
              <w:bottom w:val="nil"/>
              <w:right w:val="nil"/>
            </w:tcBorders>
            <w:shd w:val="clear" w:color="auto" w:fill="auto"/>
            <w:noWrap/>
            <w:vAlign w:val="bottom"/>
            <w:hideMark/>
          </w:tcPr>
          <w:p w14:paraId="17BDC4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-490</w:t>
            </w:r>
          </w:p>
        </w:tc>
        <w:tc>
          <w:tcPr>
            <w:tcW w:w="803" w:type="dxa"/>
            <w:tcBorders>
              <w:top w:val="nil"/>
              <w:left w:val="nil"/>
              <w:bottom w:val="nil"/>
              <w:right w:val="nil"/>
            </w:tcBorders>
            <w:shd w:val="clear" w:color="auto" w:fill="auto"/>
            <w:noWrap/>
            <w:vAlign w:val="bottom"/>
            <w:hideMark/>
          </w:tcPr>
          <w:p w14:paraId="662681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-23,6%</w:t>
            </w:r>
          </w:p>
        </w:tc>
      </w:tr>
      <w:tr w:rsidR="00D82498" w:rsidRPr="003452E2" w14:paraId="17203FA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6DD662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Puerto Jiménez</w:t>
            </w:r>
          </w:p>
        </w:tc>
        <w:tc>
          <w:tcPr>
            <w:tcW w:w="815" w:type="dxa"/>
            <w:tcBorders>
              <w:top w:val="nil"/>
              <w:left w:val="single" w:sz="8" w:space="0" w:color="000000"/>
              <w:bottom w:val="nil"/>
              <w:right w:val="nil"/>
            </w:tcBorders>
            <w:shd w:val="clear" w:color="auto" w:fill="auto"/>
            <w:noWrap/>
            <w:vAlign w:val="bottom"/>
            <w:hideMark/>
          </w:tcPr>
          <w:p w14:paraId="76A473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565</w:t>
            </w:r>
          </w:p>
        </w:tc>
        <w:tc>
          <w:tcPr>
            <w:tcW w:w="815" w:type="dxa"/>
            <w:tcBorders>
              <w:top w:val="nil"/>
              <w:left w:val="nil"/>
              <w:bottom w:val="nil"/>
              <w:right w:val="nil"/>
            </w:tcBorders>
            <w:shd w:val="clear" w:color="auto" w:fill="auto"/>
            <w:noWrap/>
            <w:vAlign w:val="bottom"/>
            <w:hideMark/>
          </w:tcPr>
          <w:p w14:paraId="1DED22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360</w:t>
            </w:r>
          </w:p>
        </w:tc>
        <w:tc>
          <w:tcPr>
            <w:tcW w:w="815" w:type="dxa"/>
            <w:tcBorders>
              <w:top w:val="nil"/>
              <w:left w:val="nil"/>
              <w:bottom w:val="nil"/>
              <w:right w:val="nil"/>
            </w:tcBorders>
            <w:shd w:val="clear" w:color="auto" w:fill="auto"/>
            <w:noWrap/>
            <w:vAlign w:val="bottom"/>
            <w:hideMark/>
          </w:tcPr>
          <w:p w14:paraId="2D540C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453</w:t>
            </w:r>
          </w:p>
        </w:tc>
        <w:tc>
          <w:tcPr>
            <w:tcW w:w="815" w:type="dxa"/>
            <w:tcBorders>
              <w:top w:val="nil"/>
              <w:left w:val="nil"/>
              <w:bottom w:val="nil"/>
              <w:right w:val="nil"/>
            </w:tcBorders>
            <w:shd w:val="clear" w:color="auto" w:fill="auto"/>
            <w:noWrap/>
            <w:vAlign w:val="bottom"/>
            <w:hideMark/>
          </w:tcPr>
          <w:p w14:paraId="0C645C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553</w:t>
            </w:r>
          </w:p>
        </w:tc>
        <w:tc>
          <w:tcPr>
            <w:tcW w:w="815" w:type="dxa"/>
            <w:tcBorders>
              <w:top w:val="nil"/>
              <w:left w:val="nil"/>
              <w:bottom w:val="nil"/>
              <w:right w:val="single" w:sz="8" w:space="0" w:color="000000"/>
            </w:tcBorders>
            <w:shd w:val="clear" w:color="auto" w:fill="auto"/>
            <w:noWrap/>
            <w:vAlign w:val="bottom"/>
            <w:hideMark/>
          </w:tcPr>
          <w:p w14:paraId="013A13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454</w:t>
            </w:r>
          </w:p>
        </w:tc>
        <w:tc>
          <w:tcPr>
            <w:tcW w:w="754" w:type="dxa"/>
            <w:tcBorders>
              <w:top w:val="nil"/>
              <w:left w:val="nil"/>
              <w:bottom w:val="nil"/>
              <w:right w:val="nil"/>
            </w:tcBorders>
            <w:shd w:val="clear" w:color="auto" w:fill="auto"/>
            <w:noWrap/>
            <w:vAlign w:val="bottom"/>
            <w:hideMark/>
          </w:tcPr>
          <w:p w14:paraId="2C0014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-99</w:t>
            </w:r>
          </w:p>
        </w:tc>
        <w:tc>
          <w:tcPr>
            <w:tcW w:w="803" w:type="dxa"/>
            <w:tcBorders>
              <w:top w:val="nil"/>
              <w:left w:val="nil"/>
              <w:bottom w:val="nil"/>
              <w:right w:val="nil"/>
            </w:tcBorders>
            <w:shd w:val="clear" w:color="auto" w:fill="auto"/>
            <w:noWrap/>
            <w:vAlign w:val="bottom"/>
            <w:hideMark/>
          </w:tcPr>
          <w:p w14:paraId="1A1E4A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-17,9%</w:t>
            </w:r>
          </w:p>
        </w:tc>
      </w:tr>
      <w:tr w:rsidR="00D82498" w:rsidRPr="003452E2" w14:paraId="7CA34F2E"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B370C7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Protección de Osa, sede Golfito</w:t>
            </w:r>
          </w:p>
        </w:tc>
        <w:tc>
          <w:tcPr>
            <w:tcW w:w="815" w:type="dxa"/>
            <w:tcBorders>
              <w:top w:val="nil"/>
              <w:left w:val="single" w:sz="8" w:space="0" w:color="000000"/>
              <w:bottom w:val="nil"/>
              <w:right w:val="nil"/>
            </w:tcBorders>
            <w:shd w:val="clear" w:color="auto" w:fill="auto"/>
            <w:noWrap/>
            <w:vAlign w:val="bottom"/>
            <w:hideMark/>
          </w:tcPr>
          <w:p w14:paraId="19E576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71</w:t>
            </w:r>
          </w:p>
        </w:tc>
        <w:tc>
          <w:tcPr>
            <w:tcW w:w="815" w:type="dxa"/>
            <w:tcBorders>
              <w:top w:val="nil"/>
              <w:left w:val="nil"/>
              <w:bottom w:val="nil"/>
              <w:right w:val="nil"/>
            </w:tcBorders>
            <w:shd w:val="clear" w:color="auto" w:fill="auto"/>
            <w:noWrap/>
            <w:vAlign w:val="bottom"/>
            <w:hideMark/>
          </w:tcPr>
          <w:p w14:paraId="12ECB4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64</w:t>
            </w:r>
          </w:p>
        </w:tc>
        <w:tc>
          <w:tcPr>
            <w:tcW w:w="815" w:type="dxa"/>
            <w:tcBorders>
              <w:top w:val="nil"/>
              <w:left w:val="nil"/>
              <w:bottom w:val="nil"/>
              <w:right w:val="nil"/>
            </w:tcBorders>
            <w:shd w:val="clear" w:color="auto" w:fill="auto"/>
            <w:noWrap/>
            <w:vAlign w:val="bottom"/>
            <w:hideMark/>
          </w:tcPr>
          <w:p w14:paraId="1DD42A9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52</w:t>
            </w:r>
          </w:p>
        </w:tc>
        <w:tc>
          <w:tcPr>
            <w:tcW w:w="815" w:type="dxa"/>
            <w:tcBorders>
              <w:top w:val="nil"/>
              <w:left w:val="nil"/>
              <w:bottom w:val="nil"/>
              <w:right w:val="nil"/>
            </w:tcBorders>
            <w:shd w:val="clear" w:color="auto" w:fill="auto"/>
            <w:noWrap/>
            <w:vAlign w:val="bottom"/>
            <w:hideMark/>
          </w:tcPr>
          <w:p w14:paraId="6F73029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75</w:t>
            </w:r>
          </w:p>
        </w:tc>
        <w:tc>
          <w:tcPr>
            <w:tcW w:w="815" w:type="dxa"/>
            <w:tcBorders>
              <w:top w:val="nil"/>
              <w:left w:val="nil"/>
              <w:bottom w:val="nil"/>
              <w:right w:val="single" w:sz="8" w:space="0" w:color="000000"/>
            </w:tcBorders>
            <w:shd w:val="clear" w:color="auto" w:fill="auto"/>
            <w:noWrap/>
            <w:vAlign w:val="bottom"/>
            <w:hideMark/>
          </w:tcPr>
          <w:p w14:paraId="2A37B1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26</w:t>
            </w:r>
          </w:p>
        </w:tc>
        <w:tc>
          <w:tcPr>
            <w:tcW w:w="754" w:type="dxa"/>
            <w:tcBorders>
              <w:top w:val="nil"/>
              <w:left w:val="nil"/>
              <w:bottom w:val="nil"/>
              <w:right w:val="nil"/>
            </w:tcBorders>
            <w:shd w:val="clear" w:color="auto" w:fill="auto"/>
            <w:noWrap/>
            <w:vAlign w:val="bottom"/>
            <w:hideMark/>
          </w:tcPr>
          <w:p w14:paraId="35A80A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-49</w:t>
            </w:r>
          </w:p>
        </w:tc>
        <w:tc>
          <w:tcPr>
            <w:tcW w:w="803" w:type="dxa"/>
            <w:tcBorders>
              <w:top w:val="nil"/>
              <w:left w:val="nil"/>
              <w:bottom w:val="nil"/>
              <w:right w:val="nil"/>
            </w:tcBorders>
            <w:shd w:val="clear" w:color="auto" w:fill="auto"/>
            <w:noWrap/>
            <w:vAlign w:val="bottom"/>
            <w:hideMark/>
          </w:tcPr>
          <w:p w14:paraId="0AAF28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-65,3%</w:t>
            </w:r>
          </w:p>
        </w:tc>
      </w:tr>
      <w:tr w:rsidR="00D82498" w:rsidRPr="003452E2" w14:paraId="6FCB079B"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02185B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II Circ. Jud. Zona Sur (Sec. Flagrancia)</w:t>
            </w:r>
          </w:p>
        </w:tc>
        <w:tc>
          <w:tcPr>
            <w:tcW w:w="815" w:type="dxa"/>
            <w:tcBorders>
              <w:top w:val="nil"/>
              <w:left w:val="single" w:sz="8" w:space="0" w:color="000000"/>
              <w:bottom w:val="nil"/>
              <w:right w:val="nil"/>
            </w:tcBorders>
            <w:shd w:val="clear" w:color="auto" w:fill="auto"/>
            <w:noWrap/>
            <w:vAlign w:val="bottom"/>
            <w:hideMark/>
          </w:tcPr>
          <w:p w14:paraId="41133D1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222</w:t>
            </w:r>
          </w:p>
        </w:tc>
        <w:tc>
          <w:tcPr>
            <w:tcW w:w="815" w:type="dxa"/>
            <w:tcBorders>
              <w:top w:val="nil"/>
              <w:left w:val="nil"/>
              <w:bottom w:val="nil"/>
              <w:right w:val="nil"/>
            </w:tcBorders>
            <w:shd w:val="clear" w:color="auto" w:fill="auto"/>
            <w:noWrap/>
            <w:vAlign w:val="bottom"/>
            <w:hideMark/>
          </w:tcPr>
          <w:p w14:paraId="1A1C122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311</w:t>
            </w:r>
          </w:p>
        </w:tc>
        <w:tc>
          <w:tcPr>
            <w:tcW w:w="815" w:type="dxa"/>
            <w:tcBorders>
              <w:top w:val="nil"/>
              <w:left w:val="nil"/>
              <w:bottom w:val="nil"/>
              <w:right w:val="nil"/>
            </w:tcBorders>
            <w:shd w:val="clear" w:color="auto" w:fill="auto"/>
            <w:noWrap/>
            <w:vAlign w:val="bottom"/>
            <w:hideMark/>
          </w:tcPr>
          <w:p w14:paraId="41F1E1E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583</w:t>
            </w:r>
          </w:p>
        </w:tc>
        <w:tc>
          <w:tcPr>
            <w:tcW w:w="815" w:type="dxa"/>
            <w:tcBorders>
              <w:top w:val="nil"/>
              <w:left w:val="nil"/>
              <w:bottom w:val="nil"/>
              <w:right w:val="nil"/>
            </w:tcBorders>
            <w:shd w:val="clear" w:color="auto" w:fill="auto"/>
            <w:noWrap/>
            <w:vAlign w:val="bottom"/>
            <w:hideMark/>
          </w:tcPr>
          <w:p w14:paraId="77740C1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565</w:t>
            </w:r>
          </w:p>
        </w:tc>
        <w:tc>
          <w:tcPr>
            <w:tcW w:w="815" w:type="dxa"/>
            <w:tcBorders>
              <w:top w:val="nil"/>
              <w:left w:val="nil"/>
              <w:bottom w:val="nil"/>
              <w:right w:val="single" w:sz="8" w:space="0" w:color="000000"/>
            </w:tcBorders>
            <w:shd w:val="clear" w:color="auto" w:fill="auto"/>
            <w:noWrap/>
            <w:vAlign w:val="bottom"/>
            <w:hideMark/>
          </w:tcPr>
          <w:p w14:paraId="39FFEE6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572</w:t>
            </w:r>
          </w:p>
        </w:tc>
        <w:tc>
          <w:tcPr>
            <w:tcW w:w="754" w:type="dxa"/>
            <w:tcBorders>
              <w:top w:val="nil"/>
              <w:left w:val="nil"/>
              <w:bottom w:val="nil"/>
              <w:right w:val="nil"/>
            </w:tcBorders>
            <w:shd w:val="clear" w:color="auto" w:fill="auto"/>
            <w:noWrap/>
            <w:vAlign w:val="bottom"/>
            <w:hideMark/>
          </w:tcPr>
          <w:p w14:paraId="2A6898A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7</w:t>
            </w:r>
          </w:p>
        </w:tc>
        <w:tc>
          <w:tcPr>
            <w:tcW w:w="803" w:type="dxa"/>
            <w:tcBorders>
              <w:top w:val="nil"/>
              <w:left w:val="nil"/>
              <w:bottom w:val="nil"/>
              <w:right w:val="nil"/>
            </w:tcBorders>
            <w:shd w:val="clear" w:color="auto" w:fill="auto"/>
            <w:noWrap/>
            <w:vAlign w:val="bottom"/>
            <w:hideMark/>
          </w:tcPr>
          <w:p w14:paraId="09B4952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1,2%</w:t>
            </w:r>
          </w:p>
        </w:tc>
      </w:tr>
      <w:tr w:rsidR="00D82498" w:rsidRPr="003452E2" w14:paraId="4AC14264"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AEFAA9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377112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07E6D8F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3E1EF65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44DE3E2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1D042F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44AD4A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47134EC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A687995"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31CCEF7"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I Circuito Judicial Zona Atlántica</w:t>
            </w:r>
          </w:p>
        </w:tc>
        <w:tc>
          <w:tcPr>
            <w:tcW w:w="815" w:type="dxa"/>
            <w:tcBorders>
              <w:top w:val="nil"/>
              <w:left w:val="single" w:sz="8" w:space="0" w:color="000000"/>
              <w:bottom w:val="nil"/>
              <w:right w:val="nil"/>
            </w:tcBorders>
            <w:shd w:val="clear" w:color="auto" w:fill="auto"/>
            <w:noWrap/>
            <w:vAlign w:val="bottom"/>
            <w:hideMark/>
          </w:tcPr>
          <w:p w14:paraId="333CD5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7 315</w:t>
            </w:r>
          </w:p>
        </w:tc>
        <w:tc>
          <w:tcPr>
            <w:tcW w:w="815" w:type="dxa"/>
            <w:tcBorders>
              <w:top w:val="nil"/>
              <w:left w:val="nil"/>
              <w:bottom w:val="nil"/>
              <w:right w:val="nil"/>
            </w:tcBorders>
            <w:shd w:val="clear" w:color="auto" w:fill="auto"/>
            <w:noWrap/>
            <w:vAlign w:val="bottom"/>
            <w:hideMark/>
          </w:tcPr>
          <w:p w14:paraId="3FD21F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8 711</w:t>
            </w:r>
          </w:p>
        </w:tc>
        <w:tc>
          <w:tcPr>
            <w:tcW w:w="815" w:type="dxa"/>
            <w:tcBorders>
              <w:top w:val="nil"/>
              <w:left w:val="nil"/>
              <w:bottom w:val="nil"/>
              <w:right w:val="nil"/>
            </w:tcBorders>
            <w:shd w:val="clear" w:color="auto" w:fill="auto"/>
            <w:noWrap/>
            <w:vAlign w:val="bottom"/>
            <w:hideMark/>
          </w:tcPr>
          <w:p w14:paraId="7B10A0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8 224</w:t>
            </w:r>
          </w:p>
        </w:tc>
        <w:tc>
          <w:tcPr>
            <w:tcW w:w="815" w:type="dxa"/>
            <w:tcBorders>
              <w:top w:val="nil"/>
              <w:left w:val="nil"/>
              <w:bottom w:val="nil"/>
              <w:right w:val="nil"/>
            </w:tcBorders>
            <w:shd w:val="clear" w:color="auto" w:fill="auto"/>
            <w:noWrap/>
            <w:vAlign w:val="bottom"/>
            <w:hideMark/>
          </w:tcPr>
          <w:p w14:paraId="47FAEC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9 257</w:t>
            </w:r>
          </w:p>
        </w:tc>
        <w:tc>
          <w:tcPr>
            <w:tcW w:w="815" w:type="dxa"/>
            <w:tcBorders>
              <w:top w:val="nil"/>
              <w:left w:val="nil"/>
              <w:bottom w:val="nil"/>
              <w:right w:val="single" w:sz="8" w:space="0" w:color="000000"/>
            </w:tcBorders>
            <w:shd w:val="clear" w:color="auto" w:fill="auto"/>
            <w:noWrap/>
            <w:vAlign w:val="bottom"/>
            <w:hideMark/>
          </w:tcPr>
          <w:p w14:paraId="0056B2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7 857</w:t>
            </w:r>
          </w:p>
        </w:tc>
        <w:tc>
          <w:tcPr>
            <w:tcW w:w="754" w:type="dxa"/>
            <w:tcBorders>
              <w:top w:val="nil"/>
              <w:left w:val="nil"/>
              <w:bottom w:val="nil"/>
              <w:right w:val="nil"/>
            </w:tcBorders>
            <w:shd w:val="clear" w:color="auto" w:fill="auto"/>
            <w:noWrap/>
            <w:vAlign w:val="bottom"/>
            <w:hideMark/>
          </w:tcPr>
          <w:p w14:paraId="1915D8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-1400</w:t>
            </w:r>
          </w:p>
        </w:tc>
        <w:tc>
          <w:tcPr>
            <w:tcW w:w="803" w:type="dxa"/>
            <w:tcBorders>
              <w:top w:val="nil"/>
              <w:left w:val="nil"/>
              <w:bottom w:val="nil"/>
              <w:right w:val="nil"/>
            </w:tcBorders>
            <w:shd w:val="clear" w:color="auto" w:fill="auto"/>
            <w:noWrap/>
            <w:vAlign w:val="bottom"/>
            <w:hideMark/>
          </w:tcPr>
          <w:p w14:paraId="7622A6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-15,1%</w:t>
            </w:r>
          </w:p>
        </w:tc>
      </w:tr>
      <w:tr w:rsidR="00D82498" w:rsidRPr="003452E2" w14:paraId="38627909"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50D1A9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 xml:space="preserve">Fiscalía Adj. I Circ. Jud. Zona Atlántica </w:t>
            </w:r>
          </w:p>
        </w:tc>
        <w:tc>
          <w:tcPr>
            <w:tcW w:w="815" w:type="dxa"/>
            <w:tcBorders>
              <w:top w:val="nil"/>
              <w:left w:val="single" w:sz="8" w:space="0" w:color="000000"/>
              <w:bottom w:val="nil"/>
              <w:right w:val="nil"/>
            </w:tcBorders>
            <w:shd w:val="clear" w:color="auto" w:fill="auto"/>
            <w:noWrap/>
            <w:vAlign w:val="bottom"/>
            <w:hideMark/>
          </w:tcPr>
          <w:p w14:paraId="62C164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5 334</w:t>
            </w:r>
          </w:p>
        </w:tc>
        <w:tc>
          <w:tcPr>
            <w:tcW w:w="815" w:type="dxa"/>
            <w:tcBorders>
              <w:top w:val="nil"/>
              <w:left w:val="nil"/>
              <w:bottom w:val="nil"/>
              <w:right w:val="nil"/>
            </w:tcBorders>
            <w:shd w:val="clear" w:color="auto" w:fill="auto"/>
            <w:noWrap/>
            <w:vAlign w:val="bottom"/>
            <w:hideMark/>
          </w:tcPr>
          <w:p w14:paraId="302FC5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5 137</w:t>
            </w:r>
          </w:p>
        </w:tc>
        <w:tc>
          <w:tcPr>
            <w:tcW w:w="815" w:type="dxa"/>
            <w:tcBorders>
              <w:top w:val="nil"/>
              <w:left w:val="nil"/>
              <w:bottom w:val="nil"/>
              <w:right w:val="nil"/>
            </w:tcBorders>
            <w:shd w:val="clear" w:color="auto" w:fill="auto"/>
            <w:noWrap/>
            <w:vAlign w:val="bottom"/>
            <w:hideMark/>
          </w:tcPr>
          <w:p w14:paraId="33C593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4 533</w:t>
            </w:r>
          </w:p>
        </w:tc>
        <w:tc>
          <w:tcPr>
            <w:tcW w:w="815" w:type="dxa"/>
            <w:tcBorders>
              <w:top w:val="nil"/>
              <w:left w:val="nil"/>
              <w:bottom w:val="nil"/>
              <w:right w:val="nil"/>
            </w:tcBorders>
            <w:shd w:val="clear" w:color="auto" w:fill="auto"/>
            <w:noWrap/>
            <w:vAlign w:val="bottom"/>
            <w:hideMark/>
          </w:tcPr>
          <w:p w14:paraId="3DC169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5 050</w:t>
            </w:r>
          </w:p>
        </w:tc>
        <w:tc>
          <w:tcPr>
            <w:tcW w:w="815" w:type="dxa"/>
            <w:tcBorders>
              <w:top w:val="nil"/>
              <w:left w:val="nil"/>
              <w:bottom w:val="nil"/>
              <w:right w:val="single" w:sz="8" w:space="0" w:color="000000"/>
            </w:tcBorders>
            <w:shd w:val="clear" w:color="auto" w:fill="auto"/>
            <w:noWrap/>
            <w:vAlign w:val="bottom"/>
            <w:hideMark/>
          </w:tcPr>
          <w:p w14:paraId="40062F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4 372</w:t>
            </w:r>
          </w:p>
        </w:tc>
        <w:tc>
          <w:tcPr>
            <w:tcW w:w="754" w:type="dxa"/>
            <w:tcBorders>
              <w:top w:val="nil"/>
              <w:left w:val="nil"/>
              <w:bottom w:val="nil"/>
              <w:right w:val="nil"/>
            </w:tcBorders>
            <w:shd w:val="clear" w:color="auto" w:fill="auto"/>
            <w:noWrap/>
            <w:vAlign w:val="bottom"/>
            <w:hideMark/>
          </w:tcPr>
          <w:p w14:paraId="4848E1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-678</w:t>
            </w:r>
          </w:p>
        </w:tc>
        <w:tc>
          <w:tcPr>
            <w:tcW w:w="803" w:type="dxa"/>
            <w:tcBorders>
              <w:top w:val="nil"/>
              <w:left w:val="nil"/>
              <w:bottom w:val="nil"/>
              <w:right w:val="nil"/>
            </w:tcBorders>
            <w:shd w:val="clear" w:color="auto" w:fill="auto"/>
            <w:noWrap/>
            <w:vAlign w:val="bottom"/>
            <w:hideMark/>
          </w:tcPr>
          <w:p w14:paraId="2EF2EC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-13,4%</w:t>
            </w:r>
          </w:p>
        </w:tc>
      </w:tr>
      <w:tr w:rsidR="00D82498" w:rsidRPr="003452E2" w14:paraId="49CB0456"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4CA328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de Batán</w:t>
            </w:r>
          </w:p>
        </w:tc>
        <w:tc>
          <w:tcPr>
            <w:tcW w:w="815" w:type="dxa"/>
            <w:tcBorders>
              <w:top w:val="nil"/>
              <w:left w:val="single" w:sz="8" w:space="0" w:color="000000"/>
              <w:bottom w:val="nil"/>
              <w:right w:val="nil"/>
            </w:tcBorders>
            <w:shd w:val="clear" w:color="auto" w:fill="auto"/>
            <w:noWrap/>
            <w:vAlign w:val="bottom"/>
            <w:hideMark/>
          </w:tcPr>
          <w:p w14:paraId="4C0119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614A35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1 269</w:t>
            </w:r>
          </w:p>
        </w:tc>
        <w:tc>
          <w:tcPr>
            <w:tcW w:w="815" w:type="dxa"/>
            <w:tcBorders>
              <w:top w:val="nil"/>
              <w:left w:val="nil"/>
              <w:bottom w:val="nil"/>
              <w:right w:val="nil"/>
            </w:tcBorders>
            <w:shd w:val="clear" w:color="auto" w:fill="auto"/>
            <w:noWrap/>
            <w:vAlign w:val="bottom"/>
            <w:hideMark/>
          </w:tcPr>
          <w:p w14:paraId="76F970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1 894</w:t>
            </w:r>
          </w:p>
        </w:tc>
        <w:tc>
          <w:tcPr>
            <w:tcW w:w="815" w:type="dxa"/>
            <w:tcBorders>
              <w:top w:val="nil"/>
              <w:left w:val="nil"/>
              <w:bottom w:val="nil"/>
              <w:right w:val="nil"/>
            </w:tcBorders>
            <w:shd w:val="clear" w:color="auto" w:fill="auto"/>
            <w:noWrap/>
            <w:vAlign w:val="bottom"/>
            <w:hideMark/>
          </w:tcPr>
          <w:p w14:paraId="5A5741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2 066</w:t>
            </w:r>
          </w:p>
        </w:tc>
        <w:tc>
          <w:tcPr>
            <w:tcW w:w="815" w:type="dxa"/>
            <w:tcBorders>
              <w:top w:val="nil"/>
              <w:left w:val="nil"/>
              <w:bottom w:val="nil"/>
              <w:right w:val="single" w:sz="8" w:space="0" w:color="000000"/>
            </w:tcBorders>
            <w:shd w:val="clear" w:color="auto" w:fill="auto"/>
            <w:noWrap/>
            <w:vAlign w:val="bottom"/>
            <w:hideMark/>
          </w:tcPr>
          <w:p w14:paraId="6085FB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1 629</w:t>
            </w:r>
          </w:p>
        </w:tc>
        <w:tc>
          <w:tcPr>
            <w:tcW w:w="754" w:type="dxa"/>
            <w:tcBorders>
              <w:top w:val="nil"/>
              <w:left w:val="nil"/>
              <w:bottom w:val="nil"/>
              <w:right w:val="nil"/>
            </w:tcBorders>
            <w:shd w:val="clear" w:color="auto" w:fill="auto"/>
            <w:noWrap/>
            <w:vAlign w:val="bottom"/>
            <w:hideMark/>
          </w:tcPr>
          <w:p w14:paraId="0EFDC8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-437</w:t>
            </w:r>
          </w:p>
        </w:tc>
        <w:tc>
          <w:tcPr>
            <w:tcW w:w="803" w:type="dxa"/>
            <w:tcBorders>
              <w:top w:val="nil"/>
              <w:left w:val="nil"/>
              <w:bottom w:val="nil"/>
              <w:right w:val="nil"/>
            </w:tcBorders>
            <w:shd w:val="clear" w:color="auto" w:fill="auto"/>
            <w:noWrap/>
            <w:vAlign w:val="bottom"/>
            <w:hideMark/>
          </w:tcPr>
          <w:p w14:paraId="38F5D3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-21,2%</w:t>
            </w:r>
          </w:p>
        </w:tc>
      </w:tr>
      <w:tr w:rsidR="00D82498" w:rsidRPr="003452E2" w14:paraId="1ACB1CA0"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0C723F2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de Bribrí</w:t>
            </w:r>
          </w:p>
        </w:tc>
        <w:tc>
          <w:tcPr>
            <w:tcW w:w="815" w:type="dxa"/>
            <w:tcBorders>
              <w:top w:val="nil"/>
              <w:left w:val="single" w:sz="8" w:space="0" w:color="000000"/>
              <w:bottom w:val="nil"/>
              <w:right w:val="nil"/>
            </w:tcBorders>
            <w:shd w:val="clear" w:color="auto" w:fill="auto"/>
            <w:noWrap/>
            <w:vAlign w:val="bottom"/>
            <w:hideMark/>
          </w:tcPr>
          <w:p w14:paraId="15EE2B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1 648</w:t>
            </w:r>
          </w:p>
        </w:tc>
        <w:tc>
          <w:tcPr>
            <w:tcW w:w="815" w:type="dxa"/>
            <w:tcBorders>
              <w:top w:val="nil"/>
              <w:left w:val="nil"/>
              <w:bottom w:val="nil"/>
              <w:right w:val="nil"/>
            </w:tcBorders>
            <w:shd w:val="clear" w:color="auto" w:fill="auto"/>
            <w:noWrap/>
            <w:vAlign w:val="bottom"/>
            <w:hideMark/>
          </w:tcPr>
          <w:p w14:paraId="6D1A5A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1 872</w:t>
            </w:r>
          </w:p>
        </w:tc>
        <w:tc>
          <w:tcPr>
            <w:tcW w:w="815" w:type="dxa"/>
            <w:tcBorders>
              <w:top w:val="nil"/>
              <w:left w:val="nil"/>
              <w:bottom w:val="nil"/>
              <w:right w:val="nil"/>
            </w:tcBorders>
            <w:shd w:val="clear" w:color="auto" w:fill="auto"/>
            <w:noWrap/>
            <w:vAlign w:val="bottom"/>
            <w:hideMark/>
          </w:tcPr>
          <w:p w14:paraId="271A7F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1 527</w:t>
            </w:r>
          </w:p>
        </w:tc>
        <w:tc>
          <w:tcPr>
            <w:tcW w:w="815" w:type="dxa"/>
            <w:tcBorders>
              <w:top w:val="nil"/>
              <w:left w:val="nil"/>
              <w:bottom w:val="nil"/>
              <w:right w:val="nil"/>
            </w:tcBorders>
            <w:shd w:val="clear" w:color="auto" w:fill="auto"/>
            <w:noWrap/>
            <w:vAlign w:val="bottom"/>
            <w:hideMark/>
          </w:tcPr>
          <w:p w14:paraId="3E8BFD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2 090</w:t>
            </w:r>
          </w:p>
        </w:tc>
        <w:tc>
          <w:tcPr>
            <w:tcW w:w="815" w:type="dxa"/>
            <w:tcBorders>
              <w:top w:val="nil"/>
              <w:left w:val="nil"/>
              <w:bottom w:val="nil"/>
              <w:right w:val="single" w:sz="8" w:space="0" w:color="000000"/>
            </w:tcBorders>
            <w:shd w:val="clear" w:color="auto" w:fill="auto"/>
            <w:noWrap/>
            <w:vAlign w:val="bottom"/>
            <w:hideMark/>
          </w:tcPr>
          <w:p w14:paraId="1B7DF3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1 514</w:t>
            </w:r>
          </w:p>
        </w:tc>
        <w:tc>
          <w:tcPr>
            <w:tcW w:w="754" w:type="dxa"/>
            <w:tcBorders>
              <w:top w:val="nil"/>
              <w:left w:val="nil"/>
              <w:bottom w:val="nil"/>
              <w:right w:val="nil"/>
            </w:tcBorders>
            <w:shd w:val="clear" w:color="auto" w:fill="auto"/>
            <w:noWrap/>
            <w:vAlign w:val="bottom"/>
            <w:hideMark/>
          </w:tcPr>
          <w:p w14:paraId="4A0100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-576</w:t>
            </w:r>
          </w:p>
        </w:tc>
        <w:tc>
          <w:tcPr>
            <w:tcW w:w="803" w:type="dxa"/>
            <w:tcBorders>
              <w:top w:val="nil"/>
              <w:left w:val="nil"/>
              <w:bottom w:val="nil"/>
              <w:right w:val="nil"/>
            </w:tcBorders>
            <w:shd w:val="clear" w:color="auto" w:fill="auto"/>
            <w:noWrap/>
            <w:vAlign w:val="bottom"/>
            <w:hideMark/>
          </w:tcPr>
          <w:p w14:paraId="2376AC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-27,6%</w:t>
            </w:r>
          </w:p>
        </w:tc>
      </w:tr>
      <w:tr w:rsidR="00D82498" w:rsidRPr="003452E2" w14:paraId="57716342"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D15ED4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ES"/>
              </w:rPr>
            </w:pPr>
            <w:r w:rsidRPr="003452E2">
              <w:rPr>
                <w:sz w:val="22"/>
                <w:szCs w:val="22"/>
                <w:lang w:eastAsia="es-ES"/>
              </w:rPr>
              <w:t>Fiscalía Adj. I Circ. Jud. Zona Atlántica (Sec. Flagrancia)</w:t>
            </w:r>
          </w:p>
        </w:tc>
        <w:tc>
          <w:tcPr>
            <w:tcW w:w="815" w:type="dxa"/>
            <w:tcBorders>
              <w:top w:val="nil"/>
              <w:left w:val="single" w:sz="8" w:space="0" w:color="000000"/>
              <w:bottom w:val="nil"/>
              <w:right w:val="nil"/>
            </w:tcBorders>
            <w:shd w:val="clear" w:color="auto" w:fill="auto"/>
            <w:noWrap/>
            <w:vAlign w:val="bottom"/>
            <w:hideMark/>
          </w:tcPr>
          <w:p w14:paraId="4D3DB89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333</w:t>
            </w:r>
          </w:p>
        </w:tc>
        <w:tc>
          <w:tcPr>
            <w:tcW w:w="815" w:type="dxa"/>
            <w:tcBorders>
              <w:top w:val="nil"/>
              <w:left w:val="nil"/>
              <w:bottom w:val="nil"/>
              <w:right w:val="nil"/>
            </w:tcBorders>
            <w:shd w:val="clear" w:color="auto" w:fill="auto"/>
            <w:noWrap/>
            <w:vAlign w:val="bottom"/>
            <w:hideMark/>
          </w:tcPr>
          <w:p w14:paraId="53DFE21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433</w:t>
            </w:r>
          </w:p>
        </w:tc>
        <w:tc>
          <w:tcPr>
            <w:tcW w:w="815" w:type="dxa"/>
            <w:tcBorders>
              <w:top w:val="nil"/>
              <w:left w:val="nil"/>
              <w:bottom w:val="nil"/>
              <w:right w:val="nil"/>
            </w:tcBorders>
            <w:shd w:val="clear" w:color="auto" w:fill="auto"/>
            <w:noWrap/>
            <w:vAlign w:val="bottom"/>
            <w:hideMark/>
          </w:tcPr>
          <w:p w14:paraId="4EF210C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270</w:t>
            </w:r>
          </w:p>
        </w:tc>
        <w:tc>
          <w:tcPr>
            <w:tcW w:w="815" w:type="dxa"/>
            <w:tcBorders>
              <w:top w:val="nil"/>
              <w:left w:val="nil"/>
              <w:bottom w:val="nil"/>
              <w:right w:val="nil"/>
            </w:tcBorders>
            <w:shd w:val="clear" w:color="auto" w:fill="auto"/>
            <w:noWrap/>
            <w:vAlign w:val="bottom"/>
            <w:hideMark/>
          </w:tcPr>
          <w:p w14:paraId="377B975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51</w:t>
            </w:r>
          </w:p>
        </w:tc>
        <w:tc>
          <w:tcPr>
            <w:tcW w:w="815" w:type="dxa"/>
            <w:tcBorders>
              <w:top w:val="nil"/>
              <w:left w:val="nil"/>
              <w:bottom w:val="nil"/>
              <w:right w:val="single" w:sz="8" w:space="0" w:color="000000"/>
            </w:tcBorders>
            <w:shd w:val="clear" w:color="auto" w:fill="auto"/>
            <w:noWrap/>
            <w:vAlign w:val="bottom"/>
            <w:hideMark/>
          </w:tcPr>
          <w:p w14:paraId="1B6A8D2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342</w:t>
            </w:r>
          </w:p>
        </w:tc>
        <w:tc>
          <w:tcPr>
            <w:tcW w:w="754" w:type="dxa"/>
            <w:tcBorders>
              <w:top w:val="nil"/>
              <w:left w:val="nil"/>
              <w:bottom w:val="nil"/>
              <w:right w:val="nil"/>
            </w:tcBorders>
            <w:shd w:val="clear" w:color="auto" w:fill="auto"/>
            <w:noWrap/>
            <w:vAlign w:val="bottom"/>
            <w:hideMark/>
          </w:tcPr>
          <w:p w14:paraId="61B6A84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291</w:t>
            </w:r>
          </w:p>
        </w:tc>
        <w:tc>
          <w:tcPr>
            <w:tcW w:w="803" w:type="dxa"/>
            <w:tcBorders>
              <w:top w:val="nil"/>
              <w:left w:val="nil"/>
              <w:bottom w:val="nil"/>
              <w:right w:val="nil"/>
            </w:tcBorders>
            <w:shd w:val="clear" w:color="auto" w:fill="auto"/>
            <w:noWrap/>
            <w:vAlign w:val="bottom"/>
            <w:hideMark/>
          </w:tcPr>
          <w:p w14:paraId="376276B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sz w:val="22"/>
                <w:szCs w:val="22"/>
                <w:lang w:eastAsia="es-ES"/>
              </w:rPr>
              <w:t>570,6%</w:t>
            </w:r>
          </w:p>
        </w:tc>
      </w:tr>
      <w:tr w:rsidR="00D82498" w:rsidRPr="003452E2" w14:paraId="347119F4"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33F9C2D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p>
        </w:tc>
        <w:tc>
          <w:tcPr>
            <w:tcW w:w="815" w:type="dxa"/>
            <w:tcBorders>
              <w:top w:val="nil"/>
              <w:left w:val="single" w:sz="8" w:space="0" w:color="000000"/>
              <w:bottom w:val="nil"/>
              <w:right w:val="nil"/>
            </w:tcBorders>
            <w:shd w:val="clear" w:color="auto" w:fill="auto"/>
            <w:noWrap/>
            <w:vAlign w:val="bottom"/>
            <w:hideMark/>
          </w:tcPr>
          <w:p w14:paraId="0FB40F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15" w:type="dxa"/>
            <w:tcBorders>
              <w:top w:val="nil"/>
              <w:left w:val="nil"/>
              <w:bottom w:val="nil"/>
              <w:right w:val="nil"/>
            </w:tcBorders>
            <w:shd w:val="clear" w:color="auto" w:fill="auto"/>
            <w:noWrap/>
            <w:vAlign w:val="bottom"/>
            <w:hideMark/>
          </w:tcPr>
          <w:p w14:paraId="09C02B8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2C52A19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vAlign w:val="bottom"/>
            <w:hideMark/>
          </w:tcPr>
          <w:p w14:paraId="790E565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000000"/>
            </w:tcBorders>
            <w:shd w:val="clear" w:color="auto" w:fill="auto"/>
            <w:noWrap/>
            <w:vAlign w:val="bottom"/>
            <w:hideMark/>
          </w:tcPr>
          <w:p w14:paraId="3612B6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54" w:type="dxa"/>
            <w:tcBorders>
              <w:top w:val="nil"/>
              <w:left w:val="nil"/>
              <w:bottom w:val="nil"/>
              <w:right w:val="nil"/>
            </w:tcBorders>
            <w:shd w:val="clear" w:color="auto" w:fill="auto"/>
            <w:noWrap/>
            <w:vAlign w:val="bottom"/>
            <w:hideMark/>
          </w:tcPr>
          <w:p w14:paraId="06DCDD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803" w:type="dxa"/>
            <w:tcBorders>
              <w:top w:val="nil"/>
              <w:left w:val="nil"/>
              <w:bottom w:val="nil"/>
              <w:right w:val="nil"/>
            </w:tcBorders>
            <w:shd w:val="clear" w:color="auto" w:fill="auto"/>
            <w:noWrap/>
            <w:vAlign w:val="bottom"/>
            <w:hideMark/>
          </w:tcPr>
          <w:p w14:paraId="622EB20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15F83D8A"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71FD63D4"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II Circuito Judicial Zona Atlántica</w:t>
            </w:r>
          </w:p>
        </w:tc>
        <w:tc>
          <w:tcPr>
            <w:tcW w:w="815" w:type="dxa"/>
            <w:tcBorders>
              <w:top w:val="nil"/>
              <w:left w:val="single" w:sz="8" w:space="0" w:color="000000"/>
              <w:bottom w:val="nil"/>
              <w:right w:val="nil"/>
            </w:tcBorders>
            <w:shd w:val="clear" w:color="auto" w:fill="auto"/>
            <w:noWrap/>
            <w:vAlign w:val="bottom"/>
            <w:hideMark/>
          </w:tcPr>
          <w:p w14:paraId="20EBB3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9 182</w:t>
            </w:r>
          </w:p>
        </w:tc>
        <w:tc>
          <w:tcPr>
            <w:tcW w:w="815" w:type="dxa"/>
            <w:tcBorders>
              <w:top w:val="nil"/>
              <w:left w:val="nil"/>
              <w:bottom w:val="nil"/>
              <w:right w:val="nil"/>
            </w:tcBorders>
            <w:shd w:val="clear" w:color="auto" w:fill="auto"/>
            <w:noWrap/>
            <w:vAlign w:val="bottom"/>
            <w:hideMark/>
          </w:tcPr>
          <w:p w14:paraId="0D41D1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10 349</w:t>
            </w:r>
          </w:p>
        </w:tc>
        <w:tc>
          <w:tcPr>
            <w:tcW w:w="815" w:type="dxa"/>
            <w:tcBorders>
              <w:top w:val="nil"/>
              <w:left w:val="nil"/>
              <w:bottom w:val="nil"/>
              <w:right w:val="nil"/>
            </w:tcBorders>
            <w:shd w:val="clear" w:color="auto" w:fill="auto"/>
            <w:noWrap/>
            <w:vAlign w:val="bottom"/>
            <w:hideMark/>
          </w:tcPr>
          <w:p w14:paraId="311D16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10 697</w:t>
            </w:r>
          </w:p>
        </w:tc>
        <w:tc>
          <w:tcPr>
            <w:tcW w:w="815" w:type="dxa"/>
            <w:tcBorders>
              <w:top w:val="nil"/>
              <w:left w:val="nil"/>
              <w:bottom w:val="nil"/>
              <w:right w:val="nil"/>
            </w:tcBorders>
            <w:shd w:val="clear" w:color="auto" w:fill="auto"/>
            <w:noWrap/>
            <w:vAlign w:val="bottom"/>
            <w:hideMark/>
          </w:tcPr>
          <w:p w14:paraId="43E3D9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11 059</w:t>
            </w:r>
          </w:p>
        </w:tc>
        <w:tc>
          <w:tcPr>
            <w:tcW w:w="815" w:type="dxa"/>
            <w:tcBorders>
              <w:top w:val="nil"/>
              <w:left w:val="nil"/>
              <w:bottom w:val="nil"/>
              <w:right w:val="single" w:sz="8" w:space="0" w:color="000000"/>
            </w:tcBorders>
            <w:shd w:val="clear" w:color="auto" w:fill="auto"/>
            <w:noWrap/>
            <w:vAlign w:val="bottom"/>
            <w:hideMark/>
          </w:tcPr>
          <w:p w14:paraId="17292D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9 900</w:t>
            </w:r>
          </w:p>
        </w:tc>
        <w:tc>
          <w:tcPr>
            <w:tcW w:w="754" w:type="dxa"/>
            <w:tcBorders>
              <w:top w:val="nil"/>
              <w:left w:val="nil"/>
              <w:bottom w:val="nil"/>
              <w:right w:val="nil"/>
            </w:tcBorders>
            <w:shd w:val="clear" w:color="auto" w:fill="auto"/>
            <w:noWrap/>
            <w:vAlign w:val="bottom"/>
            <w:hideMark/>
          </w:tcPr>
          <w:p w14:paraId="21C749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-1159</w:t>
            </w:r>
          </w:p>
        </w:tc>
        <w:tc>
          <w:tcPr>
            <w:tcW w:w="803" w:type="dxa"/>
            <w:tcBorders>
              <w:top w:val="nil"/>
              <w:left w:val="nil"/>
              <w:bottom w:val="nil"/>
              <w:right w:val="nil"/>
            </w:tcBorders>
            <w:shd w:val="clear" w:color="auto" w:fill="auto"/>
            <w:noWrap/>
            <w:vAlign w:val="bottom"/>
            <w:hideMark/>
          </w:tcPr>
          <w:p w14:paraId="756099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-10,5%</w:t>
            </w:r>
          </w:p>
        </w:tc>
      </w:tr>
      <w:tr w:rsidR="00D82498" w:rsidRPr="003452E2" w14:paraId="24AEA479"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F5D8D4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 xml:space="preserve">Fiscalía Adj. II Circ. Jud. Zona Atlántica </w:t>
            </w:r>
          </w:p>
        </w:tc>
        <w:tc>
          <w:tcPr>
            <w:tcW w:w="815" w:type="dxa"/>
            <w:tcBorders>
              <w:top w:val="nil"/>
              <w:left w:val="single" w:sz="8" w:space="0" w:color="000000"/>
              <w:bottom w:val="nil"/>
              <w:right w:val="nil"/>
            </w:tcBorders>
            <w:shd w:val="clear" w:color="auto" w:fill="auto"/>
            <w:noWrap/>
            <w:vAlign w:val="bottom"/>
            <w:hideMark/>
          </w:tcPr>
          <w:p w14:paraId="7302CF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5 943</w:t>
            </w:r>
          </w:p>
        </w:tc>
        <w:tc>
          <w:tcPr>
            <w:tcW w:w="815" w:type="dxa"/>
            <w:tcBorders>
              <w:top w:val="nil"/>
              <w:left w:val="nil"/>
              <w:bottom w:val="nil"/>
              <w:right w:val="nil"/>
            </w:tcBorders>
            <w:shd w:val="clear" w:color="auto" w:fill="auto"/>
            <w:noWrap/>
            <w:vAlign w:val="bottom"/>
            <w:hideMark/>
          </w:tcPr>
          <w:p w14:paraId="4DE671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7 186</w:t>
            </w:r>
          </w:p>
        </w:tc>
        <w:tc>
          <w:tcPr>
            <w:tcW w:w="815" w:type="dxa"/>
            <w:tcBorders>
              <w:top w:val="nil"/>
              <w:left w:val="nil"/>
              <w:bottom w:val="nil"/>
              <w:right w:val="nil"/>
            </w:tcBorders>
            <w:shd w:val="clear" w:color="auto" w:fill="auto"/>
            <w:noWrap/>
            <w:vAlign w:val="bottom"/>
            <w:hideMark/>
          </w:tcPr>
          <w:p w14:paraId="1C9FD7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7 132</w:t>
            </w:r>
          </w:p>
        </w:tc>
        <w:tc>
          <w:tcPr>
            <w:tcW w:w="815" w:type="dxa"/>
            <w:tcBorders>
              <w:top w:val="nil"/>
              <w:left w:val="nil"/>
              <w:bottom w:val="nil"/>
              <w:right w:val="nil"/>
            </w:tcBorders>
            <w:shd w:val="clear" w:color="auto" w:fill="auto"/>
            <w:noWrap/>
            <w:vAlign w:val="bottom"/>
            <w:hideMark/>
          </w:tcPr>
          <w:p w14:paraId="3B2538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7 397</w:t>
            </w:r>
          </w:p>
        </w:tc>
        <w:tc>
          <w:tcPr>
            <w:tcW w:w="815" w:type="dxa"/>
            <w:tcBorders>
              <w:top w:val="nil"/>
              <w:left w:val="nil"/>
              <w:bottom w:val="nil"/>
              <w:right w:val="single" w:sz="8" w:space="0" w:color="000000"/>
            </w:tcBorders>
            <w:shd w:val="clear" w:color="auto" w:fill="auto"/>
            <w:noWrap/>
            <w:vAlign w:val="bottom"/>
            <w:hideMark/>
          </w:tcPr>
          <w:p w14:paraId="1E084A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6 930</w:t>
            </w:r>
          </w:p>
        </w:tc>
        <w:tc>
          <w:tcPr>
            <w:tcW w:w="754" w:type="dxa"/>
            <w:tcBorders>
              <w:top w:val="nil"/>
              <w:left w:val="nil"/>
              <w:bottom w:val="nil"/>
              <w:right w:val="nil"/>
            </w:tcBorders>
            <w:shd w:val="clear" w:color="auto" w:fill="auto"/>
            <w:noWrap/>
            <w:vAlign w:val="bottom"/>
            <w:hideMark/>
          </w:tcPr>
          <w:p w14:paraId="3F1955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-467</w:t>
            </w:r>
          </w:p>
        </w:tc>
        <w:tc>
          <w:tcPr>
            <w:tcW w:w="803" w:type="dxa"/>
            <w:tcBorders>
              <w:top w:val="nil"/>
              <w:left w:val="nil"/>
              <w:bottom w:val="nil"/>
              <w:right w:val="nil"/>
            </w:tcBorders>
            <w:shd w:val="clear" w:color="auto" w:fill="auto"/>
            <w:noWrap/>
            <w:vAlign w:val="bottom"/>
            <w:hideMark/>
          </w:tcPr>
          <w:p w14:paraId="4A045E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-6,3%</w:t>
            </w:r>
          </w:p>
        </w:tc>
      </w:tr>
      <w:tr w:rsidR="00D82498" w:rsidRPr="003452E2" w14:paraId="5F2FAFD6"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5AE87DF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Adjunta Agrario Ambiental, Sede Pococí</w:t>
            </w:r>
          </w:p>
        </w:tc>
        <w:tc>
          <w:tcPr>
            <w:tcW w:w="815" w:type="dxa"/>
            <w:tcBorders>
              <w:top w:val="nil"/>
              <w:left w:val="single" w:sz="8" w:space="0" w:color="000000"/>
              <w:bottom w:val="nil"/>
              <w:right w:val="nil"/>
            </w:tcBorders>
            <w:shd w:val="clear" w:color="auto" w:fill="auto"/>
            <w:noWrap/>
            <w:vAlign w:val="bottom"/>
            <w:hideMark/>
          </w:tcPr>
          <w:p w14:paraId="243535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28549E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5140DA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40048E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single" w:sz="8" w:space="0" w:color="000000"/>
            </w:tcBorders>
            <w:shd w:val="clear" w:color="auto" w:fill="auto"/>
            <w:noWrap/>
            <w:vAlign w:val="bottom"/>
            <w:hideMark/>
          </w:tcPr>
          <w:p w14:paraId="09D8B1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w:t>
            </w:r>
          </w:p>
        </w:tc>
        <w:tc>
          <w:tcPr>
            <w:tcW w:w="754" w:type="dxa"/>
            <w:tcBorders>
              <w:top w:val="nil"/>
              <w:left w:val="nil"/>
              <w:bottom w:val="nil"/>
              <w:right w:val="nil"/>
            </w:tcBorders>
            <w:shd w:val="clear" w:color="auto" w:fill="auto"/>
            <w:noWrap/>
            <w:vAlign w:val="bottom"/>
            <w:hideMark/>
          </w:tcPr>
          <w:p w14:paraId="59102E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03" w:type="dxa"/>
            <w:tcBorders>
              <w:top w:val="nil"/>
              <w:left w:val="nil"/>
              <w:bottom w:val="nil"/>
              <w:right w:val="nil"/>
            </w:tcBorders>
            <w:shd w:val="clear" w:color="auto" w:fill="auto"/>
            <w:noWrap/>
            <w:vAlign w:val="bottom"/>
            <w:hideMark/>
          </w:tcPr>
          <w:p w14:paraId="5CD129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r>
      <w:tr w:rsidR="00D82498" w:rsidRPr="003452E2" w14:paraId="320ACB68"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4379922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de Siquirres</w:t>
            </w:r>
          </w:p>
        </w:tc>
        <w:tc>
          <w:tcPr>
            <w:tcW w:w="815" w:type="dxa"/>
            <w:tcBorders>
              <w:top w:val="nil"/>
              <w:left w:val="single" w:sz="8" w:space="0" w:color="000000"/>
              <w:bottom w:val="nil"/>
              <w:right w:val="nil"/>
            </w:tcBorders>
            <w:shd w:val="clear" w:color="auto" w:fill="auto"/>
            <w:noWrap/>
            <w:vAlign w:val="bottom"/>
            <w:hideMark/>
          </w:tcPr>
          <w:p w14:paraId="29E82A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2 604</w:t>
            </w:r>
          </w:p>
        </w:tc>
        <w:tc>
          <w:tcPr>
            <w:tcW w:w="815" w:type="dxa"/>
            <w:tcBorders>
              <w:top w:val="nil"/>
              <w:left w:val="nil"/>
              <w:bottom w:val="nil"/>
              <w:right w:val="nil"/>
            </w:tcBorders>
            <w:shd w:val="clear" w:color="auto" w:fill="auto"/>
            <w:noWrap/>
            <w:vAlign w:val="bottom"/>
            <w:hideMark/>
          </w:tcPr>
          <w:p w14:paraId="4AA1E6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2 654</w:t>
            </w:r>
          </w:p>
        </w:tc>
        <w:tc>
          <w:tcPr>
            <w:tcW w:w="815" w:type="dxa"/>
            <w:tcBorders>
              <w:top w:val="nil"/>
              <w:left w:val="nil"/>
              <w:bottom w:val="nil"/>
              <w:right w:val="nil"/>
            </w:tcBorders>
            <w:shd w:val="clear" w:color="auto" w:fill="auto"/>
            <w:noWrap/>
            <w:vAlign w:val="bottom"/>
            <w:hideMark/>
          </w:tcPr>
          <w:p w14:paraId="400DE1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3 073</w:t>
            </w:r>
          </w:p>
        </w:tc>
        <w:tc>
          <w:tcPr>
            <w:tcW w:w="815" w:type="dxa"/>
            <w:tcBorders>
              <w:top w:val="nil"/>
              <w:left w:val="nil"/>
              <w:bottom w:val="nil"/>
              <w:right w:val="nil"/>
            </w:tcBorders>
            <w:shd w:val="clear" w:color="auto" w:fill="auto"/>
            <w:noWrap/>
            <w:vAlign w:val="bottom"/>
            <w:hideMark/>
          </w:tcPr>
          <w:p w14:paraId="6F8E2C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2 380</w:t>
            </w:r>
          </w:p>
        </w:tc>
        <w:tc>
          <w:tcPr>
            <w:tcW w:w="815" w:type="dxa"/>
            <w:tcBorders>
              <w:top w:val="nil"/>
              <w:left w:val="nil"/>
              <w:bottom w:val="nil"/>
              <w:right w:val="single" w:sz="8" w:space="0" w:color="000000"/>
            </w:tcBorders>
            <w:shd w:val="clear" w:color="auto" w:fill="auto"/>
            <w:noWrap/>
            <w:vAlign w:val="bottom"/>
            <w:hideMark/>
          </w:tcPr>
          <w:p w14:paraId="3C53C7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2 169</w:t>
            </w:r>
          </w:p>
        </w:tc>
        <w:tc>
          <w:tcPr>
            <w:tcW w:w="754" w:type="dxa"/>
            <w:tcBorders>
              <w:top w:val="nil"/>
              <w:left w:val="nil"/>
              <w:bottom w:val="nil"/>
              <w:right w:val="nil"/>
            </w:tcBorders>
            <w:shd w:val="clear" w:color="auto" w:fill="auto"/>
            <w:noWrap/>
            <w:vAlign w:val="bottom"/>
            <w:hideMark/>
          </w:tcPr>
          <w:p w14:paraId="751A5D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-211</w:t>
            </w:r>
          </w:p>
        </w:tc>
        <w:tc>
          <w:tcPr>
            <w:tcW w:w="803" w:type="dxa"/>
            <w:tcBorders>
              <w:top w:val="nil"/>
              <w:left w:val="nil"/>
              <w:bottom w:val="nil"/>
              <w:right w:val="nil"/>
            </w:tcBorders>
            <w:shd w:val="clear" w:color="auto" w:fill="auto"/>
            <w:noWrap/>
            <w:vAlign w:val="bottom"/>
            <w:hideMark/>
          </w:tcPr>
          <w:p w14:paraId="0F75B7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-8,9%</w:t>
            </w:r>
          </w:p>
        </w:tc>
      </w:tr>
      <w:tr w:rsidR="00D82498" w:rsidRPr="003452E2" w14:paraId="2B1D7E8C"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632A237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de Siquirres (PISAV)</w:t>
            </w:r>
          </w:p>
        </w:tc>
        <w:tc>
          <w:tcPr>
            <w:tcW w:w="815" w:type="dxa"/>
            <w:tcBorders>
              <w:top w:val="nil"/>
              <w:left w:val="single" w:sz="8" w:space="0" w:color="000000"/>
              <w:bottom w:val="nil"/>
              <w:right w:val="nil"/>
            </w:tcBorders>
            <w:shd w:val="clear" w:color="auto" w:fill="auto"/>
            <w:noWrap/>
            <w:vAlign w:val="bottom"/>
            <w:hideMark/>
          </w:tcPr>
          <w:p w14:paraId="629F0EB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0B03E9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300EAE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xml:space="preserve"> --</w:t>
            </w:r>
          </w:p>
        </w:tc>
        <w:tc>
          <w:tcPr>
            <w:tcW w:w="815" w:type="dxa"/>
            <w:tcBorders>
              <w:top w:val="nil"/>
              <w:left w:val="nil"/>
              <w:bottom w:val="nil"/>
              <w:right w:val="nil"/>
            </w:tcBorders>
            <w:shd w:val="clear" w:color="auto" w:fill="auto"/>
            <w:noWrap/>
            <w:vAlign w:val="bottom"/>
            <w:hideMark/>
          </w:tcPr>
          <w:p w14:paraId="3E48FD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738</w:t>
            </w:r>
          </w:p>
        </w:tc>
        <w:tc>
          <w:tcPr>
            <w:tcW w:w="815" w:type="dxa"/>
            <w:tcBorders>
              <w:top w:val="nil"/>
              <w:left w:val="nil"/>
              <w:bottom w:val="nil"/>
              <w:right w:val="single" w:sz="8" w:space="0" w:color="000000"/>
            </w:tcBorders>
            <w:shd w:val="clear" w:color="auto" w:fill="auto"/>
            <w:noWrap/>
            <w:vAlign w:val="bottom"/>
            <w:hideMark/>
          </w:tcPr>
          <w:p w14:paraId="1132F12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366</w:t>
            </w:r>
          </w:p>
        </w:tc>
        <w:tc>
          <w:tcPr>
            <w:tcW w:w="754" w:type="dxa"/>
            <w:tcBorders>
              <w:top w:val="nil"/>
              <w:left w:val="nil"/>
              <w:bottom w:val="nil"/>
              <w:right w:val="nil"/>
            </w:tcBorders>
            <w:shd w:val="clear" w:color="auto" w:fill="auto"/>
            <w:noWrap/>
            <w:vAlign w:val="bottom"/>
            <w:hideMark/>
          </w:tcPr>
          <w:p w14:paraId="6A59EE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-372</w:t>
            </w:r>
          </w:p>
        </w:tc>
        <w:tc>
          <w:tcPr>
            <w:tcW w:w="803" w:type="dxa"/>
            <w:tcBorders>
              <w:top w:val="nil"/>
              <w:left w:val="nil"/>
              <w:bottom w:val="nil"/>
              <w:right w:val="nil"/>
            </w:tcBorders>
            <w:shd w:val="clear" w:color="auto" w:fill="auto"/>
            <w:noWrap/>
            <w:vAlign w:val="bottom"/>
            <w:hideMark/>
          </w:tcPr>
          <w:p w14:paraId="17296B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-50,4%</w:t>
            </w:r>
          </w:p>
        </w:tc>
      </w:tr>
      <w:tr w:rsidR="00D82498" w:rsidRPr="003452E2" w14:paraId="05B401D9" w14:textId="77777777" w:rsidTr="00D82498">
        <w:trPr>
          <w:trHeight w:val="20"/>
          <w:jc w:val="center"/>
        </w:trPr>
        <w:tc>
          <w:tcPr>
            <w:tcW w:w="4611" w:type="dxa"/>
            <w:tcBorders>
              <w:top w:val="nil"/>
              <w:left w:val="nil"/>
              <w:bottom w:val="nil"/>
              <w:right w:val="nil"/>
            </w:tcBorders>
            <w:shd w:val="clear" w:color="auto" w:fill="auto"/>
            <w:noWrap/>
            <w:vAlign w:val="bottom"/>
            <w:hideMark/>
          </w:tcPr>
          <w:p w14:paraId="258C7D7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ES"/>
              </w:rPr>
              <w:t>Fiscalía Adj. II Circ. Jud. Zona Atlántica (Sec. Flagrancia)</w:t>
            </w:r>
          </w:p>
        </w:tc>
        <w:tc>
          <w:tcPr>
            <w:tcW w:w="815" w:type="dxa"/>
            <w:tcBorders>
              <w:top w:val="nil"/>
              <w:left w:val="single" w:sz="8" w:space="0" w:color="000000"/>
              <w:bottom w:val="nil"/>
              <w:right w:val="nil"/>
            </w:tcBorders>
            <w:shd w:val="clear" w:color="auto" w:fill="auto"/>
            <w:noWrap/>
            <w:vAlign w:val="bottom"/>
            <w:hideMark/>
          </w:tcPr>
          <w:p w14:paraId="19B689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635</w:t>
            </w:r>
          </w:p>
        </w:tc>
        <w:tc>
          <w:tcPr>
            <w:tcW w:w="815" w:type="dxa"/>
            <w:tcBorders>
              <w:top w:val="nil"/>
              <w:left w:val="nil"/>
              <w:bottom w:val="nil"/>
              <w:right w:val="nil"/>
            </w:tcBorders>
            <w:shd w:val="clear" w:color="auto" w:fill="auto"/>
            <w:noWrap/>
            <w:vAlign w:val="bottom"/>
            <w:hideMark/>
          </w:tcPr>
          <w:p w14:paraId="0AB7D9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509</w:t>
            </w:r>
          </w:p>
        </w:tc>
        <w:tc>
          <w:tcPr>
            <w:tcW w:w="815" w:type="dxa"/>
            <w:tcBorders>
              <w:top w:val="nil"/>
              <w:left w:val="nil"/>
              <w:bottom w:val="nil"/>
              <w:right w:val="nil"/>
            </w:tcBorders>
            <w:shd w:val="clear" w:color="auto" w:fill="auto"/>
            <w:noWrap/>
            <w:vAlign w:val="bottom"/>
            <w:hideMark/>
          </w:tcPr>
          <w:p w14:paraId="4A0EEA0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492</w:t>
            </w:r>
          </w:p>
        </w:tc>
        <w:tc>
          <w:tcPr>
            <w:tcW w:w="815" w:type="dxa"/>
            <w:tcBorders>
              <w:top w:val="nil"/>
              <w:left w:val="nil"/>
              <w:bottom w:val="nil"/>
              <w:right w:val="nil"/>
            </w:tcBorders>
            <w:shd w:val="clear" w:color="auto" w:fill="auto"/>
            <w:noWrap/>
            <w:vAlign w:val="bottom"/>
            <w:hideMark/>
          </w:tcPr>
          <w:p w14:paraId="393485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544</w:t>
            </w:r>
          </w:p>
        </w:tc>
        <w:tc>
          <w:tcPr>
            <w:tcW w:w="815" w:type="dxa"/>
            <w:tcBorders>
              <w:top w:val="nil"/>
              <w:left w:val="nil"/>
              <w:bottom w:val="nil"/>
              <w:right w:val="single" w:sz="8" w:space="0" w:color="000000"/>
            </w:tcBorders>
            <w:shd w:val="clear" w:color="auto" w:fill="auto"/>
            <w:noWrap/>
            <w:vAlign w:val="bottom"/>
            <w:hideMark/>
          </w:tcPr>
          <w:p w14:paraId="2F02B33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430</w:t>
            </w:r>
          </w:p>
        </w:tc>
        <w:tc>
          <w:tcPr>
            <w:tcW w:w="754" w:type="dxa"/>
            <w:tcBorders>
              <w:top w:val="nil"/>
              <w:left w:val="nil"/>
              <w:bottom w:val="nil"/>
              <w:right w:val="nil"/>
            </w:tcBorders>
            <w:shd w:val="clear" w:color="auto" w:fill="auto"/>
            <w:noWrap/>
            <w:vAlign w:val="bottom"/>
            <w:hideMark/>
          </w:tcPr>
          <w:p w14:paraId="15A1D7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-114</w:t>
            </w:r>
          </w:p>
        </w:tc>
        <w:tc>
          <w:tcPr>
            <w:tcW w:w="803" w:type="dxa"/>
            <w:tcBorders>
              <w:top w:val="nil"/>
              <w:left w:val="nil"/>
              <w:bottom w:val="nil"/>
              <w:right w:val="nil"/>
            </w:tcBorders>
            <w:shd w:val="clear" w:color="auto" w:fill="auto"/>
            <w:noWrap/>
            <w:vAlign w:val="bottom"/>
            <w:hideMark/>
          </w:tcPr>
          <w:p w14:paraId="7CD4AB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-21,0%</w:t>
            </w:r>
          </w:p>
        </w:tc>
      </w:tr>
      <w:tr w:rsidR="00D82498" w:rsidRPr="003452E2" w14:paraId="60B23D75" w14:textId="77777777" w:rsidTr="00D82498">
        <w:trPr>
          <w:trHeight w:val="20"/>
          <w:jc w:val="center"/>
        </w:trPr>
        <w:tc>
          <w:tcPr>
            <w:tcW w:w="4611" w:type="dxa"/>
            <w:tcBorders>
              <w:top w:val="nil"/>
              <w:left w:val="nil"/>
              <w:bottom w:val="single" w:sz="8" w:space="0" w:color="auto"/>
              <w:right w:val="nil"/>
            </w:tcBorders>
            <w:shd w:val="clear" w:color="auto" w:fill="auto"/>
            <w:noWrap/>
            <w:hideMark/>
          </w:tcPr>
          <w:p w14:paraId="65B7A4BE"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815" w:type="dxa"/>
            <w:tcBorders>
              <w:top w:val="nil"/>
              <w:left w:val="single" w:sz="8" w:space="0" w:color="000000"/>
              <w:bottom w:val="single" w:sz="8" w:space="0" w:color="auto"/>
              <w:right w:val="nil"/>
            </w:tcBorders>
            <w:shd w:val="clear" w:color="auto" w:fill="auto"/>
            <w:noWrap/>
            <w:hideMark/>
          </w:tcPr>
          <w:p w14:paraId="5137EE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single" w:sz="8" w:space="0" w:color="auto"/>
              <w:right w:val="nil"/>
            </w:tcBorders>
            <w:shd w:val="clear" w:color="auto" w:fill="auto"/>
            <w:noWrap/>
            <w:hideMark/>
          </w:tcPr>
          <w:p w14:paraId="69CE50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single" w:sz="8" w:space="0" w:color="auto"/>
              <w:right w:val="nil"/>
            </w:tcBorders>
            <w:shd w:val="clear" w:color="auto" w:fill="auto"/>
            <w:noWrap/>
            <w:hideMark/>
          </w:tcPr>
          <w:p w14:paraId="2AEE67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single" w:sz="8" w:space="0" w:color="auto"/>
              <w:right w:val="nil"/>
            </w:tcBorders>
            <w:shd w:val="clear" w:color="auto" w:fill="auto"/>
            <w:noWrap/>
            <w:hideMark/>
          </w:tcPr>
          <w:p w14:paraId="17154B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single" w:sz="8" w:space="0" w:color="auto"/>
              <w:right w:val="single" w:sz="8" w:space="0" w:color="auto"/>
            </w:tcBorders>
            <w:shd w:val="clear" w:color="auto" w:fill="auto"/>
            <w:noWrap/>
            <w:hideMark/>
          </w:tcPr>
          <w:p w14:paraId="26F309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54" w:type="dxa"/>
            <w:tcBorders>
              <w:top w:val="nil"/>
              <w:left w:val="nil"/>
              <w:bottom w:val="single" w:sz="8" w:space="0" w:color="auto"/>
              <w:right w:val="nil"/>
            </w:tcBorders>
            <w:shd w:val="clear" w:color="auto" w:fill="auto"/>
            <w:noWrap/>
            <w:hideMark/>
          </w:tcPr>
          <w:p w14:paraId="54CE6C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03" w:type="dxa"/>
            <w:tcBorders>
              <w:top w:val="nil"/>
              <w:left w:val="nil"/>
              <w:bottom w:val="single" w:sz="8" w:space="0" w:color="auto"/>
              <w:right w:val="nil"/>
            </w:tcBorders>
            <w:shd w:val="clear" w:color="auto" w:fill="auto"/>
            <w:noWrap/>
            <w:hideMark/>
          </w:tcPr>
          <w:p w14:paraId="0E2FF4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30ECAE30"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02E3248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EFC442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10" w:name="_Toc74138067"/>
      <w:bookmarkStart w:id="11" w:name="_Toc89242931"/>
      <w:r w:rsidRPr="003452E2">
        <w:rPr>
          <w:b/>
          <w:bCs/>
          <w:sz w:val="22"/>
          <w:szCs w:val="22"/>
          <w:lang w:eastAsia="es-ES"/>
        </w:rPr>
        <w:t>4.Casos terminados</w:t>
      </w:r>
      <w:bookmarkEnd w:id="10"/>
      <w:bookmarkEnd w:id="11"/>
    </w:p>
    <w:p w14:paraId="0ECE629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El total de terminados registra una baja en 2020, con 193.159 procesos, 24.431 menos que en 2019, lo que significa que en términos relativos una disminución de -11,2%, siendo este último año el segundo resultado más alto presentando desde el 2015. Es importante indicar que a pesar de la Emergencia COVID-19, las Fiscalías Penales del Ministerio Público continúan con sus funciones en cumplimiento las disposiciones emitidas por Corte Plena.</w:t>
      </w:r>
    </w:p>
    <w:p w14:paraId="1EA9C321"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1AF9543"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Gráfico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4</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Gráfico \* ARABIC \s 2 </w:instrText>
      </w:r>
      <w:r w:rsidRPr="003452E2">
        <w:rPr>
          <w:b/>
          <w:bCs/>
          <w:sz w:val="22"/>
          <w:szCs w:val="22"/>
          <w:lang w:eastAsia="es-ES"/>
        </w:rPr>
        <w:fldChar w:fldCharType="separate"/>
      </w:r>
      <w:r w:rsidRPr="003452E2">
        <w:rPr>
          <w:b/>
          <w:bCs/>
          <w:noProof/>
          <w:sz w:val="22"/>
          <w:szCs w:val="22"/>
          <w:lang w:eastAsia="es-ES"/>
        </w:rPr>
        <w:t>1</w:t>
      </w:r>
      <w:r w:rsidRPr="003452E2">
        <w:rPr>
          <w:b/>
          <w:bCs/>
          <w:noProof/>
          <w:sz w:val="22"/>
          <w:szCs w:val="22"/>
          <w:lang w:eastAsia="es-ES"/>
        </w:rPr>
        <w:fldChar w:fldCharType="end"/>
      </w:r>
      <w:r w:rsidRPr="003452E2">
        <w:rPr>
          <w:b/>
          <w:bCs/>
          <w:sz w:val="22"/>
          <w:szCs w:val="22"/>
          <w:lang w:eastAsia="es-ES"/>
        </w:rPr>
        <w:t xml:space="preserve"> </w:t>
      </w:r>
    </w:p>
    <w:p w14:paraId="77FE2818"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Fiscalías Penales del Ministerio Público: Casos terminados durante el período 2010-2020</w:t>
      </w:r>
    </w:p>
    <w:p w14:paraId="6C550B31"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noProof/>
          <w:sz w:val="22"/>
          <w:szCs w:val="22"/>
          <w:lang w:eastAsia="es-CR"/>
        </w:rPr>
        <w:drawing>
          <wp:inline distT="0" distB="0" distL="0" distR="0" wp14:anchorId="1D08A9DA" wp14:editId="7068CD7C">
            <wp:extent cx="5612130" cy="2018665"/>
            <wp:effectExtent l="0" t="0" r="7620" b="635"/>
            <wp:docPr id="22" name="Gráfico 22">
              <a:extLst xmlns:a="http://schemas.openxmlformats.org/drawingml/2006/main">
                <a:ext uri="{FF2B5EF4-FFF2-40B4-BE49-F238E27FC236}">
                  <a16:creationId xmlns:a16="http://schemas.microsoft.com/office/drawing/2014/main" id="{0D1F0D95-FDFB-430E-A37A-D3D5FA970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9B34FD"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7E4C8DD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9E9AF2B"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En cuanto a la distribución por fiscalía para la cantidad de casos terminados, se tiene que a nivel nacional en la mayoría de las oficinas registran disminuciones, se logra determinar que la Fiscalía Adjunta del I Circuito Judicial de la Zona Sur es la que reporta la mayor disminución de finiquitos pasando de 9.519 en 2019 a 5.473 casos en 2020 </w:t>
      </w:r>
      <w:r w:rsidRPr="003452E2">
        <w:rPr>
          <w:sz w:val="22"/>
          <w:szCs w:val="22"/>
          <w:lang w:eastAsia="es-ES"/>
        </w:rPr>
        <w:lastRenderedPageBreak/>
        <w:t>casos, para una disminución porcentual de -42,5% (-4.046 casos), seguido de la Unidad de Trámite Rápido del Ministerio Público con -3.431 casos menos para el último bienio (-23,8%), la Fiscalía Adjunta de Pavas con -3.230 casos (-33,2%), la Fiscalía Adjunta del II Circuito Judicial de San José con -1.767 casos (-11,4%) y la Fiscalía Adjunta del I Circuito Judicial de San José con -1.669 casos (-28,1%). Caso contrario, se registran los mayores aumentos en este periodo en la Fiscalía Adjunta del III Circuito Judicial de San José, sede Desamparados con 1.929 casos nuevos (+32%), en la Fiscalía Adjunta del II Circuito Judicial de la Zona Atlántica con 406 casos (+5,2%) y en la Fiscalía del I Circuito Judicial de la Zona Atlántica (Sección Flagrancia) con 310 casos (+775%). En el siguiente cuadro pueden visualizarse el detalle de las variaciones experimentadas por los circuitos judiciales y las fiscalías.</w:t>
      </w:r>
    </w:p>
    <w:p w14:paraId="74F1E474"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ED61C31"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4</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1</w:t>
      </w:r>
      <w:r w:rsidRPr="003452E2">
        <w:rPr>
          <w:b/>
          <w:bCs/>
          <w:noProof/>
          <w:sz w:val="22"/>
          <w:szCs w:val="22"/>
          <w:lang w:eastAsia="es-ES"/>
        </w:rPr>
        <w:fldChar w:fldCharType="end"/>
      </w:r>
      <w:r w:rsidRPr="003452E2">
        <w:rPr>
          <w:b/>
          <w:bCs/>
          <w:sz w:val="22"/>
          <w:szCs w:val="22"/>
          <w:lang w:eastAsia="es-ES"/>
        </w:rPr>
        <w:t xml:space="preserve"> </w:t>
      </w:r>
    </w:p>
    <w:p w14:paraId="77046CEC"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Casos terminados </w:t>
      </w:r>
    </w:p>
    <w:p w14:paraId="7FD393F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según Circuito Judicial y Fiscalía durante el período 2016-2020</w:t>
      </w:r>
    </w:p>
    <w:tbl>
      <w:tblPr>
        <w:tblW w:w="10544" w:type="dxa"/>
        <w:jc w:val="center"/>
        <w:tblCellMar>
          <w:left w:w="70" w:type="dxa"/>
          <w:right w:w="70" w:type="dxa"/>
        </w:tblCellMar>
        <w:tblLook w:val="04A0" w:firstRow="1" w:lastRow="0" w:firstColumn="1" w:lastColumn="0" w:noHBand="0" w:noVBand="1"/>
      </w:tblPr>
      <w:tblGrid>
        <w:gridCol w:w="4629"/>
        <w:gridCol w:w="815"/>
        <w:gridCol w:w="815"/>
        <w:gridCol w:w="815"/>
        <w:gridCol w:w="815"/>
        <w:gridCol w:w="815"/>
        <w:gridCol w:w="984"/>
        <w:gridCol w:w="1167"/>
      </w:tblGrid>
      <w:tr w:rsidR="00D82498" w:rsidRPr="003452E2" w14:paraId="02AF4104" w14:textId="77777777" w:rsidTr="00D82498">
        <w:trPr>
          <w:trHeight w:val="20"/>
          <w:tblHeader/>
          <w:jc w:val="center"/>
        </w:trPr>
        <w:tc>
          <w:tcPr>
            <w:tcW w:w="4629" w:type="dxa"/>
            <w:vMerge w:val="restart"/>
            <w:tcBorders>
              <w:top w:val="single" w:sz="8" w:space="0" w:color="auto"/>
              <w:left w:val="nil"/>
              <w:bottom w:val="single" w:sz="8" w:space="0" w:color="auto"/>
              <w:right w:val="nil"/>
            </w:tcBorders>
            <w:shd w:val="clear" w:color="auto" w:fill="auto"/>
            <w:noWrap/>
            <w:vAlign w:val="center"/>
            <w:hideMark/>
          </w:tcPr>
          <w:p w14:paraId="72DF684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Circuito Judicial y Fiscalía</w:t>
            </w:r>
          </w:p>
        </w:tc>
        <w:tc>
          <w:tcPr>
            <w:tcW w:w="4075" w:type="dxa"/>
            <w:gridSpan w:val="5"/>
            <w:tcBorders>
              <w:top w:val="single" w:sz="8" w:space="0" w:color="auto"/>
              <w:left w:val="single" w:sz="8" w:space="0" w:color="000000"/>
              <w:bottom w:val="single" w:sz="8" w:space="0" w:color="auto"/>
              <w:right w:val="nil"/>
            </w:tcBorders>
            <w:shd w:val="clear" w:color="auto" w:fill="auto"/>
            <w:noWrap/>
            <w:vAlign w:val="center"/>
            <w:hideMark/>
          </w:tcPr>
          <w:p w14:paraId="7FB0630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Casos entrados</w:t>
            </w:r>
          </w:p>
        </w:tc>
        <w:tc>
          <w:tcPr>
            <w:tcW w:w="1840" w:type="dxa"/>
            <w:gridSpan w:val="2"/>
            <w:tcBorders>
              <w:top w:val="single" w:sz="8" w:space="0" w:color="auto"/>
              <w:left w:val="single" w:sz="8" w:space="0" w:color="auto"/>
              <w:bottom w:val="single" w:sz="8" w:space="0" w:color="auto"/>
              <w:right w:val="nil"/>
            </w:tcBorders>
            <w:shd w:val="clear" w:color="auto" w:fill="auto"/>
            <w:noWrap/>
            <w:vAlign w:val="center"/>
            <w:hideMark/>
          </w:tcPr>
          <w:p w14:paraId="2CD2F6E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xml:space="preserve">Variación </w:t>
            </w:r>
          </w:p>
          <w:p w14:paraId="3456D82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 vs. 2019</w:t>
            </w:r>
          </w:p>
        </w:tc>
      </w:tr>
      <w:tr w:rsidR="00D82498" w:rsidRPr="003452E2" w14:paraId="5AA5AD05" w14:textId="77777777" w:rsidTr="00D82498">
        <w:trPr>
          <w:trHeight w:val="20"/>
          <w:tblHeader/>
          <w:jc w:val="center"/>
        </w:trPr>
        <w:tc>
          <w:tcPr>
            <w:tcW w:w="4629" w:type="dxa"/>
            <w:vMerge/>
            <w:tcBorders>
              <w:top w:val="single" w:sz="8" w:space="0" w:color="auto"/>
              <w:left w:val="nil"/>
              <w:bottom w:val="single" w:sz="8" w:space="0" w:color="auto"/>
              <w:right w:val="nil"/>
            </w:tcBorders>
            <w:vAlign w:val="center"/>
            <w:hideMark/>
          </w:tcPr>
          <w:p w14:paraId="185DD8B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815" w:type="dxa"/>
            <w:tcBorders>
              <w:top w:val="single" w:sz="8" w:space="0" w:color="auto"/>
              <w:left w:val="single" w:sz="8" w:space="0" w:color="000000"/>
              <w:bottom w:val="single" w:sz="8" w:space="0" w:color="auto"/>
              <w:right w:val="nil"/>
            </w:tcBorders>
            <w:shd w:val="clear" w:color="auto" w:fill="auto"/>
            <w:noWrap/>
            <w:vAlign w:val="center"/>
            <w:hideMark/>
          </w:tcPr>
          <w:p w14:paraId="634EFEE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815" w:type="dxa"/>
            <w:tcBorders>
              <w:top w:val="single" w:sz="8" w:space="0" w:color="auto"/>
              <w:left w:val="nil"/>
              <w:bottom w:val="single" w:sz="8" w:space="0" w:color="auto"/>
              <w:right w:val="nil"/>
            </w:tcBorders>
            <w:shd w:val="clear" w:color="auto" w:fill="auto"/>
            <w:noWrap/>
            <w:vAlign w:val="center"/>
            <w:hideMark/>
          </w:tcPr>
          <w:p w14:paraId="6894E2E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815" w:type="dxa"/>
            <w:tcBorders>
              <w:top w:val="single" w:sz="8" w:space="0" w:color="auto"/>
              <w:left w:val="nil"/>
              <w:bottom w:val="single" w:sz="8" w:space="0" w:color="auto"/>
              <w:right w:val="nil"/>
            </w:tcBorders>
            <w:shd w:val="clear" w:color="auto" w:fill="auto"/>
            <w:noWrap/>
            <w:vAlign w:val="center"/>
            <w:hideMark/>
          </w:tcPr>
          <w:p w14:paraId="32D126E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815" w:type="dxa"/>
            <w:tcBorders>
              <w:top w:val="single" w:sz="8" w:space="0" w:color="auto"/>
              <w:left w:val="nil"/>
              <w:bottom w:val="single" w:sz="8" w:space="0" w:color="auto"/>
              <w:right w:val="nil"/>
            </w:tcBorders>
            <w:shd w:val="clear" w:color="auto" w:fill="auto"/>
            <w:noWrap/>
            <w:vAlign w:val="center"/>
            <w:hideMark/>
          </w:tcPr>
          <w:p w14:paraId="1CCE899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815" w:type="dxa"/>
            <w:tcBorders>
              <w:top w:val="single" w:sz="8" w:space="0" w:color="auto"/>
              <w:left w:val="nil"/>
              <w:bottom w:val="single" w:sz="8" w:space="0" w:color="auto"/>
              <w:right w:val="nil"/>
            </w:tcBorders>
            <w:shd w:val="clear" w:color="auto" w:fill="auto"/>
            <w:noWrap/>
            <w:vAlign w:val="center"/>
            <w:hideMark/>
          </w:tcPr>
          <w:p w14:paraId="3A80601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834" w:type="dxa"/>
            <w:tcBorders>
              <w:top w:val="single" w:sz="8" w:space="0" w:color="auto"/>
              <w:left w:val="single" w:sz="8" w:space="0" w:color="auto"/>
              <w:bottom w:val="single" w:sz="8" w:space="0" w:color="auto"/>
              <w:right w:val="nil"/>
            </w:tcBorders>
            <w:shd w:val="clear" w:color="auto" w:fill="auto"/>
            <w:noWrap/>
            <w:vAlign w:val="center"/>
            <w:hideMark/>
          </w:tcPr>
          <w:p w14:paraId="69F3E33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Absoluta</w:t>
            </w:r>
          </w:p>
        </w:tc>
        <w:tc>
          <w:tcPr>
            <w:tcW w:w="1006" w:type="dxa"/>
            <w:tcBorders>
              <w:top w:val="single" w:sz="8" w:space="0" w:color="auto"/>
              <w:left w:val="nil"/>
              <w:bottom w:val="single" w:sz="8" w:space="0" w:color="auto"/>
              <w:right w:val="nil"/>
            </w:tcBorders>
            <w:shd w:val="clear" w:color="auto" w:fill="auto"/>
            <w:noWrap/>
            <w:vAlign w:val="center"/>
            <w:hideMark/>
          </w:tcPr>
          <w:p w14:paraId="4C61AFE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Porcentual</w:t>
            </w:r>
          </w:p>
        </w:tc>
      </w:tr>
      <w:tr w:rsidR="00D82498" w:rsidRPr="003452E2" w14:paraId="77E548C1" w14:textId="77777777" w:rsidTr="00D82498">
        <w:trPr>
          <w:trHeight w:val="20"/>
          <w:jc w:val="center"/>
        </w:trPr>
        <w:tc>
          <w:tcPr>
            <w:tcW w:w="4629" w:type="dxa"/>
            <w:tcBorders>
              <w:top w:val="single" w:sz="8" w:space="0" w:color="auto"/>
              <w:left w:val="nil"/>
              <w:bottom w:val="nil"/>
              <w:right w:val="nil"/>
            </w:tcBorders>
            <w:shd w:val="clear" w:color="auto" w:fill="auto"/>
            <w:noWrap/>
            <w:vAlign w:val="center"/>
            <w:hideMark/>
          </w:tcPr>
          <w:p w14:paraId="20EB87F0"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815" w:type="dxa"/>
            <w:tcBorders>
              <w:top w:val="single" w:sz="8" w:space="0" w:color="auto"/>
              <w:left w:val="single" w:sz="8" w:space="0" w:color="auto"/>
              <w:bottom w:val="nil"/>
              <w:right w:val="nil"/>
            </w:tcBorders>
            <w:shd w:val="clear" w:color="auto" w:fill="auto"/>
            <w:noWrap/>
            <w:hideMark/>
          </w:tcPr>
          <w:p w14:paraId="06CAC3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single" w:sz="8" w:space="0" w:color="auto"/>
              <w:left w:val="nil"/>
              <w:bottom w:val="nil"/>
              <w:right w:val="nil"/>
            </w:tcBorders>
            <w:shd w:val="clear" w:color="auto" w:fill="auto"/>
            <w:noWrap/>
            <w:hideMark/>
          </w:tcPr>
          <w:p w14:paraId="2BCD13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single" w:sz="8" w:space="0" w:color="auto"/>
              <w:left w:val="nil"/>
              <w:bottom w:val="nil"/>
              <w:right w:val="nil"/>
            </w:tcBorders>
            <w:shd w:val="clear" w:color="auto" w:fill="auto"/>
            <w:noWrap/>
            <w:hideMark/>
          </w:tcPr>
          <w:p w14:paraId="757AB2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single" w:sz="8" w:space="0" w:color="auto"/>
              <w:left w:val="nil"/>
              <w:bottom w:val="nil"/>
              <w:right w:val="nil"/>
            </w:tcBorders>
            <w:shd w:val="clear" w:color="auto" w:fill="auto"/>
            <w:noWrap/>
            <w:hideMark/>
          </w:tcPr>
          <w:p w14:paraId="7F1D6E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single" w:sz="8" w:space="0" w:color="auto"/>
              <w:left w:val="nil"/>
              <w:bottom w:val="nil"/>
              <w:right w:val="single" w:sz="8" w:space="0" w:color="auto"/>
            </w:tcBorders>
            <w:shd w:val="clear" w:color="auto" w:fill="auto"/>
            <w:noWrap/>
            <w:hideMark/>
          </w:tcPr>
          <w:p w14:paraId="272AB4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single" w:sz="8" w:space="0" w:color="auto"/>
              <w:left w:val="nil"/>
              <w:bottom w:val="nil"/>
              <w:right w:val="nil"/>
            </w:tcBorders>
            <w:shd w:val="clear" w:color="auto" w:fill="auto"/>
            <w:noWrap/>
            <w:hideMark/>
          </w:tcPr>
          <w:p w14:paraId="2C49C6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single" w:sz="8" w:space="0" w:color="auto"/>
              <w:left w:val="nil"/>
              <w:bottom w:val="nil"/>
              <w:right w:val="nil"/>
            </w:tcBorders>
            <w:shd w:val="clear" w:color="auto" w:fill="auto"/>
            <w:noWrap/>
            <w:hideMark/>
          </w:tcPr>
          <w:p w14:paraId="254F8D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r w:rsidR="00D82498" w:rsidRPr="003452E2" w14:paraId="4946E67C" w14:textId="77777777" w:rsidTr="00D82498">
        <w:trPr>
          <w:trHeight w:val="20"/>
          <w:jc w:val="center"/>
        </w:trPr>
        <w:tc>
          <w:tcPr>
            <w:tcW w:w="4629" w:type="dxa"/>
            <w:tcBorders>
              <w:top w:val="nil"/>
              <w:left w:val="nil"/>
              <w:bottom w:val="nil"/>
              <w:right w:val="nil"/>
            </w:tcBorders>
            <w:shd w:val="clear" w:color="auto" w:fill="auto"/>
            <w:noWrap/>
            <w:vAlign w:val="center"/>
            <w:hideMark/>
          </w:tcPr>
          <w:p w14:paraId="32250F4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815" w:type="dxa"/>
            <w:tcBorders>
              <w:top w:val="nil"/>
              <w:left w:val="single" w:sz="8" w:space="0" w:color="auto"/>
              <w:bottom w:val="nil"/>
              <w:right w:val="nil"/>
            </w:tcBorders>
            <w:shd w:val="clear" w:color="auto" w:fill="auto"/>
            <w:noWrap/>
            <w:hideMark/>
          </w:tcPr>
          <w:p w14:paraId="52C8A1C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177 324</w:t>
            </w:r>
          </w:p>
        </w:tc>
        <w:tc>
          <w:tcPr>
            <w:tcW w:w="815" w:type="dxa"/>
            <w:tcBorders>
              <w:top w:val="nil"/>
              <w:left w:val="nil"/>
              <w:bottom w:val="nil"/>
              <w:right w:val="nil"/>
            </w:tcBorders>
            <w:shd w:val="clear" w:color="auto" w:fill="auto"/>
            <w:noWrap/>
            <w:hideMark/>
          </w:tcPr>
          <w:p w14:paraId="75F296C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175 298</w:t>
            </w:r>
          </w:p>
        </w:tc>
        <w:tc>
          <w:tcPr>
            <w:tcW w:w="815" w:type="dxa"/>
            <w:tcBorders>
              <w:top w:val="nil"/>
              <w:left w:val="nil"/>
              <w:bottom w:val="nil"/>
              <w:right w:val="nil"/>
            </w:tcBorders>
            <w:shd w:val="clear" w:color="auto" w:fill="auto"/>
            <w:noWrap/>
            <w:hideMark/>
          </w:tcPr>
          <w:p w14:paraId="768FEB9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184 807</w:t>
            </w:r>
          </w:p>
        </w:tc>
        <w:tc>
          <w:tcPr>
            <w:tcW w:w="815" w:type="dxa"/>
            <w:tcBorders>
              <w:top w:val="nil"/>
              <w:left w:val="nil"/>
              <w:bottom w:val="nil"/>
              <w:right w:val="nil"/>
            </w:tcBorders>
            <w:shd w:val="clear" w:color="auto" w:fill="auto"/>
            <w:noWrap/>
            <w:hideMark/>
          </w:tcPr>
          <w:p w14:paraId="0A4E1E2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217 590</w:t>
            </w:r>
          </w:p>
        </w:tc>
        <w:tc>
          <w:tcPr>
            <w:tcW w:w="815" w:type="dxa"/>
            <w:tcBorders>
              <w:top w:val="nil"/>
              <w:left w:val="nil"/>
              <w:bottom w:val="nil"/>
              <w:right w:val="single" w:sz="8" w:space="0" w:color="auto"/>
            </w:tcBorders>
            <w:shd w:val="clear" w:color="auto" w:fill="auto"/>
            <w:noWrap/>
            <w:hideMark/>
          </w:tcPr>
          <w:p w14:paraId="71E89D3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193 159</w:t>
            </w:r>
          </w:p>
        </w:tc>
        <w:tc>
          <w:tcPr>
            <w:tcW w:w="834" w:type="dxa"/>
            <w:tcBorders>
              <w:top w:val="nil"/>
              <w:left w:val="nil"/>
              <w:bottom w:val="nil"/>
              <w:right w:val="nil"/>
            </w:tcBorders>
            <w:shd w:val="clear" w:color="auto" w:fill="auto"/>
            <w:noWrap/>
            <w:hideMark/>
          </w:tcPr>
          <w:p w14:paraId="03E3D39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-24 431</w:t>
            </w:r>
          </w:p>
        </w:tc>
        <w:tc>
          <w:tcPr>
            <w:tcW w:w="1006" w:type="dxa"/>
            <w:tcBorders>
              <w:top w:val="nil"/>
              <w:left w:val="nil"/>
              <w:bottom w:val="nil"/>
              <w:right w:val="nil"/>
            </w:tcBorders>
            <w:shd w:val="clear" w:color="auto" w:fill="auto"/>
            <w:noWrap/>
            <w:hideMark/>
          </w:tcPr>
          <w:p w14:paraId="56384F4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-11,23%</w:t>
            </w:r>
          </w:p>
        </w:tc>
      </w:tr>
      <w:tr w:rsidR="00D82498" w:rsidRPr="003452E2" w14:paraId="3985C999" w14:textId="77777777" w:rsidTr="00D82498">
        <w:trPr>
          <w:trHeight w:val="20"/>
          <w:jc w:val="center"/>
        </w:trPr>
        <w:tc>
          <w:tcPr>
            <w:tcW w:w="4629" w:type="dxa"/>
            <w:tcBorders>
              <w:top w:val="nil"/>
              <w:left w:val="nil"/>
              <w:bottom w:val="nil"/>
              <w:right w:val="nil"/>
            </w:tcBorders>
            <w:shd w:val="clear" w:color="auto" w:fill="auto"/>
            <w:noWrap/>
            <w:vAlign w:val="center"/>
            <w:hideMark/>
          </w:tcPr>
          <w:p w14:paraId="4004EEA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815" w:type="dxa"/>
            <w:tcBorders>
              <w:top w:val="nil"/>
              <w:left w:val="single" w:sz="8" w:space="0" w:color="auto"/>
              <w:bottom w:val="nil"/>
              <w:right w:val="nil"/>
            </w:tcBorders>
            <w:shd w:val="clear" w:color="auto" w:fill="auto"/>
            <w:noWrap/>
            <w:hideMark/>
          </w:tcPr>
          <w:p w14:paraId="18443A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0C8D1AE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1C4CFD8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50A640E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15151E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66508D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3B40A1A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37A7AB2" w14:textId="77777777" w:rsidTr="00D82498">
        <w:trPr>
          <w:trHeight w:val="20"/>
          <w:jc w:val="center"/>
        </w:trPr>
        <w:tc>
          <w:tcPr>
            <w:tcW w:w="4629" w:type="dxa"/>
            <w:tcBorders>
              <w:top w:val="nil"/>
              <w:left w:val="nil"/>
              <w:bottom w:val="nil"/>
              <w:right w:val="nil"/>
            </w:tcBorders>
            <w:shd w:val="clear" w:color="auto" w:fill="auto"/>
            <w:noWrap/>
            <w:hideMark/>
          </w:tcPr>
          <w:p w14:paraId="5C93D530"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 Circuito Judicial de San José</w:t>
            </w:r>
          </w:p>
        </w:tc>
        <w:tc>
          <w:tcPr>
            <w:tcW w:w="815" w:type="dxa"/>
            <w:tcBorders>
              <w:top w:val="nil"/>
              <w:left w:val="single" w:sz="8" w:space="0" w:color="auto"/>
              <w:bottom w:val="nil"/>
              <w:right w:val="nil"/>
            </w:tcBorders>
            <w:shd w:val="clear" w:color="auto" w:fill="auto"/>
            <w:noWrap/>
            <w:hideMark/>
          </w:tcPr>
          <w:p w14:paraId="2E666DC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25 322</w:t>
            </w:r>
          </w:p>
        </w:tc>
        <w:tc>
          <w:tcPr>
            <w:tcW w:w="815" w:type="dxa"/>
            <w:tcBorders>
              <w:top w:val="nil"/>
              <w:left w:val="nil"/>
              <w:bottom w:val="nil"/>
              <w:right w:val="nil"/>
            </w:tcBorders>
            <w:shd w:val="clear" w:color="auto" w:fill="auto"/>
            <w:noWrap/>
            <w:hideMark/>
          </w:tcPr>
          <w:p w14:paraId="2A8E2EE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24 010</w:t>
            </w:r>
          </w:p>
        </w:tc>
        <w:tc>
          <w:tcPr>
            <w:tcW w:w="815" w:type="dxa"/>
            <w:tcBorders>
              <w:top w:val="nil"/>
              <w:left w:val="nil"/>
              <w:bottom w:val="nil"/>
              <w:right w:val="nil"/>
            </w:tcBorders>
            <w:shd w:val="clear" w:color="auto" w:fill="auto"/>
            <w:noWrap/>
            <w:hideMark/>
          </w:tcPr>
          <w:p w14:paraId="2BA9416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25 361</w:t>
            </w:r>
          </w:p>
        </w:tc>
        <w:tc>
          <w:tcPr>
            <w:tcW w:w="815" w:type="dxa"/>
            <w:tcBorders>
              <w:top w:val="nil"/>
              <w:left w:val="nil"/>
              <w:bottom w:val="nil"/>
              <w:right w:val="nil"/>
            </w:tcBorders>
            <w:shd w:val="clear" w:color="auto" w:fill="auto"/>
            <w:noWrap/>
            <w:hideMark/>
          </w:tcPr>
          <w:p w14:paraId="1740150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29 834</w:t>
            </w:r>
          </w:p>
        </w:tc>
        <w:tc>
          <w:tcPr>
            <w:tcW w:w="815" w:type="dxa"/>
            <w:tcBorders>
              <w:top w:val="nil"/>
              <w:left w:val="nil"/>
              <w:bottom w:val="nil"/>
              <w:right w:val="single" w:sz="8" w:space="0" w:color="auto"/>
            </w:tcBorders>
            <w:shd w:val="clear" w:color="auto" w:fill="auto"/>
            <w:noWrap/>
            <w:hideMark/>
          </w:tcPr>
          <w:p w14:paraId="1074190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24 683</w:t>
            </w:r>
          </w:p>
        </w:tc>
        <w:tc>
          <w:tcPr>
            <w:tcW w:w="834" w:type="dxa"/>
            <w:tcBorders>
              <w:top w:val="nil"/>
              <w:left w:val="nil"/>
              <w:bottom w:val="nil"/>
              <w:right w:val="nil"/>
            </w:tcBorders>
            <w:shd w:val="clear" w:color="auto" w:fill="auto"/>
            <w:noWrap/>
            <w:hideMark/>
          </w:tcPr>
          <w:p w14:paraId="50F190D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-5151</w:t>
            </w:r>
          </w:p>
        </w:tc>
        <w:tc>
          <w:tcPr>
            <w:tcW w:w="1006" w:type="dxa"/>
            <w:tcBorders>
              <w:top w:val="nil"/>
              <w:left w:val="nil"/>
              <w:bottom w:val="nil"/>
              <w:right w:val="nil"/>
            </w:tcBorders>
            <w:shd w:val="clear" w:color="auto" w:fill="auto"/>
            <w:noWrap/>
            <w:hideMark/>
          </w:tcPr>
          <w:p w14:paraId="5E4F4E4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-17,3%</w:t>
            </w:r>
          </w:p>
        </w:tc>
      </w:tr>
      <w:tr w:rsidR="00D82498" w:rsidRPr="003452E2" w14:paraId="0E10C278" w14:textId="77777777" w:rsidTr="00D82498">
        <w:trPr>
          <w:trHeight w:val="20"/>
          <w:jc w:val="center"/>
        </w:trPr>
        <w:tc>
          <w:tcPr>
            <w:tcW w:w="4629" w:type="dxa"/>
            <w:tcBorders>
              <w:top w:val="nil"/>
              <w:left w:val="nil"/>
              <w:bottom w:val="nil"/>
              <w:right w:val="nil"/>
            </w:tcBorders>
            <w:shd w:val="clear" w:color="auto" w:fill="auto"/>
            <w:noWrap/>
            <w:hideMark/>
          </w:tcPr>
          <w:p w14:paraId="2CC1B90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Agrario Ambiental</w:t>
            </w:r>
          </w:p>
        </w:tc>
        <w:tc>
          <w:tcPr>
            <w:tcW w:w="815" w:type="dxa"/>
            <w:tcBorders>
              <w:top w:val="nil"/>
              <w:left w:val="single" w:sz="8" w:space="0" w:color="auto"/>
              <w:bottom w:val="nil"/>
              <w:right w:val="nil"/>
            </w:tcBorders>
            <w:shd w:val="clear" w:color="auto" w:fill="auto"/>
            <w:noWrap/>
            <w:hideMark/>
          </w:tcPr>
          <w:p w14:paraId="1EE454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67</w:t>
            </w:r>
          </w:p>
        </w:tc>
        <w:tc>
          <w:tcPr>
            <w:tcW w:w="815" w:type="dxa"/>
            <w:tcBorders>
              <w:top w:val="nil"/>
              <w:left w:val="nil"/>
              <w:bottom w:val="nil"/>
              <w:right w:val="nil"/>
            </w:tcBorders>
            <w:shd w:val="clear" w:color="auto" w:fill="auto"/>
            <w:noWrap/>
            <w:hideMark/>
          </w:tcPr>
          <w:p w14:paraId="38980D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w:t>
            </w:r>
          </w:p>
        </w:tc>
        <w:tc>
          <w:tcPr>
            <w:tcW w:w="815" w:type="dxa"/>
            <w:tcBorders>
              <w:top w:val="nil"/>
              <w:left w:val="nil"/>
              <w:bottom w:val="nil"/>
              <w:right w:val="nil"/>
            </w:tcBorders>
            <w:shd w:val="clear" w:color="auto" w:fill="auto"/>
            <w:noWrap/>
            <w:hideMark/>
          </w:tcPr>
          <w:p w14:paraId="3C3AA8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w:t>
            </w:r>
          </w:p>
        </w:tc>
        <w:tc>
          <w:tcPr>
            <w:tcW w:w="815" w:type="dxa"/>
            <w:tcBorders>
              <w:top w:val="nil"/>
              <w:left w:val="nil"/>
              <w:bottom w:val="nil"/>
              <w:right w:val="nil"/>
            </w:tcBorders>
            <w:shd w:val="clear" w:color="auto" w:fill="auto"/>
            <w:noWrap/>
            <w:hideMark/>
          </w:tcPr>
          <w:p w14:paraId="3170A0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w:t>
            </w:r>
          </w:p>
        </w:tc>
        <w:tc>
          <w:tcPr>
            <w:tcW w:w="815" w:type="dxa"/>
            <w:tcBorders>
              <w:top w:val="nil"/>
              <w:left w:val="nil"/>
              <w:bottom w:val="nil"/>
              <w:right w:val="single" w:sz="8" w:space="0" w:color="auto"/>
            </w:tcBorders>
            <w:shd w:val="clear" w:color="auto" w:fill="auto"/>
            <w:noWrap/>
            <w:hideMark/>
          </w:tcPr>
          <w:p w14:paraId="48B85B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93</w:t>
            </w:r>
          </w:p>
        </w:tc>
        <w:tc>
          <w:tcPr>
            <w:tcW w:w="834" w:type="dxa"/>
            <w:tcBorders>
              <w:top w:val="nil"/>
              <w:left w:val="nil"/>
              <w:bottom w:val="nil"/>
              <w:right w:val="nil"/>
            </w:tcBorders>
            <w:shd w:val="clear" w:color="auto" w:fill="auto"/>
            <w:noWrap/>
            <w:hideMark/>
          </w:tcPr>
          <w:p w14:paraId="63A3BB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1006" w:type="dxa"/>
            <w:tcBorders>
              <w:top w:val="nil"/>
              <w:left w:val="nil"/>
              <w:bottom w:val="nil"/>
              <w:right w:val="nil"/>
            </w:tcBorders>
            <w:shd w:val="clear" w:color="auto" w:fill="auto"/>
            <w:noWrap/>
            <w:hideMark/>
          </w:tcPr>
          <w:p w14:paraId="1B6F0B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w:t>
            </w:r>
          </w:p>
        </w:tc>
      </w:tr>
      <w:tr w:rsidR="00D82498" w:rsidRPr="003452E2" w14:paraId="4F6E6B44" w14:textId="77777777" w:rsidTr="00D82498">
        <w:trPr>
          <w:trHeight w:val="20"/>
          <w:jc w:val="center"/>
        </w:trPr>
        <w:tc>
          <w:tcPr>
            <w:tcW w:w="4629" w:type="dxa"/>
            <w:tcBorders>
              <w:top w:val="nil"/>
              <w:left w:val="nil"/>
              <w:bottom w:val="nil"/>
              <w:right w:val="nil"/>
            </w:tcBorders>
            <w:shd w:val="clear" w:color="auto" w:fill="auto"/>
            <w:noWrap/>
            <w:hideMark/>
          </w:tcPr>
          <w:p w14:paraId="34012BF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Contra la Violencia de Género</w:t>
            </w:r>
          </w:p>
        </w:tc>
        <w:tc>
          <w:tcPr>
            <w:tcW w:w="815" w:type="dxa"/>
            <w:tcBorders>
              <w:top w:val="nil"/>
              <w:left w:val="single" w:sz="8" w:space="0" w:color="auto"/>
              <w:bottom w:val="nil"/>
              <w:right w:val="nil"/>
            </w:tcBorders>
            <w:shd w:val="clear" w:color="auto" w:fill="auto"/>
            <w:noWrap/>
            <w:hideMark/>
          </w:tcPr>
          <w:p w14:paraId="2C0184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2 634</w:t>
            </w:r>
          </w:p>
        </w:tc>
        <w:tc>
          <w:tcPr>
            <w:tcW w:w="815" w:type="dxa"/>
            <w:tcBorders>
              <w:top w:val="nil"/>
              <w:left w:val="nil"/>
              <w:bottom w:val="nil"/>
              <w:right w:val="nil"/>
            </w:tcBorders>
            <w:shd w:val="clear" w:color="auto" w:fill="auto"/>
            <w:noWrap/>
            <w:hideMark/>
          </w:tcPr>
          <w:p w14:paraId="513837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2 634</w:t>
            </w:r>
          </w:p>
        </w:tc>
        <w:tc>
          <w:tcPr>
            <w:tcW w:w="815" w:type="dxa"/>
            <w:tcBorders>
              <w:top w:val="nil"/>
              <w:left w:val="nil"/>
              <w:bottom w:val="nil"/>
              <w:right w:val="nil"/>
            </w:tcBorders>
            <w:shd w:val="clear" w:color="auto" w:fill="auto"/>
            <w:noWrap/>
            <w:hideMark/>
          </w:tcPr>
          <w:p w14:paraId="74BF50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2 685</w:t>
            </w:r>
          </w:p>
        </w:tc>
        <w:tc>
          <w:tcPr>
            <w:tcW w:w="815" w:type="dxa"/>
            <w:tcBorders>
              <w:top w:val="nil"/>
              <w:left w:val="nil"/>
              <w:bottom w:val="nil"/>
              <w:right w:val="nil"/>
            </w:tcBorders>
            <w:shd w:val="clear" w:color="auto" w:fill="auto"/>
            <w:noWrap/>
            <w:hideMark/>
          </w:tcPr>
          <w:p w14:paraId="6A8DE3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2 083</w:t>
            </w:r>
          </w:p>
        </w:tc>
        <w:tc>
          <w:tcPr>
            <w:tcW w:w="815" w:type="dxa"/>
            <w:tcBorders>
              <w:top w:val="nil"/>
              <w:left w:val="nil"/>
              <w:bottom w:val="nil"/>
              <w:right w:val="single" w:sz="8" w:space="0" w:color="auto"/>
            </w:tcBorders>
            <w:shd w:val="clear" w:color="auto" w:fill="auto"/>
            <w:noWrap/>
            <w:hideMark/>
          </w:tcPr>
          <w:p w14:paraId="606864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2 006</w:t>
            </w:r>
          </w:p>
        </w:tc>
        <w:tc>
          <w:tcPr>
            <w:tcW w:w="834" w:type="dxa"/>
            <w:tcBorders>
              <w:top w:val="nil"/>
              <w:left w:val="nil"/>
              <w:bottom w:val="nil"/>
              <w:right w:val="nil"/>
            </w:tcBorders>
            <w:shd w:val="clear" w:color="auto" w:fill="auto"/>
            <w:noWrap/>
            <w:hideMark/>
          </w:tcPr>
          <w:p w14:paraId="1FD7B0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-77</w:t>
            </w:r>
          </w:p>
        </w:tc>
        <w:tc>
          <w:tcPr>
            <w:tcW w:w="1006" w:type="dxa"/>
            <w:tcBorders>
              <w:top w:val="nil"/>
              <w:left w:val="nil"/>
              <w:bottom w:val="nil"/>
              <w:right w:val="nil"/>
            </w:tcBorders>
            <w:shd w:val="clear" w:color="auto" w:fill="auto"/>
            <w:noWrap/>
            <w:hideMark/>
          </w:tcPr>
          <w:p w14:paraId="30A545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w:t>
            </w:r>
          </w:p>
        </w:tc>
      </w:tr>
      <w:tr w:rsidR="00D82498" w:rsidRPr="003452E2" w14:paraId="507D61B2" w14:textId="77777777" w:rsidTr="00D82498">
        <w:trPr>
          <w:trHeight w:val="20"/>
          <w:jc w:val="center"/>
        </w:trPr>
        <w:tc>
          <w:tcPr>
            <w:tcW w:w="4629" w:type="dxa"/>
            <w:tcBorders>
              <w:top w:val="nil"/>
              <w:left w:val="nil"/>
              <w:bottom w:val="nil"/>
              <w:right w:val="nil"/>
            </w:tcBorders>
            <w:shd w:val="clear" w:color="auto" w:fill="auto"/>
            <w:noWrap/>
            <w:hideMark/>
          </w:tcPr>
          <w:p w14:paraId="5A15E7B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Contra Trata de Personas y Tráfico Ilícito de Migrantes</w:t>
            </w:r>
          </w:p>
        </w:tc>
        <w:tc>
          <w:tcPr>
            <w:tcW w:w="815" w:type="dxa"/>
            <w:tcBorders>
              <w:top w:val="nil"/>
              <w:left w:val="single" w:sz="8" w:space="0" w:color="auto"/>
              <w:bottom w:val="nil"/>
              <w:right w:val="nil"/>
            </w:tcBorders>
            <w:shd w:val="clear" w:color="auto" w:fill="auto"/>
            <w:noWrap/>
            <w:hideMark/>
          </w:tcPr>
          <w:p w14:paraId="15684E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w:t>
            </w:r>
          </w:p>
        </w:tc>
        <w:tc>
          <w:tcPr>
            <w:tcW w:w="815" w:type="dxa"/>
            <w:tcBorders>
              <w:top w:val="nil"/>
              <w:left w:val="nil"/>
              <w:bottom w:val="nil"/>
              <w:right w:val="nil"/>
            </w:tcBorders>
            <w:shd w:val="clear" w:color="auto" w:fill="auto"/>
            <w:noWrap/>
            <w:hideMark/>
          </w:tcPr>
          <w:p w14:paraId="5D8F9C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w:t>
            </w:r>
          </w:p>
        </w:tc>
        <w:tc>
          <w:tcPr>
            <w:tcW w:w="815" w:type="dxa"/>
            <w:tcBorders>
              <w:top w:val="nil"/>
              <w:left w:val="nil"/>
              <w:bottom w:val="nil"/>
              <w:right w:val="nil"/>
            </w:tcBorders>
            <w:shd w:val="clear" w:color="auto" w:fill="auto"/>
            <w:noWrap/>
            <w:hideMark/>
          </w:tcPr>
          <w:p w14:paraId="6978DE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54</w:t>
            </w:r>
          </w:p>
        </w:tc>
        <w:tc>
          <w:tcPr>
            <w:tcW w:w="815" w:type="dxa"/>
            <w:tcBorders>
              <w:top w:val="nil"/>
              <w:left w:val="nil"/>
              <w:bottom w:val="nil"/>
              <w:right w:val="nil"/>
            </w:tcBorders>
            <w:shd w:val="clear" w:color="auto" w:fill="auto"/>
            <w:noWrap/>
            <w:hideMark/>
          </w:tcPr>
          <w:p w14:paraId="5CFAB5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w:t>
            </w:r>
          </w:p>
        </w:tc>
        <w:tc>
          <w:tcPr>
            <w:tcW w:w="815" w:type="dxa"/>
            <w:tcBorders>
              <w:top w:val="nil"/>
              <w:left w:val="nil"/>
              <w:bottom w:val="nil"/>
              <w:right w:val="single" w:sz="8" w:space="0" w:color="auto"/>
            </w:tcBorders>
            <w:shd w:val="clear" w:color="auto" w:fill="auto"/>
            <w:noWrap/>
            <w:hideMark/>
          </w:tcPr>
          <w:p w14:paraId="190AF8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118</w:t>
            </w:r>
          </w:p>
        </w:tc>
        <w:tc>
          <w:tcPr>
            <w:tcW w:w="834" w:type="dxa"/>
            <w:tcBorders>
              <w:top w:val="nil"/>
              <w:left w:val="nil"/>
              <w:bottom w:val="nil"/>
              <w:right w:val="nil"/>
            </w:tcBorders>
            <w:shd w:val="clear" w:color="auto" w:fill="auto"/>
            <w:noWrap/>
            <w:hideMark/>
          </w:tcPr>
          <w:p w14:paraId="54FCC3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30</w:t>
            </w:r>
          </w:p>
        </w:tc>
        <w:tc>
          <w:tcPr>
            <w:tcW w:w="1006" w:type="dxa"/>
            <w:tcBorders>
              <w:top w:val="nil"/>
              <w:left w:val="nil"/>
              <w:bottom w:val="nil"/>
              <w:right w:val="nil"/>
            </w:tcBorders>
            <w:shd w:val="clear" w:color="auto" w:fill="auto"/>
            <w:noWrap/>
            <w:hideMark/>
          </w:tcPr>
          <w:p w14:paraId="7FD604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34,1%</w:t>
            </w:r>
          </w:p>
        </w:tc>
      </w:tr>
      <w:tr w:rsidR="00D82498" w:rsidRPr="003452E2" w14:paraId="589D04D6" w14:textId="77777777" w:rsidTr="00D82498">
        <w:trPr>
          <w:trHeight w:val="20"/>
          <w:jc w:val="center"/>
        </w:trPr>
        <w:tc>
          <w:tcPr>
            <w:tcW w:w="4629" w:type="dxa"/>
            <w:tcBorders>
              <w:top w:val="nil"/>
              <w:left w:val="nil"/>
              <w:bottom w:val="nil"/>
              <w:right w:val="nil"/>
            </w:tcBorders>
            <w:shd w:val="clear" w:color="auto" w:fill="auto"/>
            <w:noWrap/>
            <w:hideMark/>
          </w:tcPr>
          <w:p w14:paraId="7519BA3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de Fraudes</w:t>
            </w:r>
          </w:p>
        </w:tc>
        <w:tc>
          <w:tcPr>
            <w:tcW w:w="815" w:type="dxa"/>
            <w:tcBorders>
              <w:top w:val="nil"/>
              <w:left w:val="single" w:sz="8" w:space="0" w:color="auto"/>
              <w:bottom w:val="nil"/>
              <w:right w:val="nil"/>
            </w:tcBorders>
            <w:shd w:val="clear" w:color="auto" w:fill="auto"/>
            <w:noWrap/>
            <w:hideMark/>
          </w:tcPr>
          <w:p w14:paraId="77098D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4 044</w:t>
            </w:r>
          </w:p>
        </w:tc>
        <w:tc>
          <w:tcPr>
            <w:tcW w:w="815" w:type="dxa"/>
            <w:tcBorders>
              <w:top w:val="nil"/>
              <w:left w:val="nil"/>
              <w:bottom w:val="nil"/>
              <w:right w:val="nil"/>
            </w:tcBorders>
            <w:shd w:val="clear" w:color="auto" w:fill="auto"/>
            <w:noWrap/>
            <w:hideMark/>
          </w:tcPr>
          <w:p w14:paraId="4488FF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3 518</w:t>
            </w:r>
          </w:p>
        </w:tc>
        <w:tc>
          <w:tcPr>
            <w:tcW w:w="815" w:type="dxa"/>
            <w:tcBorders>
              <w:top w:val="nil"/>
              <w:left w:val="nil"/>
              <w:bottom w:val="nil"/>
              <w:right w:val="nil"/>
            </w:tcBorders>
            <w:shd w:val="clear" w:color="auto" w:fill="auto"/>
            <w:noWrap/>
            <w:hideMark/>
          </w:tcPr>
          <w:p w14:paraId="56CCBB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2 366</w:t>
            </w:r>
          </w:p>
        </w:tc>
        <w:tc>
          <w:tcPr>
            <w:tcW w:w="815" w:type="dxa"/>
            <w:tcBorders>
              <w:top w:val="nil"/>
              <w:left w:val="nil"/>
              <w:bottom w:val="nil"/>
              <w:right w:val="nil"/>
            </w:tcBorders>
            <w:shd w:val="clear" w:color="auto" w:fill="auto"/>
            <w:noWrap/>
            <w:hideMark/>
          </w:tcPr>
          <w:p w14:paraId="074D33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3 062</w:t>
            </w:r>
          </w:p>
        </w:tc>
        <w:tc>
          <w:tcPr>
            <w:tcW w:w="815" w:type="dxa"/>
            <w:tcBorders>
              <w:top w:val="nil"/>
              <w:left w:val="nil"/>
              <w:bottom w:val="nil"/>
              <w:right w:val="single" w:sz="8" w:space="0" w:color="auto"/>
            </w:tcBorders>
            <w:shd w:val="clear" w:color="auto" w:fill="auto"/>
            <w:noWrap/>
            <w:hideMark/>
          </w:tcPr>
          <w:p w14:paraId="37CD51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2 907</w:t>
            </w:r>
          </w:p>
        </w:tc>
        <w:tc>
          <w:tcPr>
            <w:tcW w:w="834" w:type="dxa"/>
            <w:tcBorders>
              <w:top w:val="nil"/>
              <w:left w:val="nil"/>
              <w:bottom w:val="nil"/>
              <w:right w:val="nil"/>
            </w:tcBorders>
            <w:shd w:val="clear" w:color="auto" w:fill="auto"/>
            <w:noWrap/>
            <w:hideMark/>
          </w:tcPr>
          <w:p w14:paraId="5AB5DB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-155</w:t>
            </w:r>
          </w:p>
        </w:tc>
        <w:tc>
          <w:tcPr>
            <w:tcW w:w="1006" w:type="dxa"/>
            <w:tcBorders>
              <w:top w:val="nil"/>
              <w:left w:val="nil"/>
              <w:bottom w:val="nil"/>
              <w:right w:val="nil"/>
            </w:tcBorders>
            <w:shd w:val="clear" w:color="auto" w:fill="auto"/>
            <w:noWrap/>
            <w:hideMark/>
          </w:tcPr>
          <w:p w14:paraId="0DB7A0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w:t>
            </w:r>
          </w:p>
        </w:tc>
      </w:tr>
      <w:tr w:rsidR="00D82498" w:rsidRPr="003452E2" w14:paraId="7A8856B9" w14:textId="77777777" w:rsidTr="00D82498">
        <w:trPr>
          <w:trHeight w:val="20"/>
          <w:jc w:val="center"/>
        </w:trPr>
        <w:tc>
          <w:tcPr>
            <w:tcW w:w="4629" w:type="dxa"/>
            <w:tcBorders>
              <w:top w:val="nil"/>
              <w:left w:val="nil"/>
              <w:bottom w:val="nil"/>
              <w:right w:val="nil"/>
            </w:tcBorders>
            <w:shd w:val="clear" w:color="auto" w:fill="auto"/>
            <w:noWrap/>
            <w:hideMark/>
          </w:tcPr>
          <w:p w14:paraId="1ACF71B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Legitimación de Capitales </w:t>
            </w:r>
          </w:p>
        </w:tc>
        <w:tc>
          <w:tcPr>
            <w:tcW w:w="815" w:type="dxa"/>
            <w:tcBorders>
              <w:top w:val="nil"/>
              <w:left w:val="single" w:sz="8" w:space="0" w:color="auto"/>
              <w:bottom w:val="nil"/>
              <w:right w:val="nil"/>
            </w:tcBorders>
            <w:shd w:val="clear" w:color="auto" w:fill="auto"/>
            <w:noWrap/>
            <w:hideMark/>
          </w:tcPr>
          <w:p w14:paraId="234A49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101</w:t>
            </w:r>
          </w:p>
        </w:tc>
        <w:tc>
          <w:tcPr>
            <w:tcW w:w="815" w:type="dxa"/>
            <w:tcBorders>
              <w:top w:val="nil"/>
              <w:left w:val="nil"/>
              <w:bottom w:val="nil"/>
              <w:right w:val="nil"/>
            </w:tcBorders>
            <w:shd w:val="clear" w:color="auto" w:fill="auto"/>
            <w:noWrap/>
            <w:hideMark/>
          </w:tcPr>
          <w:p w14:paraId="73F2B3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74</w:t>
            </w:r>
          </w:p>
        </w:tc>
        <w:tc>
          <w:tcPr>
            <w:tcW w:w="815" w:type="dxa"/>
            <w:tcBorders>
              <w:top w:val="nil"/>
              <w:left w:val="nil"/>
              <w:bottom w:val="nil"/>
              <w:right w:val="nil"/>
            </w:tcBorders>
            <w:shd w:val="clear" w:color="auto" w:fill="auto"/>
            <w:noWrap/>
            <w:hideMark/>
          </w:tcPr>
          <w:p w14:paraId="40D9529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90</w:t>
            </w:r>
          </w:p>
        </w:tc>
        <w:tc>
          <w:tcPr>
            <w:tcW w:w="815" w:type="dxa"/>
            <w:tcBorders>
              <w:top w:val="nil"/>
              <w:left w:val="nil"/>
              <w:bottom w:val="nil"/>
              <w:right w:val="nil"/>
            </w:tcBorders>
            <w:shd w:val="clear" w:color="auto" w:fill="auto"/>
            <w:noWrap/>
            <w:hideMark/>
          </w:tcPr>
          <w:p w14:paraId="6C41E1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137</w:t>
            </w:r>
          </w:p>
        </w:tc>
        <w:tc>
          <w:tcPr>
            <w:tcW w:w="815" w:type="dxa"/>
            <w:tcBorders>
              <w:top w:val="nil"/>
              <w:left w:val="nil"/>
              <w:bottom w:val="nil"/>
              <w:right w:val="single" w:sz="8" w:space="0" w:color="auto"/>
            </w:tcBorders>
            <w:shd w:val="clear" w:color="auto" w:fill="auto"/>
            <w:noWrap/>
            <w:hideMark/>
          </w:tcPr>
          <w:p w14:paraId="367FDD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257</w:t>
            </w:r>
          </w:p>
        </w:tc>
        <w:tc>
          <w:tcPr>
            <w:tcW w:w="834" w:type="dxa"/>
            <w:tcBorders>
              <w:top w:val="nil"/>
              <w:left w:val="nil"/>
              <w:bottom w:val="nil"/>
              <w:right w:val="nil"/>
            </w:tcBorders>
            <w:shd w:val="clear" w:color="auto" w:fill="auto"/>
            <w:noWrap/>
            <w:hideMark/>
          </w:tcPr>
          <w:p w14:paraId="624FE7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120</w:t>
            </w:r>
          </w:p>
        </w:tc>
        <w:tc>
          <w:tcPr>
            <w:tcW w:w="1006" w:type="dxa"/>
            <w:tcBorders>
              <w:top w:val="nil"/>
              <w:left w:val="nil"/>
              <w:bottom w:val="nil"/>
              <w:right w:val="nil"/>
            </w:tcBorders>
            <w:shd w:val="clear" w:color="auto" w:fill="auto"/>
            <w:noWrap/>
            <w:hideMark/>
          </w:tcPr>
          <w:p w14:paraId="2E61D7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87,6%</w:t>
            </w:r>
          </w:p>
        </w:tc>
      </w:tr>
      <w:tr w:rsidR="00D82498" w:rsidRPr="003452E2" w14:paraId="1AD2B076" w14:textId="77777777" w:rsidTr="00D82498">
        <w:trPr>
          <w:trHeight w:val="20"/>
          <w:jc w:val="center"/>
        </w:trPr>
        <w:tc>
          <w:tcPr>
            <w:tcW w:w="4629" w:type="dxa"/>
            <w:tcBorders>
              <w:top w:val="nil"/>
              <w:left w:val="nil"/>
              <w:bottom w:val="nil"/>
              <w:right w:val="nil"/>
            </w:tcBorders>
            <w:shd w:val="clear" w:color="auto" w:fill="auto"/>
            <w:noWrap/>
            <w:hideMark/>
          </w:tcPr>
          <w:p w14:paraId="5B73E9B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San José</w:t>
            </w:r>
          </w:p>
        </w:tc>
        <w:tc>
          <w:tcPr>
            <w:tcW w:w="815" w:type="dxa"/>
            <w:tcBorders>
              <w:top w:val="nil"/>
              <w:left w:val="single" w:sz="8" w:space="0" w:color="auto"/>
              <w:bottom w:val="nil"/>
              <w:right w:val="nil"/>
            </w:tcBorders>
            <w:shd w:val="clear" w:color="auto" w:fill="auto"/>
            <w:noWrap/>
            <w:hideMark/>
          </w:tcPr>
          <w:p w14:paraId="08D940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196</w:t>
            </w:r>
          </w:p>
        </w:tc>
        <w:tc>
          <w:tcPr>
            <w:tcW w:w="815" w:type="dxa"/>
            <w:tcBorders>
              <w:top w:val="nil"/>
              <w:left w:val="nil"/>
              <w:bottom w:val="nil"/>
              <w:right w:val="nil"/>
            </w:tcBorders>
            <w:shd w:val="clear" w:color="auto" w:fill="auto"/>
            <w:noWrap/>
            <w:hideMark/>
          </w:tcPr>
          <w:p w14:paraId="118BA1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180</w:t>
            </w:r>
          </w:p>
        </w:tc>
        <w:tc>
          <w:tcPr>
            <w:tcW w:w="815" w:type="dxa"/>
            <w:tcBorders>
              <w:top w:val="nil"/>
              <w:left w:val="nil"/>
              <w:bottom w:val="nil"/>
              <w:right w:val="nil"/>
            </w:tcBorders>
            <w:shd w:val="clear" w:color="auto" w:fill="auto"/>
            <w:noWrap/>
            <w:hideMark/>
          </w:tcPr>
          <w:p w14:paraId="34B8C3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267</w:t>
            </w:r>
          </w:p>
        </w:tc>
        <w:tc>
          <w:tcPr>
            <w:tcW w:w="815" w:type="dxa"/>
            <w:tcBorders>
              <w:top w:val="nil"/>
              <w:left w:val="nil"/>
              <w:bottom w:val="nil"/>
              <w:right w:val="nil"/>
            </w:tcBorders>
            <w:shd w:val="clear" w:color="auto" w:fill="auto"/>
            <w:noWrap/>
            <w:hideMark/>
          </w:tcPr>
          <w:p w14:paraId="2F3295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373</w:t>
            </w:r>
          </w:p>
        </w:tc>
        <w:tc>
          <w:tcPr>
            <w:tcW w:w="815" w:type="dxa"/>
            <w:tcBorders>
              <w:top w:val="nil"/>
              <w:left w:val="nil"/>
              <w:bottom w:val="nil"/>
              <w:right w:val="single" w:sz="8" w:space="0" w:color="auto"/>
            </w:tcBorders>
            <w:shd w:val="clear" w:color="auto" w:fill="auto"/>
            <w:noWrap/>
            <w:hideMark/>
          </w:tcPr>
          <w:p w14:paraId="42AD49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456</w:t>
            </w:r>
          </w:p>
        </w:tc>
        <w:tc>
          <w:tcPr>
            <w:tcW w:w="834" w:type="dxa"/>
            <w:tcBorders>
              <w:top w:val="nil"/>
              <w:left w:val="nil"/>
              <w:bottom w:val="nil"/>
              <w:right w:val="nil"/>
            </w:tcBorders>
            <w:shd w:val="clear" w:color="auto" w:fill="auto"/>
            <w:noWrap/>
            <w:hideMark/>
          </w:tcPr>
          <w:p w14:paraId="0CE325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w:t>
            </w:r>
          </w:p>
        </w:tc>
        <w:tc>
          <w:tcPr>
            <w:tcW w:w="1006" w:type="dxa"/>
            <w:tcBorders>
              <w:top w:val="nil"/>
              <w:left w:val="nil"/>
              <w:bottom w:val="nil"/>
              <w:right w:val="nil"/>
            </w:tcBorders>
            <w:shd w:val="clear" w:color="auto" w:fill="auto"/>
            <w:noWrap/>
            <w:hideMark/>
          </w:tcPr>
          <w:p w14:paraId="011843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22,3%</w:t>
            </w:r>
          </w:p>
        </w:tc>
      </w:tr>
      <w:tr w:rsidR="00D82498" w:rsidRPr="003452E2" w14:paraId="13956564" w14:textId="77777777" w:rsidTr="00D82498">
        <w:trPr>
          <w:trHeight w:val="20"/>
          <w:jc w:val="center"/>
        </w:trPr>
        <w:tc>
          <w:tcPr>
            <w:tcW w:w="4629" w:type="dxa"/>
            <w:tcBorders>
              <w:top w:val="nil"/>
              <w:left w:val="nil"/>
              <w:bottom w:val="nil"/>
              <w:right w:val="nil"/>
            </w:tcBorders>
            <w:shd w:val="clear" w:color="auto" w:fill="auto"/>
            <w:noWrap/>
            <w:hideMark/>
          </w:tcPr>
          <w:p w14:paraId="1FC84FF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Delitos Económicos y Tributarios </w:t>
            </w:r>
          </w:p>
        </w:tc>
        <w:tc>
          <w:tcPr>
            <w:tcW w:w="815" w:type="dxa"/>
            <w:tcBorders>
              <w:top w:val="nil"/>
              <w:left w:val="single" w:sz="8" w:space="0" w:color="auto"/>
              <w:bottom w:val="nil"/>
              <w:right w:val="nil"/>
            </w:tcBorders>
            <w:shd w:val="clear" w:color="auto" w:fill="auto"/>
            <w:noWrap/>
            <w:hideMark/>
          </w:tcPr>
          <w:p w14:paraId="62AFDB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154</w:t>
            </w:r>
          </w:p>
        </w:tc>
        <w:tc>
          <w:tcPr>
            <w:tcW w:w="815" w:type="dxa"/>
            <w:tcBorders>
              <w:top w:val="nil"/>
              <w:left w:val="nil"/>
              <w:bottom w:val="nil"/>
              <w:right w:val="nil"/>
            </w:tcBorders>
            <w:shd w:val="clear" w:color="auto" w:fill="auto"/>
            <w:noWrap/>
            <w:hideMark/>
          </w:tcPr>
          <w:p w14:paraId="0F7C2B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155</w:t>
            </w:r>
          </w:p>
        </w:tc>
        <w:tc>
          <w:tcPr>
            <w:tcW w:w="815" w:type="dxa"/>
            <w:tcBorders>
              <w:top w:val="nil"/>
              <w:left w:val="nil"/>
              <w:bottom w:val="nil"/>
              <w:right w:val="nil"/>
            </w:tcBorders>
            <w:shd w:val="clear" w:color="auto" w:fill="auto"/>
            <w:noWrap/>
            <w:hideMark/>
          </w:tcPr>
          <w:p w14:paraId="29A20F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232</w:t>
            </w:r>
          </w:p>
        </w:tc>
        <w:tc>
          <w:tcPr>
            <w:tcW w:w="815" w:type="dxa"/>
            <w:tcBorders>
              <w:top w:val="nil"/>
              <w:left w:val="nil"/>
              <w:bottom w:val="nil"/>
              <w:right w:val="nil"/>
            </w:tcBorders>
            <w:shd w:val="clear" w:color="auto" w:fill="auto"/>
            <w:noWrap/>
            <w:hideMark/>
          </w:tcPr>
          <w:p w14:paraId="49298B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247</w:t>
            </w:r>
          </w:p>
        </w:tc>
        <w:tc>
          <w:tcPr>
            <w:tcW w:w="815" w:type="dxa"/>
            <w:tcBorders>
              <w:top w:val="nil"/>
              <w:left w:val="nil"/>
              <w:bottom w:val="nil"/>
              <w:right w:val="single" w:sz="8" w:space="0" w:color="auto"/>
            </w:tcBorders>
            <w:shd w:val="clear" w:color="auto" w:fill="auto"/>
            <w:noWrap/>
            <w:hideMark/>
          </w:tcPr>
          <w:p w14:paraId="59E4CB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171</w:t>
            </w:r>
          </w:p>
        </w:tc>
        <w:tc>
          <w:tcPr>
            <w:tcW w:w="834" w:type="dxa"/>
            <w:tcBorders>
              <w:top w:val="nil"/>
              <w:left w:val="nil"/>
              <w:bottom w:val="nil"/>
              <w:right w:val="nil"/>
            </w:tcBorders>
            <w:shd w:val="clear" w:color="auto" w:fill="auto"/>
            <w:noWrap/>
            <w:hideMark/>
          </w:tcPr>
          <w:p w14:paraId="3961D4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w:t>
            </w:r>
          </w:p>
        </w:tc>
        <w:tc>
          <w:tcPr>
            <w:tcW w:w="1006" w:type="dxa"/>
            <w:tcBorders>
              <w:top w:val="nil"/>
              <w:left w:val="nil"/>
              <w:bottom w:val="nil"/>
              <w:right w:val="nil"/>
            </w:tcBorders>
            <w:shd w:val="clear" w:color="auto" w:fill="auto"/>
            <w:noWrap/>
            <w:hideMark/>
          </w:tcPr>
          <w:p w14:paraId="79141C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-30,8%</w:t>
            </w:r>
          </w:p>
        </w:tc>
      </w:tr>
      <w:tr w:rsidR="00D82498" w:rsidRPr="003452E2" w14:paraId="07C3A814" w14:textId="77777777" w:rsidTr="00D82498">
        <w:trPr>
          <w:trHeight w:val="20"/>
          <w:jc w:val="center"/>
        </w:trPr>
        <w:tc>
          <w:tcPr>
            <w:tcW w:w="4629" w:type="dxa"/>
            <w:tcBorders>
              <w:top w:val="nil"/>
              <w:left w:val="nil"/>
              <w:bottom w:val="nil"/>
              <w:right w:val="nil"/>
            </w:tcBorders>
            <w:shd w:val="clear" w:color="auto" w:fill="auto"/>
            <w:noWrap/>
            <w:hideMark/>
          </w:tcPr>
          <w:p w14:paraId="655F648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en materia de Delincuencia Organizada</w:t>
            </w:r>
          </w:p>
        </w:tc>
        <w:tc>
          <w:tcPr>
            <w:tcW w:w="815" w:type="dxa"/>
            <w:tcBorders>
              <w:top w:val="nil"/>
              <w:left w:val="single" w:sz="8" w:space="0" w:color="auto"/>
              <w:bottom w:val="nil"/>
              <w:right w:val="nil"/>
            </w:tcBorders>
            <w:shd w:val="clear" w:color="auto" w:fill="auto"/>
            <w:noWrap/>
            <w:hideMark/>
          </w:tcPr>
          <w:p w14:paraId="17A14A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829</w:t>
            </w:r>
          </w:p>
        </w:tc>
        <w:tc>
          <w:tcPr>
            <w:tcW w:w="815" w:type="dxa"/>
            <w:tcBorders>
              <w:top w:val="nil"/>
              <w:left w:val="nil"/>
              <w:bottom w:val="nil"/>
              <w:right w:val="nil"/>
            </w:tcBorders>
            <w:shd w:val="clear" w:color="auto" w:fill="auto"/>
            <w:noWrap/>
            <w:hideMark/>
          </w:tcPr>
          <w:p w14:paraId="21A253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281</w:t>
            </w:r>
          </w:p>
        </w:tc>
        <w:tc>
          <w:tcPr>
            <w:tcW w:w="815" w:type="dxa"/>
            <w:tcBorders>
              <w:top w:val="nil"/>
              <w:left w:val="nil"/>
              <w:bottom w:val="nil"/>
              <w:right w:val="nil"/>
            </w:tcBorders>
            <w:shd w:val="clear" w:color="auto" w:fill="auto"/>
            <w:noWrap/>
            <w:hideMark/>
          </w:tcPr>
          <w:p w14:paraId="6B5CB9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818</w:t>
            </w:r>
          </w:p>
        </w:tc>
        <w:tc>
          <w:tcPr>
            <w:tcW w:w="815" w:type="dxa"/>
            <w:tcBorders>
              <w:top w:val="nil"/>
              <w:left w:val="nil"/>
              <w:bottom w:val="nil"/>
              <w:right w:val="nil"/>
            </w:tcBorders>
            <w:shd w:val="clear" w:color="auto" w:fill="auto"/>
            <w:noWrap/>
            <w:hideMark/>
          </w:tcPr>
          <w:p w14:paraId="5F4F49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single" w:sz="8" w:space="0" w:color="auto"/>
            </w:tcBorders>
            <w:shd w:val="clear" w:color="auto" w:fill="auto"/>
            <w:noWrap/>
            <w:hideMark/>
          </w:tcPr>
          <w:p w14:paraId="7FBCED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34" w:type="dxa"/>
            <w:tcBorders>
              <w:top w:val="nil"/>
              <w:left w:val="nil"/>
              <w:bottom w:val="nil"/>
              <w:right w:val="nil"/>
            </w:tcBorders>
            <w:shd w:val="clear" w:color="auto" w:fill="auto"/>
            <w:noWrap/>
            <w:hideMark/>
          </w:tcPr>
          <w:p w14:paraId="0DE143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1006" w:type="dxa"/>
            <w:tcBorders>
              <w:top w:val="nil"/>
              <w:left w:val="nil"/>
              <w:bottom w:val="nil"/>
              <w:right w:val="nil"/>
            </w:tcBorders>
            <w:shd w:val="clear" w:color="auto" w:fill="auto"/>
            <w:noWrap/>
            <w:hideMark/>
          </w:tcPr>
          <w:p w14:paraId="15F8E0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r>
      <w:tr w:rsidR="00D82498" w:rsidRPr="003452E2" w14:paraId="63FDA5D1" w14:textId="77777777" w:rsidTr="00D82498">
        <w:trPr>
          <w:trHeight w:val="20"/>
          <w:jc w:val="center"/>
        </w:trPr>
        <w:tc>
          <w:tcPr>
            <w:tcW w:w="4629" w:type="dxa"/>
            <w:tcBorders>
              <w:top w:val="nil"/>
              <w:left w:val="nil"/>
              <w:bottom w:val="nil"/>
              <w:right w:val="nil"/>
            </w:tcBorders>
            <w:shd w:val="clear" w:color="auto" w:fill="auto"/>
            <w:noWrap/>
            <w:hideMark/>
          </w:tcPr>
          <w:p w14:paraId="7813B06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San José</w:t>
            </w:r>
          </w:p>
        </w:tc>
        <w:tc>
          <w:tcPr>
            <w:tcW w:w="815" w:type="dxa"/>
            <w:tcBorders>
              <w:top w:val="nil"/>
              <w:left w:val="single" w:sz="8" w:space="0" w:color="auto"/>
              <w:bottom w:val="nil"/>
              <w:right w:val="nil"/>
            </w:tcBorders>
            <w:shd w:val="clear" w:color="auto" w:fill="auto"/>
            <w:noWrap/>
            <w:hideMark/>
          </w:tcPr>
          <w:p w14:paraId="26632E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4 468</w:t>
            </w:r>
          </w:p>
        </w:tc>
        <w:tc>
          <w:tcPr>
            <w:tcW w:w="815" w:type="dxa"/>
            <w:tcBorders>
              <w:top w:val="nil"/>
              <w:left w:val="nil"/>
              <w:bottom w:val="nil"/>
              <w:right w:val="nil"/>
            </w:tcBorders>
            <w:shd w:val="clear" w:color="auto" w:fill="auto"/>
            <w:noWrap/>
            <w:hideMark/>
          </w:tcPr>
          <w:p w14:paraId="45FD5D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4 131</w:t>
            </w:r>
          </w:p>
        </w:tc>
        <w:tc>
          <w:tcPr>
            <w:tcW w:w="815" w:type="dxa"/>
            <w:tcBorders>
              <w:top w:val="nil"/>
              <w:left w:val="nil"/>
              <w:bottom w:val="nil"/>
              <w:right w:val="nil"/>
            </w:tcBorders>
            <w:shd w:val="clear" w:color="auto" w:fill="auto"/>
            <w:noWrap/>
            <w:hideMark/>
          </w:tcPr>
          <w:p w14:paraId="23EB15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5 151</w:t>
            </w:r>
          </w:p>
        </w:tc>
        <w:tc>
          <w:tcPr>
            <w:tcW w:w="815" w:type="dxa"/>
            <w:tcBorders>
              <w:top w:val="nil"/>
              <w:left w:val="nil"/>
              <w:bottom w:val="nil"/>
              <w:right w:val="nil"/>
            </w:tcBorders>
            <w:shd w:val="clear" w:color="auto" w:fill="auto"/>
            <w:noWrap/>
            <w:hideMark/>
          </w:tcPr>
          <w:p w14:paraId="0C9E1C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5 935</w:t>
            </w:r>
          </w:p>
        </w:tc>
        <w:tc>
          <w:tcPr>
            <w:tcW w:w="815" w:type="dxa"/>
            <w:tcBorders>
              <w:top w:val="nil"/>
              <w:left w:val="nil"/>
              <w:bottom w:val="nil"/>
              <w:right w:val="single" w:sz="8" w:space="0" w:color="auto"/>
            </w:tcBorders>
            <w:shd w:val="clear" w:color="auto" w:fill="auto"/>
            <w:noWrap/>
            <w:hideMark/>
          </w:tcPr>
          <w:p w14:paraId="28C74D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4 266</w:t>
            </w:r>
          </w:p>
        </w:tc>
        <w:tc>
          <w:tcPr>
            <w:tcW w:w="834" w:type="dxa"/>
            <w:tcBorders>
              <w:top w:val="nil"/>
              <w:left w:val="nil"/>
              <w:bottom w:val="nil"/>
              <w:right w:val="nil"/>
            </w:tcBorders>
            <w:shd w:val="clear" w:color="auto" w:fill="auto"/>
            <w:noWrap/>
            <w:hideMark/>
          </w:tcPr>
          <w:p w14:paraId="01010F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-1669</w:t>
            </w:r>
          </w:p>
        </w:tc>
        <w:tc>
          <w:tcPr>
            <w:tcW w:w="1006" w:type="dxa"/>
            <w:tcBorders>
              <w:top w:val="nil"/>
              <w:left w:val="nil"/>
              <w:bottom w:val="nil"/>
              <w:right w:val="nil"/>
            </w:tcBorders>
            <w:shd w:val="clear" w:color="auto" w:fill="auto"/>
            <w:noWrap/>
            <w:hideMark/>
          </w:tcPr>
          <w:p w14:paraId="20BBE9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-28,1%</w:t>
            </w:r>
          </w:p>
        </w:tc>
      </w:tr>
      <w:tr w:rsidR="00D82498" w:rsidRPr="003452E2" w14:paraId="0778F595" w14:textId="77777777" w:rsidTr="00D82498">
        <w:trPr>
          <w:trHeight w:val="20"/>
          <w:jc w:val="center"/>
        </w:trPr>
        <w:tc>
          <w:tcPr>
            <w:tcW w:w="4629" w:type="dxa"/>
            <w:tcBorders>
              <w:top w:val="nil"/>
              <w:left w:val="nil"/>
              <w:bottom w:val="nil"/>
              <w:right w:val="nil"/>
            </w:tcBorders>
            <w:shd w:val="clear" w:color="auto" w:fill="auto"/>
            <w:noWrap/>
            <w:hideMark/>
          </w:tcPr>
          <w:p w14:paraId="14CF255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San José (Sec. Flagrancia)</w:t>
            </w:r>
          </w:p>
        </w:tc>
        <w:tc>
          <w:tcPr>
            <w:tcW w:w="815" w:type="dxa"/>
            <w:tcBorders>
              <w:top w:val="nil"/>
              <w:left w:val="single" w:sz="8" w:space="0" w:color="auto"/>
              <w:bottom w:val="nil"/>
              <w:right w:val="nil"/>
            </w:tcBorders>
            <w:shd w:val="clear" w:color="auto" w:fill="auto"/>
            <w:noWrap/>
            <w:hideMark/>
          </w:tcPr>
          <w:p w14:paraId="69D87E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1 733</w:t>
            </w:r>
          </w:p>
        </w:tc>
        <w:tc>
          <w:tcPr>
            <w:tcW w:w="815" w:type="dxa"/>
            <w:tcBorders>
              <w:top w:val="nil"/>
              <w:left w:val="nil"/>
              <w:bottom w:val="nil"/>
              <w:right w:val="nil"/>
            </w:tcBorders>
            <w:shd w:val="clear" w:color="auto" w:fill="auto"/>
            <w:noWrap/>
            <w:hideMark/>
          </w:tcPr>
          <w:p w14:paraId="3167C3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1 878</w:t>
            </w:r>
          </w:p>
        </w:tc>
        <w:tc>
          <w:tcPr>
            <w:tcW w:w="815" w:type="dxa"/>
            <w:tcBorders>
              <w:top w:val="nil"/>
              <w:left w:val="nil"/>
              <w:bottom w:val="nil"/>
              <w:right w:val="nil"/>
            </w:tcBorders>
            <w:shd w:val="clear" w:color="auto" w:fill="auto"/>
            <w:noWrap/>
            <w:hideMark/>
          </w:tcPr>
          <w:p w14:paraId="74BC95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1 534</w:t>
            </w:r>
          </w:p>
        </w:tc>
        <w:tc>
          <w:tcPr>
            <w:tcW w:w="815" w:type="dxa"/>
            <w:tcBorders>
              <w:top w:val="nil"/>
              <w:left w:val="nil"/>
              <w:bottom w:val="nil"/>
              <w:right w:val="nil"/>
            </w:tcBorders>
            <w:shd w:val="clear" w:color="auto" w:fill="auto"/>
            <w:noWrap/>
            <w:hideMark/>
          </w:tcPr>
          <w:p w14:paraId="01C7D25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1 374</w:t>
            </w:r>
          </w:p>
        </w:tc>
        <w:tc>
          <w:tcPr>
            <w:tcW w:w="815" w:type="dxa"/>
            <w:tcBorders>
              <w:top w:val="nil"/>
              <w:left w:val="nil"/>
              <w:bottom w:val="nil"/>
              <w:right w:val="single" w:sz="8" w:space="0" w:color="auto"/>
            </w:tcBorders>
            <w:shd w:val="clear" w:color="auto" w:fill="auto"/>
            <w:noWrap/>
            <w:hideMark/>
          </w:tcPr>
          <w:p w14:paraId="69DE07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1 495</w:t>
            </w:r>
          </w:p>
        </w:tc>
        <w:tc>
          <w:tcPr>
            <w:tcW w:w="834" w:type="dxa"/>
            <w:tcBorders>
              <w:top w:val="nil"/>
              <w:left w:val="nil"/>
              <w:bottom w:val="nil"/>
              <w:right w:val="nil"/>
            </w:tcBorders>
            <w:shd w:val="clear" w:color="auto" w:fill="auto"/>
            <w:noWrap/>
            <w:hideMark/>
          </w:tcPr>
          <w:p w14:paraId="05D7C7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121</w:t>
            </w:r>
          </w:p>
        </w:tc>
        <w:tc>
          <w:tcPr>
            <w:tcW w:w="1006" w:type="dxa"/>
            <w:tcBorders>
              <w:top w:val="nil"/>
              <w:left w:val="nil"/>
              <w:bottom w:val="nil"/>
              <w:right w:val="nil"/>
            </w:tcBorders>
            <w:shd w:val="clear" w:color="auto" w:fill="auto"/>
            <w:noWrap/>
            <w:hideMark/>
          </w:tcPr>
          <w:p w14:paraId="420CFD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w:t>
            </w:r>
          </w:p>
        </w:tc>
      </w:tr>
      <w:tr w:rsidR="00D82498" w:rsidRPr="003452E2" w14:paraId="4BAF766A" w14:textId="77777777" w:rsidTr="00D82498">
        <w:trPr>
          <w:trHeight w:val="20"/>
          <w:jc w:val="center"/>
        </w:trPr>
        <w:tc>
          <w:tcPr>
            <w:tcW w:w="4629" w:type="dxa"/>
            <w:tcBorders>
              <w:top w:val="nil"/>
              <w:left w:val="nil"/>
              <w:bottom w:val="nil"/>
              <w:right w:val="nil"/>
            </w:tcBorders>
            <w:shd w:val="clear" w:color="auto" w:fill="auto"/>
            <w:noWrap/>
            <w:hideMark/>
          </w:tcPr>
          <w:p w14:paraId="467215B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Contra el Narcotráfico y Delitos Conexos</w:t>
            </w:r>
          </w:p>
        </w:tc>
        <w:tc>
          <w:tcPr>
            <w:tcW w:w="815" w:type="dxa"/>
            <w:tcBorders>
              <w:top w:val="nil"/>
              <w:left w:val="single" w:sz="8" w:space="0" w:color="auto"/>
              <w:bottom w:val="nil"/>
              <w:right w:val="nil"/>
            </w:tcBorders>
            <w:shd w:val="clear" w:color="auto" w:fill="auto"/>
            <w:noWrap/>
            <w:hideMark/>
          </w:tcPr>
          <w:p w14:paraId="21B7FD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2A7F20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6A0C52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75B6EB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374</w:t>
            </w:r>
          </w:p>
        </w:tc>
        <w:tc>
          <w:tcPr>
            <w:tcW w:w="815" w:type="dxa"/>
            <w:tcBorders>
              <w:top w:val="nil"/>
              <w:left w:val="nil"/>
              <w:bottom w:val="nil"/>
              <w:right w:val="single" w:sz="8" w:space="0" w:color="auto"/>
            </w:tcBorders>
            <w:shd w:val="clear" w:color="auto" w:fill="auto"/>
            <w:noWrap/>
            <w:hideMark/>
          </w:tcPr>
          <w:p w14:paraId="05817D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363</w:t>
            </w:r>
          </w:p>
        </w:tc>
        <w:tc>
          <w:tcPr>
            <w:tcW w:w="834" w:type="dxa"/>
            <w:tcBorders>
              <w:top w:val="nil"/>
              <w:left w:val="nil"/>
              <w:bottom w:val="nil"/>
              <w:right w:val="nil"/>
            </w:tcBorders>
            <w:shd w:val="clear" w:color="auto" w:fill="auto"/>
            <w:noWrap/>
            <w:hideMark/>
          </w:tcPr>
          <w:p w14:paraId="53AA2A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w:t>
            </w:r>
          </w:p>
        </w:tc>
        <w:tc>
          <w:tcPr>
            <w:tcW w:w="1006" w:type="dxa"/>
            <w:tcBorders>
              <w:top w:val="nil"/>
              <w:left w:val="nil"/>
              <w:bottom w:val="nil"/>
              <w:right w:val="nil"/>
            </w:tcBorders>
            <w:shd w:val="clear" w:color="auto" w:fill="auto"/>
            <w:noWrap/>
            <w:hideMark/>
          </w:tcPr>
          <w:p w14:paraId="422CCC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w:t>
            </w:r>
          </w:p>
        </w:tc>
      </w:tr>
      <w:tr w:rsidR="00D82498" w:rsidRPr="003452E2" w14:paraId="39AA9C36" w14:textId="77777777" w:rsidTr="00D82498">
        <w:trPr>
          <w:trHeight w:val="20"/>
          <w:jc w:val="center"/>
        </w:trPr>
        <w:tc>
          <w:tcPr>
            <w:tcW w:w="4629" w:type="dxa"/>
            <w:tcBorders>
              <w:top w:val="nil"/>
              <w:left w:val="nil"/>
              <w:bottom w:val="nil"/>
              <w:right w:val="nil"/>
            </w:tcBorders>
            <w:shd w:val="clear" w:color="auto" w:fill="auto"/>
            <w:noWrap/>
            <w:hideMark/>
          </w:tcPr>
          <w:p w14:paraId="255EA7C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Asuntos Indígenas</w:t>
            </w:r>
          </w:p>
        </w:tc>
        <w:tc>
          <w:tcPr>
            <w:tcW w:w="815" w:type="dxa"/>
            <w:tcBorders>
              <w:top w:val="nil"/>
              <w:left w:val="single" w:sz="8" w:space="0" w:color="auto"/>
              <w:bottom w:val="nil"/>
              <w:right w:val="nil"/>
            </w:tcBorders>
            <w:shd w:val="clear" w:color="auto" w:fill="auto"/>
            <w:noWrap/>
            <w:hideMark/>
          </w:tcPr>
          <w:p w14:paraId="3B56A2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05B27C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w:t>
            </w:r>
          </w:p>
        </w:tc>
        <w:tc>
          <w:tcPr>
            <w:tcW w:w="815" w:type="dxa"/>
            <w:tcBorders>
              <w:top w:val="nil"/>
              <w:left w:val="nil"/>
              <w:bottom w:val="nil"/>
              <w:right w:val="nil"/>
            </w:tcBorders>
            <w:shd w:val="clear" w:color="auto" w:fill="auto"/>
            <w:noWrap/>
            <w:hideMark/>
          </w:tcPr>
          <w:p w14:paraId="2B52DB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w:t>
            </w:r>
          </w:p>
        </w:tc>
        <w:tc>
          <w:tcPr>
            <w:tcW w:w="815" w:type="dxa"/>
            <w:tcBorders>
              <w:top w:val="nil"/>
              <w:left w:val="nil"/>
              <w:bottom w:val="nil"/>
              <w:right w:val="nil"/>
            </w:tcBorders>
            <w:shd w:val="clear" w:color="auto" w:fill="auto"/>
            <w:noWrap/>
            <w:hideMark/>
          </w:tcPr>
          <w:p w14:paraId="24C0B7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w:t>
            </w:r>
          </w:p>
        </w:tc>
        <w:tc>
          <w:tcPr>
            <w:tcW w:w="815" w:type="dxa"/>
            <w:tcBorders>
              <w:top w:val="nil"/>
              <w:left w:val="nil"/>
              <w:bottom w:val="nil"/>
              <w:right w:val="single" w:sz="8" w:space="0" w:color="auto"/>
            </w:tcBorders>
            <w:shd w:val="clear" w:color="auto" w:fill="auto"/>
            <w:noWrap/>
            <w:hideMark/>
          </w:tcPr>
          <w:p w14:paraId="1048FD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w:t>
            </w:r>
          </w:p>
        </w:tc>
        <w:tc>
          <w:tcPr>
            <w:tcW w:w="834" w:type="dxa"/>
            <w:tcBorders>
              <w:top w:val="nil"/>
              <w:left w:val="nil"/>
              <w:bottom w:val="nil"/>
              <w:right w:val="nil"/>
            </w:tcBorders>
            <w:shd w:val="clear" w:color="auto" w:fill="auto"/>
            <w:noWrap/>
            <w:hideMark/>
          </w:tcPr>
          <w:p w14:paraId="5B37C6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1006" w:type="dxa"/>
            <w:tcBorders>
              <w:top w:val="nil"/>
              <w:left w:val="nil"/>
              <w:bottom w:val="nil"/>
              <w:right w:val="nil"/>
            </w:tcBorders>
            <w:shd w:val="clear" w:color="auto" w:fill="auto"/>
            <w:noWrap/>
            <w:hideMark/>
          </w:tcPr>
          <w:p w14:paraId="05CA36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w:t>
            </w:r>
          </w:p>
        </w:tc>
      </w:tr>
      <w:tr w:rsidR="00D82498" w:rsidRPr="003452E2" w14:paraId="1BD6A5F9" w14:textId="77777777" w:rsidTr="00D82498">
        <w:trPr>
          <w:trHeight w:val="20"/>
          <w:jc w:val="center"/>
        </w:trPr>
        <w:tc>
          <w:tcPr>
            <w:tcW w:w="4629" w:type="dxa"/>
            <w:tcBorders>
              <w:top w:val="nil"/>
              <w:left w:val="nil"/>
              <w:bottom w:val="nil"/>
              <w:right w:val="nil"/>
            </w:tcBorders>
            <w:shd w:val="clear" w:color="auto" w:fill="auto"/>
            <w:noWrap/>
            <w:hideMark/>
          </w:tcPr>
          <w:p w14:paraId="6137833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General</w:t>
            </w:r>
          </w:p>
        </w:tc>
        <w:tc>
          <w:tcPr>
            <w:tcW w:w="815" w:type="dxa"/>
            <w:tcBorders>
              <w:top w:val="nil"/>
              <w:left w:val="single" w:sz="8" w:space="0" w:color="auto"/>
              <w:bottom w:val="nil"/>
              <w:right w:val="nil"/>
            </w:tcBorders>
            <w:shd w:val="clear" w:color="auto" w:fill="auto"/>
            <w:noWrap/>
            <w:hideMark/>
          </w:tcPr>
          <w:p w14:paraId="29B250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38C4C9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70600F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209</w:t>
            </w:r>
          </w:p>
        </w:tc>
        <w:tc>
          <w:tcPr>
            <w:tcW w:w="815" w:type="dxa"/>
            <w:tcBorders>
              <w:top w:val="nil"/>
              <w:left w:val="nil"/>
              <w:bottom w:val="nil"/>
              <w:right w:val="nil"/>
            </w:tcBorders>
            <w:shd w:val="clear" w:color="auto" w:fill="auto"/>
            <w:noWrap/>
            <w:hideMark/>
          </w:tcPr>
          <w:p w14:paraId="304F7B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110</w:t>
            </w:r>
          </w:p>
        </w:tc>
        <w:tc>
          <w:tcPr>
            <w:tcW w:w="815" w:type="dxa"/>
            <w:tcBorders>
              <w:top w:val="nil"/>
              <w:left w:val="nil"/>
              <w:bottom w:val="nil"/>
              <w:right w:val="single" w:sz="8" w:space="0" w:color="auto"/>
            </w:tcBorders>
            <w:shd w:val="clear" w:color="auto" w:fill="auto"/>
            <w:noWrap/>
            <w:hideMark/>
          </w:tcPr>
          <w:p w14:paraId="74312D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120</w:t>
            </w:r>
          </w:p>
        </w:tc>
        <w:tc>
          <w:tcPr>
            <w:tcW w:w="834" w:type="dxa"/>
            <w:tcBorders>
              <w:top w:val="nil"/>
              <w:left w:val="nil"/>
              <w:bottom w:val="nil"/>
              <w:right w:val="nil"/>
            </w:tcBorders>
            <w:shd w:val="clear" w:color="auto" w:fill="auto"/>
            <w:noWrap/>
            <w:hideMark/>
          </w:tcPr>
          <w:p w14:paraId="1D9DA2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w:t>
            </w:r>
          </w:p>
        </w:tc>
        <w:tc>
          <w:tcPr>
            <w:tcW w:w="1006" w:type="dxa"/>
            <w:tcBorders>
              <w:top w:val="nil"/>
              <w:left w:val="nil"/>
              <w:bottom w:val="nil"/>
              <w:right w:val="nil"/>
            </w:tcBorders>
            <w:shd w:val="clear" w:color="auto" w:fill="auto"/>
            <w:noWrap/>
            <w:hideMark/>
          </w:tcPr>
          <w:p w14:paraId="436F31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9,1%</w:t>
            </w:r>
          </w:p>
        </w:tc>
      </w:tr>
      <w:tr w:rsidR="00D82498" w:rsidRPr="003452E2" w14:paraId="0978930E" w14:textId="77777777" w:rsidTr="00D82498">
        <w:trPr>
          <w:trHeight w:val="20"/>
          <w:jc w:val="center"/>
        </w:trPr>
        <w:tc>
          <w:tcPr>
            <w:tcW w:w="4629" w:type="dxa"/>
            <w:tcBorders>
              <w:top w:val="nil"/>
              <w:left w:val="nil"/>
              <w:bottom w:val="nil"/>
              <w:right w:val="nil"/>
            </w:tcBorders>
            <w:shd w:val="clear" w:color="auto" w:fill="auto"/>
            <w:noWrap/>
            <w:hideMark/>
          </w:tcPr>
          <w:p w14:paraId="14A9F7C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Puriscal </w:t>
            </w:r>
          </w:p>
        </w:tc>
        <w:tc>
          <w:tcPr>
            <w:tcW w:w="815" w:type="dxa"/>
            <w:tcBorders>
              <w:top w:val="nil"/>
              <w:left w:val="single" w:sz="8" w:space="0" w:color="auto"/>
              <w:bottom w:val="nil"/>
              <w:right w:val="nil"/>
            </w:tcBorders>
            <w:shd w:val="clear" w:color="auto" w:fill="auto"/>
            <w:noWrap/>
            <w:hideMark/>
          </w:tcPr>
          <w:p w14:paraId="579381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1 416</w:t>
            </w:r>
          </w:p>
        </w:tc>
        <w:tc>
          <w:tcPr>
            <w:tcW w:w="815" w:type="dxa"/>
            <w:tcBorders>
              <w:top w:val="nil"/>
              <w:left w:val="nil"/>
              <w:bottom w:val="nil"/>
              <w:right w:val="nil"/>
            </w:tcBorders>
            <w:shd w:val="clear" w:color="auto" w:fill="auto"/>
            <w:noWrap/>
            <w:hideMark/>
          </w:tcPr>
          <w:p w14:paraId="50DF075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1 352</w:t>
            </w:r>
          </w:p>
        </w:tc>
        <w:tc>
          <w:tcPr>
            <w:tcW w:w="815" w:type="dxa"/>
            <w:tcBorders>
              <w:top w:val="nil"/>
              <w:left w:val="nil"/>
              <w:bottom w:val="nil"/>
              <w:right w:val="nil"/>
            </w:tcBorders>
            <w:shd w:val="clear" w:color="auto" w:fill="auto"/>
            <w:noWrap/>
            <w:hideMark/>
          </w:tcPr>
          <w:p w14:paraId="172AA3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1 396</w:t>
            </w:r>
          </w:p>
        </w:tc>
        <w:tc>
          <w:tcPr>
            <w:tcW w:w="815" w:type="dxa"/>
            <w:tcBorders>
              <w:top w:val="nil"/>
              <w:left w:val="nil"/>
              <w:bottom w:val="nil"/>
              <w:right w:val="nil"/>
            </w:tcBorders>
            <w:shd w:val="clear" w:color="auto" w:fill="auto"/>
            <w:noWrap/>
            <w:hideMark/>
          </w:tcPr>
          <w:p w14:paraId="59E166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1 467</w:t>
            </w:r>
          </w:p>
        </w:tc>
        <w:tc>
          <w:tcPr>
            <w:tcW w:w="815" w:type="dxa"/>
            <w:tcBorders>
              <w:top w:val="nil"/>
              <w:left w:val="nil"/>
              <w:bottom w:val="nil"/>
              <w:right w:val="single" w:sz="8" w:space="0" w:color="auto"/>
            </w:tcBorders>
            <w:shd w:val="clear" w:color="auto" w:fill="auto"/>
            <w:noWrap/>
            <w:hideMark/>
          </w:tcPr>
          <w:p w14:paraId="373328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1 372</w:t>
            </w:r>
          </w:p>
        </w:tc>
        <w:tc>
          <w:tcPr>
            <w:tcW w:w="834" w:type="dxa"/>
            <w:tcBorders>
              <w:top w:val="nil"/>
              <w:left w:val="nil"/>
              <w:bottom w:val="nil"/>
              <w:right w:val="nil"/>
            </w:tcBorders>
            <w:shd w:val="clear" w:color="auto" w:fill="auto"/>
            <w:noWrap/>
            <w:hideMark/>
          </w:tcPr>
          <w:p w14:paraId="40ADA9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-95</w:t>
            </w:r>
          </w:p>
        </w:tc>
        <w:tc>
          <w:tcPr>
            <w:tcW w:w="1006" w:type="dxa"/>
            <w:tcBorders>
              <w:top w:val="nil"/>
              <w:left w:val="nil"/>
              <w:bottom w:val="nil"/>
              <w:right w:val="nil"/>
            </w:tcBorders>
            <w:shd w:val="clear" w:color="auto" w:fill="auto"/>
            <w:noWrap/>
            <w:hideMark/>
          </w:tcPr>
          <w:p w14:paraId="614AB1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-6,5%</w:t>
            </w:r>
          </w:p>
        </w:tc>
      </w:tr>
      <w:tr w:rsidR="00D82498" w:rsidRPr="003452E2" w14:paraId="044A136A" w14:textId="77777777" w:rsidTr="00D82498">
        <w:trPr>
          <w:trHeight w:val="20"/>
          <w:jc w:val="center"/>
        </w:trPr>
        <w:tc>
          <w:tcPr>
            <w:tcW w:w="4629" w:type="dxa"/>
            <w:tcBorders>
              <w:top w:val="nil"/>
              <w:left w:val="nil"/>
              <w:bottom w:val="nil"/>
              <w:right w:val="nil"/>
            </w:tcBorders>
            <w:shd w:val="clear" w:color="auto" w:fill="auto"/>
            <w:noWrap/>
            <w:hideMark/>
          </w:tcPr>
          <w:p w14:paraId="71AE2F7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Unidad de Trámite Rápido del Ministerio Público</w:t>
            </w:r>
          </w:p>
        </w:tc>
        <w:tc>
          <w:tcPr>
            <w:tcW w:w="815" w:type="dxa"/>
            <w:tcBorders>
              <w:top w:val="nil"/>
              <w:left w:val="single" w:sz="8" w:space="0" w:color="auto"/>
              <w:bottom w:val="nil"/>
              <w:right w:val="nil"/>
            </w:tcBorders>
            <w:shd w:val="clear" w:color="auto" w:fill="auto"/>
            <w:noWrap/>
            <w:hideMark/>
          </w:tcPr>
          <w:p w14:paraId="425ED4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9 639</w:t>
            </w:r>
          </w:p>
        </w:tc>
        <w:tc>
          <w:tcPr>
            <w:tcW w:w="815" w:type="dxa"/>
            <w:tcBorders>
              <w:top w:val="nil"/>
              <w:left w:val="nil"/>
              <w:bottom w:val="nil"/>
              <w:right w:val="nil"/>
            </w:tcBorders>
            <w:shd w:val="clear" w:color="auto" w:fill="auto"/>
            <w:noWrap/>
            <w:hideMark/>
          </w:tcPr>
          <w:p w14:paraId="4AFB99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9 679</w:t>
            </w:r>
          </w:p>
        </w:tc>
        <w:tc>
          <w:tcPr>
            <w:tcW w:w="815" w:type="dxa"/>
            <w:tcBorders>
              <w:top w:val="nil"/>
              <w:left w:val="nil"/>
              <w:bottom w:val="nil"/>
              <w:right w:val="nil"/>
            </w:tcBorders>
            <w:shd w:val="clear" w:color="auto" w:fill="auto"/>
            <w:noWrap/>
            <w:hideMark/>
          </w:tcPr>
          <w:p w14:paraId="312A62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10 482</w:t>
            </w:r>
          </w:p>
        </w:tc>
        <w:tc>
          <w:tcPr>
            <w:tcW w:w="815" w:type="dxa"/>
            <w:tcBorders>
              <w:top w:val="nil"/>
              <w:left w:val="nil"/>
              <w:bottom w:val="nil"/>
              <w:right w:val="nil"/>
            </w:tcBorders>
            <w:shd w:val="clear" w:color="auto" w:fill="auto"/>
            <w:noWrap/>
            <w:hideMark/>
          </w:tcPr>
          <w:p w14:paraId="42037B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14 414</w:t>
            </w:r>
          </w:p>
        </w:tc>
        <w:tc>
          <w:tcPr>
            <w:tcW w:w="815" w:type="dxa"/>
            <w:tcBorders>
              <w:top w:val="nil"/>
              <w:left w:val="nil"/>
              <w:bottom w:val="nil"/>
              <w:right w:val="single" w:sz="8" w:space="0" w:color="auto"/>
            </w:tcBorders>
            <w:shd w:val="clear" w:color="auto" w:fill="auto"/>
            <w:noWrap/>
            <w:hideMark/>
          </w:tcPr>
          <w:p w14:paraId="1AB361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10 983</w:t>
            </w:r>
          </w:p>
        </w:tc>
        <w:tc>
          <w:tcPr>
            <w:tcW w:w="834" w:type="dxa"/>
            <w:tcBorders>
              <w:top w:val="nil"/>
              <w:left w:val="nil"/>
              <w:bottom w:val="nil"/>
              <w:right w:val="nil"/>
            </w:tcBorders>
            <w:shd w:val="clear" w:color="auto" w:fill="auto"/>
            <w:noWrap/>
            <w:hideMark/>
          </w:tcPr>
          <w:p w14:paraId="6EB6A0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-3431</w:t>
            </w:r>
          </w:p>
        </w:tc>
        <w:tc>
          <w:tcPr>
            <w:tcW w:w="1006" w:type="dxa"/>
            <w:tcBorders>
              <w:top w:val="nil"/>
              <w:left w:val="nil"/>
              <w:bottom w:val="nil"/>
              <w:right w:val="nil"/>
            </w:tcBorders>
            <w:shd w:val="clear" w:color="auto" w:fill="auto"/>
            <w:noWrap/>
            <w:hideMark/>
          </w:tcPr>
          <w:p w14:paraId="6F2BF4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-23,8%</w:t>
            </w:r>
          </w:p>
        </w:tc>
      </w:tr>
      <w:tr w:rsidR="00D82498" w:rsidRPr="003452E2" w14:paraId="4072581C" w14:textId="77777777" w:rsidTr="00D82498">
        <w:trPr>
          <w:trHeight w:val="20"/>
          <w:jc w:val="center"/>
        </w:trPr>
        <w:tc>
          <w:tcPr>
            <w:tcW w:w="4629" w:type="dxa"/>
            <w:tcBorders>
              <w:top w:val="nil"/>
              <w:left w:val="nil"/>
              <w:bottom w:val="nil"/>
              <w:right w:val="nil"/>
            </w:tcBorders>
            <w:shd w:val="clear" w:color="auto" w:fill="auto"/>
            <w:noWrap/>
            <w:hideMark/>
          </w:tcPr>
          <w:p w14:paraId="28D78095"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6E6C9B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5783957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6E0A965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2735FE0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5D5EAF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148754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26C075C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14F42FF" w14:textId="77777777" w:rsidTr="00D82498">
        <w:trPr>
          <w:trHeight w:val="20"/>
          <w:jc w:val="center"/>
        </w:trPr>
        <w:tc>
          <w:tcPr>
            <w:tcW w:w="4629" w:type="dxa"/>
            <w:tcBorders>
              <w:top w:val="nil"/>
              <w:left w:val="nil"/>
              <w:bottom w:val="nil"/>
              <w:right w:val="nil"/>
            </w:tcBorders>
            <w:shd w:val="clear" w:color="auto" w:fill="auto"/>
            <w:noWrap/>
            <w:hideMark/>
          </w:tcPr>
          <w:p w14:paraId="7DAB12B2"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II Circuito Judicial de San José</w:t>
            </w:r>
          </w:p>
        </w:tc>
        <w:tc>
          <w:tcPr>
            <w:tcW w:w="815" w:type="dxa"/>
            <w:tcBorders>
              <w:top w:val="nil"/>
              <w:left w:val="single" w:sz="8" w:space="0" w:color="auto"/>
              <w:bottom w:val="nil"/>
              <w:right w:val="nil"/>
            </w:tcBorders>
            <w:shd w:val="clear" w:color="auto" w:fill="auto"/>
            <w:noWrap/>
            <w:hideMark/>
          </w:tcPr>
          <w:p w14:paraId="26F91F6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14 090</w:t>
            </w:r>
          </w:p>
        </w:tc>
        <w:tc>
          <w:tcPr>
            <w:tcW w:w="815" w:type="dxa"/>
            <w:tcBorders>
              <w:top w:val="nil"/>
              <w:left w:val="nil"/>
              <w:bottom w:val="nil"/>
              <w:right w:val="nil"/>
            </w:tcBorders>
            <w:shd w:val="clear" w:color="auto" w:fill="auto"/>
            <w:noWrap/>
            <w:hideMark/>
          </w:tcPr>
          <w:p w14:paraId="3E36FCF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14 741</w:t>
            </w:r>
          </w:p>
        </w:tc>
        <w:tc>
          <w:tcPr>
            <w:tcW w:w="815" w:type="dxa"/>
            <w:tcBorders>
              <w:top w:val="nil"/>
              <w:left w:val="nil"/>
              <w:bottom w:val="nil"/>
              <w:right w:val="nil"/>
            </w:tcBorders>
            <w:shd w:val="clear" w:color="auto" w:fill="auto"/>
            <w:noWrap/>
            <w:hideMark/>
          </w:tcPr>
          <w:p w14:paraId="5E92CF2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14 853</w:t>
            </w:r>
          </w:p>
        </w:tc>
        <w:tc>
          <w:tcPr>
            <w:tcW w:w="815" w:type="dxa"/>
            <w:tcBorders>
              <w:top w:val="nil"/>
              <w:left w:val="nil"/>
              <w:bottom w:val="nil"/>
              <w:right w:val="nil"/>
            </w:tcBorders>
            <w:shd w:val="clear" w:color="auto" w:fill="auto"/>
            <w:noWrap/>
            <w:hideMark/>
          </w:tcPr>
          <w:p w14:paraId="4121824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16 516</w:t>
            </w:r>
          </w:p>
        </w:tc>
        <w:tc>
          <w:tcPr>
            <w:tcW w:w="815" w:type="dxa"/>
            <w:tcBorders>
              <w:top w:val="nil"/>
              <w:left w:val="nil"/>
              <w:bottom w:val="nil"/>
              <w:right w:val="single" w:sz="8" w:space="0" w:color="auto"/>
            </w:tcBorders>
            <w:shd w:val="clear" w:color="auto" w:fill="auto"/>
            <w:noWrap/>
            <w:hideMark/>
          </w:tcPr>
          <w:p w14:paraId="3D8EB9D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14 622</w:t>
            </w:r>
          </w:p>
        </w:tc>
        <w:tc>
          <w:tcPr>
            <w:tcW w:w="834" w:type="dxa"/>
            <w:tcBorders>
              <w:top w:val="nil"/>
              <w:left w:val="nil"/>
              <w:bottom w:val="nil"/>
              <w:right w:val="nil"/>
            </w:tcBorders>
            <w:shd w:val="clear" w:color="auto" w:fill="auto"/>
            <w:noWrap/>
            <w:hideMark/>
          </w:tcPr>
          <w:p w14:paraId="277CA98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-1894</w:t>
            </w:r>
          </w:p>
        </w:tc>
        <w:tc>
          <w:tcPr>
            <w:tcW w:w="1006" w:type="dxa"/>
            <w:tcBorders>
              <w:top w:val="nil"/>
              <w:left w:val="nil"/>
              <w:bottom w:val="nil"/>
              <w:right w:val="nil"/>
            </w:tcBorders>
            <w:shd w:val="clear" w:color="auto" w:fill="auto"/>
            <w:noWrap/>
            <w:hideMark/>
          </w:tcPr>
          <w:p w14:paraId="7481596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-11,5%</w:t>
            </w:r>
          </w:p>
        </w:tc>
      </w:tr>
      <w:tr w:rsidR="00D82498" w:rsidRPr="003452E2" w14:paraId="37394021" w14:textId="77777777" w:rsidTr="00D82498">
        <w:trPr>
          <w:trHeight w:val="20"/>
          <w:jc w:val="center"/>
        </w:trPr>
        <w:tc>
          <w:tcPr>
            <w:tcW w:w="4629" w:type="dxa"/>
            <w:tcBorders>
              <w:top w:val="nil"/>
              <w:left w:val="nil"/>
              <w:bottom w:val="nil"/>
              <w:right w:val="nil"/>
            </w:tcBorders>
            <w:shd w:val="clear" w:color="auto" w:fill="auto"/>
            <w:noWrap/>
            <w:hideMark/>
          </w:tcPr>
          <w:p w14:paraId="78C9F93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 Circ. Jud. San José</w:t>
            </w:r>
          </w:p>
        </w:tc>
        <w:tc>
          <w:tcPr>
            <w:tcW w:w="815" w:type="dxa"/>
            <w:tcBorders>
              <w:top w:val="nil"/>
              <w:left w:val="single" w:sz="8" w:space="0" w:color="auto"/>
              <w:bottom w:val="nil"/>
              <w:right w:val="nil"/>
            </w:tcBorders>
            <w:shd w:val="clear" w:color="auto" w:fill="auto"/>
            <w:noWrap/>
            <w:hideMark/>
          </w:tcPr>
          <w:p w14:paraId="776B99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13 215</w:t>
            </w:r>
          </w:p>
        </w:tc>
        <w:tc>
          <w:tcPr>
            <w:tcW w:w="815" w:type="dxa"/>
            <w:tcBorders>
              <w:top w:val="nil"/>
              <w:left w:val="nil"/>
              <w:bottom w:val="nil"/>
              <w:right w:val="nil"/>
            </w:tcBorders>
            <w:shd w:val="clear" w:color="auto" w:fill="auto"/>
            <w:noWrap/>
            <w:hideMark/>
          </w:tcPr>
          <w:p w14:paraId="75F5B5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13 866</w:t>
            </w:r>
          </w:p>
        </w:tc>
        <w:tc>
          <w:tcPr>
            <w:tcW w:w="815" w:type="dxa"/>
            <w:tcBorders>
              <w:top w:val="nil"/>
              <w:left w:val="nil"/>
              <w:bottom w:val="nil"/>
              <w:right w:val="nil"/>
            </w:tcBorders>
            <w:shd w:val="clear" w:color="auto" w:fill="auto"/>
            <w:noWrap/>
            <w:hideMark/>
          </w:tcPr>
          <w:p w14:paraId="6E4CB1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13 972</w:t>
            </w:r>
          </w:p>
        </w:tc>
        <w:tc>
          <w:tcPr>
            <w:tcW w:w="815" w:type="dxa"/>
            <w:tcBorders>
              <w:top w:val="nil"/>
              <w:left w:val="nil"/>
              <w:bottom w:val="nil"/>
              <w:right w:val="nil"/>
            </w:tcBorders>
            <w:shd w:val="clear" w:color="auto" w:fill="auto"/>
            <w:noWrap/>
            <w:hideMark/>
          </w:tcPr>
          <w:p w14:paraId="0F3F53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15 503</w:t>
            </w:r>
          </w:p>
        </w:tc>
        <w:tc>
          <w:tcPr>
            <w:tcW w:w="815" w:type="dxa"/>
            <w:tcBorders>
              <w:top w:val="nil"/>
              <w:left w:val="nil"/>
              <w:bottom w:val="nil"/>
              <w:right w:val="single" w:sz="8" w:space="0" w:color="auto"/>
            </w:tcBorders>
            <w:shd w:val="clear" w:color="auto" w:fill="auto"/>
            <w:noWrap/>
            <w:hideMark/>
          </w:tcPr>
          <w:p w14:paraId="0B6E6D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13 736</w:t>
            </w:r>
          </w:p>
        </w:tc>
        <w:tc>
          <w:tcPr>
            <w:tcW w:w="834" w:type="dxa"/>
            <w:tcBorders>
              <w:top w:val="nil"/>
              <w:left w:val="nil"/>
              <w:bottom w:val="nil"/>
              <w:right w:val="nil"/>
            </w:tcBorders>
            <w:shd w:val="clear" w:color="auto" w:fill="auto"/>
            <w:noWrap/>
            <w:hideMark/>
          </w:tcPr>
          <w:p w14:paraId="2664249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-1767</w:t>
            </w:r>
          </w:p>
        </w:tc>
        <w:tc>
          <w:tcPr>
            <w:tcW w:w="1006" w:type="dxa"/>
            <w:tcBorders>
              <w:top w:val="nil"/>
              <w:left w:val="nil"/>
              <w:bottom w:val="nil"/>
              <w:right w:val="nil"/>
            </w:tcBorders>
            <w:shd w:val="clear" w:color="auto" w:fill="auto"/>
            <w:noWrap/>
            <w:hideMark/>
          </w:tcPr>
          <w:p w14:paraId="6ADCE48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-11,4%</w:t>
            </w:r>
          </w:p>
        </w:tc>
      </w:tr>
      <w:tr w:rsidR="00D82498" w:rsidRPr="003452E2" w14:paraId="48853B9B" w14:textId="77777777" w:rsidTr="00D82498">
        <w:trPr>
          <w:trHeight w:val="20"/>
          <w:jc w:val="center"/>
        </w:trPr>
        <w:tc>
          <w:tcPr>
            <w:tcW w:w="4629" w:type="dxa"/>
            <w:tcBorders>
              <w:top w:val="nil"/>
              <w:left w:val="nil"/>
              <w:bottom w:val="nil"/>
              <w:right w:val="nil"/>
            </w:tcBorders>
            <w:shd w:val="clear" w:color="auto" w:fill="auto"/>
            <w:noWrap/>
            <w:hideMark/>
          </w:tcPr>
          <w:p w14:paraId="2A5E075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 Circ. Jud. San José (Sec. Flagrancia)</w:t>
            </w:r>
          </w:p>
        </w:tc>
        <w:tc>
          <w:tcPr>
            <w:tcW w:w="815" w:type="dxa"/>
            <w:tcBorders>
              <w:top w:val="nil"/>
              <w:left w:val="single" w:sz="8" w:space="0" w:color="auto"/>
              <w:bottom w:val="nil"/>
              <w:right w:val="nil"/>
            </w:tcBorders>
            <w:shd w:val="clear" w:color="auto" w:fill="auto"/>
            <w:noWrap/>
            <w:hideMark/>
          </w:tcPr>
          <w:p w14:paraId="744C1D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875</w:t>
            </w:r>
          </w:p>
        </w:tc>
        <w:tc>
          <w:tcPr>
            <w:tcW w:w="815" w:type="dxa"/>
            <w:tcBorders>
              <w:top w:val="nil"/>
              <w:left w:val="nil"/>
              <w:bottom w:val="nil"/>
              <w:right w:val="nil"/>
            </w:tcBorders>
            <w:shd w:val="clear" w:color="auto" w:fill="auto"/>
            <w:noWrap/>
            <w:hideMark/>
          </w:tcPr>
          <w:p w14:paraId="271288E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875</w:t>
            </w:r>
          </w:p>
        </w:tc>
        <w:tc>
          <w:tcPr>
            <w:tcW w:w="815" w:type="dxa"/>
            <w:tcBorders>
              <w:top w:val="nil"/>
              <w:left w:val="nil"/>
              <w:bottom w:val="nil"/>
              <w:right w:val="nil"/>
            </w:tcBorders>
            <w:shd w:val="clear" w:color="auto" w:fill="auto"/>
            <w:noWrap/>
            <w:hideMark/>
          </w:tcPr>
          <w:p w14:paraId="0D1A4AA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881</w:t>
            </w:r>
          </w:p>
        </w:tc>
        <w:tc>
          <w:tcPr>
            <w:tcW w:w="815" w:type="dxa"/>
            <w:tcBorders>
              <w:top w:val="nil"/>
              <w:left w:val="nil"/>
              <w:bottom w:val="nil"/>
              <w:right w:val="nil"/>
            </w:tcBorders>
            <w:shd w:val="clear" w:color="auto" w:fill="auto"/>
            <w:noWrap/>
            <w:hideMark/>
          </w:tcPr>
          <w:p w14:paraId="44AEA8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1 013</w:t>
            </w:r>
          </w:p>
        </w:tc>
        <w:tc>
          <w:tcPr>
            <w:tcW w:w="815" w:type="dxa"/>
            <w:tcBorders>
              <w:top w:val="nil"/>
              <w:left w:val="nil"/>
              <w:bottom w:val="nil"/>
              <w:right w:val="single" w:sz="8" w:space="0" w:color="auto"/>
            </w:tcBorders>
            <w:shd w:val="clear" w:color="auto" w:fill="auto"/>
            <w:noWrap/>
            <w:hideMark/>
          </w:tcPr>
          <w:p w14:paraId="7B8353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886</w:t>
            </w:r>
          </w:p>
        </w:tc>
        <w:tc>
          <w:tcPr>
            <w:tcW w:w="834" w:type="dxa"/>
            <w:tcBorders>
              <w:top w:val="nil"/>
              <w:left w:val="nil"/>
              <w:bottom w:val="nil"/>
              <w:right w:val="nil"/>
            </w:tcBorders>
            <w:shd w:val="clear" w:color="auto" w:fill="auto"/>
            <w:noWrap/>
            <w:hideMark/>
          </w:tcPr>
          <w:p w14:paraId="7831B6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-127</w:t>
            </w:r>
          </w:p>
        </w:tc>
        <w:tc>
          <w:tcPr>
            <w:tcW w:w="1006" w:type="dxa"/>
            <w:tcBorders>
              <w:top w:val="nil"/>
              <w:left w:val="nil"/>
              <w:bottom w:val="nil"/>
              <w:right w:val="nil"/>
            </w:tcBorders>
            <w:shd w:val="clear" w:color="auto" w:fill="auto"/>
            <w:noWrap/>
            <w:hideMark/>
          </w:tcPr>
          <w:p w14:paraId="2641E1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-12,5%</w:t>
            </w:r>
          </w:p>
        </w:tc>
      </w:tr>
      <w:tr w:rsidR="00D82498" w:rsidRPr="003452E2" w14:paraId="3C343794" w14:textId="77777777" w:rsidTr="00D82498">
        <w:trPr>
          <w:trHeight w:val="20"/>
          <w:jc w:val="center"/>
        </w:trPr>
        <w:tc>
          <w:tcPr>
            <w:tcW w:w="4629" w:type="dxa"/>
            <w:tcBorders>
              <w:top w:val="nil"/>
              <w:left w:val="nil"/>
              <w:bottom w:val="nil"/>
              <w:right w:val="nil"/>
            </w:tcBorders>
            <w:shd w:val="clear" w:color="auto" w:fill="auto"/>
            <w:noWrap/>
            <w:hideMark/>
          </w:tcPr>
          <w:p w14:paraId="3A4C8279"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24363B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4F9ADAB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02C4A98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4DA8186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44BCED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1EDE0C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47950D8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11E1599" w14:textId="77777777" w:rsidTr="00D82498">
        <w:trPr>
          <w:trHeight w:val="20"/>
          <w:jc w:val="center"/>
        </w:trPr>
        <w:tc>
          <w:tcPr>
            <w:tcW w:w="4629" w:type="dxa"/>
            <w:tcBorders>
              <w:top w:val="nil"/>
              <w:left w:val="nil"/>
              <w:bottom w:val="nil"/>
              <w:right w:val="nil"/>
            </w:tcBorders>
            <w:shd w:val="clear" w:color="auto" w:fill="auto"/>
            <w:noWrap/>
            <w:hideMark/>
          </w:tcPr>
          <w:p w14:paraId="3A44EC34"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III Circuito Judicial de San José</w:t>
            </w:r>
          </w:p>
        </w:tc>
        <w:tc>
          <w:tcPr>
            <w:tcW w:w="815" w:type="dxa"/>
            <w:tcBorders>
              <w:top w:val="nil"/>
              <w:left w:val="single" w:sz="8" w:space="0" w:color="auto"/>
              <w:bottom w:val="nil"/>
              <w:right w:val="nil"/>
            </w:tcBorders>
            <w:shd w:val="clear" w:color="auto" w:fill="auto"/>
            <w:noWrap/>
            <w:hideMark/>
          </w:tcPr>
          <w:p w14:paraId="01264CA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13 223</w:t>
            </w:r>
          </w:p>
        </w:tc>
        <w:tc>
          <w:tcPr>
            <w:tcW w:w="815" w:type="dxa"/>
            <w:tcBorders>
              <w:top w:val="nil"/>
              <w:left w:val="nil"/>
              <w:bottom w:val="nil"/>
              <w:right w:val="nil"/>
            </w:tcBorders>
            <w:shd w:val="clear" w:color="auto" w:fill="auto"/>
            <w:noWrap/>
            <w:hideMark/>
          </w:tcPr>
          <w:p w14:paraId="35575A4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11 561</w:t>
            </w:r>
          </w:p>
        </w:tc>
        <w:tc>
          <w:tcPr>
            <w:tcW w:w="815" w:type="dxa"/>
            <w:tcBorders>
              <w:top w:val="nil"/>
              <w:left w:val="nil"/>
              <w:bottom w:val="nil"/>
              <w:right w:val="nil"/>
            </w:tcBorders>
            <w:shd w:val="clear" w:color="auto" w:fill="auto"/>
            <w:noWrap/>
            <w:hideMark/>
          </w:tcPr>
          <w:p w14:paraId="732EB40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14 448</w:t>
            </w:r>
          </w:p>
        </w:tc>
        <w:tc>
          <w:tcPr>
            <w:tcW w:w="815" w:type="dxa"/>
            <w:tcBorders>
              <w:top w:val="nil"/>
              <w:left w:val="nil"/>
              <w:bottom w:val="nil"/>
              <w:right w:val="nil"/>
            </w:tcBorders>
            <w:shd w:val="clear" w:color="auto" w:fill="auto"/>
            <w:noWrap/>
            <w:hideMark/>
          </w:tcPr>
          <w:p w14:paraId="61BC4C6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23 216</w:t>
            </w:r>
          </w:p>
        </w:tc>
        <w:tc>
          <w:tcPr>
            <w:tcW w:w="815" w:type="dxa"/>
            <w:tcBorders>
              <w:top w:val="nil"/>
              <w:left w:val="nil"/>
              <w:bottom w:val="nil"/>
              <w:right w:val="single" w:sz="8" w:space="0" w:color="auto"/>
            </w:tcBorders>
            <w:shd w:val="clear" w:color="auto" w:fill="auto"/>
            <w:noWrap/>
            <w:hideMark/>
          </w:tcPr>
          <w:p w14:paraId="0FCC49A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22 093</w:t>
            </w:r>
          </w:p>
        </w:tc>
        <w:tc>
          <w:tcPr>
            <w:tcW w:w="834" w:type="dxa"/>
            <w:tcBorders>
              <w:top w:val="nil"/>
              <w:left w:val="nil"/>
              <w:bottom w:val="nil"/>
              <w:right w:val="nil"/>
            </w:tcBorders>
            <w:shd w:val="clear" w:color="auto" w:fill="auto"/>
            <w:noWrap/>
            <w:hideMark/>
          </w:tcPr>
          <w:p w14:paraId="2B32B95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-1123</w:t>
            </w:r>
          </w:p>
        </w:tc>
        <w:tc>
          <w:tcPr>
            <w:tcW w:w="1006" w:type="dxa"/>
            <w:tcBorders>
              <w:top w:val="nil"/>
              <w:left w:val="nil"/>
              <w:bottom w:val="nil"/>
              <w:right w:val="nil"/>
            </w:tcBorders>
            <w:shd w:val="clear" w:color="auto" w:fill="auto"/>
            <w:noWrap/>
            <w:hideMark/>
          </w:tcPr>
          <w:p w14:paraId="53FD8D2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-4,8%</w:t>
            </w:r>
          </w:p>
        </w:tc>
      </w:tr>
      <w:tr w:rsidR="00D82498" w:rsidRPr="003452E2" w14:paraId="21D6372A" w14:textId="77777777" w:rsidTr="00D82498">
        <w:trPr>
          <w:trHeight w:val="20"/>
          <w:jc w:val="center"/>
        </w:trPr>
        <w:tc>
          <w:tcPr>
            <w:tcW w:w="4629" w:type="dxa"/>
            <w:tcBorders>
              <w:top w:val="nil"/>
              <w:left w:val="nil"/>
              <w:bottom w:val="nil"/>
              <w:right w:val="nil"/>
            </w:tcBorders>
            <w:shd w:val="clear" w:color="auto" w:fill="auto"/>
            <w:noWrap/>
            <w:hideMark/>
          </w:tcPr>
          <w:p w14:paraId="3A2F5A0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III Circ. Jud. San José, Desamparados</w:t>
            </w:r>
          </w:p>
        </w:tc>
        <w:tc>
          <w:tcPr>
            <w:tcW w:w="815" w:type="dxa"/>
            <w:tcBorders>
              <w:top w:val="nil"/>
              <w:left w:val="single" w:sz="8" w:space="0" w:color="auto"/>
              <w:bottom w:val="nil"/>
              <w:right w:val="nil"/>
            </w:tcBorders>
            <w:shd w:val="clear" w:color="auto" w:fill="auto"/>
            <w:noWrap/>
            <w:hideMark/>
          </w:tcPr>
          <w:p w14:paraId="459DE1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4 967</w:t>
            </w:r>
          </w:p>
        </w:tc>
        <w:tc>
          <w:tcPr>
            <w:tcW w:w="815" w:type="dxa"/>
            <w:tcBorders>
              <w:top w:val="nil"/>
              <w:left w:val="nil"/>
              <w:bottom w:val="nil"/>
              <w:right w:val="nil"/>
            </w:tcBorders>
            <w:shd w:val="clear" w:color="auto" w:fill="auto"/>
            <w:noWrap/>
            <w:hideMark/>
          </w:tcPr>
          <w:p w14:paraId="54E9DA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4 327</w:t>
            </w:r>
          </w:p>
        </w:tc>
        <w:tc>
          <w:tcPr>
            <w:tcW w:w="815" w:type="dxa"/>
            <w:tcBorders>
              <w:top w:val="nil"/>
              <w:left w:val="nil"/>
              <w:bottom w:val="nil"/>
              <w:right w:val="nil"/>
            </w:tcBorders>
            <w:shd w:val="clear" w:color="auto" w:fill="auto"/>
            <w:noWrap/>
            <w:hideMark/>
          </w:tcPr>
          <w:p w14:paraId="2A767E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4 860</w:t>
            </w:r>
          </w:p>
        </w:tc>
        <w:tc>
          <w:tcPr>
            <w:tcW w:w="815" w:type="dxa"/>
            <w:tcBorders>
              <w:top w:val="nil"/>
              <w:left w:val="nil"/>
              <w:bottom w:val="nil"/>
              <w:right w:val="nil"/>
            </w:tcBorders>
            <w:shd w:val="clear" w:color="auto" w:fill="auto"/>
            <w:noWrap/>
            <w:hideMark/>
          </w:tcPr>
          <w:p w14:paraId="1EEA7C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6 019</w:t>
            </w:r>
          </w:p>
        </w:tc>
        <w:tc>
          <w:tcPr>
            <w:tcW w:w="815" w:type="dxa"/>
            <w:tcBorders>
              <w:top w:val="nil"/>
              <w:left w:val="nil"/>
              <w:bottom w:val="nil"/>
              <w:right w:val="single" w:sz="8" w:space="0" w:color="auto"/>
            </w:tcBorders>
            <w:shd w:val="clear" w:color="auto" w:fill="auto"/>
            <w:noWrap/>
            <w:hideMark/>
          </w:tcPr>
          <w:p w14:paraId="24A4C2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7 948</w:t>
            </w:r>
          </w:p>
        </w:tc>
        <w:tc>
          <w:tcPr>
            <w:tcW w:w="834" w:type="dxa"/>
            <w:tcBorders>
              <w:top w:val="nil"/>
              <w:left w:val="nil"/>
              <w:bottom w:val="nil"/>
              <w:right w:val="nil"/>
            </w:tcBorders>
            <w:shd w:val="clear" w:color="auto" w:fill="auto"/>
            <w:noWrap/>
            <w:hideMark/>
          </w:tcPr>
          <w:p w14:paraId="5FD7DD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1929</w:t>
            </w:r>
          </w:p>
        </w:tc>
        <w:tc>
          <w:tcPr>
            <w:tcW w:w="1006" w:type="dxa"/>
            <w:tcBorders>
              <w:top w:val="nil"/>
              <w:left w:val="nil"/>
              <w:bottom w:val="nil"/>
              <w:right w:val="nil"/>
            </w:tcBorders>
            <w:shd w:val="clear" w:color="auto" w:fill="auto"/>
            <w:noWrap/>
            <w:hideMark/>
          </w:tcPr>
          <w:p w14:paraId="774B61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32,0%</w:t>
            </w:r>
          </w:p>
        </w:tc>
      </w:tr>
      <w:tr w:rsidR="00D82498" w:rsidRPr="003452E2" w14:paraId="4C6D8ED5" w14:textId="77777777" w:rsidTr="00D82498">
        <w:trPr>
          <w:trHeight w:val="20"/>
          <w:jc w:val="center"/>
        </w:trPr>
        <w:tc>
          <w:tcPr>
            <w:tcW w:w="4629" w:type="dxa"/>
            <w:tcBorders>
              <w:top w:val="nil"/>
              <w:left w:val="nil"/>
              <w:bottom w:val="nil"/>
              <w:right w:val="nil"/>
            </w:tcBorders>
            <w:shd w:val="clear" w:color="auto" w:fill="auto"/>
            <w:noWrap/>
            <w:hideMark/>
          </w:tcPr>
          <w:p w14:paraId="320F163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Pavas</w:t>
            </w:r>
          </w:p>
        </w:tc>
        <w:tc>
          <w:tcPr>
            <w:tcW w:w="815" w:type="dxa"/>
            <w:tcBorders>
              <w:top w:val="nil"/>
              <w:left w:val="single" w:sz="8" w:space="0" w:color="auto"/>
              <w:bottom w:val="nil"/>
              <w:right w:val="nil"/>
            </w:tcBorders>
            <w:shd w:val="clear" w:color="auto" w:fill="auto"/>
            <w:noWrap/>
            <w:hideMark/>
          </w:tcPr>
          <w:p w14:paraId="07D3C1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3 714</w:t>
            </w:r>
          </w:p>
        </w:tc>
        <w:tc>
          <w:tcPr>
            <w:tcW w:w="815" w:type="dxa"/>
            <w:tcBorders>
              <w:top w:val="nil"/>
              <w:left w:val="nil"/>
              <w:bottom w:val="nil"/>
              <w:right w:val="nil"/>
            </w:tcBorders>
            <w:shd w:val="clear" w:color="auto" w:fill="auto"/>
            <w:noWrap/>
            <w:hideMark/>
          </w:tcPr>
          <w:p w14:paraId="61BF9B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3 377</w:t>
            </w:r>
          </w:p>
        </w:tc>
        <w:tc>
          <w:tcPr>
            <w:tcW w:w="815" w:type="dxa"/>
            <w:tcBorders>
              <w:top w:val="nil"/>
              <w:left w:val="nil"/>
              <w:bottom w:val="nil"/>
              <w:right w:val="nil"/>
            </w:tcBorders>
            <w:shd w:val="clear" w:color="auto" w:fill="auto"/>
            <w:noWrap/>
            <w:hideMark/>
          </w:tcPr>
          <w:p w14:paraId="0ECE09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3 861</w:t>
            </w:r>
          </w:p>
        </w:tc>
        <w:tc>
          <w:tcPr>
            <w:tcW w:w="815" w:type="dxa"/>
            <w:tcBorders>
              <w:top w:val="nil"/>
              <w:left w:val="nil"/>
              <w:bottom w:val="nil"/>
              <w:right w:val="nil"/>
            </w:tcBorders>
            <w:shd w:val="clear" w:color="auto" w:fill="auto"/>
            <w:noWrap/>
            <w:hideMark/>
          </w:tcPr>
          <w:p w14:paraId="114885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9 723</w:t>
            </w:r>
          </w:p>
        </w:tc>
        <w:tc>
          <w:tcPr>
            <w:tcW w:w="815" w:type="dxa"/>
            <w:tcBorders>
              <w:top w:val="nil"/>
              <w:left w:val="nil"/>
              <w:bottom w:val="nil"/>
              <w:right w:val="single" w:sz="8" w:space="0" w:color="auto"/>
            </w:tcBorders>
            <w:shd w:val="clear" w:color="auto" w:fill="auto"/>
            <w:noWrap/>
            <w:hideMark/>
          </w:tcPr>
          <w:p w14:paraId="263288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6 493</w:t>
            </w:r>
          </w:p>
        </w:tc>
        <w:tc>
          <w:tcPr>
            <w:tcW w:w="834" w:type="dxa"/>
            <w:tcBorders>
              <w:top w:val="nil"/>
              <w:left w:val="nil"/>
              <w:bottom w:val="nil"/>
              <w:right w:val="nil"/>
            </w:tcBorders>
            <w:shd w:val="clear" w:color="auto" w:fill="auto"/>
            <w:noWrap/>
            <w:hideMark/>
          </w:tcPr>
          <w:p w14:paraId="7BAB66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-3230</w:t>
            </w:r>
          </w:p>
        </w:tc>
        <w:tc>
          <w:tcPr>
            <w:tcW w:w="1006" w:type="dxa"/>
            <w:tcBorders>
              <w:top w:val="nil"/>
              <w:left w:val="nil"/>
              <w:bottom w:val="nil"/>
              <w:right w:val="nil"/>
            </w:tcBorders>
            <w:shd w:val="clear" w:color="auto" w:fill="auto"/>
            <w:noWrap/>
            <w:hideMark/>
          </w:tcPr>
          <w:p w14:paraId="79805C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-33,2%</w:t>
            </w:r>
          </w:p>
        </w:tc>
      </w:tr>
      <w:tr w:rsidR="00D82498" w:rsidRPr="003452E2" w14:paraId="6CDA2D1D" w14:textId="77777777" w:rsidTr="00D82498">
        <w:trPr>
          <w:trHeight w:val="20"/>
          <w:jc w:val="center"/>
        </w:trPr>
        <w:tc>
          <w:tcPr>
            <w:tcW w:w="4629" w:type="dxa"/>
            <w:tcBorders>
              <w:top w:val="nil"/>
              <w:left w:val="nil"/>
              <w:bottom w:val="nil"/>
              <w:right w:val="nil"/>
            </w:tcBorders>
            <w:shd w:val="clear" w:color="auto" w:fill="auto"/>
            <w:noWrap/>
            <w:hideMark/>
          </w:tcPr>
          <w:p w14:paraId="220D6A3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Pavas (PISAV)</w:t>
            </w:r>
          </w:p>
        </w:tc>
        <w:tc>
          <w:tcPr>
            <w:tcW w:w="815" w:type="dxa"/>
            <w:tcBorders>
              <w:top w:val="nil"/>
              <w:left w:val="single" w:sz="8" w:space="0" w:color="auto"/>
              <w:bottom w:val="nil"/>
              <w:right w:val="nil"/>
            </w:tcBorders>
            <w:shd w:val="clear" w:color="auto" w:fill="auto"/>
            <w:noWrap/>
            <w:hideMark/>
          </w:tcPr>
          <w:p w14:paraId="77B02B2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786</w:t>
            </w:r>
          </w:p>
        </w:tc>
        <w:tc>
          <w:tcPr>
            <w:tcW w:w="815" w:type="dxa"/>
            <w:tcBorders>
              <w:top w:val="nil"/>
              <w:left w:val="nil"/>
              <w:bottom w:val="nil"/>
              <w:right w:val="nil"/>
            </w:tcBorders>
            <w:shd w:val="clear" w:color="auto" w:fill="auto"/>
            <w:noWrap/>
            <w:hideMark/>
          </w:tcPr>
          <w:p w14:paraId="3C743D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712</w:t>
            </w:r>
          </w:p>
        </w:tc>
        <w:tc>
          <w:tcPr>
            <w:tcW w:w="815" w:type="dxa"/>
            <w:tcBorders>
              <w:top w:val="nil"/>
              <w:left w:val="nil"/>
              <w:bottom w:val="nil"/>
              <w:right w:val="nil"/>
            </w:tcBorders>
            <w:shd w:val="clear" w:color="auto" w:fill="auto"/>
            <w:noWrap/>
            <w:hideMark/>
          </w:tcPr>
          <w:p w14:paraId="527A6C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842</w:t>
            </w:r>
          </w:p>
        </w:tc>
        <w:tc>
          <w:tcPr>
            <w:tcW w:w="815" w:type="dxa"/>
            <w:tcBorders>
              <w:top w:val="nil"/>
              <w:left w:val="nil"/>
              <w:bottom w:val="nil"/>
              <w:right w:val="nil"/>
            </w:tcBorders>
            <w:shd w:val="clear" w:color="auto" w:fill="auto"/>
            <w:noWrap/>
            <w:hideMark/>
          </w:tcPr>
          <w:p w14:paraId="3D9A71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1 377</w:t>
            </w:r>
          </w:p>
        </w:tc>
        <w:tc>
          <w:tcPr>
            <w:tcW w:w="815" w:type="dxa"/>
            <w:tcBorders>
              <w:top w:val="nil"/>
              <w:left w:val="nil"/>
              <w:bottom w:val="nil"/>
              <w:right w:val="single" w:sz="8" w:space="0" w:color="auto"/>
            </w:tcBorders>
            <w:shd w:val="clear" w:color="auto" w:fill="auto"/>
            <w:noWrap/>
            <w:hideMark/>
          </w:tcPr>
          <w:p w14:paraId="68F137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1 288</w:t>
            </w:r>
          </w:p>
        </w:tc>
        <w:tc>
          <w:tcPr>
            <w:tcW w:w="834" w:type="dxa"/>
            <w:tcBorders>
              <w:top w:val="nil"/>
              <w:left w:val="nil"/>
              <w:bottom w:val="nil"/>
              <w:right w:val="nil"/>
            </w:tcBorders>
            <w:shd w:val="clear" w:color="auto" w:fill="auto"/>
            <w:noWrap/>
            <w:hideMark/>
          </w:tcPr>
          <w:p w14:paraId="08D8DF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-89</w:t>
            </w:r>
          </w:p>
        </w:tc>
        <w:tc>
          <w:tcPr>
            <w:tcW w:w="1006" w:type="dxa"/>
            <w:tcBorders>
              <w:top w:val="nil"/>
              <w:left w:val="nil"/>
              <w:bottom w:val="nil"/>
              <w:right w:val="nil"/>
            </w:tcBorders>
            <w:shd w:val="clear" w:color="auto" w:fill="auto"/>
            <w:noWrap/>
            <w:hideMark/>
          </w:tcPr>
          <w:p w14:paraId="030EE0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-6,5%</w:t>
            </w:r>
          </w:p>
        </w:tc>
      </w:tr>
      <w:tr w:rsidR="00D82498" w:rsidRPr="003452E2" w14:paraId="7FDBD79C" w14:textId="77777777" w:rsidTr="00D82498">
        <w:trPr>
          <w:trHeight w:val="20"/>
          <w:jc w:val="center"/>
        </w:trPr>
        <w:tc>
          <w:tcPr>
            <w:tcW w:w="4629" w:type="dxa"/>
            <w:tcBorders>
              <w:top w:val="nil"/>
              <w:left w:val="nil"/>
              <w:bottom w:val="nil"/>
              <w:right w:val="nil"/>
            </w:tcBorders>
            <w:shd w:val="clear" w:color="auto" w:fill="auto"/>
            <w:noWrap/>
            <w:hideMark/>
          </w:tcPr>
          <w:p w14:paraId="09019E4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Hatillo</w:t>
            </w:r>
          </w:p>
        </w:tc>
        <w:tc>
          <w:tcPr>
            <w:tcW w:w="815" w:type="dxa"/>
            <w:tcBorders>
              <w:top w:val="nil"/>
              <w:left w:val="single" w:sz="8" w:space="0" w:color="auto"/>
              <w:bottom w:val="nil"/>
              <w:right w:val="nil"/>
            </w:tcBorders>
            <w:shd w:val="clear" w:color="auto" w:fill="auto"/>
            <w:noWrap/>
            <w:hideMark/>
          </w:tcPr>
          <w:p w14:paraId="1E2129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3 756</w:t>
            </w:r>
          </w:p>
        </w:tc>
        <w:tc>
          <w:tcPr>
            <w:tcW w:w="815" w:type="dxa"/>
            <w:tcBorders>
              <w:top w:val="nil"/>
              <w:left w:val="nil"/>
              <w:bottom w:val="nil"/>
              <w:right w:val="nil"/>
            </w:tcBorders>
            <w:shd w:val="clear" w:color="auto" w:fill="auto"/>
            <w:noWrap/>
            <w:hideMark/>
          </w:tcPr>
          <w:p w14:paraId="79538F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3 145</w:t>
            </w:r>
          </w:p>
        </w:tc>
        <w:tc>
          <w:tcPr>
            <w:tcW w:w="815" w:type="dxa"/>
            <w:tcBorders>
              <w:top w:val="nil"/>
              <w:left w:val="nil"/>
              <w:bottom w:val="nil"/>
              <w:right w:val="nil"/>
            </w:tcBorders>
            <w:shd w:val="clear" w:color="auto" w:fill="auto"/>
            <w:noWrap/>
            <w:hideMark/>
          </w:tcPr>
          <w:p w14:paraId="15C7E4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4 885</w:t>
            </w:r>
          </w:p>
        </w:tc>
        <w:tc>
          <w:tcPr>
            <w:tcW w:w="815" w:type="dxa"/>
            <w:tcBorders>
              <w:top w:val="nil"/>
              <w:left w:val="nil"/>
              <w:bottom w:val="nil"/>
              <w:right w:val="nil"/>
            </w:tcBorders>
            <w:shd w:val="clear" w:color="auto" w:fill="auto"/>
            <w:noWrap/>
            <w:hideMark/>
          </w:tcPr>
          <w:p w14:paraId="3082E7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6 097</w:t>
            </w:r>
          </w:p>
        </w:tc>
        <w:tc>
          <w:tcPr>
            <w:tcW w:w="815" w:type="dxa"/>
            <w:tcBorders>
              <w:top w:val="nil"/>
              <w:left w:val="nil"/>
              <w:bottom w:val="nil"/>
              <w:right w:val="single" w:sz="8" w:space="0" w:color="auto"/>
            </w:tcBorders>
            <w:shd w:val="clear" w:color="auto" w:fill="auto"/>
            <w:noWrap/>
            <w:hideMark/>
          </w:tcPr>
          <w:p w14:paraId="28F37F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6 364</w:t>
            </w:r>
          </w:p>
        </w:tc>
        <w:tc>
          <w:tcPr>
            <w:tcW w:w="834" w:type="dxa"/>
            <w:tcBorders>
              <w:top w:val="nil"/>
              <w:left w:val="nil"/>
              <w:bottom w:val="nil"/>
              <w:right w:val="nil"/>
            </w:tcBorders>
            <w:shd w:val="clear" w:color="auto" w:fill="auto"/>
            <w:noWrap/>
            <w:hideMark/>
          </w:tcPr>
          <w:p w14:paraId="206D71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267</w:t>
            </w:r>
          </w:p>
        </w:tc>
        <w:tc>
          <w:tcPr>
            <w:tcW w:w="1006" w:type="dxa"/>
            <w:tcBorders>
              <w:top w:val="nil"/>
              <w:left w:val="nil"/>
              <w:bottom w:val="nil"/>
              <w:right w:val="nil"/>
            </w:tcBorders>
            <w:shd w:val="clear" w:color="auto" w:fill="auto"/>
            <w:noWrap/>
            <w:hideMark/>
          </w:tcPr>
          <w:p w14:paraId="21B034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w:t>
            </w:r>
          </w:p>
        </w:tc>
      </w:tr>
      <w:tr w:rsidR="00D82498" w:rsidRPr="003452E2" w14:paraId="5B38479A" w14:textId="77777777" w:rsidTr="00D82498">
        <w:trPr>
          <w:trHeight w:val="20"/>
          <w:jc w:val="center"/>
        </w:trPr>
        <w:tc>
          <w:tcPr>
            <w:tcW w:w="4629" w:type="dxa"/>
            <w:tcBorders>
              <w:top w:val="nil"/>
              <w:left w:val="nil"/>
              <w:bottom w:val="nil"/>
              <w:right w:val="nil"/>
            </w:tcBorders>
            <w:shd w:val="clear" w:color="auto" w:fill="auto"/>
            <w:noWrap/>
            <w:hideMark/>
          </w:tcPr>
          <w:p w14:paraId="2FEB8132"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78C8290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31DA4DB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1EE4B94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47A5ABE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39C134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43FE92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183F9B5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9BD6BDD" w14:textId="77777777" w:rsidTr="00D82498">
        <w:trPr>
          <w:trHeight w:val="20"/>
          <w:jc w:val="center"/>
        </w:trPr>
        <w:tc>
          <w:tcPr>
            <w:tcW w:w="4629" w:type="dxa"/>
            <w:tcBorders>
              <w:top w:val="nil"/>
              <w:left w:val="nil"/>
              <w:bottom w:val="nil"/>
              <w:right w:val="nil"/>
            </w:tcBorders>
            <w:shd w:val="clear" w:color="auto" w:fill="auto"/>
            <w:noWrap/>
            <w:hideMark/>
          </w:tcPr>
          <w:p w14:paraId="191FD2B6"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 Circuito Judicial de Alajuela</w:t>
            </w:r>
          </w:p>
        </w:tc>
        <w:tc>
          <w:tcPr>
            <w:tcW w:w="815" w:type="dxa"/>
            <w:tcBorders>
              <w:top w:val="nil"/>
              <w:left w:val="single" w:sz="8" w:space="0" w:color="auto"/>
              <w:bottom w:val="nil"/>
              <w:right w:val="nil"/>
            </w:tcBorders>
            <w:shd w:val="clear" w:color="auto" w:fill="auto"/>
            <w:noWrap/>
            <w:hideMark/>
          </w:tcPr>
          <w:p w14:paraId="74E35BF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15 332</w:t>
            </w:r>
          </w:p>
        </w:tc>
        <w:tc>
          <w:tcPr>
            <w:tcW w:w="815" w:type="dxa"/>
            <w:tcBorders>
              <w:top w:val="nil"/>
              <w:left w:val="nil"/>
              <w:bottom w:val="nil"/>
              <w:right w:val="nil"/>
            </w:tcBorders>
            <w:shd w:val="clear" w:color="auto" w:fill="auto"/>
            <w:noWrap/>
            <w:hideMark/>
          </w:tcPr>
          <w:p w14:paraId="514B25D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13 601</w:t>
            </w:r>
          </w:p>
        </w:tc>
        <w:tc>
          <w:tcPr>
            <w:tcW w:w="815" w:type="dxa"/>
            <w:tcBorders>
              <w:top w:val="nil"/>
              <w:left w:val="nil"/>
              <w:bottom w:val="nil"/>
              <w:right w:val="nil"/>
            </w:tcBorders>
            <w:shd w:val="clear" w:color="auto" w:fill="auto"/>
            <w:noWrap/>
            <w:hideMark/>
          </w:tcPr>
          <w:p w14:paraId="4AF845C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16 390</w:t>
            </w:r>
          </w:p>
        </w:tc>
        <w:tc>
          <w:tcPr>
            <w:tcW w:w="815" w:type="dxa"/>
            <w:tcBorders>
              <w:top w:val="nil"/>
              <w:left w:val="nil"/>
              <w:bottom w:val="nil"/>
              <w:right w:val="nil"/>
            </w:tcBorders>
            <w:shd w:val="clear" w:color="auto" w:fill="auto"/>
            <w:noWrap/>
            <w:hideMark/>
          </w:tcPr>
          <w:p w14:paraId="3198FF5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16 066</w:t>
            </w:r>
          </w:p>
        </w:tc>
        <w:tc>
          <w:tcPr>
            <w:tcW w:w="815" w:type="dxa"/>
            <w:tcBorders>
              <w:top w:val="nil"/>
              <w:left w:val="nil"/>
              <w:bottom w:val="nil"/>
              <w:right w:val="single" w:sz="8" w:space="0" w:color="auto"/>
            </w:tcBorders>
            <w:shd w:val="clear" w:color="auto" w:fill="auto"/>
            <w:noWrap/>
            <w:hideMark/>
          </w:tcPr>
          <w:p w14:paraId="55887A9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14 856</w:t>
            </w:r>
          </w:p>
        </w:tc>
        <w:tc>
          <w:tcPr>
            <w:tcW w:w="834" w:type="dxa"/>
            <w:tcBorders>
              <w:top w:val="nil"/>
              <w:left w:val="nil"/>
              <w:bottom w:val="nil"/>
              <w:right w:val="nil"/>
            </w:tcBorders>
            <w:shd w:val="clear" w:color="auto" w:fill="auto"/>
            <w:noWrap/>
            <w:hideMark/>
          </w:tcPr>
          <w:p w14:paraId="6FD4698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-1210</w:t>
            </w:r>
          </w:p>
        </w:tc>
        <w:tc>
          <w:tcPr>
            <w:tcW w:w="1006" w:type="dxa"/>
            <w:tcBorders>
              <w:top w:val="nil"/>
              <w:left w:val="nil"/>
              <w:bottom w:val="nil"/>
              <w:right w:val="nil"/>
            </w:tcBorders>
            <w:shd w:val="clear" w:color="auto" w:fill="auto"/>
            <w:noWrap/>
            <w:hideMark/>
          </w:tcPr>
          <w:p w14:paraId="42E0EBA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-7,5%</w:t>
            </w:r>
          </w:p>
        </w:tc>
      </w:tr>
      <w:tr w:rsidR="00D82498" w:rsidRPr="003452E2" w14:paraId="1A3C9CE0" w14:textId="77777777" w:rsidTr="00D82498">
        <w:trPr>
          <w:trHeight w:val="20"/>
          <w:jc w:val="center"/>
        </w:trPr>
        <w:tc>
          <w:tcPr>
            <w:tcW w:w="4629" w:type="dxa"/>
            <w:tcBorders>
              <w:top w:val="nil"/>
              <w:left w:val="nil"/>
              <w:bottom w:val="nil"/>
              <w:right w:val="nil"/>
            </w:tcBorders>
            <w:shd w:val="clear" w:color="auto" w:fill="auto"/>
            <w:noWrap/>
            <w:hideMark/>
          </w:tcPr>
          <w:p w14:paraId="02DFE35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Alajuela</w:t>
            </w:r>
          </w:p>
        </w:tc>
        <w:tc>
          <w:tcPr>
            <w:tcW w:w="815" w:type="dxa"/>
            <w:tcBorders>
              <w:top w:val="nil"/>
              <w:left w:val="single" w:sz="8" w:space="0" w:color="auto"/>
              <w:bottom w:val="nil"/>
              <w:right w:val="nil"/>
            </w:tcBorders>
            <w:shd w:val="clear" w:color="auto" w:fill="auto"/>
            <w:noWrap/>
            <w:hideMark/>
          </w:tcPr>
          <w:p w14:paraId="622143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13 081</w:t>
            </w:r>
          </w:p>
        </w:tc>
        <w:tc>
          <w:tcPr>
            <w:tcW w:w="815" w:type="dxa"/>
            <w:tcBorders>
              <w:top w:val="nil"/>
              <w:left w:val="nil"/>
              <w:bottom w:val="nil"/>
              <w:right w:val="nil"/>
            </w:tcBorders>
            <w:shd w:val="clear" w:color="auto" w:fill="auto"/>
            <w:noWrap/>
            <w:hideMark/>
          </w:tcPr>
          <w:p w14:paraId="311C81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11 455</w:t>
            </w:r>
          </w:p>
        </w:tc>
        <w:tc>
          <w:tcPr>
            <w:tcW w:w="815" w:type="dxa"/>
            <w:tcBorders>
              <w:top w:val="nil"/>
              <w:left w:val="nil"/>
              <w:bottom w:val="nil"/>
              <w:right w:val="nil"/>
            </w:tcBorders>
            <w:shd w:val="clear" w:color="auto" w:fill="auto"/>
            <w:noWrap/>
            <w:hideMark/>
          </w:tcPr>
          <w:p w14:paraId="2D9497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14 211</w:t>
            </w:r>
          </w:p>
        </w:tc>
        <w:tc>
          <w:tcPr>
            <w:tcW w:w="815" w:type="dxa"/>
            <w:tcBorders>
              <w:top w:val="nil"/>
              <w:left w:val="nil"/>
              <w:bottom w:val="nil"/>
              <w:right w:val="nil"/>
            </w:tcBorders>
            <w:shd w:val="clear" w:color="auto" w:fill="auto"/>
            <w:noWrap/>
            <w:hideMark/>
          </w:tcPr>
          <w:p w14:paraId="387C69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13 932</w:t>
            </w:r>
          </w:p>
        </w:tc>
        <w:tc>
          <w:tcPr>
            <w:tcW w:w="815" w:type="dxa"/>
            <w:tcBorders>
              <w:top w:val="nil"/>
              <w:left w:val="nil"/>
              <w:bottom w:val="nil"/>
              <w:right w:val="single" w:sz="8" w:space="0" w:color="auto"/>
            </w:tcBorders>
            <w:shd w:val="clear" w:color="auto" w:fill="auto"/>
            <w:noWrap/>
            <w:hideMark/>
          </w:tcPr>
          <w:p w14:paraId="17DF33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12 678</w:t>
            </w:r>
          </w:p>
        </w:tc>
        <w:tc>
          <w:tcPr>
            <w:tcW w:w="834" w:type="dxa"/>
            <w:tcBorders>
              <w:top w:val="nil"/>
              <w:left w:val="nil"/>
              <w:bottom w:val="nil"/>
              <w:right w:val="nil"/>
            </w:tcBorders>
            <w:shd w:val="clear" w:color="auto" w:fill="auto"/>
            <w:noWrap/>
            <w:hideMark/>
          </w:tcPr>
          <w:p w14:paraId="68D391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-1254</w:t>
            </w:r>
          </w:p>
        </w:tc>
        <w:tc>
          <w:tcPr>
            <w:tcW w:w="1006" w:type="dxa"/>
            <w:tcBorders>
              <w:top w:val="nil"/>
              <w:left w:val="nil"/>
              <w:bottom w:val="nil"/>
              <w:right w:val="nil"/>
            </w:tcBorders>
            <w:shd w:val="clear" w:color="auto" w:fill="auto"/>
            <w:noWrap/>
            <w:hideMark/>
          </w:tcPr>
          <w:p w14:paraId="178D13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-9,0%</w:t>
            </w:r>
          </w:p>
        </w:tc>
      </w:tr>
      <w:tr w:rsidR="00D82498" w:rsidRPr="003452E2" w14:paraId="68A7F1D2" w14:textId="77777777" w:rsidTr="00D82498">
        <w:trPr>
          <w:trHeight w:val="20"/>
          <w:jc w:val="center"/>
        </w:trPr>
        <w:tc>
          <w:tcPr>
            <w:tcW w:w="4629" w:type="dxa"/>
            <w:tcBorders>
              <w:top w:val="nil"/>
              <w:left w:val="nil"/>
              <w:bottom w:val="nil"/>
              <w:right w:val="nil"/>
            </w:tcBorders>
            <w:shd w:val="clear" w:color="auto" w:fill="auto"/>
            <w:noWrap/>
            <w:hideMark/>
          </w:tcPr>
          <w:p w14:paraId="225B003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Alajuela (Sec. Flagrancia)</w:t>
            </w:r>
          </w:p>
        </w:tc>
        <w:tc>
          <w:tcPr>
            <w:tcW w:w="815" w:type="dxa"/>
            <w:tcBorders>
              <w:top w:val="nil"/>
              <w:left w:val="single" w:sz="8" w:space="0" w:color="auto"/>
              <w:bottom w:val="nil"/>
              <w:right w:val="nil"/>
            </w:tcBorders>
            <w:shd w:val="clear" w:color="auto" w:fill="auto"/>
            <w:noWrap/>
            <w:hideMark/>
          </w:tcPr>
          <w:p w14:paraId="1823F2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387</w:t>
            </w:r>
          </w:p>
        </w:tc>
        <w:tc>
          <w:tcPr>
            <w:tcW w:w="815" w:type="dxa"/>
            <w:tcBorders>
              <w:top w:val="nil"/>
              <w:left w:val="nil"/>
              <w:bottom w:val="nil"/>
              <w:right w:val="nil"/>
            </w:tcBorders>
            <w:shd w:val="clear" w:color="auto" w:fill="auto"/>
            <w:noWrap/>
            <w:hideMark/>
          </w:tcPr>
          <w:p w14:paraId="361565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418</w:t>
            </w:r>
          </w:p>
        </w:tc>
        <w:tc>
          <w:tcPr>
            <w:tcW w:w="815" w:type="dxa"/>
            <w:tcBorders>
              <w:top w:val="nil"/>
              <w:left w:val="nil"/>
              <w:bottom w:val="nil"/>
              <w:right w:val="nil"/>
            </w:tcBorders>
            <w:shd w:val="clear" w:color="auto" w:fill="auto"/>
            <w:noWrap/>
            <w:hideMark/>
          </w:tcPr>
          <w:p w14:paraId="6DE879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392</w:t>
            </w:r>
          </w:p>
        </w:tc>
        <w:tc>
          <w:tcPr>
            <w:tcW w:w="815" w:type="dxa"/>
            <w:tcBorders>
              <w:top w:val="nil"/>
              <w:left w:val="nil"/>
              <w:bottom w:val="nil"/>
              <w:right w:val="nil"/>
            </w:tcBorders>
            <w:shd w:val="clear" w:color="auto" w:fill="auto"/>
            <w:noWrap/>
            <w:hideMark/>
          </w:tcPr>
          <w:p w14:paraId="0A871D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288</w:t>
            </w:r>
          </w:p>
        </w:tc>
        <w:tc>
          <w:tcPr>
            <w:tcW w:w="815" w:type="dxa"/>
            <w:tcBorders>
              <w:top w:val="nil"/>
              <w:left w:val="nil"/>
              <w:bottom w:val="nil"/>
              <w:right w:val="single" w:sz="8" w:space="0" w:color="auto"/>
            </w:tcBorders>
            <w:shd w:val="clear" w:color="auto" w:fill="auto"/>
            <w:noWrap/>
            <w:hideMark/>
          </w:tcPr>
          <w:p w14:paraId="7C7C9A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288</w:t>
            </w:r>
          </w:p>
        </w:tc>
        <w:tc>
          <w:tcPr>
            <w:tcW w:w="834" w:type="dxa"/>
            <w:tcBorders>
              <w:top w:val="nil"/>
              <w:left w:val="nil"/>
              <w:bottom w:val="nil"/>
              <w:right w:val="nil"/>
            </w:tcBorders>
            <w:shd w:val="clear" w:color="auto" w:fill="auto"/>
            <w:noWrap/>
            <w:hideMark/>
          </w:tcPr>
          <w:p w14:paraId="53458D3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006" w:type="dxa"/>
            <w:tcBorders>
              <w:top w:val="nil"/>
              <w:left w:val="nil"/>
              <w:bottom w:val="nil"/>
              <w:right w:val="nil"/>
            </w:tcBorders>
            <w:shd w:val="clear" w:color="auto" w:fill="auto"/>
            <w:noWrap/>
            <w:hideMark/>
          </w:tcPr>
          <w:p w14:paraId="2E46AE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w:t>
            </w:r>
          </w:p>
        </w:tc>
      </w:tr>
      <w:tr w:rsidR="00D82498" w:rsidRPr="003452E2" w14:paraId="463E65AE" w14:textId="77777777" w:rsidTr="00D82498">
        <w:trPr>
          <w:trHeight w:val="20"/>
          <w:jc w:val="center"/>
        </w:trPr>
        <w:tc>
          <w:tcPr>
            <w:tcW w:w="4629" w:type="dxa"/>
            <w:tcBorders>
              <w:top w:val="nil"/>
              <w:left w:val="nil"/>
              <w:bottom w:val="nil"/>
              <w:right w:val="nil"/>
            </w:tcBorders>
            <w:shd w:val="clear" w:color="auto" w:fill="auto"/>
            <w:noWrap/>
            <w:hideMark/>
          </w:tcPr>
          <w:p w14:paraId="0DF4F05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Atenas</w:t>
            </w:r>
          </w:p>
        </w:tc>
        <w:tc>
          <w:tcPr>
            <w:tcW w:w="815" w:type="dxa"/>
            <w:tcBorders>
              <w:top w:val="nil"/>
              <w:left w:val="single" w:sz="8" w:space="0" w:color="auto"/>
              <w:bottom w:val="nil"/>
              <w:right w:val="nil"/>
            </w:tcBorders>
            <w:shd w:val="clear" w:color="auto" w:fill="auto"/>
            <w:noWrap/>
            <w:hideMark/>
          </w:tcPr>
          <w:p w14:paraId="08B5E8E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1 864</w:t>
            </w:r>
          </w:p>
        </w:tc>
        <w:tc>
          <w:tcPr>
            <w:tcW w:w="815" w:type="dxa"/>
            <w:tcBorders>
              <w:top w:val="nil"/>
              <w:left w:val="nil"/>
              <w:bottom w:val="nil"/>
              <w:right w:val="nil"/>
            </w:tcBorders>
            <w:shd w:val="clear" w:color="auto" w:fill="auto"/>
            <w:noWrap/>
            <w:hideMark/>
          </w:tcPr>
          <w:p w14:paraId="45B53D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1 728</w:t>
            </w:r>
          </w:p>
        </w:tc>
        <w:tc>
          <w:tcPr>
            <w:tcW w:w="815" w:type="dxa"/>
            <w:tcBorders>
              <w:top w:val="nil"/>
              <w:left w:val="nil"/>
              <w:bottom w:val="nil"/>
              <w:right w:val="nil"/>
            </w:tcBorders>
            <w:shd w:val="clear" w:color="auto" w:fill="auto"/>
            <w:noWrap/>
            <w:hideMark/>
          </w:tcPr>
          <w:p w14:paraId="550A6D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1 787</w:t>
            </w:r>
          </w:p>
        </w:tc>
        <w:tc>
          <w:tcPr>
            <w:tcW w:w="815" w:type="dxa"/>
            <w:tcBorders>
              <w:top w:val="nil"/>
              <w:left w:val="nil"/>
              <w:bottom w:val="nil"/>
              <w:right w:val="nil"/>
            </w:tcBorders>
            <w:shd w:val="clear" w:color="auto" w:fill="auto"/>
            <w:noWrap/>
            <w:hideMark/>
          </w:tcPr>
          <w:p w14:paraId="0C263E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1 846</w:t>
            </w:r>
          </w:p>
        </w:tc>
        <w:tc>
          <w:tcPr>
            <w:tcW w:w="815" w:type="dxa"/>
            <w:tcBorders>
              <w:top w:val="nil"/>
              <w:left w:val="nil"/>
              <w:bottom w:val="nil"/>
              <w:right w:val="single" w:sz="8" w:space="0" w:color="auto"/>
            </w:tcBorders>
            <w:shd w:val="clear" w:color="auto" w:fill="auto"/>
            <w:noWrap/>
            <w:hideMark/>
          </w:tcPr>
          <w:p w14:paraId="3238DF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1 890</w:t>
            </w:r>
          </w:p>
        </w:tc>
        <w:tc>
          <w:tcPr>
            <w:tcW w:w="834" w:type="dxa"/>
            <w:tcBorders>
              <w:top w:val="nil"/>
              <w:left w:val="nil"/>
              <w:bottom w:val="nil"/>
              <w:right w:val="nil"/>
            </w:tcBorders>
            <w:shd w:val="clear" w:color="auto" w:fill="auto"/>
            <w:noWrap/>
            <w:hideMark/>
          </w:tcPr>
          <w:p w14:paraId="4AD145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w:t>
            </w:r>
          </w:p>
        </w:tc>
        <w:tc>
          <w:tcPr>
            <w:tcW w:w="1006" w:type="dxa"/>
            <w:tcBorders>
              <w:top w:val="nil"/>
              <w:left w:val="nil"/>
              <w:bottom w:val="nil"/>
              <w:right w:val="nil"/>
            </w:tcBorders>
            <w:shd w:val="clear" w:color="auto" w:fill="auto"/>
            <w:noWrap/>
            <w:hideMark/>
          </w:tcPr>
          <w:p w14:paraId="597706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w:t>
            </w:r>
          </w:p>
        </w:tc>
      </w:tr>
      <w:tr w:rsidR="00D82498" w:rsidRPr="003452E2" w14:paraId="724E50A8" w14:textId="77777777" w:rsidTr="00D82498">
        <w:trPr>
          <w:trHeight w:val="20"/>
          <w:jc w:val="center"/>
        </w:trPr>
        <w:tc>
          <w:tcPr>
            <w:tcW w:w="4629" w:type="dxa"/>
            <w:tcBorders>
              <w:top w:val="nil"/>
              <w:left w:val="nil"/>
              <w:bottom w:val="nil"/>
              <w:right w:val="nil"/>
            </w:tcBorders>
            <w:shd w:val="clear" w:color="auto" w:fill="auto"/>
            <w:noWrap/>
            <w:hideMark/>
          </w:tcPr>
          <w:p w14:paraId="62CF9522"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509919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1C7F051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4FF331B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3FC7756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61EFB9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449FB5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3DF4C5A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CDDEB42" w14:textId="77777777" w:rsidTr="00D82498">
        <w:trPr>
          <w:trHeight w:val="20"/>
          <w:jc w:val="center"/>
        </w:trPr>
        <w:tc>
          <w:tcPr>
            <w:tcW w:w="4629" w:type="dxa"/>
            <w:tcBorders>
              <w:top w:val="nil"/>
              <w:left w:val="nil"/>
              <w:bottom w:val="nil"/>
              <w:right w:val="nil"/>
            </w:tcBorders>
            <w:shd w:val="clear" w:color="auto" w:fill="auto"/>
            <w:noWrap/>
            <w:hideMark/>
          </w:tcPr>
          <w:p w14:paraId="41792C73"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II Circuito Judicial de Alajuela</w:t>
            </w:r>
          </w:p>
        </w:tc>
        <w:tc>
          <w:tcPr>
            <w:tcW w:w="815" w:type="dxa"/>
            <w:tcBorders>
              <w:top w:val="nil"/>
              <w:left w:val="single" w:sz="8" w:space="0" w:color="auto"/>
              <w:bottom w:val="nil"/>
              <w:right w:val="nil"/>
            </w:tcBorders>
            <w:shd w:val="clear" w:color="auto" w:fill="auto"/>
            <w:noWrap/>
            <w:hideMark/>
          </w:tcPr>
          <w:p w14:paraId="60AB158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9 383</w:t>
            </w:r>
          </w:p>
        </w:tc>
        <w:tc>
          <w:tcPr>
            <w:tcW w:w="815" w:type="dxa"/>
            <w:tcBorders>
              <w:top w:val="nil"/>
              <w:left w:val="nil"/>
              <w:bottom w:val="nil"/>
              <w:right w:val="nil"/>
            </w:tcBorders>
            <w:shd w:val="clear" w:color="auto" w:fill="auto"/>
            <w:noWrap/>
            <w:hideMark/>
          </w:tcPr>
          <w:p w14:paraId="1E65255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9 675</w:t>
            </w:r>
          </w:p>
        </w:tc>
        <w:tc>
          <w:tcPr>
            <w:tcW w:w="815" w:type="dxa"/>
            <w:tcBorders>
              <w:top w:val="nil"/>
              <w:left w:val="nil"/>
              <w:bottom w:val="nil"/>
              <w:right w:val="nil"/>
            </w:tcBorders>
            <w:shd w:val="clear" w:color="auto" w:fill="auto"/>
            <w:noWrap/>
            <w:hideMark/>
          </w:tcPr>
          <w:p w14:paraId="29568A3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9 577</w:t>
            </w:r>
          </w:p>
        </w:tc>
        <w:tc>
          <w:tcPr>
            <w:tcW w:w="815" w:type="dxa"/>
            <w:tcBorders>
              <w:top w:val="nil"/>
              <w:left w:val="nil"/>
              <w:bottom w:val="nil"/>
              <w:right w:val="nil"/>
            </w:tcBorders>
            <w:shd w:val="clear" w:color="auto" w:fill="auto"/>
            <w:noWrap/>
            <w:hideMark/>
          </w:tcPr>
          <w:p w14:paraId="78024E3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12 953</w:t>
            </w:r>
          </w:p>
        </w:tc>
        <w:tc>
          <w:tcPr>
            <w:tcW w:w="815" w:type="dxa"/>
            <w:tcBorders>
              <w:top w:val="nil"/>
              <w:left w:val="nil"/>
              <w:bottom w:val="nil"/>
              <w:right w:val="single" w:sz="8" w:space="0" w:color="auto"/>
            </w:tcBorders>
            <w:shd w:val="clear" w:color="auto" w:fill="auto"/>
            <w:noWrap/>
            <w:hideMark/>
          </w:tcPr>
          <w:p w14:paraId="0B8001E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11 548</w:t>
            </w:r>
          </w:p>
        </w:tc>
        <w:tc>
          <w:tcPr>
            <w:tcW w:w="834" w:type="dxa"/>
            <w:tcBorders>
              <w:top w:val="nil"/>
              <w:left w:val="nil"/>
              <w:bottom w:val="nil"/>
              <w:right w:val="nil"/>
            </w:tcBorders>
            <w:shd w:val="clear" w:color="auto" w:fill="auto"/>
            <w:noWrap/>
            <w:hideMark/>
          </w:tcPr>
          <w:p w14:paraId="48D4E37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-1405</w:t>
            </w:r>
          </w:p>
        </w:tc>
        <w:tc>
          <w:tcPr>
            <w:tcW w:w="1006" w:type="dxa"/>
            <w:tcBorders>
              <w:top w:val="nil"/>
              <w:left w:val="nil"/>
              <w:bottom w:val="nil"/>
              <w:right w:val="nil"/>
            </w:tcBorders>
            <w:shd w:val="clear" w:color="auto" w:fill="auto"/>
            <w:noWrap/>
            <w:hideMark/>
          </w:tcPr>
          <w:p w14:paraId="2A28089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-10,8%</w:t>
            </w:r>
          </w:p>
        </w:tc>
      </w:tr>
      <w:tr w:rsidR="00D82498" w:rsidRPr="003452E2" w14:paraId="2FDD07C9" w14:textId="77777777" w:rsidTr="00D82498">
        <w:trPr>
          <w:trHeight w:val="20"/>
          <w:jc w:val="center"/>
        </w:trPr>
        <w:tc>
          <w:tcPr>
            <w:tcW w:w="4629" w:type="dxa"/>
            <w:tcBorders>
              <w:top w:val="nil"/>
              <w:left w:val="nil"/>
              <w:bottom w:val="nil"/>
              <w:right w:val="nil"/>
            </w:tcBorders>
            <w:shd w:val="clear" w:color="auto" w:fill="auto"/>
            <w:noWrap/>
            <w:hideMark/>
          </w:tcPr>
          <w:p w14:paraId="4897267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San Carlos</w:t>
            </w:r>
          </w:p>
        </w:tc>
        <w:tc>
          <w:tcPr>
            <w:tcW w:w="815" w:type="dxa"/>
            <w:tcBorders>
              <w:top w:val="nil"/>
              <w:left w:val="single" w:sz="8" w:space="0" w:color="auto"/>
              <w:bottom w:val="nil"/>
              <w:right w:val="nil"/>
            </w:tcBorders>
            <w:shd w:val="clear" w:color="auto" w:fill="auto"/>
            <w:noWrap/>
            <w:hideMark/>
          </w:tcPr>
          <w:p w14:paraId="69AC1E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0B2AD5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815" w:type="dxa"/>
            <w:tcBorders>
              <w:top w:val="nil"/>
              <w:left w:val="nil"/>
              <w:bottom w:val="nil"/>
              <w:right w:val="nil"/>
            </w:tcBorders>
            <w:shd w:val="clear" w:color="auto" w:fill="auto"/>
            <w:noWrap/>
            <w:hideMark/>
          </w:tcPr>
          <w:p w14:paraId="055B7DD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c>
          <w:tcPr>
            <w:tcW w:w="815" w:type="dxa"/>
            <w:tcBorders>
              <w:top w:val="nil"/>
              <w:left w:val="nil"/>
              <w:bottom w:val="nil"/>
              <w:right w:val="nil"/>
            </w:tcBorders>
            <w:shd w:val="clear" w:color="auto" w:fill="auto"/>
            <w:noWrap/>
            <w:hideMark/>
          </w:tcPr>
          <w:p w14:paraId="21F772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w:t>
            </w:r>
          </w:p>
        </w:tc>
        <w:tc>
          <w:tcPr>
            <w:tcW w:w="815" w:type="dxa"/>
            <w:tcBorders>
              <w:top w:val="nil"/>
              <w:left w:val="nil"/>
              <w:bottom w:val="nil"/>
              <w:right w:val="single" w:sz="8" w:space="0" w:color="auto"/>
            </w:tcBorders>
            <w:shd w:val="clear" w:color="auto" w:fill="auto"/>
            <w:noWrap/>
            <w:hideMark/>
          </w:tcPr>
          <w:p w14:paraId="2D00D5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97</w:t>
            </w:r>
          </w:p>
        </w:tc>
        <w:tc>
          <w:tcPr>
            <w:tcW w:w="834" w:type="dxa"/>
            <w:tcBorders>
              <w:top w:val="nil"/>
              <w:left w:val="nil"/>
              <w:bottom w:val="nil"/>
              <w:right w:val="nil"/>
            </w:tcBorders>
            <w:shd w:val="clear" w:color="auto" w:fill="auto"/>
            <w:noWrap/>
            <w:hideMark/>
          </w:tcPr>
          <w:p w14:paraId="14087C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82</w:t>
            </w:r>
          </w:p>
        </w:tc>
        <w:tc>
          <w:tcPr>
            <w:tcW w:w="1006" w:type="dxa"/>
            <w:tcBorders>
              <w:top w:val="nil"/>
              <w:left w:val="nil"/>
              <w:bottom w:val="nil"/>
              <w:right w:val="nil"/>
            </w:tcBorders>
            <w:shd w:val="clear" w:color="auto" w:fill="auto"/>
            <w:noWrap/>
            <w:hideMark/>
          </w:tcPr>
          <w:p w14:paraId="24A02C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546,7%</w:t>
            </w:r>
          </w:p>
        </w:tc>
      </w:tr>
      <w:tr w:rsidR="00D82498" w:rsidRPr="003452E2" w14:paraId="6E39E6AA" w14:textId="77777777" w:rsidTr="00D82498">
        <w:trPr>
          <w:trHeight w:val="20"/>
          <w:jc w:val="center"/>
        </w:trPr>
        <w:tc>
          <w:tcPr>
            <w:tcW w:w="4629" w:type="dxa"/>
            <w:tcBorders>
              <w:top w:val="nil"/>
              <w:left w:val="nil"/>
              <w:bottom w:val="nil"/>
              <w:right w:val="nil"/>
            </w:tcBorders>
            <w:shd w:val="clear" w:color="auto" w:fill="auto"/>
            <w:noWrap/>
            <w:hideMark/>
          </w:tcPr>
          <w:p w14:paraId="4D80880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 Circ. Jud. Alajuela</w:t>
            </w:r>
          </w:p>
        </w:tc>
        <w:tc>
          <w:tcPr>
            <w:tcW w:w="815" w:type="dxa"/>
            <w:tcBorders>
              <w:top w:val="nil"/>
              <w:left w:val="single" w:sz="8" w:space="0" w:color="auto"/>
              <w:bottom w:val="nil"/>
              <w:right w:val="nil"/>
            </w:tcBorders>
            <w:shd w:val="clear" w:color="auto" w:fill="auto"/>
            <w:noWrap/>
            <w:hideMark/>
          </w:tcPr>
          <w:p w14:paraId="56F059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4 876</w:t>
            </w:r>
          </w:p>
        </w:tc>
        <w:tc>
          <w:tcPr>
            <w:tcW w:w="815" w:type="dxa"/>
            <w:tcBorders>
              <w:top w:val="nil"/>
              <w:left w:val="nil"/>
              <w:bottom w:val="nil"/>
              <w:right w:val="nil"/>
            </w:tcBorders>
            <w:shd w:val="clear" w:color="auto" w:fill="auto"/>
            <w:noWrap/>
            <w:hideMark/>
          </w:tcPr>
          <w:p w14:paraId="5DA0AA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5 147</w:t>
            </w:r>
          </w:p>
        </w:tc>
        <w:tc>
          <w:tcPr>
            <w:tcW w:w="815" w:type="dxa"/>
            <w:tcBorders>
              <w:top w:val="nil"/>
              <w:left w:val="nil"/>
              <w:bottom w:val="nil"/>
              <w:right w:val="nil"/>
            </w:tcBorders>
            <w:shd w:val="clear" w:color="auto" w:fill="auto"/>
            <w:noWrap/>
            <w:hideMark/>
          </w:tcPr>
          <w:p w14:paraId="77B93A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4 779</w:t>
            </w:r>
          </w:p>
        </w:tc>
        <w:tc>
          <w:tcPr>
            <w:tcW w:w="815" w:type="dxa"/>
            <w:tcBorders>
              <w:top w:val="nil"/>
              <w:left w:val="nil"/>
              <w:bottom w:val="nil"/>
              <w:right w:val="nil"/>
            </w:tcBorders>
            <w:shd w:val="clear" w:color="auto" w:fill="auto"/>
            <w:noWrap/>
            <w:hideMark/>
          </w:tcPr>
          <w:p w14:paraId="17FC95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6 728</w:t>
            </w:r>
          </w:p>
        </w:tc>
        <w:tc>
          <w:tcPr>
            <w:tcW w:w="815" w:type="dxa"/>
            <w:tcBorders>
              <w:top w:val="nil"/>
              <w:left w:val="nil"/>
              <w:bottom w:val="nil"/>
              <w:right w:val="single" w:sz="8" w:space="0" w:color="auto"/>
            </w:tcBorders>
            <w:shd w:val="clear" w:color="auto" w:fill="auto"/>
            <w:noWrap/>
            <w:hideMark/>
          </w:tcPr>
          <w:p w14:paraId="50123A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5 596</w:t>
            </w:r>
          </w:p>
        </w:tc>
        <w:tc>
          <w:tcPr>
            <w:tcW w:w="834" w:type="dxa"/>
            <w:tcBorders>
              <w:top w:val="nil"/>
              <w:left w:val="nil"/>
              <w:bottom w:val="nil"/>
              <w:right w:val="nil"/>
            </w:tcBorders>
            <w:shd w:val="clear" w:color="auto" w:fill="auto"/>
            <w:noWrap/>
            <w:hideMark/>
          </w:tcPr>
          <w:p w14:paraId="665B91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-1132</w:t>
            </w:r>
          </w:p>
        </w:tc>
        <w:tc>
          <w:tcPr>
            <w:tcW w:w="1006" w:type="dxa"/>
            <w:tcBorders>
              <w:top w:val="nil"/>
              <w:left w:val="nil"/>
              <w:bottom w:val="nil"/>
              <w:right w:val="nil"/>
            </w:tcBorders>
            <w:shd w:val="clear" w:color="auto" w:fill="auto"/>
            <w:noWrap/>
            <w:hideMark/>
          </w:tcPr>
          <w:p w14:paraId="61E020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-16,8%</w:t>
            </w:r>
          </w:p>
        </w:tc>
      </w:tr>
      <w:tr w:rsidR="00D82498" w:rsidRPr="003452E2" w14:paraId="5313EE18" w14:textId="77777777" w:rsidTr="00D82498">
        <w:trPr>
          <w:trHeight w:val="20"/>
          <w:jc w:val="center"/>
        </w:trPr>
        <w:tc>
          <w:tcPr>
            <w:tcW w:w="4629" w:type="dxa"/>
            <w:tcBorders>
              <w:top w:val="nil"/>
              <w:left w:val="nil"/>
              <w:bottom w:val="nil"/>
              <w:right w:val="nil"/>
            </w:tcBorders>
            <w:shd w:val="clear" w:color="auto" w:fill="auto"/>
            <w:noWrap/>
            <w:hideMark/>
          </w:tcPr>
          <w:p w14:paraId="3E52E91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 Circ. Jud. Alajuela (Sec. Flagrancia)</w:t>
            </w:r>
          </w:p>
        </w:tc>
        <w:tc>
          <w:tcPr>
            <w:tcW w:w="815" w:type="dxa"/>
            <w:tcBorders>
              <w:top w:val="nil"/>
              <w:left w:val="single" w:sz="8" w:space="0" w:color="auto"/>
              <w:bottom w:val="nil"/>
              <w:right w:val="nil"/>
            </w:tcBorders>
            <w:shd w:val="clear" w:color="auto" w:fill="auto"/>
            <w:noWrap/>
            <w:hideMark/>
          </w:tcPr>
          <w:p w14:paraId="0DC4EF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646</w:t>
            </w:r>
          </w:p>
        </w:tc>
        <w:tc>
          <w:tcPr>
            <w:tcW w:w="815" w:type="dxa"/>
            <w:tcBorders>
              <w:top w:val="nil"/>
              <w:left w:val="nil"/>
              <w:bottom w:val="nil"/>
              <w:right w:val="nil"/>
            </w:tcBorders>
            <w:shd w:val="clear" w:color="auto" w:fill="auto"/>
            <w:noWrap/>
            <w:hideMark/>
          </w:tcPr>
          <w:p w14:paraId="5720DF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667</w:t>
            </w:r>
          </w:p>
        </w:tc>
        <w:tc>
          <w:tcPr>
            <w:tcW w:w="815" w:type="dxa"/>
            <w:tcBorders>
              <w:top w:val="nil"/>
              <w:left w:val="nil"/>
              <w:bottom w:val="nil"/>
              <w:right w:val="nil"/>
            </w:tcBorders>
            <w:shd w:val="clear" w:color="auto" w:fill="auto"/>
            <w:noWrap/>
            <w:hideMark/>
          </w:tcPr>
          <w:p w14:paraId="233BE9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744</w:t>
            </w:r>
          </w:p>
        </w:tc>
        <w:tc>
          <w:tcPr>
            <w:tcW w:w="815" w:type="dxa"/>
            <w:tcBorders>
              <w:top w:val="nil"/>
              <w:left w:val="nil"/>
              <w:bottom w:val="nil"/>
              <w:right w:val="nil"/>
            </w:tcBorders>
            <w:shd w:val="clear" w:color="auto" w:fill="auto"/>
            <w:noWrap/>
            <w:hideMark/>
          </w:tcPr>
          <w:p w14:paraId="4C837C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773</w:t>
            </w:r>
          </w:p>
        </w:tc>
        <w:tc>
          <w:tcPr>
            <w:tcW w:w="815" w:type="dxa"/>
            <w:tcBorders>
              <w:top w:val="nil"/>
              <w:left w:val="nil"/>
              <w:bottom w:val="nil"/>
              <w:right w:val="single" w:sz="8" w:space="0" w:color="auto"/>
            </w:tcBorders>
            <w:shd w:val="clear" w:color="auto" w:fill="auto"/>
            <w:noWrap/>
            <w:hideMark/>
          </w:tcPr>
          <w:p w14:paraId="6B5425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766</w:t>
            </w:r>
          </w:p>
        </w:tc>
        <w:tc>
          <w:tcPr>
            <w:tcW w:w="834" w:type="dxa"/>
            <w:tcBorders>
              <w:top w:val="nil"/>
              <w:left w:val="nil"/>
              <w:bottom w:val="nil"/>
              <w:right w:val="nil"/>
            </w:tcBorders>
            <w:shd w:val="clear" w:color="auto" w:fill="auto"/>
            <w:noWrap/>
            <w:hideMark/>
          </w:tcPr>
          <w:p w14:paraId="1635B2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1006" w:type="dxa"/>
            <w:tcBorders>
              <w:top w:val="nil"/>
              <w:left w:val="nil"/>
              <w:bottom w:val="nil"/>
              <w:right w:val="nil"/>
            </w:tcBorders>
            <w:shd w:val="clear" w:color="auto" w:fill="auto"/>
            <w:noWrap/>
            <w:hideMark/>
          </w:tcPr>
          <w:p w14:paraId="250F32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-0,9%</w:t>
            </w:r>
          </w:p>
        </w:tc>
      </w:tr>
      <w:tr w:rsidR="00D82498" w:rsidRPr="003452E2" w14:paraId="60C0ED03" w14:textId="77777777" w:rsidTr="00D82498">
        <w:trPr>
          <w:trHeight w:val="20"/>
          <w:jc w:val="center"/>
        </w:trPr>
        <w:tc>
          <w:tcPr>
            <w:tcW w:w="4629" w:type="dxa"/>
            <w:tcBorders>
              <w:top w:val="nil"/>
              <w:left w:val="nil"/>
              <w:bottom w:val="nil"/>
              <w:right w:val="nil"/>
            </w:tcBorders>
            <w:shd w:val="clear" w:color="auto" w:fill="auto"/>
            <w:noWrap/>
            <w:hideMark/>
          </w:tcPr>
          <w:p w14:paraId="3EA1ED8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Guatuso</w:t>
            </w:r>
          </w:p>
        </w:tc>
        <w:tc>
          <w:tcPr>
            <w:tcW w:w="815" w:type="dxa"/>
            <w:tcBorders>
              <w:top w:val="nil"/>
              <w:left w:val="single" w:sz="8" w:space="0" w:color="auto"/>
              <w:bottom w:val="nil"/>
              <w:right w:val="nil"/>
            </w:tcBorders>
            <w:shd w:val="clear" w:color="auto" w:fill="auto"/>
            <w:noWrap/>
            <w:hideMark/>
          </w:tcPr>
          <w:p w14:paraId="65213F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627</w:t>
            </w:r>
          </w:p>
        </w:tc>
        <w:tc>
          <w:tcPr>
            <w:tcW w:w="815" w:type="dxa"/>
            <w:tcBorders>
              <w:top w:val="nil"/>
              <w:left w:val="nil"/>
              <w:bottom w:val="nil"/>
              <w:right w:val="nil"/>
            </w:tcBorders>
            <w:shd w:val="clear" w:color="auto" w:fill="auto"/>
            <w:noWrap/>
            <w:hideMark/>
          </w:tcPr>
          <w:p w14:paraId="477E04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526</w:t>
            </w:r>
          </w:p>
        </w:tc>
        <w:tc>
          <w:tcPr>
            <w:tcW w:w="815" w:type="dxa"/>
            <w:tcBorders>
              <w:top w:val="nil"/>
              <w:left w:val="nil"/>
              <w:bottom w:val="nil"/>
              <w:right w:val="nil"/>
            </w:tcBorders>
            <w:shd w:val="clear" w:color="auto" w:fill="auto"/>
            <w:noWrap/>
            <w:hideMark/>
          </w:tcPr>
          <w:p w14:paraId="48902B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628</w:t>
            </w:r>
          </w:p>
        </w:tc>
        <w:tc>
          <w:tcPr>
            <w:tcW w:w="815" w:type="dxa"/>
            <w:tcBorders>
              <w:top w:val="nil"/>
              <w:left w:val="nil"/>
              <w:bottom w:val="nil"/>
              <w:right w:val="nil"/>
            </w:tcBorders>
            <w:shd w:val="clear" w:color="auto" w:fill="auto"/>
            <w:noWrap/>
            <w:hideMark/>
          </w:tcPr>
          <w:p w14:paraId="5DEC3A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674</w:t>
            </w:r>
          </w:p>
        </w:tc>
        <w:tc>
          <w:tcPr>
            <w:tcW w:w="815" w:type="dxa"/>
            <w:tcBorders>
              <w:top w:val="nil"/>
              <w:left w:val="nil"/>
              <w:bottom w:val="nil"/>
              <w:right w:val="single" w:sz="8" w:space="0" w:color="auto"/>
            </w:tcBorders>
            <w:shd w:val="clear" w:color="auto" w:fill="auto"/>
            <w:noWrap/>
            <w:hideMark/>
          </w:tcPr>
          <w:p w14:paraId="4A9885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667</w:t>
            </w:r>
          </w:p>
        </w:tc>
        <w:tc>
          <w:tcPr>
            <w:tcW w:w="834" w:type="dxa"/>
            <w:tcBorders>
              <w:top w:val="nil"/>
              <w:left w:val="nil"/>
              <w:bottom w:val="nil"/>
              <w:right w:val="nil"/>
            </w:tcBorders>
            <w:shd w:val="clear" w:color="auto" w:fill="auto"/>
            <w:noWrap/>
            <w:hideMark/>
          </w:tcPr>
          <w:p w14:paraId="583B78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1006" w:type="dxa"/>
            <w:tcBorders>
              <w:top w:val="nil"/>
              <w:left w:val="nil"/>
              <w:bottom w:val="nil"/>
              <w:right w:val="nil"/>
            </w:tcBorders>
            <w:shd w:val="clear" w:color="auto" w:fill="auto"/>
            <w:noWrap/>
            <w:hideMark/>
          </w:tcPr>
          <w:p w14:paraId="7C86F7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w:t>
            </w:r>
          </w:p>
        </w:tc>
      </w:tr>
      <w:tr w:rsidR="00D82498" w:rsidRPr="003452E2" w14:paraId="7683C9E1" w14:textId="77777777" w:rsidTr="00D82498">
        <w:trPr>
          <w:trHeight w:val="20"/>
          <w:jc w:val="center"/>
        </w:trPr>
        <w:tc>
          <w:tcPr>
            <w:tcW w:w="4629" w:type="dxa"/>
            <w:tcBorders>
              <w:top w:val="nil"/>
              <w:left w:val="nil"/>
              <w:bottom w:val="nil"/>
              <w:right w:val="nil"/>
            </w:tcBorders>
            <w:shd w:val="clear" w:color="auto" w:fill="auto"/>
            <w:noWrap/>
            <w:hideMark/>
          </w:tcPr>
          <w:p w14:paraId="645181F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la Fortuna</w:t>
            </w:r>
          </w:p>
        </w:tc>
        <w:tc>
          <w:tcPr>
            <w:tcW w:w="815" w:type="dxa"/>
            <w:tcBorders>
              <w:top w:val="nil"/>
              <w:left w:val="single" w:sz="8" w:space="0" w:color="auto"/>
              <w:bottom w:val="nil"/>
              <w:right w:val="nil"/>
            </w:tcBorders>
            <w:shd w:val="clear" w:color="auto" w:fill="auto"/>
            <w:noWrap/>
            <w:hideMark/>
          </w:tcPr>
          <w:p w14:paraId="25F33C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1 183</w:t>
            </w:r>
          </w:p>
        </w:tc>
        <w:tc>
          <w:tcPr>
            <w:tcW w:w="815" w:type="dxa"/>
            <w:tcBorders>
              <w:top w:val="nil"/>
              <w:left w:val="nil"/>
              <w:bottom w:val="nil"/>
              <w:right w:val="nil"/>
            </w:tcBorders>
            <w:shd w:val="clear" w:color="auto" w:fill="auto"/>
            <w:noWrap/>
            <w:hideMark/>
          </w:tcPr>
          <w:p w14:paraId="7F6EFDD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1 165</w:t>
            </w:r>
          </w:p>
        </w:tc>
        <w:tc>
          <w:tcPr>
            <w:tcW w:w="815" w:type="dxa"/>
            <w:tcBorders>
              <w:top w:val="nil"/>
              <w:left w:val="nil"/>
              <w:bottom w:val="nil"/>
              <w:right w:val="nil"/>
            </w:tcBorders>
            <w:shd w:val="clear" w:color="auto" w:fill="auto"/>
            <w:noWrap/>
            <w:hideMark/>
          </w:tcPr>
          <w:p w14:paraId="600D55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1 220</w:t>
            </w:r>
          </w:p>
        </w:tc>
        <w:tc>
          <w:tcPr>
            <w:tcW w:w="815" w:type="dxa"/>
            <w:tcBorders>
              <w:top w:val="nil"/>
              <w:left w:val="nil"/>
              <w:bottom w:val="nil"/>
              <w:right w:val="nil"/>
            </w:tcBorders>
            <w:shd w:val="clear" w:color="auto" w:fill="auto"/>
            <w:noWrap/>
            <w:hideMark/>
          </w:tcPr>
          <w:p w14:paraId="7A85EC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1 791</w:t>
            </w:r>
          </w:p>
        </w:tc>
        <w:tc>
          <w:tcPr>
            <w:tcW w:w="815" w:type="dxa"/>
            <w:tcBorders>
              <w:top w:val="nil"/>
              <w:left w:val="nil"/>
              <w:bottom w:val="nil"/>
              <w:right w:val="single" w:sz="8" w:space="0" w:color="auto"/>
            </w:tcBorders>
            <w:shd w:val="clear" w:color="auto" w:fill="auto"/>
            <w:noWrap/>
            <w:hideMark/>
          </w:tcPr>
          <w:p w14:paraId="7EC199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1 642</w:t>
            </w:r>
          </w:p>
        </w:tc>
        <w:tc>
          <w:tcPr>
            <w:tcW w:w="834" w:type="dxa"/>
            <w:tcBorders>
              <w:top w:val="nil"/>
              <w:left w:val="nil"/>
              <w:bottom w:val="nil"/>
              <w:right w:val="nil"/>
            </w:tcBorders>
            <w:shd w:val="clear" w:color="auto" w:fill="auto"/>
            <w:noWrap/>
            <w:hideMark/>
          </w:tcPr>
          <w:p w14:paraId="641AEA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-149</w:t>
            </w:r>
          </w:p>
        </w:tc>
        <w:tc>
          <w:tcPr>
            <w:tcW w:w="1006" w:type="dxa"/>
            <w:tcBorders>
              <w:top w:val="nil"/>
              <w:left w:val="nil"/>
              <w:bottom w:val="nil"/>
              <w:right w:val="nil"/>
            </w:tcBorders>
            <w:shd w:val="clear" w:color="auto" w:fill="auto"/>
            <w:noWrap/>
            <w:hideMark/>
          </w:tcPr>
          <w:p w14:paraId="7796FD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w:t>
            </w:r>
          </w:p>
        </w:tc>
      </w:tr>
      <w:tr w:rsidR="00D82498" w:rsidRPr="003452E2" w14:paraId="739DE52C" w14:textId="77777777" w:rsidTr="00D82498">
        <w:trPr>
          <w:trHeight w:val="20"/>
          <w:jc w:val="center"/>
        </w:trPr>
        <w:tc>
          <w:tcPr>
            <w:tcW w:w="4629" w:type="dxa"/>
            <w:tcBorders>
              <w:top w:val="nil"/>
              <w:left w:val="nil"/>
              <w:bottom w:val="nil"/>
              <w:right w:val="nil"/>
            </w:tcBorders>
            <w:shd w:val="clear" w:color="auto" w:fill="auto"/>
            <w:noWrap/>
            <w:hideMark/>
          </w:tcPr>
          <w:p w14:paraId="38E4B3F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los Chiles</w:t>
            </w:r>
          </w:p>
        </w:tc>
        <w:tc>
          <w:tcPr>
            <w:tcW w:w="815" w:type="dxa"/>
            <w:tcBorders>
              <w:top w:val="nil"/>
              <w:left w:val="single" w:sz="8" w:space="0" w:color="auto"/>
              <w:bottom w:val="nil"/>
              <w:right w:val="nil"/>
            </w:tcBorders>
            <w:shd w:val="clear" w:color="auto" w:fill="auto"/>
            <w:noWrap/>
            <w:hideMark/>
          </w:tcPr>
          <w:p w14:paraId="38D84A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1 056</w:t>
            </w:r>
          </w:p>
        </w:tc>
        <w:tc>
          <w:tcPr>
            <w:tcW w:w="815" w:type="dxa"/>
            <w:tcBorders>
              <w:top w:val="nil"/>
              <w:left w:val="nil"/>
              <w:bottom w:val="nil"/>
              <w:right w:val="nil"/>
            </w:tcBorders>
            <w:shd w:val="clear" w:color="auto" w:fill="auto"/>
            <w:noWrap/>
            <w:hideMark/>
          </w:tcPr>
          <w:p w14:paraId="5CBB10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891</w:t>
            </w:r>
          </w:p>
        </w:tc>
        <w:tc>
          <w:tcPr>
            <w:tcW w:w="815" w:type="dxa"/>
            <w:tcBorders>
              <w:top w:val="nil"/>
              <w:left w:val="nil"/>
              <w:bottom w:val="nil"/>
              <w:right w:val="nil"/>
            </w:tcBorders>
            <w:shd w:val="clear" w:color="auto" w:fill="auto"/>
            <w:noWrap/>
            <w:hideMark/>
          </w:tcPr>
          <w:p w14:paraId="0F6505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870</w:t>
            </w:r>
          </w:p>
        </w:tc>
        <w:tc>
          <w:tcPr>
            <w:tcW w:w="815" w:type="dxa"/>
            <w:tcBorders>
              <w:top w:val="nil"/>
              <w:left w:val="nil"/>
              <w:bottom w:val="nil"/>
              <w:right w:val="nil"/>
            </w:tcBorders>
            <w:shd w:val="clear" w:color="auto" w:fill="auto"/>
            <w:noWrap/>
            <w:hideMark/>
          </w:tcPr>
          <w:p w14:paraId="319EE2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1 049</w:t>
            </w:r>
          </w:p>
        </w:tc>
        <w:tc>
          <w:tcPr>
            <w:tcW w:w="815" w:type="dxa"/>
            <w:tcBorders>
              <w:top w:val="nil"/>
              <w:left w:val="nil"/>
              <w:bottom w:val="nil"/>
              <w:right w:val="single" w:sz="8" w:space="0" w:color="auto"/>
            </w:tcBorders>
            <w:shd w:val="clear" w:color="auto" w:fill="auto"/>
            <w:noWrap/>
            <w:hideMark/>
          </w:tcPr>
          <w:p w14:paraId="375F56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864</w:t>
            </w:r>
          </w:p>
        </w:tc>
        <w:tc>
          <w:tcPr>
            <w:tcW w:w="834" w:type="dxa"/>
            <w:tcBorders>
              <w:top w:val="nil"/>
              <w:left w:val="nil"/>
              <w:bottom w:val="nil"/>
              <w:right w:val="nil"/>
            </w:tcBorders>
            <w:shd w:val="clear" w:color="auto" w:fill="auto"/>
            <w:noWrap/>
            <w:hideMark/>
          </w:tcPr>
          <w:p w14:paraId="5F8E7C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-185</w:t>
            </w:r>
          </w:p>
        </w:tc>
        <w:tc>
          <w:tcPr>
            <w:tcW w:w="1006" w:type="dxa"/>
            <w:tcBorders>
              <w:top w:val="nil"/>
              <w:left w:val="nil"/>
              <w:bottom w:val="nil"/>
              <w:right w:val="nil"/>
            </w:tcBorders>
            <w:shd w:val="clear" w:color="auto" w:fill="auto"/>
            <w:noWrap/>
            <w:hideMark/>
          </w:tcPr>
          <w:p w14:paraId="783DBD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-17,6%</w:t>
            </w:r>
          </w:p>
        </w:tc>
      </w:tr>
      <w:tr w:rsidR="00D82498" w:rsidRPr="003452E2" w14:paraId="6EFE8DE9" w14:textId="77777777" w:rsidTr="00D82498">
        <w:trPr>
          <w:trHeight w:val="20"/>
          <w:jc w:val="center"/>
        </w:trPr>
        <w:tc>
          <w:tcPr>
            <w:tcW w:w="4629" w:type="dxa"/>
            <w:tcBorders>
              <w:top w:val="nil"/>
              <w:left w:val="nil"/>
              <w:bottom w:val="nil"/>
              <w:right w:val="nil"/>
            </w:tcBorders>
            <w:shd w:val="clear" w:color="auto" w:fill="auto"/>
            <w:noWrap/>
            <w:hideMark/>
          </w:tcPr>
          <w:p w14:paraId="0B6DBB1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Upala</w:t>
            </w:r>
          </w:p>
        </w:tc>
        <w:tc>
          <w:tcPr>
            <w:tcW w:w="815" w:type="dxa"/>
            <w:tcBorders>
              <w:top w:val="nil"/>
              <w:left w:val="single" w:sz="8" w:space="0" w:color="auto"/>
              <w:bottom w:val="nil"/>
              <w:right w:val="nil"/>
            </w:tcBorders>
            <w:shd w:val="clear" w:color="auto" w:fill="auto"/>
            <w:noWrap/>
            <w:hideMark/>
          </w:tcPr>
          <w:p w14:paraId="0BAFA0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995</w:t>
            </w:r>
          </w:p>
        </w:tc>
        <w:tc>
          <w:tcPr>
            <w:tcW w:w="815" w:type="dxa"/>
            <w:tcBorders>
              <w:top w:val="nil"/>
              <w:left w:val="nil"/>
              <w:bottom w:val="nil"/>
              <w:right w:val="nil"/>
            </w:tcBorders>
            <w:shd w:val="clear" w:color="auto" w:fill="auto"/>
            <w:noWrap/>
            <w:hideMark/>
          </w:tcPr>
          <w:p w14:paraId="6BAD0FF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1 272</w:t>
            </w:r>
          </w:p>
        </w:tc>
        <w:tc>
          <w:tcPr>
            <w:tcW w:w="815" w:type="dxa"/>
            <w:tcBorders>
              <w:top w:val="nil"/>
              <w:left w:val="nil"/>
              <w:bottom w:val="nil"/>
              <w:right w:val="nil"/>
            </w:tcBorders>
            <w:shd w:val="clear" w:color="auto" w:fill="auto"/>
            <w:noWrap/>
            <w:hideMark/>
          </w:tcPr>
          <w:p w14:paraId="694B2D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1 322</w:t>
            </w:r>
          </w:p>
        </w:tc>
        <w:tc>
          <w:tcPr>
            <w:tcW w:w="815" w:type="dxa"/>
            <w:tcBorders>
              <w:top w:val="nil"/>
              <w:left w:val="nil"/>
              <w:bottom w:val="nil"/>
              <w:right w:val="nil"/>
            </w:tcBorders>
            <w:shd w:val="clear" w:color="auto" w:fill="auto"/>
            <w:noWrap/>
            <w:hideMark/>
          </w:tcPr>
          <w:p w14:paraId="041605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1 923</w:t>
            </w:r>
          </w:p>
        </w:tc>
        <w:tc>
          <w:tcPr>
            <w:tcW w:w="815" w:type="dxa"/>
            <w:tcBorders>
              <w:top w:val="nil"/>
              <w:left w:val="nil"/>
              <w:bottom w:val="nil"/>
              <w:right w:val="single" w:sz="8" w:space="0" w:color="auto"/>
            </w:tcBorders>
            <w:shd w:val="clear" w:color="auto" w:fill="auto"/>
            <w:noWrap/>
            <w:hideMark/>
          </w:tcPr>
          <w:p w14:paraId="5BE90B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1 916</w:t>
            </w:r>
          </w:p>
        </w:tc>
        <w:tc>
          <w:tcPr>
            <w:tcW w:w="834" w:type="dxa"/>
            <w:tcBorders>
              <w:top w:val="nil"/>
              <w:left w:val="nil"/>
              <w:bottom w:val="nil"/>
              <w:right w:val="nil"/>
            </w:tcBorders>
            <w:shd w:val="clear" w:color="auto" w:fill="auto"/>
            <w:noWrap/>
            <w:hideMark/>
          </w:tcPr>
          <w:p w14:paraId="16623D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1006" w:type="dxa"/>
            <w:tcBorders>
              <w:top w:val="nil"/>
              <w:left w:val="nil"/>
              <w:bottom w:val="nil"/>
              <w:right w:val="nil"/>
            </w:tcBorders>
            <w:shd w:val="clear" w:color="auto" w:fill="auto"/>
            <w:noWrap/>
            <w:hideMark/>
          </w:tcPr>
          <w:p w14:paraId="51E591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-0,4%</w:t>
            </w:r>
          </w:p>
        </w:tc>
      </w:tr>
      <w:tr w:rsidR="00D82498" w:rsidRPr="003452E2" w14:paraId="60CBEA42" w14:textId="77777777" w:rsidTr="00D82498">
        <w:trPr>
          <w:trHeight w:val="20"/>
          <w:jc w:val="center"/>
        </w:trPr>
        <w:tc>
          <w:tcPr>
            <w:tcW w:w="4629" w:type="dxa"/>
            <w:tcBorders>
              <w:top w:val="nil"/>
              <w:left w:val="nil"/>
              <w:bottom w:val="nil"/>
              <w:right w:val="nil"/>
            </w:tcBorders>
            <w:shd w:val="clear" w:color="auto" w:fill="auto"/>
            <w:noWrap/>
            <w:hideMark/>
          </w:tcPr>
          <w:p w14:paraId="36971071"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5C5E8E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32A0C59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5CC8525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0C0AFD4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1CA3D0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537470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350A222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830F225" w14:textId="77777777" w:rsidTr="00D82498">
        <w:trPr>
          <w:trHeight w:val="20"/>
          <w:jc w:val="center"/>
        </w:trPr>
        <w:tc>
          <w:tcPr>
            <w:tcW w:w="4629" w:type="dxa"/>
            <w:tcBorders>
              <w:top w:val="nil"/>
              <w:left w:val="nil"/>
              <w:bottom w:val="nil"/>
              <w:right w:val="nil"/>
            </w:tcBorders>
            <w:shd w:val="clear" w:color="auto" w:fill="auto"/>
            <w:noWrap/>
            <w:hideMark/>
          </w:tcPr>
          <w:p w14:paraId="09E6CE81"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III Circuito Judicial de Alajuela</w:t>
            </w:r>
          </w:p>
        </w:tc>
        <w:tc>
          <w:tcPr>
            <w:tcW w:w="815" w:type="dxa"/>
            <w:tcBorders>
              <w:top w:val="nil"/>
              <w:left w:val="single" w:sz="8" w:space="0" w:color="auto"/>
              <w:bottom w:val="nil"/>
              <w:right w:val="nil"/>
            </w:tcBorders>
            <w:shd w:val="clear" w:color="auto" w:fill="auto"/>
            <w:noWrap/>
            <w:hideMark/>
          </w:tcPr>
          <w:p w14:paraId="768CED3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6 188</w:t>
            </w:r>
          </w:p>
        </w:tc>
        <w:tc>
          <w:tcPr>
            <w:tcW w:w="815" w:type="dxa"/>
            <w:tcBorders>
              <w:top w:val="nil"/>
              <w:left w:val="nil"/>
              <w:bottom w:val="nil"/>
              <w:right w:val="nil"/>
            </w:tcBorders>
            <w:shd w:val="clear" w:color="auto" w:fill="auto"/>
            <w:noWrap/>
            <w:hideMark/>
          </w:tcPr>
          <w:p w14:paraId="1776878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5 777</w:t>
            </w:r>
          </w:p>
        </w:tc>
        <w:tc>
          <w:tcPr>
            <w:tcW w:w="815" w:type="dxa"/>
            <w:tcBorders>
              <w:top w:val="nil"/>
              <w:left w:val="nil"/>
              <w:bottom w:val="nil"/>
              <w:right w:val="nil"/>
            </w:tcBorders>
            <w:shd w:val="clear" w:color="auto" w:fill="auto"/>
            <w:noWrap/>
            <w:hideMark/>
          </w:tcPr>
          <w:p w14:paraId="393AAA8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6 384</w:t>
            </w:r>
          </w:p>
        </w:tc>
        <w:tc>
          <w:tcPr>
            <w:tcW w:w="815" w:type="dxa"/>
            <w:tcBorders>
              <w:top w:val="nil"/>
              <w:left w:val="nil"/>
              <w:bottom w:val="nil"/>
              <w:right w:val="nil"/>
            </w:tcBorders>
            <w:shd w:val="clear" w:color="auto" w:fill="auto"/>
            <w:noWrap/>
            <w:hideMark/>
          </w:tcPr>
          <w:p w14:paraId="1AABC38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7 322</w:t>
            </w:r>
          </w:p>
        </w:tc>
        <w:tc>
          <w:tcPr>
            <w:tcW w:w="815" w:type="dxa"/>
            <w:tcBorders>
              <w:top w:val="nil"/>
              <w:left w:val="nil"/>
              <w:bottom w:val="nil"/>
              <w:right w:val="single" w:sz="8" w:space="0" w:color="auto"/>
            </w:tcBorders>
            <w:shd w:val="clear" w:color="auto" w:fill="auto"/>
            <w:noWrap/>
            <w:hideMark/>
          </w:tcPr>
          <w:p w14:paraId="4A78A90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6 696</w:t>
            </w:r>
          </w:p>
        </w:tc>
        <w:tc>
          <w:tcPr>
            <w:tcW w:w="834" w:type="dxa"/>
            <w:tcBorders>
              <w:top w:val="nil"/>
              <w:left w:val="nil"/>
              <w:bottom w:val="nil"/>
              <w:right w:val="nil"/>
            </w:tcBorders>
            <w:shd w:val="clear" w:color="auto" w:fill="auto"/>
            <w:noWrap/>
            <w:hideMark/>
          </w:tcPr>
          <w:p w14:paraId="11FA022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-626</w:t>
            </w:r>
          </w:p>
        </w:tc>
        <w:tc>
          <w:tcPr>
            <w:tcW w:w="1006" w:type="dxa"/>
            <w:tcBorders>
              <w:top w:val="nil"/>
              <w:left w:val="nil"/>
              <w:bottom w:val="nil"/>
              <w:right w:val="nil"/>
            </w:tcBorders>
            <w:shd w:val="clear" w:color="auto" w:fill="auto"/>
            <w:noWrap/>
            <w:hideMark/>
          </w:tcPr>
          <w:p w14:paraId="3F30A4D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-8,5%</w:t>
            </w:r>
          </w:p>
        </w:tc>
      </w:tr>
      <w:tr w:rsidR="00D82498" w:rsidRPr="003452E2" w14:paraId="3D7C5B55" w14:textId="77777777" w:rsidTr="00D82498">
        <w:trPr>
          <w:trHeight w:val="20"/>
          <w:jc w:val="center"/>
        </w:trPr>
        <w:tc>
          <w:tcPr>
            <w:tcW w:w="4629" w:type="dxa"/>
            <w:tcBorders>
              <w:top w:val="nil"/>
              <w:left w:val="nil"/>
              <w:bottom w:val="nil"/>
              <w:right w:val="nil"/>
            </w:tcBorders>
            <w:shd w:val="clear" w:color="auto" w:fill="auto"/>
            <w:noWrap/>
            <w:hideMark/>
          </w:tcPr>
          <w:p w14:paraId="18C6631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III Circ. Jud. Alajuela (San Ramón)</w:t>
            </w:r>
          </w:p>
        </w:tc>
        <w:tc>
          <w:tcPr>
            <w:tcW w:w="815" w:type="dxa"/>
            <w:tcBorders>
              <w:top w:val="nil"/>
              <w:left w:val="single" w:sz="8" w:space="0" w:color="auto"/>
              <w:bottom w:val="nil"/>
              <w:right w:val="nil"/>
            </w:tcBorders>
            <w:shd w:val="clear" w:color="auto" w:fill="auto"/>
            <w:noWrap/>
            <w:hideMark/>
          </w:tcPr>
          <w:p w14:paraId="0DD32C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3 050</w:t>
            </w:r>
          </w:p>
        </w:tc>
        <w:tc>
          <w:tcPr>
            <w:tcW w:w="815" w:type="dxa"/>
            <w:tcBorders>
              <w:top w:val="nil"/>
              <w:left w:val="nil"/>
              <w:bottom w:val="nil"/>
              <w:right w:val="nil"/>
            </w:tcBorders>
            <w:shd w:val="clear" w:color="auto" w:fill="auto"/>
            <w:noWrap/>
            <w:hideMark/>
          </w:tcPr>
          <w:p w14:paraId="796627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2 635</w:t>
            </w:r>
          </w:p>
        </w:tc>
        <w:tc>
          <w:tcPr>
            <w:tcW w:w="815" w:type="dxa"/>
            <w:tcBorders>
              <w:top w:val="nil"/>
              <w:left w:val="nil"/>
              <w:bottom w:val="nil"/>
              <w:right w:val="nil"/>
            </w:tcBorders>
            <w:shd w:val="clear" w:color="auto" w:fill="auto"/>
            <w:noWrap/>
            <w:hideMark/>
          </w:tcPr>
          <w:p w14:paraId="5F07BD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2 728</w:t>
            </w:r>
          </w:p>
        </w:tc>
        <w:tc>
          <w:tcPr>
            <w:tcW w:w="815" w:type="dxa"/>
            <w:tcBorders>
              <w:top w:val="nil"/>
              <w:left w:val="nil"/>
              <w:bottom w:val="nil"/>
              <w:right w:val="nil"/>
            </w:tcBorders>
            <w:shd w:val="clear" w:color="auto" w:fill="auto"/>
            <w:noWrap/>
            <w:hideMark/>
          </w:tcPr>
          <w:p w14:paraId="46FF19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3 598</w:t>
            </w:r>
          </w:p>
        </w:tc>
        <w:tc>
          <w:tcPr>
            <w:tcW w:w="815" w:type="dxa"/>
            <w:tcBorders>
              <w:top w:val="nil"/>
              <w:left w:val="nil"/>
              <w:bottom w:val="nil"/>
              <w:right w:val="single" w:sz="8" w:space="0" w:color="auto"/>
            </w:tcBorders>
            <w:shd w:val="clear" w:color="auto" w:fill="auto"/>
            <w:noWrap/>
            <w:hideMark/>
          </w:tcPr>
          <w:p w14:paraId="439139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3 078</w:t>
            </w:r>
          </w:p>
        </w:tc>
        <w:tc>
          <w:tcPr>
            <w:tcW w:w="834" w:type="dxa"/>
            <w:tcBorders>
              <w:top w:val="nil"/>
              <w:left w:val="nil"/>
              <w:bottom w:val="nil"/>
              <w:right w:val="nil"/>
            </w:tcBorders>
            <w:shd w:val="clear" w:color="auto" w:fill="auto"/>
            <w:noWrap/>
            <w:hideMark/>
          </w:tcPr>
          <w:p w14:paraId="35696F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-520</w:t>
            </w:r>
          </w:p>
        </w:tc>
        <w:tc>
          <w:tcPr>
            <w:tcW w:w="1006" w:type="dxa"/>
            <w:tcBorders>
              <w:top w:val="nil"/>
              <w:left w:val="nil"/>
              <w:bottom w:val="nil"/>
              <w:right w:val="nil"/>
            </w:tcBorders>
            <w:shd w:val="clear" w:color="auto" w:fill="auto"/>
            <w:noWrap/>
            <w:hideMark/>
          </w:tcPr>
          <w:p w14:paraId="28D63A0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-14,5%</w:t>
            </w:r>
          </w:p>
        </w:tc>
      </w:tr>
      <w:tr w:rsidR="00D82498" w:rsidRPr="003452E2" w14:paraId="7AE75337" w14:textId="77777777" w:rsidTr="00D82498">
        <w:trPr>
          <w:trHeight w:val="20"/>
          <w:jc w:val="center"/>
        </w:trPr>
        <w:tc>
          <w:tcPr>
            <w:tcW w:w="4629" w:type="dxa"/>
            <w:tcBorders>
              <w:top w:val="nil"/>
              <w:left w:val="nil"/>
              <w:bottom w:val="nil"/>
              <w:right w:val="nil"/>
            </w:tcBorders>
            <w:shd w:val="clear" w:color="auto" w:fill="auto"/>
            <w:noWrap/>
            <w:hideMark/>
          </w:tcPr>
          <w:p w14:paraId="66C8A85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III Circ. Jud. Alajuela (Sec. Flagrancia)</w:t>
            </w:r>
          </w:p>
        </w:tc>
        <w:tc>
          <w:tcPr>
            <w:tcW w:w="815" w:type="dxa"/>
            <w:tcBorders>
              <w:top w:val="nil"/>
              <w:left w:val="single" w:sz="8" w:space="0" w:color="auto"/>
              <w:bottom w:val="nil"/>
              <w:right w:val="nil"/>
            </w:tcBorders>
            <w:shd w:val="clear" w:color="auto" w:fill="auto"/>
            <w:noWrap/>
            <w:hideMark/>
          </w:tcPr>
          <w:p w14:paraId="3AEEF0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369</w:t>
            </w:r>
          </w:p>
        </w:tc>
        <w:tc>
          <w:tcPr>
            <w:tcW w:w="815" w:type="dxa"/>
            <w:tcBorders>
              <w:top w:val="nil"/>
              <w:left w:val="nil"/>
              <w:bottom w:val="nil"/>
              <w:right w:val="nil"/>
            </w:tcBorders>
            <w:shd w:val="clear" w:color="auto" w:fill="auto"/>
            <w:noWrap/>
            <w:hideMark/>
          </w:tcPr>
          <w:p w14:paraId="7B9FFC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371</w:t>
            </w:r>
          </w:p>
        </w:tc>
        <w:tc>
          <w:tcPr>
            <w:tcW w:w="815" w:type="dxa"/>
            <w:tcBorders>
              <w:top w:val="nil"/>
              <w:left w:val="nil"/>
              <w:bottom w:val="nil"/>
              <w:right w:val="nil"/>
            </w:tcBorders>
            <w:shd w:val="clear" w:color="auto" w:fill="auto"/>
            <w:noWrap/>
            <w:hideMark/>
          </w:tcPr>
          <w:p w14:paraId="43A72F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577</w:t>
            </w:r>
          </w:p>
        </w:tc>
        <w:tc>
          <w:tcPr>
            <w:tcW w:w="815" w:type="dxa"/>
            <w:tcBorders>
              <w:top w:val="nil"/>
              <w:left w:val="nil"/>
              <w:bottom w:val="nil"/>
              <w:right w:val="nil"/>
            </w:tcBorders>
            <w:shd w:val="clear" w:color="auto" w:fill="auto"/>
            <w:noWrap/>
            <w:hideMark/>
          </w:tcPr>
          <w:p w14:paraId="7FCE13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534</w:t>
            </w:r>
          </w:p>
        </w:tc>
        <w:tc>
          <w:tcPr>
            <w:tcW w:w="815" w:type="dxa"/>
            <w:tcBorders>
              <w:top w:val="nil"/>
              <w:left w:val="nil"/>
              <w:bottom w:val="nil"/>
              <w:right w:val="single" w:sz="8" w:space="0" w:color="auto"/>
            </w:tcBorders>
            <w:shd w:val="clear" w:color="auto" w:fill="auto"/>
            <w:noWrap/>
            <w:hideMark/>
          </w:tcPr>
          <w:p w14:paraId="1FDE85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691</w:t>
            </w:r>
          </w:p>
        </w:tc>
        <w:tc>
          <w:tcPr>
            <w:tcW w:w="834" w:type="dxa"/>
            <w:tcBorders>
              <w:top w:val="nil"/>
              <w:left w:val="nil"/>
              <w:bottom w:val="nil"/>
              <w:right w:val="nil"/>
            </w:tcBorders>
            <w:shd w:val="clear" w:color="auto" w:fill="auto"/>
            <w:noWrap/>
            <w:hideMark/>
          </w:tcPr>
          <w:p w14:paraId="36C566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157</w:t>
            </w:r>
          </w:p>
        </w:tc>
        <w:tc>
          <w:tcPr>
            <w:tcW w:w="1006" w:type="dxa"/>
            <w:tcBorders>
              <w:top w:val="nil"/>
              <w:left w:val="nil"/>
              <w:bottom w:val="nil"/>
              <w:right w:val="nil"/>
            </w:tcBorders>
            <w:shd w:val="clear" w:color="auto" w:fill="auto"/>
            <w:noWrap/>
            <w:hideMark/>
          </w:tcPr>
          <w:p w14:paraId="4E0041C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29,4%</w:t>
            </w:r>
          </w:p>
        </w:tc>
      </w:tr>
      <w:tr w:rsidR="00D82498" w:rsidRPr="003452E2" w14:paraId="7508C9FA" w14:textId="77777777" w:rsidTr="00D82498">
        <w:trPr>
          <w:trHeight w:val="20"/>
          <w:jc w:val="center"/>
        </w:trPr>
        <w:tc>
          <w:tcPr>
            <w:tcW w:w="4629" w:type="dxa"/>
            <w:tcBorders>
              <w:top w:val="nil"/>
              <w:left w:val="nil"/>
              <w:bottom w:val="nil"/>
              <w:right w:val="nil"/>
            </w:tcBorders>
            <w:shd w:val="clear" w:color="auto" w:fill="auto"/>
            <w:noWrap/>
            <w:hideMark/>
          </w:tcPr>
          <w:p w14:paraId="1770577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Grecia</w:t>
            </w:r>
          </w:p>
        </w:tc>
        <w:tc>
          <w:tcPr>
            <w:tcW w:w="815" w:type="dxa"/>
            <w:tcBorders>
              <w:top w:val="nil"/>
              <w:left w:val="single" w:sz="8" w:space="0" w:color="auto"/>
              <w:bottom w:val="nil"/>
              <w:right w:val="nil"/>
            </w:tcBorders>
            <w:shd w:val="clear" w:color="auto" w:fill="auto"/>
            <w:noWrap/>
            <w:hideMark/>
          </w:tcPr>
          <w:p w14:paraId="4BD885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2 769</w:t>
            </w:r>
          </w:p>
        </w:tc>
        <w:tc>
          <w:tcPr>
            <w:tcW w:w="815" w:type="dxa"/>
            <w:tcBorders>
              <w:top w:val="nil"/>
              <w:left w:val="nil"/>
              <w:bottom w:val="nil"/>
              <w:right w:val="nil"/>
            </w:tcBorders>
            <w:shd w:val="clear" w:color="auto" w:fill="auto"/>
            <w:noWrap/>
            <w:hideMark/>
          </w:tcPr>
          <w:p w14:paraId="4C82FF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2 771</w:t>
            </w:r>
          </w:p>
        </w:tc>
        <w:tc>
          <w:tcPr>
            <w:tcW w:w="815" w:type="dxa"/>
            <w:tcBorders>
              <w:top w:val="nil"/>
              <w:left w:val="nil"/>
              <w:bottom w:val="nil"/>
              <w:right w:val="nil"/>
            </w:tcBorders>
            <w:shd w:val="clear" w:color="auto" w:fill="auto"/>
            <w:noWrap/>
            <w:hideMark/>
          </w:tcPr>
          <w:p w14:paraId="589B98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3 079</w:t>
            </w:r>
          </w:p>
        </w:tc>
        <w:tc>
          <w:tcPr>
            <w:tcW w:w="815" w:type="dxa"/>
            <w:tcBorders>
              <w:top w:val="nil"/>
              <w:left w:val="nil"/>
              <w:bottom w:val="nil"/>
              <w:right w:val="nil"/>
            </w:tcBorders>
            <w:shd w:val="clear" w:color="auto" w:fill="auto"/>
            <w:noWrap/>
            <w:hideMark/>
          </w:tcPr>
          <w:p w14:paraId="6432DE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3 190</w:t>
            </w:r>
          </w:p>
        </w:tc>
        <w:tc>
          <w:tcPr>
            <w:tcW w:w="815" w:type="dxa"/>
            <w:tcBorders>
              <w:top w:val="nil"/>
              <w:left w:val="nil"/>
              <w:bottom w:val="nil"/>
              <w:right w:val="single" w:sz="8" w:space="0" w:color="auto"/>
            </w:tcBorders>
            <w:shd w:val="clear" w:color="auto" w:fill="auto"/>
            <w:noWrap/>
            <w:hideMark/>
          </w:tcPr>
          <w:p w14:paraId="0E9051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2 927</w:t>
            </w:r>
          </w:p>
        </w:tc>
        <w:tc>
          <w:tcPr>
            <w:tcW w:w="834" w:type="dxa"/>
            <w:tcBorders>
              <w:top w:val="nil"/>
              <w:left w:val="nil"/>
              <w:bottom w:val="nil"/>
              <w:right w:val="nil"/>
            </w:tcBorders>
            <w:shd w:val="clear" w:color="auto" w:fill="auto"/>
            <w:noWrap/>
            <w:hideMark/>
          </w:tcPr>
          <w:p w14:paraId="5198BD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-263</w:t>
            </w:r>
          </w:p>
        </w:tc>
        <w:tc>
          <w:tcPr>
            <w:tcW w:w="1006" w:type="dxa"/>
            <w:tcBorders>
              <w:top w:val="nil"/>
              <w:left w:val="nil"/>
              <w:bottom w:val="nil"/>
              <w:right w:val="nil"/>
            </w:tcBorders>
            <w:shd w:val="clear" w:color="auto" w:fill="auto"/>
            <w:noWrap/>
            <w:hideMark/>
          </w:tcPr>
          <w:p w14:paraId="6BAD5E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-8,2%</w:t>
            </w:r>
          </w:p>
        </w:tc>
      </w:tr>
      <w:tr w:rsidR="00D82498" w:rsidRPr="003452E2" w14:paraId="32749EC0" w14:textId="77777777" w:rsidTr="00D82498">
        <w:trPr>
          <w:trHeight w:val="20"/>
          <w:jc w:val="center"/>
        </w:trPr>
        <w:tc>
          <w:tcPr>
            <w:tcW w:w="4629" w:type="dxa"/>
            <w:tcBorders>
              <w:top w:val="nil"/>
              <w:left w:val="nil"/>
              <w:bottom w:val="nil"/>
              <w:right w:val="nil"/>
            </w:tcBorders>
            <w:shd w:val="clear" w:color="auto" w:fill="auto"/>
            <w:noWrap/>
            <w:hideMark/>
          </w:tcPr>
          <w:p w14:paraId="6D39799F"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50FBC8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6636FF0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66E29AF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1E60C7E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01E0F9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2EC21A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6772996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65B8DC1A" w14:textId="77777777" w:rsidTr="00D82498">
        <w:trPr>
          <w:trHeight w:val="20"/>
          <w:jc w:val="center"/>
        </w:trPr>
        <w:tc>
          <w:tcPr>
            <w:tcW w:w="4629" w:type="dxa"/>
            <w:tcBorders>
              <w:top w:val="nil"/>
              <w:left w:val="nil"/>
              <w:bottom w:val="nil"/>
              <w:right w:val="nil"/>
            </w:tcBorders>
            <w:shd w:val="clear" w:color="auto" w:fill="auto"/>
            <w:noWrap/>
            <w:hideMark/>
          </w:tcPr>
          <w:p w14:paraId="3EFAEF69"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 Circuito Judicial de Cartago</w:t>
            </w:r>
          </w:p>
        </w:tc>
        <w:tc>
          <w:tcPr>
            <w:tcW w:w="815" w:type="dxa"/>
            <w:tcBorders>
              <w:top w:val="nil"/>
              <w:left w:val="single" w:sz="8" w:space="0" w:color="auto"/>
              <w:bottom w:val="nil"/>
              <w:right w:val="nil"/>
            </w:tcBorders>
            <w:shd w:val="clear" w:color="auto" w:fill="auto"/>
            <w:noWrap/>
            <w:hideMark/>
          </w:tcPr>
          <w:p w14:paraId="3BBF69C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16 332</w:t>
            </w:r>
          </w:p>
        </w:tc>
        <w:tc>
          <w:tcPr>
            <w:tcW w:w="815" w:type="dxa"/>
            <w:tcBorders>
              <w:top w:val="nil"/>
              <w:left w:val="nil"/>
              <w:bottom w:val="nil"/>
              <w:right w:val="nil"/>
            </w:tcBorders>
            <w:shd w:val="clear" w:color="auto" w:fill="auto"/>
            <w:noWrap/>
            <w:hideMark/>
          </w:tcPr>
          <w:p w14:paraId="394AFBC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16 455</w:t>
            </w:r>
          </w:p>
        </w:tc>
        <w:tc>
          <w:tcPr>
            <w:tcW w:w="815" w:type="dxa"/>
            <w:tcBorders>
              <w:top w:val="nil"/>
              <w:left w:val="nil"/>
              <w:bottom w:val="nil"/>
              <w:right w:val="nil"/>
            </w:tcBorders>
            <w:shd w:val="clear" w:color="auto" w:fill="auto"/>
            <w:noWrap/>
            <w:hideMark/>
          </w:tcPr>
          <w:p w14:paraId="0CAA938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15 869</w:t>
            </w:r>
          </w:p>
        </w:tc>
        <w:tc>
          <w:tcPr>
            <w:tcW w:w="815" w:type="dxa"/>
            <w:tcBorders>
              <w:top w:val="nil"/>
              <w:left w:val="nil"/>
              <w:bottom w:val="nil"/>
              <w:right w:val="nil"/>
            </w:tcBorders>
            <w:shd w:val="clear" w:color="auto" w:fill="auto"/>
            <w:noWrap/>
            <w:hideMark/>
          </w:tcPr>
          <w:p w14:paraId="06EA9AC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18 951</w:t>
            </w:r>
          </w:p>
        </w:tc>
        <w:tc>
          <w:tcPr>
            <w:tcW w:w="815" w:type="dxa"/>
            <w:tcBorders>
              <w:top w:val="nil"/>
              <w:left w:val="nil"/>
              <w:bottom w:val="nil"/>
              <w:right w:val="single" w:sz="8" w:space="0" w:color="auto"/>
            </w:tcBorders>
            <w:shd w:val="clear" w:color="auto" w:fill="auto"/>
            <w:noWrap/>
            <w:hideMark/>
          </w:tcPr>
          <w:p w14:paraId="713FA97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17 995</w:t>
            </w:r>
          </w:p>
        </w:tc>
        <w:tc>
          <w:tcPr>
            <w:tcW w:w="834" w:type="dxa"/>
            <w:tcBorders>
              <w:top w:val="nil"/>
              <w:left w:val="nil"/>
              <w:bottom w:val="nil"/>
              <w:right w:val="nil"/>
            </w:tcBorders>
            <w:shd w:val="clear" w:color="auto" w:fill="auto"/>
            <w:noWrap/>
            <w:hideMark/>
          </w:tcPr>
          <w:p w14:paraId="3256164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-956</w:t>
            </w:r>
          </w:p>
        </w:tc>
        <w:tc>
          <w:tcPr>
            <w:tcW w:w="1006" w:type="dxa"/>
            <w:tcBorders>
              <w:top w:val="nil"/>
              <w:left w:val="nil"/>
              <w:bottom w:val="nil"/>
              <w:right w:val="nil"/>
            </w:tcBorders>
            <w:shd w:val="clear" w:color="auto" w:fill="auto"/>
            <w:noWrap/>
            <w:hideMark/>
          </w:tcPr>
          <w:p w14:paraId="2BA14AA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-5,0%</w:t>
            </w:r>
          </w:p>
        </w:tc>
      </w:tr>
      <w:tr w:rsidR="00D82498" w:rsidRPr="003452E2" w14:paraId="1165E494" w14:textId="77777777" w:rsidTr="00D82498">
        <w:trPr>
          <w:trHeight w:val="20"/>
          <w:jc w:val="center"/>
        </w:trPr>
        <w:tc>
          <w:tcPr>
            <w:tcW w:w="4629" w:type="dxa"/>
            <w:tcBorders>
              <w:top w:val="nil"/>
              <w:left w:val="nil"/>
              <w:bottom w:val="nil"/>
              <w:right w:val="nil"/>
            </w:tcBorders>
            <w:shd w:val="clear" w:color="auto" w:fill="auto"/>
            <w:noWrap/>
            <w:hideMark/>
          </w:tcPr>
          <w:p w14:paraId="7FE0B49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de Cartago</w:t>
            </w:r>
          </w:p>
        </w:tc>
        <w:tc>
          <w:tcPr>
            <w:tcW w:w="815" w:type="dxa"/>
            <w:tcBorders>
              <w:top w:val="nil"/>
              <w:left w:val="single" w:sz="8" w:space="0" w:color="auto"/>
              <w:bottom w:val="nil"/>
              <w:right w:val="nil"/>
            </w:tcBorders>
            <w:shd w:val="clear" w:color="auto" w:fill="auto"/>
            <w:noWrap/>
            <w:hideMark/>
          </w:tcPr>
          <w:p w14:paraId="6A7C51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8 075</w:t>
            </w:r>
          </w:p>
        </w:tc>
        <w:tc>
          <w:tcPr>
            <w:tcW w:w="815" w:type="dxa"/>
            <w:tcBorders>
              <w:top w:val="nil"/>
              <w:left w:val="nil"/>
              <w:bottom w:val="nil"/>
              <w:right w:val="nil"/>
            </w:tcBorders>
            <w:shd w:val="clear" w:color="auto" w:fill="auto"/>
            <w:noWrap/>
            <w:hideMark/>
          </w:tcPr>
          <w:p w14:paraId="3E4238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8 715</w:t>
            </w:r>
          </w:p>
        </w:tc>
        <w:tc>
          <w:tcPr>
            <w:tcW w:w="815" w:type="dxa"/>
            <w:tcBorders>
              <w:top w:val="nil"/>
              <w:left w:val="nil"/>
              <w:bottom w:val="nil"/>
              <w:right w:val="nil"/>
            </w:tcBorders>
            <w:shd w:val="clear" w:color="auto" w:fill="auto"/>
            <w:noWrap/>
            <w:hideMark/>
          </w:tcPr>
          <w:p w14:paraId="0D8934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8 519</w:t>
            </w:r>
          </w:p>
        </w:tc>
        <w:tc>
          <w:tcPr>
            <w:tcW w:w="815" w:type="dxa"/>
            <w:tcBorders>
              <w:top w:val="nil"/>
              <w:left w:val="nil"/>
              <w:bottom w:val="nil"/>
              <w:right w:val="nil"/>
            </w:tcBorders>
            <w:shd w:val="clear" w:color="auto" w:fill="auto"/>
            <w:noWrap/>
            <w:hideMark/>
          </w:tcPr>
          <w:p w14:paraId="63BFA9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10 400</w:t>
            </w:r>
          </w:p>
        </w:tc>
        <w:tc>
          <w:tcPr>
            <w:tcW w:w="815" w:type="dxa"/>
            <w:tcBorders>
              <w:top w:val="nil"/>
              <w:left w:val="nil"/>
              <w:bottom w:val="nil"/>
              <w:right w:val="single" w:sz="8" w:space="0" w:color="auto"/>
            </w:tcBorders>
            <w:shd w:val="clear" w:color="auto" w:fill="auto"/>
            <w:noWrap/>
            <w:hideMark/>
          </w:tcPr>
          <w:p w14:paraId="4AE32C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10 409</w:t>
            </w:r>
          </w:p>
        </w:tc>
        <w:tc>
          <w:tcPr>
            <w:tcW w:w="834" w:type="dxa"/>
            <w:tcBorders>
              <w:top w:val="nil"/>
              <w:left w:val="nil"/>
              <w:bottom w:val="nil"/>
              <w:right w:val="nil"/>
            </w:tcBorders>
            <w:shd w:val="clear" w:color="auto" w:fill="auto"/>
            <w:noWrap/>
            <w:hideMark/>
          </w:tcPr>
          <w:p w14:paraId="082AD4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w:t>
            </w:r>
          </w:p>
        </w:tc>
        <w:tc>
          <w:tcPr>
            <w:tcW w:w="1006" w:type="dxa"/>
            <w:tcBorders>
              <w:top w:val="nil"/>
              <w:left w:val="nil"/>
              <w:bottom w:val="nil"/>
              <w:right w:val="nil"/>
            </w:tcBorders>
            <w:shd w:val="clear" w:color="auto" w:fill="auto"/>
            <w:noWrap/>
            <w:hideMark/>
          </w:tcPr>
          <w:p w14:paraId="6E1E09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r>
      <w:tr w:rsidR="00D82498" w:rsidRPr="003452E2" w14:paraId="1C71E1A4" w14:textId="77777777" w:rsidTr="00D82498">
        <w:trPr>
          <w:trHeight w:val="20"/>
          <w:jc w:val="center"/>
        </w:trPr>
        <w:tc>
          <w:tcPr>
            <w:tcW w:w="4629" w:type="dxa"/>
            <w:tcBorders>
              <w:top w:val="nil"/>
              <w:left w:val="nil"/>
              <w:bottom w:val="nil"/>
              <w:right w:val="nil"/>
            </w:tcBorders>
            <w:shd w:val="clear" w:color="auto" w:fill="auto"/>
            <w:noWrap/>
            <w:hideMark/>
          </w:tcPr>
          <w:p w14:paraId="0CFEB43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de Cartago (Sec. Flagrancia)</w:t>
            </w:r>
          </w:p>
        </w:tc>
        <w:tc>
          <w:tcPr>
            <w:tcW w:w="815" w:type="dxa"/>
            <w:tcBorders>
              <w:top w:val="nil"/>
              <w:left w:val="single" w:sz="8" w:space="0" w:color="auto"/>
              <w:bottom w:val="nil"/>
              <w:right w:val="nil"/>
            </w:tcBorders>
            <w:shd w:val="clear" w:color="auto" w:fill="auto"/>
            <w:noWrap/>
            <w:hideMark/>
          </w:tcPr>
          <w:p w14:paraId="22539F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243</w:t>
            </w:r>
          </w:p>
        </w:tc>
        <w:tc>
          <w:tcPr>
            <w:tcW w:w="815" w:type="dxa"/>
            <w:tcBorders>
              <w:top w:val="nil"/>
              <w:left w:val="nil"/>
              <w:bottom w:val="nil"/>
              <w:right w:val="nil"/>
            </w:tcBorders>
            <w:shd w:val="clear" w:color="auto" w:fill="auto"/>
            <w:noWrap/>
            <w:hideMark/>
          </w:tcPr>
          <w:p w14:paraId="7D07D6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288</w:t>
            </w:r>
          </w:p>
        </w:tc>
        <w:tc>
          <w:tcPr>
            <w:tcW w:w="815" w:type="dxa"/>
            <w:tcBorders>
              <w:top w:val="nil"/>
              <w:left w:val="nil"/>
              <w:bottom w:val="nil"/>
              <w:right w:val="nil"/>
            </w:tcBorders>
            <w:shd w:val="clear" w:color="auto" w:fill="auto"/>
            <w:noWrap/>
            <w:hideMark/>
          </w:tcPr>
          <w:p w14:paraId="30ACD2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499</w:t>
            </w:r>
          </w:p>
        </w:tc>
        <w:tc>
          <w:tcPr>
            <w:tcW w:w="815" w:type="dxa"/>
            <w:tcBorders>
              <w:top w:val="nil"/>
              <w:left w:val="nil"/>
              <w:bottom w:val="nil"/>
              <w:right w:val="nil"/>
            </w:tcBorders>
            <w:shd w:val="clear" w:color="auto" w:fill="auto"/>
            <w:noWrap/>
            <w:hideMark/>
          </w:tcPr>
          <w:p w14:paraId="712671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428</w:t>
            </w:r>
          </w:p>
        </w:tc>
        <w:tc>
          <w:tcPr>
            <w:tcW w:w="815" w:type="dxa"/>
            <w:tcBorders>
              <w:top w:val="nil"/>
              <w:left w:val="nil"/>
              <w:bottom w:val="nil"/>
              <w:right w:val="single" w:sz="8" w:space="0" w:color="auto"/>
            </w:tcBorders>
            <w:shd w:val="clear" w:color="auto" w:fill="auto"/>
            <w:noWrap/>
            <w:hideMark/>
          </w:tcPr>
          <w:p w14:paraId="6AD55E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526</w:t>
            </w:r>
          </w:p>
        </w:tc>
        <w:tc>
          <w:tcPr>
            <w:tcW w:w="834" w:type="dxa"/>
            <w:tcBorders>
              <w:top w:val="nil"/>
              <w:left w:val="nil"/>
              <w:bottom w:val="nil"/>
              <w:right w:val="nil"/>
            </w:tcBorders>
            <w:shd w:val="clear" w:color="auto" w:fill="auto"/>
            <w:noWrap/>
            <w:hideMark/>
          </w:tcPr>
          <w:p w14:paraId="16956D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98</w:t>
            </w:r>
          </w:p>
        </w:tc>
        <w:tc>
          <w:tcPr>
            <w:tcW w:w="1006" w:type="dxa"/>
            <w:tcBorders>
              <w:top w:val="nil"/>
              <w:left w:val="nil"/>
              <w:bottom w:val="nil"/>
              <w:right w:val="nil"/>
            </w:tcBorders>
            <w:shd w:val="clear" w:color="auto" w:fill="auto"/>
            <w:noWrap/>
            <w:hideMark/>
          </w:tcPr>
          <w:p w14:paraId="7D8618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22,9%</w:t>
            </w:r>
          </w:p>
        </w:tc>
      </w:tr>
      <w:tr w:rsidR="00D82498" w:rsidRPr="003452E2" w14:paraId="0A4FE8F8" w14:textId="77777777" w:rsidTr="00D82498">
        <w:trPr>
          <w:trHeight w:val="20"/>
          <w:jc w:val="center"/>
        </w:trPr>
        <w:tc>
          <w:tcPr>
            <w:tcW w:w="4629" w:type="dxa"/>
            <w:tcBorders>
              <w:top w:val="nil"/>
              <w:left w:val="nil"/>
              <w:bottom w:val="nil"/>
              <w:right w:val="nil"/>
            </w:tcBorders>
            <w:shd w:val="clear" w:color="auto" w:fill="auto"/>
            <w:noWrap/>
            <w:hideMark/>
          </w:tcPr>
          <w:p w14:paraId="57EA058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la Unión</w:t>
            </w:r>
          </w:p>
        </w:tc>
        <w:tc>
          <w:tcPr>
            <w:tcW w:w="815" w:type="dxa"/>
            <w:tcBorders>
              <w:top w:val="nil"/>
              <w:left w:val="single" w:sz="8" w:space="0" w:color="auto"/>
              <w:bottom w:val="nil"/>
              <w:right w:val="nil"/>
            </w:tcBorders>
            <w:shd w:val="clear" w:color="auto" w:fill="auto"/>
            <w:noWrap/>
            <w:hideMark/>
          </w:tcPr>
          <w:p w14:paraId="47E3DC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2 535</w:t>
            </w:r>
          </w:p>
        </w:tc>
        <w:tc>
          <w:tcPr>
            <w:tcW w:w="815" w:type="dxa"/>
            <w:tcBorders>
              <w:top w:val="nil"/>
              <w:left w:val="nil"/>
              <w:bottom w:val="nil"/>
              <w:right w:val="nil"/>
            </w:tcBorders>
            <w:shd w:val="clear" w:color="auto" w:fill="auto"/>
            <w:noWrap/>
            <w:hideMark/>
          </w:tcPr>
          <w:p w14:paraId="0B8257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2 558</w:t>
            </w:r>
          </w:p>
        </w:tc>
        <w:tc>
          <w:tcPr>
            <w:tcW w:w="815" w:type="dxa"/>
            <w:tcBorders>
              <w:top w:val="nil"/>
              <w:left w:val="nil"/>
              <w:bottom w:val="nil"/>
              <w:right w:val="nil"/>
            </w:tcBorders>
            <w:shd w:val="clear" w:color="auto" w:fill="auto"/>
            <w:noWrap/>
            <w:hideMark/>
          </w:tcPr>
          <w:p w14:paraId="226A83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2 774</w:t>
            </w:r>
          </w:p>
        </w:tc>
        <w:tc>
          <w:tcPr>
            <w:tcW w:w="815" w:type="dxa"/>
            <w:tcBorders>
              <w:top w:val="nil"/>
              <w:left w:val="nil"/>
              <w:bottom w:val="nil"/>
              <w:right w:val="nil"/>
            </w:tcBorders>
            <w:shd w:val="clear" w:color="auto" w:fill="auto"/>
            <w:noWrap/>
            <w:hideMark/>
          </w:tcPr>
          <w:p w14:paraId="6B54138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2 308</w:t>
            </w:r>
          </w:p>
        </w:tc>
        <w:tc>
          <w:tcPr>
            <w:tcW w:w="815" w:type="dxa"/>
            <w:tcBorders>
              <w:top w:val="nil"/>
              <w:left w:val="nil"/>
              <w:bottom w:val="nil"/>
              <w:right w:val="single" w:sz="8" w:space="0" w:color="auto"/>
            </w:tcBorders>
            <w:shd w:val="clear" w:color="auto" w:fill="auto"/>
            <w:noWrap/>
            <w:hideMark/>
          </w:tcPr>
          <w:p w14:paraId="137D38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2 302</w:t>
            </w:r>
          </w:p>
        </w:tc>
        <w:tc>
          <w:tcPr>
            <w:tcW w:w="834" w:type="dxa"/>
            <w:tcBorders>
              <w:top w:val="nil"/>
              <w:left w:val="nil"/>
              <w:bottom w:val="nil"/>
              <w:right w:val="nil"/>
            </w:tcBorders>
            <w:shd w:val="clear" w:color="auto" w:fill="auto"/>
            <w:noWrap/>
            <w:hideMark/>
          </w:tcPr>
          <w:p w14:paraId="45DDD0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1006" w:type="dxa"/>
            <w:tcBorders>
              <w:top w:val="nil"/>
              <w:left w:val="nil"/>
              <w:bottom w:val="nil"/>
              <w:right w:val="nil"/>
            </w:tcBorders>
            <w:shd w:val="clear" w:color="auto" w:fill="auto"/>
            <w:noWrap/>
            <w:hideMark/>
          </w:tcPr>
          <w:p w14:paraId="69A216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-0,3%</w:t>
            </w:r>
          </w:p>
        </w:tc>
      </w:tr>
      <w:tr w:rsidR="00D82498" w:rsidRPr="003452E2" w14:paraId="7C0A75AA" w14:textId="77777777" w:rsidTr="00D82498">
        <w:trPr>
          <w:trHeight w:val="20"/>
          <w:jc w:val="center"/>
        </w:trPr>
        <w:tc>
          <w:tcPr>
            <w:tcW w:w="4629" w:type="dxa"/>
            <w:tcBorders>
              <w:top w:val="nil"/>
              <w:left w:val="nil"/>
              <w:bottom w:val="nil"/>
              <w:right w:val="nil"/>
            </w:tcBorders>
            <w:shd w:val="clear" w:color="auto" w:fill="auto"/>
            <w:noWrap/>
            <w:hideMark/>
          </w:tcPr>
          <w:p w14:paraId="36A9396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lastRenderedPageBreak/>
              <w:t>Fiscalía de la Unión (PISAV)</w:t>
            </w:r>
          </w:p>
        </w:tc>
        <w:tc>
          <w:tcPr>
            <w:tcW w:w="815" w:type="dxa"/>
            <w:tcBorders>
              <w:top w:val="nil"/>
              <w:left w:val="single" w:sz="8" w:space="0" w:color="auto"/>
              <w:bottom w:val="nil"/>
              <w:right w:val="nil"/>
            </w:tcBorders>
            <w:shd w:val="clear" w:color="auto" w:fill="auto"/>
            <w:noWrap/>
            <w:hideMark/>
          </w:tcPr>
          <w:p w14:paraId="150CE1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379</w:t>
            </w:r>
          </w:p>
        </w:tc>
        <w:tc>
          <w:tcPr>
            <w:tcW w:w="815" w:type="dxa"/>
            <w:tcBorders>
              <w:top w:val="nil"/>
              <w:left w:val="nil"/>
              <w:bottom w:val="nil"/>
              <w:right w:val="nil"/>
            </w:tcBorders>
            <w:shd w:val="clear" w:color="auto" w:fill="auto"/>
            <w:noWrap/>
            <w:hideMark/>
          </w:tcPr>
          <w:p w14:paraId="2A3173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485</w:t>
            </w:r>
          </w:p>
        </w:tc>
        <w:tc>
          <w:tcPr>
            <w:tcW w:w="815" w:type="dxa"/>
            <w:tcBorders>
              <w:top w:val="nil"/>
              <w:left w:val="nil"/>
              <w:bottom w:val="nil"/>
              <w:right w:val="nil"/>
            </w:tcBorders>
            <w:shd w:val="clear" w:color="auto" w:fill="auto"/>
            <w:noWrap/>
            <w:hideMark/>
          </w:tcPr>
          <w:p w14:paraId="462A0D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467</w:t>
            </w:r>
          </w:p>
        </w:tc>
        <w:tc>
          <w:tcPr>
            <w:tcW w:w="815" w:type="dxa"/>
            <w:tcBorders>
              <w:top w:val="nil"/>
              <w:left w:val="nil"/>
              <w:bottom w:val="nil"/>
              <w:right w:val="nil"/>
            </w:tcBorders>
            <w:shd w:val="clear" w:color="auto" w:fill="auto"/>
            <w:noWrap/>
            <w:hideMark/>
          </w:tcPr>
          <w:p w14:paraId="5648A9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766</w:t>
            </w:r>
          </w:p>
        </w:tc>
        <w:tc>
          <w:tcPr>
            <w:tcW w:w="815" w:type="dxa"/>
            <w:tcBorders>
              <w:top w:val="nil"/>
              <w:left w:val="nil"/>
              <w:bottom w:val="nil"/>
              <w:right w:val="single" w:sz="8" w:space="0" w:color="auto"/>
            </w:tcBorders>
            <w:shd w:val="clear" w:color="auto" w:fill="auto"/>
            <w:noWrap/>
            <w:hideMark/>
          </w:tcPr>
          <w:p w14:paraId="3CA237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654</w:t>
            </w:r>
          </w:p>
        </w:tc>
        <w:tc>
          <w:tcPr>
            <w:tcW w:w="834" w:type="dxa"/>
            <w:tcBorders>
              <w:top w:val="nil"/>
              <w:left w:val="nil"/>
              <w:bottom w:val="nil"/>
              <w:right w:val="nil"/>
            </w:tcBorders>
            <w:shd w:val="clear" w:color="auto" w:fill="auto"/>
            <w:noWrap/>
            <w:hideMark/>
          </w:tcPr>
          <w:p w14:paraId="36333C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-112</w:t>
            </w:r>
          </w:p>
        </w:tc>
        <w:tc>
          <w:tcPr>
            <w:tcW w:w="1006" w:type="dxa"/>
            <w:tcBorders>
              <w:top w:val="nil"/>
              <w:left w:val="nil"/>
              <w:bottom w:val="nil"/>
              <w:right w:val="nil"/>
            </w:tcBorders>
            <w:shd w:val="clear" w:color="auto" w:fill="auto"/>
            <w:noWrap/>
            <w:hideMark/>
          </w:tcPr>
          <w:p w14:paraId="66A251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-14,6%</w:t>
            </w:r>
          </w:p>
        </w:tc>
      </w:tr>
      <w:tr w:rsidR="00D82498" w:rsidRPr="003452E2" w14:paraId="3B5D75B6" w14:textId="77777777" w:rsidTr="00D82498">
        <w:trPr>
          <w:trHeight w:val="20"/>
          <w:jc w:val="center"/>
        </w:trPr>
        <w:tc>
          <w:tcPr>
            <w:tcW w:w="4629" w:type="dxa"/>
            <w:tcBorders>
              <w:top w:val="nil"/>
              <w:left w:val="nil"/>
              <w:bottom w:val="nil"/>
              <w:right w:val="nil"/>
            </w:tcBorders>
            <w:shd w:val="clear" w:color="auto" w:fill="auto"/>
            <w:noWrap/>
            <w:hideMark/>
          </w:tcPr>
          <w:p w14:paraId="385106F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Tarrazú</w:t>
            </w:r>
          </w:p>
        </w:tc>
        <w:tc>
          <w:tcPr>
            <w:tcW w:w="815" w:type="dxa"/>
            <w:tcBorders>
              <w:top w:val="nil"/>
              <w:left w:val="single" w:sz="8" w:space="0" w:color="auto"/>
              <w:bottom w:val="nil"/>
              <w:right w:val="nil"/>
            </w:tcBorders>
            <w:shd w:val="clear" w:color="auto" w:fill="auto"/>
            <w:noWrap/>
            <w:hideMark/>
          </w:tcPr>
          <w:p w14:paraId="17846C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813</w:t>
            </w:r>
          </w:p>
        </w:tc>
        <w:tc>
          <w:tcPr>
            <w:tcW w:w="815" w:type="dxa"/>
            <w:tcBorders>
              <w:top w:val="nil"/>
              <w:left w:val="nil"/>
              <w:bottom w:val="nil"/>
              <w:right w:val="nil"/>
            </w:tcBorders>
            <w:shd w:val="clear" w:color="auto" w:fill="auto"/>
            <w:noWrap/>
            <w:hideMark/>
          </w:tcPr>
          <w:p w14:paraId="4E4044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703</w:t>
            </w:r>
          </w:p>
        </w:tc>
        <w:tc>
          <w:tcPr>
            <w:tcW w:w="815" w:type="dxa"/>
            <w:tcBorders>
              <w:top w:val="nil"/>
              <w:left w:val="nil"/>
              <w:bottom w:val="nil"/>
              <w:right w:val="nil"/>
            </w:tcBorders>
            <w:shd w:val="clear" w:color="auto" w:fill="auto"/>
            <w:noWrap/>
            <w:hideMark/>
          </w:tcPr>
          <w:p w14:paraId="128CDC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829</w:t>
            </w:r>
          </w:p>
        </w:tc>
        <w:tc>
          <w:tcPr>
            <w:tcW w:w="815" w:type="dxa"/>
            <w:tcBorders>
              <w:top w:val="nil"/>
              <w:left w:val="nil"/>
              <w:bottom w:val="nil"/>
              <w:right w:val="nil"/>
            </w:tcBorders>
            <w:shd w:val="clear" w:color="auto" w:fill="auto"/>
            <w:noWrap/>
            <w:hideMark/>
          </w:tcPr>
          <w:p w14:paraId="40FD16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1 090</w:t>
            </w:r>
          </w:p>
        </w:tc>
        <w:tc>
          <w:tcPr>
            <w:tcW w:w="815" w:type="dxa"/>
            <w:tcBorders>
              <w:top w:val="nil"/>
              <w:left w:val="nil"/>
              <w:bottom w:val="nil"/>
              <w:right w:val="single" w:sz="8" w:space="0" w:color="auto"/>
            </w:tcBorders>
            <w:shd w:val="clear" w:color="auto" w:fill="auto"/>
            <w:noWrap/>
            <w:hideMark/>
          </w:tcPr>
          <w:p w14:paraId="485F9B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856</w:t>
            </w:r>
          </w:p>
        </w:tc>
        <w:tc>
          <w:tcPr>
            <w:tcW w:w="834" w:type="dxa"/>
            <w:tcBorders>
              <w:top w:val="nil"/>
              <w:left w:val="nil"/>
              <w:bottom w:val="nil"/>
              <w:right w:val="nil"/>
            </w:tcBorders>
            <w:shd w:val="clear" w:color="auto" w:fill="auto"/>
            <w:noWrap/>
            <w:hideMark/>
          </w:tcPr>
          <w:p w14:paraId="16CFC5E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-234</w:t>
            </w:r>
          </w:p>
        </w:tc>
        <w:tc>
          <w:tcPr>
            <w:tcW w:w="1006" w:type="dxa"/>
            <w:tcBorders>
              <w:top w:val="nil"/>
              <w:left w:val="nil"/>
              <w:bottom w:val="nil"/>
              <w:right w:val="nil"/>
            </w:tcBorders>
            <w:shd w:val="clear" w:color="auto" w:fill="auto"/>
            <w:noWrap/>
            <w:hideMark/>
          </w:tcPr>
          <w:p w14:paraId="3BE781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-21,5%</w:t>
            </w:r>
          </w:p>
        </w:tc>
      </w:tr>
      <w:tr w:rsidR="00D82498" w:rsidRPr="003452E2" w14:paraId="04111F52" w14:textId="77777777" w:rsidTr="00D82498">
        <w:trPr>
          <w:trHeight w:val="20"/>
          <w:jc w:val="center"/>
        </w:trPr>
        <w:tc>
          <w:tcPr>
            <w:tcW w:w="4629" w:type="dxa"/>
            <w:tcBorders>
              <w:top w:val="nil"/>
              <w:left w:val="nil"/>
              <w:bottom w:val="nil"/>
              <w:right w:val="nil"/>
            </w:tcBorders>
            <w:shd w:val="clear" w:color="auto" w:fill="auto"/>
            <w:noWrap/>
            <w:hideMark/>
          </w:tcPr>
          <w:p w14:paraId="0B79A0A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Turrialba</w:t>
            </w:r>
          </w:p>
        </w:tc>
        <w:tc>
          <w:tcPr>
            <w:tcW w:w="815" w:type="dxa"/>
            <w:tcBorders>
              <w:top w:val="nil"/>
              <w:left w:val="single" w:sz="8" w:space="0" w:color="auto"/>
              <w:bottom w:val="nil"/>
              <w:right w:val="nil"/>
            </w:tcBorders>
            <w:shd w:val="clear" w:color="auto" w:fill="auto"/>
            <w:noWrap/>
            <w:hideMark/>
          </w:tcPr>
          <w:p w14:paraId="541529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4 287</w:t>
            </w:r>
          </w:p>
        </w:tc>
        <w:tc>
          <w:tcPr>
            <w:tcW w:w="815" w:type="dxa"/>
            <w:tcBorders>
              <w:top w:val="nil"/>
              <w:left w:val="nil"/>
              <w:bottom w:val="nil"/>
              <w:right w:val="nil"/>
            </w:tcBorders>
            <w:shd w:val="clear" w:color="auto" w:fill="auto"/>
            <w:noWrap/>
            <w:hideMark/>
          </w:tcPr>
          <w:p w14:paraId="4ADA26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3 706</w:t>
            </w:r>
          </w:p>
        </w:tc>
        <w:tc>
          <w:tcPr>
            <w:tcW w:w="815" w:type="dxa"/>
            <w:tcBorders>
              <w:top w:val="nil"/>
              <w:left w:val="nil"/>
              <w:bottom w:val="nil"/>
              <w:right w:val="nil"/>
            </w:tcBorders>
            <w:shd w:val="clear" w:color="auto" w:fill="auto"/>
            <w:noWrap/>
            <w:hideMark/>
          </w:tcPr>
          <w:p w14:paraId="2E0A87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2 781</w:t>
            </w:r>
          </w:p>
        </w:tc>
        <w:tc>
          <w:tcPr>
            <w:tcW w:w="815" w:type="dxa"/>
            <w:tcBorders>
              <w:top w:val="nil"/>
              <w:left w:val="nil"/>
              <w:bottom w:val="nil"/>
              <w:right w:val="nil"/>
            </w:tcBorders>
            <w:shd w:val="clear" w:color="auto" w:fill="auto"/>
            <w:noWrap/>
            <w:hideMark/>
          </w:tcPr>
          <w:p w14:paraId="64FFEC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3 959</w:t>
            </w:r>
          </w:p>
        </w:tc>
        <w:tc>
          <w:tcPr>
            <w:tcW w:w="815" w:type="dxa"/>
            <w:tcBorders>
              <w:top w:val="nil"/>
              <w:left w:val="nil"/>
              <w:bottom w:val="nil"/>
              <w:right w:val="single" w:sz="8" w:space="0" w:color="auto"/>
            </w:tcBorders>
            <w:shd w:val="clear" w:color="auto" w:fill="auto"/>
            <w:noWrap/>
            <w:hideMark/>
          </w:tcPr>
          <w:p w14:paraId="4916D8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3 248</w:t>
            </w:r>
          </w:p>
        </w:tc>
        <w:tc>
          <w:tcPr>
            <w:tcW w:w="834" w:type="dxa"/>
            <w:tcBorders>
              <w:top w:val="nil"/>
              <w:left w:val="nil"/>
              <w:bottom w:val="nil"/>
              <w:right w:val="nil"/>
            </w:tcBorders>
            <w:shd w:val="clear" w:color="auto" w:fill="auto"/>
            <w:noWrap/>
            <w:hideMark/>
          </w:tcPr>
          <w:p w14:paraId="0C70CF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-711</w:t>
            </w:r>
          </w:p>
        </w:tc>
        <w:tc>
          <w:tcPr>
            <w:tcW w:w="1006" w:type="dxa"/>
            <w:tcBorders>
              <w:top w:val="nil"/>
              <w:left w:val="nil"/>
              <w:bottom w:val="nil"/>
              <w:right w:val="nil"/>
            </w:tcBorders>
            <w:shd w:val="clear" w:color="auto" w:fill="auto"/>
            <w:noWrap/>
            <w:hideMark/>
          </w:tcPr>
          <w:p w14:paraId="5ED748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-18,0%</w:t>
            </w:r>
          </w:p>
        </w:tc>
      </w:tr>
      <w:tr w:rsidR="00D82498" w:rsidRPr="003452E2" w14:paraId="77B97E97" w14:textId="77777777" w:rsidTr="00D82498">
        <w:trPr>
          <w:trHeight w:val="20"/>
          <w:jc w:val="center"/>
        </w:trPr>
        <w:tc>
          <w:tcPr>
            <w:tcW w:w="4629" w:type="dxa"/>
            <w:tcBorders>
              <w:top w:val="nil"/>
              <w:left w:val="nil"/>
              <w:bottom w:val="nil"/>
              <w:right w:val="nil"/>
            </w:tcBorders>
            <w:shd w:val="clear" w:color="auto" w:fill="auto"/>
            <w:noWrap/>
            <w:hideMark/>
          </w:tcPr>
          <w:p w14:paraId="1FEB3268"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1CF97A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29D5B07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05E0A76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16837EF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4DAA0A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0F58B25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58BD783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5ABC6CB" w14:textId="77777777" w:rsidTr="00D82498">
        <w:trPr>
          <w:trHeight w:val="20"/>
          <w:jc w:val="center"/>
        </w:trPr>
        <w:tc>
          <w:tcPr>
            <w:tcW w:w="4629" w:type="dxa"/>
            <w:tcBorders>
              <w:top w:val="nil"/>
              <w:left w:val="nil"/>
              <w:bottom w:val="nil"/>
              <w:right w:val="nil"/>
            </w:tcBorders>
            <w:shd w:val="clear" w:color="auto" w:fill="auto"/>
            <w:noWrap/>
            <w:hideMark/>
          </w:tcPr>
          <w:p w14:paraId="223A51EE"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 Circuito Judicial de Heredia</w:t>
            </w:r>
          </w:p>
        </w:tc>
        <w:tc>
          <w:tcPr>
            <w:tcW w:w="815" w:type="dxa"/>
            <w:tcBorders>
              <w:top w:val="nil"/>
              <w:left w:val="single" w:sz="8" w:space="0" w:color="auto"/>
              <w:bottom w:val="nil"/>
              <w:right w:val="nil"/>
            </w:tcBorders>
            <w:shd w:val="clear" w:color="auto" w:fill="auto"/>
            <w:noWrap/>
            <w:hideMark/>
          </w:tcPr>
          <w:p w14:paraId="3265E0A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16 294</w:t>
            </w:r>
          </w:p>
        </w:tc>
        <w:tc>
          <w:tcPr>
            <w:tcW w:w="815" w:type="dxa"/>
            <w:tcBorders>
              <w:top w:val="nil"/>
              <w:left w:val="nil"/>
              <w:bottom w:val="nil"/>
              <w:right w:val="nil"/>
            </w:tcBorders>
            <w:shd w:val="clear" w:color="auto" w:fill="auto"/>
            <w:noWrap/>
            <w:hideMark/>
          </w:tcPr>
          <w:p w14:paraId="0968C55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16 642</w:t>
            </w:r>
          </w:p>
        </w:tc>
        <w:tc>
          <w:tcPr>
            <w:tcW w:w="815" w:type="dxa"/>
            <w:tcBorders>
              <w:top w:val="nil"/>
              <w:left w:val="nil"/>
              <w:bottom w:val="nil"/>
              <w:right w:val="nil"/>
            </w:tcBorders>
            <w:shd w:val="clear" w:color="auto" w:fill="auto"/>
            <w:noWrap/>
            <w:hideMark/>
          </w:tcPr>
          <w:p w14:paraId="1368079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16 022</w:t>
            </w:r>
          </w:p>
        </w:tc>
        <w:tc>
          <w:tcPr>
            <w:tcW w:w="815" w:type="dxa"/>
            <w:tcBorders>
              <w:top w:val="nil"/>
              <w:left w:val="nil"/>
              <w:bottom w:val="nil"/>
              <w:right w:val="nil"/>
            </w:tcBorders>
            <w:shd w:val="clear" w:color="auto" w:fill="auto"/>
            <w:noWrap/>
            <w:hideMark/>
          </w:tcPr>
          <w:p w14:paraId="18F88D1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18 203</w:t>
            </w:r>
          </w:p>
        </w:tc>
        <w:tc>
          <w:tcPr>
            <w:tcW w:w="815" w:type="dxa"/>
            <w:tcBorders>
              <w:top w:val="nil"/>
              <w:left w:val="nil"/>
              <w:bottom w:val="nil"/>
              <w:right w:val="single" w:sz="8" w:space="0" w:color="auto"/>
            </w:tcBorders>
            <w:shd w:val="clear" w:color="auto" w:fill="auto"/>
            <w:noWrap/>
            <w:hideMark/>
          </w:tcPr>
          <w:p w14:paraId="124985A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16 912</w:t>
            </w:r>
          </w:p>
        </w:tc>
        <w:tc>
          <w:tcPr>
            <w:tcW w:w="834" w:type="dxa"/>
            <w:tcBorders>
              <w:top w:val="nil"/>
              <w:left w:val="nil"/>
              <w:bottom w:val="nil"/>
              <w:right w:val="nil"/>
            </w:tcBorders>
            <w:shd w:val="clear" w:color="auto" w:fill="auto"/>
            <w:noWrap/>
            <w:hideMark/>
          </w:tcPr>
          <w:p w14:paraId="2998E01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-1291</w:t>
            </w:r>
          </w:p>
        </w:tc>
        <w:tc>
          <w:tcPr>
            <w:tcW w:w="1006" w:type="dxa"/>
            <w:tcBorders>
              <w:top w:val="nil"/>
              <w:left w:val="nil"/>
              <w:bottom w:val="nil"/>
              <w:right w:val="nil"/>
            </w:tcBorders>
            <w:shd w:val="clear" w:color="auto" w:fill="auto"/>
            <w:noWrap/>
            <w:hideMark/>
          </w:tcPr>
          <w:p w14:paraId="68D8867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-7,1%</w:t>
            </w:r>
          </w:p>
        </w:tc>
      </w:tr>
      <w:tr w:rsidR="00D82498" w:rsidRPr="003452E2" w14:paraId="35CB7945" w14:textId="77777777" w:rsidTr="00D82498">
        <w:trPr>
          <w:trHeight w:val="20"/>
          <w:jc w:val="center"/>
        </w:trPr>
        <w:tc>
          <w:tcPr>
            <w:tcW w:w="4629" w:type="dxa"/>
            <w:tcBorders>
              <w:top w:val="nil"/>
              <w:left w:val="nil"/>
              <w:bottom w:val="nil"/>
              <w:right w:val="nil"/>
            </w:tcBorders>
            <w:shd w:val="clear" w:color="auto" w:fill="auto"/>
            <w:noWrap/>
            <w:hideMark/>
          </w:tcPr>
          <w:p w14:paraId="39F636B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de Heredia</w:t>
            </w:r>
          </w:p>
        </w:tc>
        <w:tc>
          <w:tcPr>
            <w:tcW w:w="815" w:type="dxa"/>
            <w:tcBorders>
              <w:top w:val="nil"/>
              <w:left w:val="single" w:sz="8" w:space="0" w:color="auto"/>
              <w:bottom w:val="nil"/>
              <w:right w:val="nil"/>
            </w:tcBorders>
            <w:shd w:val="clear" w:color="auto" w:fill="auto"/>
            <w:noWrap/>
            <w:hideMark/>
          </w:tcPr>
          <w:p w14:paraId="359E8D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11 014</w:t>
            </w:r>
          </w:p>
        </w:tc>
        <w:tc>
          <w:tcPr>
            <w:tcW w:w="815" w:type="dxa"/>
            <w:tcBorders>
              <w:top w:val="nil"/>
              <w:left w:val="nil"/>
              <w:bottom w:val="nil"/>
              <w:right w:val="nil"/>
            </w:tcBorders>
            <w:shd w:val="clear" w:color="auto" w:fill="auto"/>
            <w:noWrap/>
            <w:hideMark/>
          </w:tcPr>
          <w:p w14:paraId="1EB02B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11 381</w:t>
            </w:r>
          </w:p>
        </w:tc>
        <w:tc>
          <w:tcPr>
            <w:tcW w:w="815" w:type="dxa"/>
            <w:tcBorders>
              <w:top w:val="nil"/>
              <w:left w:val="nil"/>
              <w:bottom w:val="nil"/>
              <w:right w:val="nil"/>
            </w:tcBorders>
            <w:shd w:val="clear" w:color="auto" w:fill="auto"/>
            <w:noWrap/>
            <w:hideMark/>
          </w:tcPr>
          <w:p w14:paraId="677096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10 619</w:t>
            </w:r>
          </w:p>
        </w:tc>
        <w:tc>
          <w:tcPr>
            <w:tcW w:w="815" w:type="dxa"/>
            <w:tcBorders>
              <w:top w:val="nil"/>
              <w:left w:val="nil"/>
              <w:bottom w:val="nil"/>
              <w:right w:val="nil"/>
            </w:tcBorders>
            <w:shd w:val="clear" w:color="auto" w:fill="auto"/>
            <w:noWrap/>
            <w:hideMark/>
          </w:tcPr>
          <w:p w14:paraId="65391B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12 097</w:t>
            </w:r>
          </w:p>
        </w:tc>
        <w:tc>
          <w:tcPr>
            <w:tcW w:w="815" w:type="dxa"/>
            <w:tcBorders>
              <w:top w:val="nil"/>
              <w:left w:val="nil"/>
              <w:bottom w:val="nil"/>
              <w:right w:val="single" w:sz="8" w:space="0" w:color="auto"/>
            </w:tcBorders>
            <w:shd w:val="clear" w:color="auto" w:fill="auto"/>
            <w:noWrap/>
            <w:hideMark/>
          </w:tcPr>
          <w:p w14:paraId="5AE6D8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11 075</w:t>
            </w:r>
          </w:p>
        </w:tc>
        <w:tc>
          <w:tcPr>
            <w:tcW w:w="834" w:type="dxa"/>
            <w:tcBorders>
              <w:top w:val="nil"/>
              <w:left w:val="nil"/>
              <w:bottom w:val="nil"/>
              <w:right w:val="nil"/>
            </w:tcBorders>
            <w:shd w:val="clear" w:color="auto" w:fill="auto"/>
            <w:noWrap/>
            <w:hideMark/>
          </w:tcPr>
          <w:p w14:paraId="651D78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-1022</w:t>
            </w:r>
          </w:p>
        </w:tc>
        <w:tc>
          <w:tcPr>
            <w:tcW w:w="1006" w:type="dxa"/>
            <w:tcBorders>
              <w:top w:val="nil"/>
              <w:left w:val="nil"/>
              <w:bottom w:val="nil"/>
              <w:right w:val="nil"/>
            </w:tcBorders>
            <w:shd w:val="clear" w:color="auto" w:fill="auto"/>
            <w:noWrap/>
            <w:hideMark/>
          </w:tcPr>
          <w:p w14:paraId="36A011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w:t>
            </w:r>
          </w:p>
        </w:tc>
      </w:tr>
      <w:tr w:rsidR="00D82498" w:rsidRPr="003452E2" w14:paraId="486E36F3" w14:textId="77777777" w:rsidTr="00D82498">
        <w:trPr>
          <w:trHeight w:val="20"/>
          <w:jc w:val="center"/>
        </w:trPr>
        <w:tc>
          <w:tcPr>
            <w:tcW w:w="4629" w:type="dxa"/>
            <w:tcBorders>
              <w:top w:val="nil"/>
              <w:left w:val="nil"/>
              <w:bottom w:val="nil"/>
              <w:right w:val="nil"/>
            </w:tcBorders>
            <w:shd w:val="clear" w:color="auto" w:fill="auto"/>
            <w:noWrap/>
            <w:hideMark/>
          </w:tcPr>
          <w:p w14:paraId="59F820E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de Heredia (Sec. Flagrancia)</w:t>
            </w:r>
          </w:p>
        </w:tc>
        <w:tc>
          <w:tcPr>
            <w:tcW w:w="815" w:type="dxa"/>
            <w:tcBorders>
              <w:top w:val="nil"/>
              <w:left w:val="single" w:sz="8" w:space="0" w:color="auto"/>
              <w:bottom w:val="nil"/>
              <w:right w:val="nil"/>
            </w:tcBorders>
            <w:shd w:val="clear" w:color="auto" w:fill="auto"/>
            <w:noWrap/>
            <w:hideMark/>
          </w:tcPr>
          <w:p w14:paraId="1F126F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638</w:t>
            </w:r>
          </w:p>
        </w:tc>
        <w:tc>
          <w:tcPr>
            <w:tcW w:w="815" w:type="dxa"/>
            <w:tcBorders>
              <w:top w:val="nil"/>
              <w:left w:val="nil"/>
              <w:bottom w:val="nil"/>
              <w:right w:val="nil"/>
            </w:tcBorders>
            <w:shd w:val="clear" w:color="auto" w:fill="auto"/>
            <w:noWrap/>
            <w:hideMark/>
          </w:tcPr>
          <w:p w14:paraId="2150E1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951</w:t>
            </w:r>
          </w:p>
        </w:tc>
        <w:tc>
          <w:tcPr>
            <w:tcW w:w="815" w:type="dxa"/>
            <w:tcBorders>
              <w:top w:val="nil"/>
              <w:left w:val="nil"/>
              <w:bottom w:val="nil"/>
              <w:right w:val="nil"/>
            </w:tcBorders>
            <w:shd w:val="clear" w:color="auto" w:fill="auto"/>
            <w:noWrap/>
            <w:hideMark/>
          </w:tcPr>
          <w:p w14:paraId="36E23B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959</w:t>
            </w:r>
          </w:p>
        </w:tc>
        <w:tc>
          <w:tcPr>
            <w:tcW w:w="815" w:type="dxa"/>
            <w:tcBorders>
              <w:top w:val="nil"/>
              <w:left w:val="nil"/>
              <w:bottom w:val="nil"/>
              <w:right w:val="nil"/>
            </w:tcBorders>
            <w:shd w:val="clear" w:color="auto" w:fill="auto"/>
            <w:noWrap/>
            <w:hideMark/>
          </w:tcPr>
          <w:p w14:paraId="20133B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901</w:t>
            </w:r>
          </w:p>
        </w:tc>
        <w:tc>
          <w:tcPr>
            <w:tcW w:w="815" w:type="dxa"/>
            <w:tcBorders>
              <w:top w:val="nil"/>
              <w:left w:val="nil"/>
              <w:bottom w:val="nil"/>
              <w:right w:val="single" w:sz="8" w:space="0" w:color="auto"/>
            </w:tcBorders>
            <w:shd w:val="clear" w:color="auto" w:fill="auto"/>
            <w:noWrap/>
            <w:hideMark/>
          </w:tcPr>
          <w:p w14:paraId="1CD9EA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887</w:t>
            </w:r>
          </w:p>
        </w:tc>
        <w:tc>
          <w:tcPr>
            <w:tcW w:w="834" w:type="dxa"/>
            <w:tcBorders>
              <w:top w:val="nil"/>
              <w:left w:val="nil"/>
              <w:bottom w:val="nil"/>
              <w:right w:val="nil"/>
            </w:tcBorders>
            <w:shd w:val="clear" w:color="auto" w:fill="auto"/>
            <w:noWrap/>
            <w:hideMark/>
          </w:tcPr>
          <w:p w14:paraId="6EF4F1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c>
          <w:tcPr>
            <w:tcW w:w="1006" w:type="dxa"/>
            <w:tcBorders>
              <w:top w:val="nil"/>
              <w:left w:val="nil"/>
              <w:bottom w:val="nil"/>
              <w:right w:val="nil"/>
            </w:tcBorders>
            <w:shd w:val="clear" w:color="auto" w:fill="auto"/>
            <w:noWrap/>
            <w:hideMark/>
          </w:tcPr>
          <w:p w14:paraId="45E39F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r>
      <w:tr w:rsidR="00D82498" w:rsidRPr="003452E2" w14:paraId="737A018B" w14:textId="77777777" w:rsidTr="00D82498">
        <w:trPr>
          <w:trHeight w:val="20"/>
          <w:jc w:val="center"/>
        </w:trPr>
        <w:tc>
          <w:tcPr>
            <w:tcW w:w="4629" w:type="dxa"/>
            <w:tcBorders>
              <w:top w:val="nil"/>
              <w:left w:val="nil"/>
              <w:bottom w:val="nil"/>
              <w:right w:val="nil"/>
            </w:tcBorders>
            <w:shd w:val="clear" w:color="auto" w:fill="auto"/>
            <w:noWrap/>
            <w:hideMark/>
          </w:tcPr>
          <w:p w14:paraId="473EF2F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San Joaquín de Flores</w:t>
            </w:r>
          </w:p>
        </w:tc>
        <w:tc>
          <w:tcPr>
            <w:tcW w:w="815" w:type="dxa"/>
            <w:tcBorders>
              <w:top w:val="nil"/>
              <w:left w:val="single" w:sz="8" w:space="0" w:color="auto"/>
              <w:bottom w:val="nil"/>
              <w:right w:val="nil"/>
            </w:tcBorders>
            <w:shd w:val="clear" w:color="auto" w:fill="auto"/>
            <w:noWrap/>
            <w:hideMark/>
          </w:tcPr>
          <w:p w14:paraId="54FC2D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2 231</w:t>
            </w:r>
          </w:p>
        </w:tc>
        <w:tc>
          <w:tcPr>
            <w:tcW w:w="815" w:type="dxa"/>
            <w:tcBorders>
              <w:top w:val="nil"/>
              <w:left w:val="nil"/>
              <w:bottom w:val="nil"/>
              <w:right w:val="nil"/>
            </w:tcBorders>
            <w:shd w:val="clear" w:color="auto" w:fill="auto"/>
            <w:noWrap/>
            <w:hideMark/>
          </w:tcPr>
          <w:p w14:paraId="69694D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1 784</w:t>
            </w:r>
          </w:p>
        </w:tc>
        <w:tc>
          <w:tcPr>
            <w:tcW w:w="815" w:type="dxa"/>
            <w:tcBorders>
              <w:top w:val="nil"/>
              <w:left w:val="nil"/>
              <w:bottom w:val="nil"/>
              <w:right w:val="nil"/>
            </w:tcBorders>
            <w:shd w:val="clear" w:color="auto" w:fill="auto"/>
            <w:noWrap/>
            <w:hideMark/>
          </w:tcPr>
          <w:p w14:paraId="07DB93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1 884</w:t>
            </w:r>
          </w:p>
        </w:tc>
        <w:tc>
          <w:tcPr>
            <w:tcW w:w="815" w:type="dxa"/>
            <w:tcBorders>
              <w:top w:val="nil"/>
              <w:left w:val="nil"/>
              <w:bottom w:val="nil"/>
              <w:right w:val="nil"/>
            </w:tcBorders>
            <w:shd w:val="clear" w:color="auto" w:fill="auto"/>
            <w:noWrap/>
            <w:hideMark/>
          </w:tcPr>
          <w:p w14:paraId="0DC2453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2 271</w:t>
            </w:r>
          </w:p>
        </w:tc>
        <w:tc>
          <w:tcPr>
            <w:tcW w:w="815" w:type="dxa"/>
            <w:tcBorders>
              <w:top w:val="nil"/>
              <w:left w:val="nil"/>
              <w:bottom w:val="nil"/>
              <w:right w:val="single" w:sz="8" w:space="0" w:color="auto"/>
            </w:tcBorders>
            <w:shd w:val="clear" w:color="auto" w:fill="auto"/>
            <w:noWrap/>
            <w:hideMark/>
          </w:tcPr>
          <w:p w14:paraId="70E620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2 122</w:t>
            </w:r>
          </w:p>
        </w:tc>
        <w:tc>
          <w:tcPr>
            <w:tcW w:w="834" w:type="dxa"/>
            <w:tcBorders>
              <w:top w:val="nil"/>
              <w:left w:val="nil"/>
              <w:bottom w:val="nil"/>
              <w:right w:val="nil"/>
            </w:tcBorders>
            <w:shd w:val="clear" w:color="auto" w:fill="auto"/>
            <w:noWrap/>
            <w:hideMark/>
          </w:tcPr>
          <w:p w14:paraId="47825F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-149</w:t>
            </w:r>
          </w:p>
        </w:tc>
        <w:tc>
          <w:tcPr>
            <w:tcW w:w="1006" w:type="dxa"/>
            <w:tcBorders>
              <w:top w:val="nil"/>
              <w:left w:val="nil"/>
              <w:bottom w:val="nil"/>
              <w:right w:val="nil"/>
            </w:tcBorders>
            <w:shd w:val="clear" w:color="auto" w:fill="auto"/>
            <w:noWrap/>
            <w:hideMark/>
          </w:tcPr>
          <w:p w14:paraId="6FA6F7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-6,6%</w:t>
            </w:r>
          </w:p>
        </w:tc>
      </w:tr>
      <w:tr w:rsidR="00D82498" w:rsidRPr="003452E2" w14:paraId="35EF82D4" w14:textId="77777777" w:rsidTr="00D82498">
        <w:trPr>
          <w:trHeight w:val="20"/>
          <w:jc w:val="center"/>
        </w:trPr>
        <w:tc>
          <w:tcPr>
            <w:tcW w:w="4629" w:type="dxa"/>
            <w:tcBorders>
              <w:top w:val="nil"/>
              <w:left w:val="nil"/>
              <w:bottom w:val="nil"/>
              <w:right w:val="nil"/>
            </w:tcBorders>
            <w:shd w:val="clear" w:color="auto" w:fill="auto"/>
            <w:noWrap/>
            <w:hideMark/>
          </w:tcPr>
          <w:p w14:paraId="2A9A1839"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San Joaquín de Flores (PISAV)</w:t>
            </w:r>
          </w:p>
        </w:tc>
        <w:tc>
          <w:tcPr>
            <w:tcW w:w="815" w:type="dxa"/>
            <w:tcBorders>
              <w:top w:val="nil"/>
              <w:left w:val="single" w:sz="8" w:space="0" w:color="auto"/>
              <w:bottom w:val="nil"/>
              <w:right w:val="nil"/>
            </w:tcBorders>
            <w:shd w:val="clear" w:color="auto" w:fill="auto"/>
            <w:noWrap/>
            <w:hideMark/>
          </w:tcPr>
          <w:p w14:paraId="74A01D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w:t>
            </w:r>
          </w:p>
        </w:tc>
        <w:tc>
          <w:tcPr>
            <w:tcW w:w="815" w:type="dxa"/>
            <w:tcBorders>
              <w:top w:val="nil"/>
              <w:left w:val="nil"/>
              <w:bottom w:val="nil"/>
              <w:right w:val="nil"/>
            </w:tcBorders>
            <w:shd w:val="clear" w:color="auto" w:fill="auto"/>
            <w:noWrap/>
            <w:hideMark/>
          </w:tcPr>
          <w:p w14:paraId="3DA1F6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173</w:t>
            </w:r>
          </w:p>
        </w:tc>
        <w:tc>
          <w:tcPr>
            <w:tcW w:w="815" w:type="dxa"/>
            <w:tcBorders>
              <w:top w:val="nil"/>
              <w:left w:val="nil"/>
              <w:bottom w:val="nil"/>
              <w:right w:val="nil"/>
            </w:tcBorders>
            <w:shd w:val="clear" w:color="auto" w:fill="auto"/>
            <w:noWrap/>
            <w:hideMark/>
          </w:tcPr>
          <w:p w14:paraId="0978F13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320</w:t>
            </w:r>
          </w:p>
        </w:tc>
        <w:tc>
          <w:tcPr>
            <w:tcW w:w="815" w:type="dxa"/>
            <w:tcBorders>
              <w:top w:val="nil"/>
              <w:left w:val="nil"/>
              <w:bottom w:val="nil"/>
              <w:right w:val="nil"/>
            </w:tcBorders>
            <w:shd w:val="clear" w:color="auto" w:fill="auto"/>
            <w:noWrap/>
            <w:hideMark/>
          </w:tcPr>
          <w:p w14:paraId="7FC9ED5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329</w:t>
            </w:r>
          </w:p>
        </w:tc>
        <w:tc>
          <w:tcPr>
            <w:tcW w:w="815" w:type="dxa"/>
            <w:tcBorders>
              <w:top w:val="nil"/>
              <w:left w:val="nil"/>
              <w:bottom w:val="nil"/>
              <w:right w:val="single" w:sz="8" w:space="0" w:color="auto"/>
            </w:tcBorders>
            <w:shd w:val="clear" w:color="auto" w:fill="auto"/>
            <w:noWrap/>
            <w:hideMark/>
          </w:tcPr>
          <w:p w14:paraId="00A23A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346</w:t>
            </w:r>
          </w:p>
        </w:tc>
        <w:tc>
          <w:tcPr>
            <w:tcW w:w="834" w:type="dxa"/>
            <w:tcBorders>
              <w:top w:val="nil"/>
              <w:left w:val="nil"/>
              <w:bottom w:val="nil"/>
              <w:right w:val="nil"/>
            </w:tcBorders>
            <w:shd w:val="clear" w:color="auto" w:fill="auto"/>
            <w:noWrap/>
            <w:hideMark/>
          </w:tcPr>
          <w:p w14:paraId="6AB201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w:t>
            </w:r>
          </w:p>
        </w:tc>
        <w:tc>
          <w:tcPr>
            <w:tcW w:w="1006" w:type="dxa"/>
            <w:tcBorders>
              <w:top w:val="nil"/>
              <w:left w:val="nil"/>
              <w:bottom w:val="nil"/>
              <w:right w:val="nil"/>
            </w:tcBorders>
            <w:shd w:val="clear" w:color="auto" w:fill="auto"/>
            <w:noWrap/>
            <w:hideMark/>
          </w:tcPr>
          <w:p w14:paraId="49F423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w:t>
            </w:r>
          </w:p>
        </w:tc>
      </w:tr>
      <w:tr w:rsidR="00D82498" w:rsidRPr="003452E2" w14:paraId="4A0658C1" w14:textId="77777777" w:rsidTr="00D82498">
        <w:trPr>
          <w:trHeight w:val="20"/>
          <w:jc w:val="center"/>
        </w:trPr>
        <w:tc>
          <w:tcPr>
            <w:tcW w:w="4629" w:type="dxa"/>
            <w:tcBorders>
              <w:top w:val="nil"/>
              <w:left w:val="nil"/>
              <w:bottom w:val="nil"/>
              <w:right w:val="nil"/>
            </w:tcBorders>
            <w:shd w:val="clear" w:color="auto" w:fill="auto"/>
            <w:noWrap/>
            <w:hideMark/>
          </w:tcPr>
          <w:p w14:paraId="407AD1F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Sarapiquí</w:t>
            </w:r>
          </w:p>
        </w:tc>
        <w:tc>
          <w:tcPr>
            <w:tcW w:w="815" w:type="dxa"/>
            <w:tcBorders>
              <w:top w:val="nil"/>
              <w:left w:val="single" w:sz="8" w:space="0" w:color="auto"/>
              <w:bottom w:val="nil"/>
              <w:right w:val="nil"/>
            </w:tcBorders>
            <w:shd w:val="clear" w:color="auto" w:fill="auto"/>
            <w:noWrap/>
            <w:hideMark/>
          </w:tcPr>
          <w:p w14:paraId="42D5A7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2 401</w:t>
            </w:r>
          </w:p>
        </w:tc>
        <w:tc>
          <w:tcPr>
            <w:tcW w:w="815" w:type="dxa"/>
            <w:tcBorders>
              <w:top w:val="nil"/>
              <w:left w:val="nil"/>
              <w:bottom w:val="nil"/>
              <w:right w:val="nil"/>
            </w:tcBorders>
            <w:shd w:val="clear" w:color="auto" w:fill="auto"/>
            <w:noWrap/>
            <w:hideMark/>
          </w:tcPr>
          <w:p w14:paraId="197971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2 353</w:t>
            </w:r>
          </w:p>
        </w:tc>
        <w:tc>
          <w:tcPr>
            <w:tcW w:w="815" w:type="dxa"/>
            <w:tcBorders>
              <w:top w:val="nil"/>
              <w:left w:val="nil"/>
              <w:bottom w:val="nil"/>
              <w:right w:val="nil"/>
            </w:tcBorders>
            <w:shd w:val="clear" w:color="auto" w:fill="auto"/>
            <w:noWrap/>
            <w:hideMark/>
          </w:tcPr>
          <w:p w14:paraId="6312BD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2 240</w:t>
            </w:r>
          </w:p>
        </w:tc>
        <w:tc>
          <w:tcPr>
            <w:tcW w:w="815" w:type="dxa"/>
            <w:tcBorders>
              <w:top w:val="nil"/>
              <w:left w:val="nil"/>
              <w:bottom w:val="nil"/>
              <w:right w:val="nil"/>
            </w:tcBorders>
            <w:shd w:val="clear" w:color="auto" w:fill="auto"/>
            <w:noWrap/>
            <w:hideMark/>
          </w:tcPr>
          <w:p w14:paraId="60F210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2 605</w:t>
            </w:r>
          </w:p>
        </w:tc>
        <w:tc>
          <w:tcPr>
            <w:tcW w:w="815" w:type="dxa"/>
            <w:tcBorders>
              <w:top w:val="nil"/>
              <w:left w:val="nil"/>
              <w:bottom w:val="nil"/>
              <w:right w:val="single" w:sz="8" w:space="0" w:color="auto"/>
            </w:tcBorders>
            <w:shd w:val="clear" w:color="auto" w:fill="auto"/>
            <w:noWrap/>
            <w:hideMark/>
          </w:tcPr>
          <w:p w14:paraId="417180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2 482</w:t>
            </w:r>
          </w:p>
        </w:tc>
        <w:tc>
          <w:tcPr>
            <w:tcW w:w="834" w:type="dxa"/>
            <w:tcBorders>
              <w:top w:val="nil"/>
              <w:left w:val="nil"/>
              <w:bottom w:val="nil"/>
              <w:right w:val="nil"/>
            </w:tcBorders>
            <w:shd w:val="clear" w:color="auto" w:fill="auto"/>
            <w:noWrap/>
            <w:hideMark/>
          </w:tcPr>
          <w:p w14:paraId="3A5617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-123</w:t>
            </w:r>
          </w:p>
        </w:tc>
        <w:tc>
          <w:tcPr>
            <w:tcW w:w="1006" w:type="dxa"/>
            <w:tcBorders>
              <w:top w:val="nil"/>
              <w:left w:val="nil"/>
              <w:bottom w:val="nil"/>
              <w:right w:val="nil"/>
            </w:tcBorders>
            <w:shd w:val="clear" w:color="auto" w:fill="auto"/>
            <w:noWrap/>
            <w:hideMark/>
          </w:tcPr>
          <w:p w14:paraId="13CD67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w:t>
            </w:r>
          </w:p>
        </w:tc>
      </w:tr>
      <w:tr w:rsidR="00D82498" w:rsidRPr="003452E2" w14:paraId="5142C50F" w14:textId="77777777" w:rsidTr="00D82498">
        <w:trPr>
          <w:trHeight w:val="20"/>
          <w:jc w:val="center"/>
        </w:trPr>
        <w:tc>
          <w:tcPr>
            <w:tcW w:w="4629" w:type="dxa"/>
            <w:tcBorders>
              <w:top w:val="nil"/>
              <w:left w:val="nil"/>
              <w:bottom w:val="nil"/>
              <w:right w:val="nil"/>
            </w:tcBorders>
            <w:shd w:val="clear" w:color="auto" w:fill="auto"/>
            <w:noWrap/>
            <w:hideMark/>
          </w:tcPr>
          <w:p w14:paraId="7087C3DE"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237221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6C6C82E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19E6314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2EFC6EF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2538F5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1536F8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78EDAE4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CEBD6BE" w14:textId="77777777" w:rsidTr="00D82498">
        <w:trPr>
          <w:trHeight w:val="20"/>
          <w:jc w:val="center"/>
        </w:trPr>
        <w:tc>
          <w:tcPr>
            <w:tcW w:w="4629" w:type="dxa"/>
            <w:tcBorders>
              <w:top w:val="nil"/>
              <w:left w:val="nil"/>
              <w:bottom w:val="nil"/>
              <w:right w:val="nil"/>
            </w:tcBorders>
            <w:shd w:val="clear" w:color="auto" w:fill="auto"/>
            <w:noWrap/>
            <w:hideMark/>
          </w:tcPr>
          <w:p w14:paraId="098EBB60"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 Circuito Judicial de Guanacaste</w:t>
            </w:r>
          </w:p>
        </w:tc>
        <w:tc>
          <w:tcPr>
            <w:tcW w:w="815" w:type="dxa"/>
            <w:tcBorders>
              <w:top w:val="nil"/>
              <w:left w:val="single" w:sz="8" w:space="0" w:color="auto"/>
              <w:bottom w:val="nil"/>
              <w:right w:val="nil"/>
            </w:tcBorders>
            <w:shd w:val="clear" w:color="auto" w:fill="auto"/>
            <w:noWrap/>
            <w:hideMark/>
          </w:tcPr>
          <w:p w14:paraId="43B70D1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8 867</w:t>
            </w:r>
          </w:p>
        </w:tc>
        <w:tc>
          <w:tcPr>
            <w:tcW w:w="815" w:type="dxa"/>
            <w:tcBorders>
              <w:top w:val="nil"/>
              <w:left w:val="nil"/>
              <w:bottom w:val="nil"/>
              <w:right w:val="nil"/>
            </w:tcBorders>
            <w:shd w:val="clear" w:color="auto" w:fill="auto"/>
            <w:noWrap/>
            <w:hideMark/>
          </w:tcPr>
          <w:p w14:paraId="607D320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7 837</w:t>
            </w:r>
          </w:p>
        </w:tc>
        <w:tc>
          <w:tcPr>
            <w:tcW w:w="815" w:type="dxa"/>
            <w:tcBorders>
              <w:top w:val="nil"/>
              <w:left w:val="nil"/>
              <w:bottom w:val="nil"/>
              <w:right w:val="nil"/>
            </w:tcBorders>
            <w:shd w:val="clear" w:color="auto" w:fill="auto"/>
            <w:noWrap/>
            <w:hideMark/>
          </w:tcPr>
          <w:p w14:paraId="3DF5CD4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9 363</w:t>
            </w:r>
          </w:p>
        </w:tc>
        <w:tc>
          <w:tcPr>
            <w:tcW w:w="815" w:type="dxa"/>
            <w:tcBorders>
              <w:top w:val="nil"/>
              <w:left w:val="nil"/>
              <w:bottom w:val="nil"/>
              <w:right w:val="nil"/>
            </w:tcBorders>
            <w:shd w:val="clear" w:color="auto" w:fill="auto"/>
            <w:noWrap/>
            <w:hideMark/>
          </w:tcPr>
          <w:p w14:paraId="19D0EB3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9 103</w:t>
            </w:r>
          </w:p>
        </w:tc>
        <w:tc>
          <w:tcPr>
            <w:tcW w:w="815" w:type="dxa"/>
            <w:tcBorders>
              <w:top w:val="nil"/>
              <w:left w:val="nil"/>
              <w:bottom w:val="nil"/>
              <w:right w:val="single" w:sz="8" w:space="0" w:color="auto"/>
            </w:tcBorders>
            <w:shd w:val="clear" w:color="auto" w:fill="auto"/>
            <w:noWrap/>
            <w:hideMark/>
          </w:tcPr>
          <w:p w14:paraId="7EDD8A2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8 819</w:t>
            </w:r>
          </w:p>
        </w:tc>
        <w:tc>
          <w:tcPr>
            <w:tcW w:w="834" w:type="dxa"/>
            <w:tcBorders>
              <w:top w:val="nil"/>
              <w:left w:val="nil"/>
              <w:bottom w:val="nil"/>
              <w:right w:val="nil"/>
            </w:tcBorders>
            <w:shd w:val="clear" w:color="auto" w:fill="auto"/>
            <w:noWrap/>
            <w:hideMark/>
          </w:tcPr>
          <w:p w14:paraId="140AECB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-284</w:t>
            </w:r>
          </w:p>
        </w:tc>
        <w:tc>
          <w:tcPr>
            <w:tcW w:w="1006" w:type="dxa"/>
            <w:tcBorders>
              <w:top w:val="nil"/>
              <w:left w:val="nil"/>
              <w:bottom w:val="nil"/>
              <w:right w:val="nil"/>
            </w:tcBorders>
            <w:shd w:val="clear" w:color="auto" w:fill="auto"/>
            <w:noWrap/>
            <w:hideMark/>
          </w:tcPr>
          <w:p w14:paraId="0226FE0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-3,1%</w:t>
            </w:r>
          </w:p>
        </w:tc>
      </w:tr>
      <w:tr w:rsidR="00D82498" w:rsidRPr="003452E2" w14:paraId="40035CAE" w14:textId="77777777" w:rsidTr="00D82498">
        <w:trPr>
          <w:trHeight w:val="20"/>
          <w:jc w:val="center"/>
        </w:trPr>
        <w:tc>
          <w:tcPr>
            <w:tcW w:w="4629" w:type="dxa"/>
            <w:tcBorders>
              <w:top w:val="nil"/>
              <w:left w:val="nil"/>
              <w:bottom w:val="nil"/>
              <w:right w:val="nil"/>
            </w:tcBorders>
            <w:shd w:val="clear" w:color="auto" w:fill="auto"/>
            <w:noWrap/>
            <w:hideMark/>
          </w:tcPr>
          <w:p w14:paraId="6E99F11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Cañas</w:t>
            </w:r>
          </w:p>
        </w:tc>
        <w:tc>
          <w:tcPr>
            <w:tcW w:w="815" w:type="dxa"/>
            <w:tcBorders>
              <w:top w:val="nil"/>
              <w:left w:val="single" w:sz="8" w:space="0" w:color="auto"/>
              <w:bottom w:val="nil"/>
              <w:right w:val="nil"/>
            </w:tcBorders>
            <w:shd w:val="clear" w:color="auto" w:fill="auto"/>
            <w:noWrap/>
            <w:hideMark/>
          </w:tcPr>
          <w:p w14:paraId="22C30D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2FF50A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c>
          <w:tcPr>
            <w:tcW w:w="815" w:type="dxa"/>
            <w:tcBorders>
              <w:top w:val="nil"/>
              <w:left w:val="nil"/>
              <w:bottom w:val="nil"/>
              <w:right w:val="nil"/>
            </w:tcBorders>
            <w:shd w:val="clear" w:color="auto" w:fill="auto"/>
            <w:noWrap/>
            <w:hideMark/>
          </w:tcPr>
          <w:p w14:paraId="66923E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w:t>
            </w:r>
          </w:p>
        </w:tc>
        <w:tc>
          <w:tcPr>
            <w:tcW w:w="815" w:type="dxa"/>
            <w:tcBorders>
              <w:top w:val="nil"/>
              <w:left w:val="nil"/>
              <w:bottom w:val="nil"/>
              <w:right w:val="nil"/>
            </w:tcBorders>
            <w:shd w:val="clear" w:color="auto" w:fill="auto"/>
            <w:noWrap/>
            <w:hideMark/>
          </w:tcPr>
          <w:p w14:paraId="136AE1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815" w:type="dxa"/>
            <w:tcBorders>
              <w:top w:val="nil"/>
              <w:left w:val="nil"/>
              <w:bottom w:val="nil"/>
              <w:right w:val="single" w:sz="8" w:space="0" w:color="auto"/>
            </w:tcBorders>
            <w:shd w:val="clear" w:color="auto" w:fill="auto"/>
            <w:noWrap/>
            <w:hideMark/>
          </w:tcPr>
          <w:p w14:paraId="0665A3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834" w:type="dxa"/>
            <w:tcBorders>
              <w:top w:val="nil"/>
              <w:left w:val="nil"/>
              <w:bottom w:val="nil"/>
              <w:right w:val="nil"/>
            </w:tcBorders>
            <w:shd w:val="clear" w:color="auto" w:fill="auto"/>
            <w:noWrap/>
            <w:hideMark/>
          </w:tcPr>
          <w:p w14:paraId="04480F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006" w:type="dxa"/>
            <w:tcBorders>
              <w:top w:val="nil"/>
              <w:left w:val="nil"/>
              <w:bottom w:val="nil"/>
              <w:right w:val="nil"/>
            </w:tcBorders>
            <w:shd w:val="clear" w:color="auto" w:fill="auto"/>
            <w:noWrap/>
            <w:hideMark/>
          </w:tcPr>
          <w:p w14:paraId="5B9A0D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w:t>
            </w:r>
          </w:p>
        </w:tc>
      </w:tr>
      <w:tr w:rsidR="00D82498" w:rsidRPr="003452E2" w14:paraId="219DD719" w14:textId="77777777" w:rsidTr="00D82498">
        <w:trPr>
          <w:trHeight w:val="20"/>
          <w:jc w:val="center"/>
        </w:trPr>
        <w:tc>
          <w:tcPr>
            <w:tcW w:w="4629" w:type="dxa"/>
            <w:tcBorders>
              <w:top w:val="nil"/>
              <w:left w:val="nil"/>
              <w:bottom w:val="nil"/>
              <w:right w:val="nil"/>
            </w:tcBorders>
            <w:shd w:val="clear" w:color="auto" w:fill="auto"/>
            <w:noWrap/>
            <w:hideMark/>
          </w:tcPr>
          <w:p w14:paraId="5C075FD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Liberia</w:t>
            </w:r>
          </w:p>
        </w:tc>
        <w:tc>
          <w:tcPr>
            <w:tcW w:w="815" w:type="dxa"/>
            <w:tcBorders>
              <w:top w:val="nil"/>
              <w:left w:val="single" w:sz="8" w:space="0" w:color="auto"/>
              <w:bottom w:val="nil"/>
              <w:right w:val="nil"/>
            </w:tcBorders>
            <w:shd w:val="clear" w:color="auto" w:fill="auto"/>
            <w:noWrap/>
            <w:hideMark/>
          </w:tcPr>
          <w:p w14:paraId="21F5AD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6912B5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w:t>
            </w:r>
          </w:p>
        </w:tc>
        <w:tc>
          <w:tcPr>
            <w:tcW w:w="815" w:type="dxa"/>
            <w:tcBorders>
              <w:top w:val="nil"/>
              <w:left w:val="nil"/>
              <w:bottom w:val="nil"/>
              <w:right w:val="nil"/>
            </w:tcBorders>
            <w:shd w:val="clear" w:color="auto" w:fill="auto"/>
            <w:noWrap/>
            <w:hideMark/>
          </w:tcPr>
          <w:p w14:paraId="0DBBA3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w:t>
            </w:r>
          </w:p>
        </w:tc>
        <w:tc>
          <w:tcPr>
            <w:tcW w:w="815" w:type="dxa"/>
            <w:tcBorders>
              <w:top w:val="nil"/>
              <w:left w:val="nil"/>
              <w:bottom w:val="nil"/>
              <w:right w:val="nil"/>
            </w:tcBorders>
            <w:shd w:val="clear" w:color="auto" w:fill="auto"/>
            <w:noWrap/>
            <w:hideMark/>
          </w:tcPr>
          <w:p w14:paraId="7274CB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w:t>
            </w:r>
          </w:p>
        </w:tc>
        <w:tc>
          <w:tcPr>
            <w:tcW w:w="815" w:type="dxa"/>
            <w:tcBorders>
              <w:top w:val="nil"/>
              <w:left w:val="nil"/>
              <w:bottom w:val="nil"/>
              <w:right w:val="single" w:sz="8" w:space="0" w:color="auto"/>
            </w:tcBorders>
            <w:shd w:val="clear" w:color="auto" w:fill="auto"/>
            <w:noWrap/>
            <w:hideMark/>
          </w:tcPr>
          <w:p w14:paraId="05BEBA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50</w:t>
            </w:r>
          </w:p>
        </w:tc>
        <w:tc>
          <w:tcPr>
            <w:tcW w:w="834" w:type="dxa"/>
            <w:tcBorders>
              <w:top w:val="nil"/>
              <w:left w:val="nil"/>
              <w:bottom w:val="nil"/>
              <w:right w:val="nil"/>
            </w:tcBorders>
            <w:shd w:val="clear" w:color="auto" w:fill="auto"/>
            <w:noWrap/>
            <w:hideMark/>
          </w:tcPr>
          <w:p w14:paraId="010698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c>
          <w:tcPr>
            <w:tcW w:w="1006" w:type="dxa"/>
            <w:tcBorders>
              <w:top w:val="nil"/>
              <w:left w:val="nil"/>
              <w:bottom w:val="nil"/>
              <w:right w:val="nil"/>
            </w:tcBorders>
            <w:shd w:val="clear" w:color="auto" w:fill="auto"/>
            <w:noWrap/>
            <w:hideMark/>
          </w:tcPr>
          <w:p w14:paraId="751AD6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38,9%</w:t>
            </w:r>
          </w:p>
        </w:tc>
      </w:tr>
      <w:tr w:rsidR="00D82498" w:rsidRPr="003452E2" w14:paraId="2256E066" w14:textId="77777777" w:rsidTr="00D82498">
        <w:trPr>
          <w:trHeight w:val="20"/>
          <w:jc w:val="center"/>
        </w:trPr>
        <w:tc>
          <w:tcPr>
            <w:tcW w:w="4629" w:type="dxa"/>
            <w:tcBorders>
              <w:top w:val="nil"/>
              <w:left w:val="nil"/>
              <w:bottom w:val="nil"/>
              <w:right w:val="nil"/>
            </w:tcBorders>
            <w:shd w:val="clear" w:color="auto" w:fill="auto"/>
            <w:noWrap/>
            <w:hideMark/>
          </w:tcPr>
          <w:p w14:paraId="3F51931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I Circ. Jud. de Guanacaste </w:t>
            </w:r>
          </w:p>
        </w:tc>
        <w:tc>
          <w:tcPr>
            <w:tcW w:w="815" w:type="dxa"/>
            <w:tcBorders>
              <w:top w:val="nil"/>
              <w:left w:val="single" w:sz="8" w:space="0" w:color="auto"/>
              <w:bottom w:val="nil"/>
              <w:right w:val="nil"/>
            </w:tcBorders>
            <w:shd w:val="clear" w:color="auto" w:fill="auto"/>
            <w:noWrap/>
            <w:hideMark/>
          </w:tcPr>
          <w:p w14:paraId="37852F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5 294</w:t>
            </w:r>
          </w:p>
        </w:tc>
        <w:tc>
          <w:tcPr>
            <w:tcW w:w="815" w:type="dxa"/>
            <w:tcBorders>
              <w:top w:val="nil"/>
              <w:left w:val="nil"/>
              <w:bottom w:val="nil"/>
              <w:right w:val="nil"/>
            </w:tcBorders>
            <w:shd w:val="clear" w:color="auto" w:fill="auto"/>
            <w:noWrap/>
            <w:hideMark/>
          </w:tcPr>
          <w:p w14:paraId="0B6AE1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4 373</w:t>
            </w:r>
          </w:p>
        </w:tc>
        <w:tc>
          <w:tcPr>
            <w:tcW w:w="815" w:type="dxa"/>
            <w:tcBorders>
              <w:top w:val="nil"/>
              <w:left w:val="nil"/>
              <w:bottom w:val="nil"/>
              <w:right w:val="nil"/>
            </w:tcBorders>
            <w:shd w:val="clear" w:color="auto" w:fill="auto"/>
            <w:noWrap/>
            <w:hideMark/>
          </w:tcPr>
          <w:p w14:paraId="1E48E6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5 499</w:t>
            </w:r>
          </w:p>
        </w:tc>
        <w:tc>
          <w:tcPr>
            <w:tcW w:w="815" w:type="dxa"/>
            <w:tcBorders>
              <w:top w:val="nil"/>
              <w:left w:val="nil"/>
              <w:bottom w:val="nil"/>
              <w:right w:val="nil"/>
            </w:tcBorders>
            <w:shd w:val="clear" w:color="auto" w:fill="auto"/>
            <w:noWrap/>
            <w:hideMark/>
          </w:tcPr>
          <w:p w14:paraId="6DBBAA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5 489</w:t>
            </w:r>
          </w:p>
        </w:tc>
        <w:tc>
          <w:tcPr>
            <w:tcW w:w="815" w:type="dxa"/>
            <w:tcBorders>
              <w:top w:val="nil"/>
              <w:left w:val="nil"/>
              <w:bottom w:val="nil"/>
              <w:right w:val="single" w:sz="8" w:space="0" w:color="auto"/>
            </w:tcBorders>
            <w:shd w:val="clear" w:color="auto" w:fill="auto"/>
            <w:noWrap/>
            <w:hideMark/>
          </w:tcPr>
          <w:p w14:paraId="53925D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5 339</w:t>
            </w:r>
          </w:p>
        </w:tc>
        <w:tc>
          <w:tcPr>
            <w:tcW w:w="834" w:type="dxa"/>
            <w:tcBorders>
              <w:top w:val="nil"/>
              <w:left w:val="nil"/>
              <w:bottom w:val="nil"/>
              <w:right w:val="nil"/>
            </w:tcBorders>
            <w:shd w:val="clear" w:color="auto" w:fill="auto"/>
            <w:noWrap/>
            <w:hideMark/>
          </w:tcPr>
          <w:p w14:paraId="311896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-150</w:t>
            </w:r>
          </w:p>
        </w:tc>
        <w:tc>
          <w:tcPr>
            <w:tcW w:w="1006" w:type="dxa"/>
            <w:tcBorders>
              <w:top w:val="nil"/>
              <w:left w:val="nil"/>
              <w:bottom w:val="nil"/>
              <w:right w:val="nil"/>
            </w:tcBorders>
            <w:shd w:val="clear" w:color="auto" w:fill="auto"/>
            <w:noWrap/>
            <w:hideMark/>
          </w:tcPr>
          <w:p w14:paraId="1757E7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-2,7%</w:t>
            </w:r>
          </w:p>
        </w:tc>
      </w:tr>
      <w:tr w:rsidR="00D82498" w:rsidRPr="003452E2" w14:paraId="0624BD8E" w14:textId="77777777" w:rsidTr="00D82498">
        <w:trPr>
          <w:trHeight w:val="20"/>
          <w:jc w:val="center"/>
        </w:trPr>
        <w:tc>
          <w:tcPr>
            <w:tcW w:w="4629" w:type="dxa"/>
            <w:tcBorders>
              <w:top w:val="nil"/>
              <w:left w:val="nil"/>
              <w:bottom w:val="nil"/>
              <w:right w:val="nil"/>
            </w:tcBorders>
            <w:shd w:val="clear" w:color="auto" w:fill="auto"/>
            <w:noWrap/>
            <w:hideMark/>
          </w:tcPr>
          <w:p w14:paraId="79EB76A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de Guanacaste (Flagrancia)</w:t>
            </w:r>
          </w:p>
        </w:tc>
        <w:tc>
          <w:tcPr>
            <w:tcW w:w="815" w:type="dxa"/>
            <w:tcBorders>
              <w:top w:val="nil"/>
              <w:left w:val="single" w:sz="8" w:space="0" w:color="auto"/>
              <w:bottom w:val="nil"/>
              <w:right w:val="nil"/>
            </w:tcBorders>
            <w:shd w:val="clear" w:color="auto" w:fill="auto"/>
            <w:noWrap/>
            <w:hideMark/>
          </w:tcPr>
          <w:p w14:paraId="5934D1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470</w:t>
            </w:r>
          </w:p>
        </w:tc>
        <w:tc>
          <w:tcPr>
            <w:tcW w:w="815" w:type="dxa"/>
            <w:tcBorders>
              <w:top w:val="nil"/>
              <w:left w:val="nil"/>
              <w:bottom w:val="nil"/>
              <w:right w:val="nil"/>
            </w:tcBorders>
            <w:shd w:val="clear" w:color="auto" w:fill="auto"/>
            <w:noWrap/>
            <w:hideMark/>
          </w:tcPr>
          <w:p w14:paraId="5A66F7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504</w:t>
            </w:r>
          </w:p>
        </w:tc>
        <w:tc>
          <w:tcPr>
            <w:tcW w:w="815" w:type="dxa"/>
            <w:tcBorders>
              <w:top w:val="nil"/>
              <w:left w:val="nil"/>
              <w:bottom w:val="nil"/>
              <w:right w:val="nil"/>
            </w:tcBorders>
            <w:shd w:val="clear" w:color="auto" w:fill="auto"/>
            <w:noWrap/>
            <w:hideMark/>
          </w:tcPr>
          <w:p w14:paraId="3B3480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569</w:t>
            </w:r>
          </w:p>
        </w:tc>
        <w:tc>
          <w:tcPr>
            <w:tcW w:w="815" w:type="dxa"/>
            <w:tcBorders>
              <w:top w:val="nil"/>
              <w:left w:val="nil"/>
              <w:bottom w:val="nil"/>
              <w:right w:val="nil"/>
            </w:tcBorders>
            <w:shd w:val="clear" w:color="auto" w:fill="auto"/>
            <w:noWrap/>
            <w:hideMark/>
          </w:tcPr>
          <w:p w14:paraId="684197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690</w:t>
            </w:r>
          </w:p>
        </w:tc>
        <w:tc>
          <w:tcPr>
            <w:tcW w:w="815" w:type="dxa"/>
            <w:tcBorders>
              <w:top w:val="nil"/>
              <w:left w:val="nil"/>
              <w:bottom w:val="nil"/>
              <w:right w:val="single" w:sz="8" w:space="0" w:color="auto"/>
            </w:tcBorders>
            <w:shd w:val="clear" w:color="auto" w:fill="auto"/>
            <w:noWrap/>
            <w:hideMark/>
          </w:tcPr>
          <w:p w14:paraId="375A05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760</w:t>
            </w:r>
          </w:p>
        </w:tc>
        <w:tc>
          <w:tcPr>
            <w:tcW w:w="834" w:type="dxa"/>
            <w:tcBorders>
              <w:top w:val="nil"/>
              <w:left w:val="nil"/>
              <w:bottom w:val="nil"/>
              <w:right w:val="nil"/>
            </w:tcBorders>
            <w:shd w:val="clear" w:color="auto" w:fill="auto"/>
            <w:noWrap/>
            <w:hideMark/>
          </w:tcPr>
          <w:p w14:paraId="13905E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w:t>
            </w:r>
          </w:p>
        </w:tc>
        <w:tc>
          <w:tcPr>
            <w:tcW w:w="1006" w:type="dxa"/>
            <w:tcBorders>
              <w:top w:val="nil"/>
              <w:left w:val="nil"/>
              <w:bottom w:val="nil"/>
              <w:right w:val="nil"/>
            </w:tcBorders>
            <w:shd w:val="clear" w:color="auto" w:fill="auto"/>
            <w:noWrap/>
            <w:hideMark/>
          </w:tcPr>
          <w:p w14:paraId="2491BD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10,1%</w:t>
            </w:r>
          </w:p>
        </w:tc>
      </w:tr>
      <w:tr w:rsidR="00D82498" w:rsidRPr="003452E2" w14:paraId="3DE608F9" w14:textId="77777777" w:rsidTr="00D82498">
        <w:trPr>
          <w:trHeight w:val="20"/>
          <w:jc w:val="center"/>
        </w:trPr>
        <w:tc>
          <w:tcPr>
            <w:tcW w:w="4629" w:type="dxa"/>
            <w:tcBorders>
              <w:top w:val="nil"/>
              <w:left w:val="nil"/>
              <w:bottom w:val="nil"/>
              <w:right w:val="nil"/>
            </w:tcBorders>
            <w:shd w:val="clear" w:color="auto" w:fill="auto"/>
            <w:noWrap/>
            <w:hideMark/>
          </w:tcPr>
          <w:p w14:paraId="4A88B1E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Cañas</w:t>
            </w:r>
          </w:p>
        </w:tc>
        <w:tc>
          <w:tcPr>
            <w:tcW w:w="815" w:type="dxa"/>
            <w:tcBorders>
              <w:top w:val="nil"/>
              <w:left w:val="single" w:sz="8" w:space="0" w:color="auto"/>
              <w:bottom w:val="nil"/>
              <w:right w:val="nil"/>
            </w:tcBorders>
            <w:shd w:val="clear" w:color="auto" w:fill="auto"/>
            <w:noWrap/>
            <w:hideMark/>
          </w:tcPr>
          <w:p w14:paraId="791E93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3 103</w:t>
            </w:r>
          </w:p>
        </w:tc>
        <w:tc>
          <w:tcPr>
            <w:tcW w:w="815" w:type="dxa"/>
            <w:tcBorders>
              <w:top w:val="nil"/>
              <w:left w:val="nil"/>
              <w:bottom w:val="nil"/>
              <w:right w:val="nil"/>
            </w:tcBorders>
            <w:shd w:val="clear" w:color="auto" w:fill="auto"/>
            <w:noWrap/>
            <w:hideMark/>
          </w:tcPr>
          <w:p w14:paraId="250FB3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2 933</w:t>
            </w:r>
          </w:p>
        </w:tc>
        <w:tc>
          <w:tcPr>
            <w:tcW w:w="815" w:type="dxa"/>
            <w:tcBorders>
              <w:top w:val="nil"/>
              <w:left w:val="nil"/>
              <w:bottom w:val="nil"/>
              <w:right w:val="nil"/>
            </w:tcBorders>
            <w:shd w:val="clear" w:color="auto" w:fill="auto"/>
            <w:noWrap/>
            <w:hideMark/>
          </w:tcPr>
          <w:p w14:paraId="665AE5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3 222</w:t>
            </w:r>
          </w:p>
        </w:tc>
        <w:tc>
          <w:tcPr>
            <w:tcW w:w="815" w:type="dxa"/>
            <w:tcBorders>
              <w:top w:val="nil"/>
              <w:left w:val="nil"/>
              <w:bottom w:val="nil"/>
              <w:right w:val="nil"/>
            </w:tcBorders>
            <w:shd w:val="clear" w:color="auto" w:fill="auto"/>
            <w:noWrap/>
            <w:hideMark/>
          </w:tcPr>
          <w:p w14:paraId="482612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2 888</w:t>
            </w:r>
          </w:p>
        </w:tc>
        <w:tc>
          <w:tcPr>
            <w:tcW w:w="815" w:type="dxa"/>
            <w:tcBorders>
              <w:top w:val="nil"/>
              <w:left w:val="nil"/>
              <w:bottom w:val="nil"/>
              <w:right w:val="single" w:sz="8" w:space="0" w:color="auto"/>
            </w:tcBorders>
            <w:shd w:val="clear" w:color="auto" w:fill="auto"/>
            <w:noWrap/>
            <w:hideMark/>
          </w:tcPr>
          <w:p w14:paraId="77AAC5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2 670</w:t>
            </w:r>
          </w:p>
        </w:tc>
        <w:tc>
          <w:tcPr>
            <w:tcW w:w="834" w:type="dxa"/>
            <w:tcBorders>
              <w:top w:val="nil"/>
              <w:left w:val="nil"/>
              <w:bottom w:val="nil"/>
              <w:right w:val="nil"/>
            </w:tcBorders>
            <w:shd w:val="clear" w:color="auto" w:fill="auto"/>
            <w:noWrap/>
            <w:hideMark/>
          </w:tcPr>
          <w:p w14:paraId="6D5F8A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-218</w:t>
            </w:r>
          </w:p>
        </w:tc>
        <w:tc>
          <w:tcPr>
            <w:tcW w:w="1006" w:type="dxa"/>
            <w:tcBorders>
              <w:top w:val="nil"/>
              <w:left w:val="nil"/>
              <w:bottom w:val="nil"/>
              <w:right w:val="nil"/>
            </w:tcBorders>
            <w:shd w:val="clear" w:color="auto" w:fill="auto"/>
            <w:noWrap/>
            <w:hideMark/>
          </w:tcPr>
          <w:p w14:paraId="055C38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-7,5%</w:t>
            </w:r>
          </w:p>
        </w:tc>
      </w:tr>
      <w:tr w:rsidR="00D82498" w:rsidRPr="003452E2" w14:paraId="649DDA5C" w14:textId="77777777" w:rsidTr="00D82498">
        <w:trPr>
          <w:trHeight w:val="20"/>
          <w:jc w:val="center"/>
        </w:trPr>
        <w:tc>
          <w:tcPr>
            <w:tcW w:w="4629" w:type="dxa"/>
            <w:tcBorders>
              <w:top w:val="nil"/>
              <w:left w:val="nil"/>
              <w:bottom w:val="nil"/>
              <w:right w:val="nil"/>
            </w:tcBorders>
            <w:shd w:val="clear" w:color="auto" w:fill="auto"/>
            <w:noWrap/>
            <w:hideMark/>
          </w:tcPr>
          <w:p w14:paraId="3CF3149F"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546ADB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226AD92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7819AD5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0C1CE73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4BDDCF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1772963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21F8E60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0B5A6B91" w14:textId="77777777" w:rsidTr="00D82498">
        <w:trPr>
          <w:trHeight w:val="20"/>
          <w:jc w:val="center"/>
        </w:trPr>
        <w:tc>
          <w:tcPr>
            <w:tcW w:w="4629" w:type="dxa"/>
            <w:tcBorders>
              <w:top w:val="nil"/>
              <w:left w:val="nil"/>
              <w:bottom w:val="nil"/>
              <w:right w:val="nil"/>
            </w:tcBorders>
            <w:shd w:val="clear" w:color="auto" w:fill="auto"/>
            <w:noWrap/>
            <w:hideMark/>
          </w:tcPr>
          <w:p w14:paraId="16CED544"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II Circuito Judicial de Guanacaste</w:t>
            </w:r>
          </w:p>
        </w:tc>
        <w:tc>
          <w:tcPr>
            <w:tcW w:w="815" w:type="dxa"/>
            <w:tcBorders>
              <w:top w:val="nil"/>
              <w:left w:val="single" w:sz="8" w:space="0" w:color="auto"/>
              <w:bottom w:val="nil"/>
              <w:right w:val="nil"/>
            </w:tcBorders>
            <w:shd w:val="clear" w:color="auto" w:fill="auto"/>
            <w:noWrap/>
            <w:hideMark/>
          </w:tcPr>
          <w:p w14:paraId="17D83D0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9 083</w:t>
            </w:r>
          </w:p>
        </w:tc>
        <w:tc>
          <w:tcPr>
            <w:tcW w:w="815" w:type="dxa"/>
            <w:tcBorders>
              <w:top w:val="nil"/>
              <w:left w:val="nil"/>
              <w:bottom w:val="nil"/>
              <w:right w:val="nil"/>
            </w:tcBorders>
            <w:shd w:val="clear" w:color="auto" w:fill="auto"/>
            <w:noWrap/>
            <w:hideMark/>
          </w:tcPr>
          <w:p w14:paraId="5DA9757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9 408</w:t>
            </w:r>
          </w:p>
        </w:tc>
        <w:tc>
          <w:tcPr>
            <w:tcW w:w="815" w:type="dxa"/>
            <w:tcBorders>
              <w:top w:val="nil"/>
              <w:left w:val="nil"/>
              <w:bottom w:val="nil"/>
              <w:right w:val="nil"/>
            </w:tcBorders>
            <w:shd w:val="clear" w:color="auto" w:fill="auto"/>
            <w:noWrap/>
            <w:hideMark/>
          </w:tcPr>
          <w:p w14:paraId="490CBDE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9 173</w:t>
            </w:r>
          </w:p>
        </w:tc>
        <w:tc>
          <w:tcPr>
            <w:tcW w:w="815" w:type="dxa"/>
            <w:tcBorders>
              <w:top w:val="nil"/>
              <w:left w:val="nil"/>
              <w:bottom w:val="nil"/>
              <w:right w:val="nil"/>
            </w:tcBorders>
            <w:shd w:val="clear" w:color="auto" w:fill="auto"/>
            <w:noWrap/>
            <w:hideMark/>
          </w:tcPr>
          <w:p w14:paraId="08DE5F6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10 171</w:t>
            </w:r>
          </w:p>
        </w:tc>
        <w:tc>
          <w:tcPr>
            <w:tcW w:w="815" w:type="dxa"/>
            <w:tcBorders>
              <w:top w:val="nil"/>
              <w:left w:val="nil"/>
              <w:bottom w:val="nil"/>
              <w:right w:val="single" w:sz="8" w:space="0" w:color="auto"/>
            </w:tcBorders>
            <w:shd w:val="clear" w:color="auto" w:fill="auto"/>
            <w:noWrap/>
            <w:hideMark/>
          </w:tcPr>
          <w:p w14:paraId="55FE980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8 915</w:t>
            </w:r>
          </w:p>
        </w:tc>
        <w:tc>
          <w:tcPr>
            <w:tcW w:w="834" w:type="dxa"/>
            <w:tcBorders>
              <w:top w:val="nil"/>
              <w:left w:val="nil"/>
              <w:bottom w:val="nil"/>
              <w:right w:val="nil"/>
            </w:tcBorders>
            <w:shd w:val="clear" w:color="auto" w:fill="auto"/>
            <w:noWrap/>
            <w:hideMark/>
          </w:tcPr>
          <w:p w14:paraId="231B4BC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-1256</w:t>
            </w:r>
          </w:p>
        </w:tc>
        <w:tc>
          <w:tcPr>
            <w:tcW w:w="1006" w:type="dxa"/>
            <w:tcBorders>
              <w:top w:val="nil"/>
              <w:left w:val="nil"/>
              <w:bottom w:val="nil"/>
              <w:right w:val="nil"/>
            </w:tcBorders>
            <w:shd w:val="clear" w:color="auto" w:fill="auto"/>
            <w:noWrap/>
            <w:hideMark/>
          </w:tcPr>
          <w:p w14:paraId="693758E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-12,3%</w:t>
            </w:r>
          </w:p>
        </w:tc>
      </w:tr>
      <w:tr w:rsidR="00D82498" w:rsidRPr="003452E2" w14:paraId="64635BC7" w14:textId="77777777" w:rsidTr="00D82498">
        <w:trPr>
          <w:trHeight w:val="20"/>
          <w:jc w:val="center"/>
        </w:trPr>
        <w:tc>
          <w:tcPr>
            <w:tcW w:w="4629" w:type="dxa"/>
            <w:tcBorders>
              <w:top w:val="nil"/>
              <w:left w:val="nil"/>
              <w:bottom w:val="nil"/>
              <w:right w:val="nil"/>
            </w:tcBorders>
            <w:shd w:val="clear" w:color="auto" w:fill="auto"/>
            <w:noWrap/>
            <w:hideMark/>
          </w:tcPr>
          <w:p w14:paraId="26DD3E6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Agrario Ambiental Santa Cruz</w:t>
            </w:r>
          </w:p>
        </w:tc>
        <w:tc>
          <w:tcPr>
            <w:tcW w:w="815" w:type="dxa"/>
            <w:tcBorders>
              <w:top w:val="nil"/>
              <w:left w:val="single" w:sz="8" w:space="0" w:color="auto"/>
              <w:bottom w:val="nil"/>
              <w:right w:val="nil"/>
            </w:tcBorders>
            <w:shd w:val="clear" w:color="auto" w:fill="auto"/>
            <w:noWrap/>
            <w:hideMark/>
          </w:tcPr>
          <w:p w14:paraId="10AF5C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32756F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w:t>
            </w:r>
          </w:p>
        </w:tc>
        <w:tc>
          <w:tcPr>
            <w:tcW w:w="815" w:type="dxa"/>
            <w:tcBorders>
              <w:top w:val="nil"/>
              <w:left w:val="nil"/>
              <w:bottom w:val="nil"/>
              <w:right w:val="nil"/>
            </w:tcBorders>
            <w:shd w:val="clear" w:color="auto" w:fill="auto"/>
            <w:noWrap/>
            <w:hideMark/>
          </w:tcPr>
          <w:p w14:paraId="5E317D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227</w:t>
            </w:r>
          </w:p>
        </w:tc>
        <w:tc>
          <w:tcPr>
            <w:tcW w:w="815" w:type="dxa"/>
            <w:tcBorders>
              <w:top w:val="nil"/>
              <w:left w:val="nil"/>
              <w:bottom w:val="nil"/>
              <w:right w:val="nil"/>
            </w:tcBorders>
            <w:shd w:val="clear" w:color="auto" w:fill="auto"/>
            <w:noWrap/>
            <w:hideMark/>
          </w:tcPr>
          <w:p w14:paraId="2BA540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130</w:t>
            </w:r>
          </w:p>
        </w:tc>
        <w:tc>
          <w:tcPr>
            <w:tcW w:w="815" w:type="dxa"/>
            <w:tcBorders>
              <w:top w:val="nil"/>
              <w:left w:val="nil"/>
              <w:bottom w:val="nil"/>
              <w:right w:val="single" w:sz="8" w:space="0" w:color="auto"/>
            </w:tcBorders>
            <w:shd w:val="clear" w:color="auto" w:fill="auto"/>
            <w:noWrap/>
            <w:hideMark/>
          </w:tcPr>
          <w:p w14:paraId="7DB589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88</w:t>
            </w:r>
          </w:p>
        </w:tc>
        <w:tc>
          <w:tcPr>
            <w:tcW w:w="834" w:type="dxa"/>
            <w:tcBorders>
              <w:top w:val="nil"/>
              <w:left w:val="nil"/>
              <w:bottom w:val="nil"/>
              <w:right w:val="nil"/>
            </w:tcBorders>
            <w:shd w:val="clear" w:color="auto" w:fill="auto"/>
            <w:noWrap/>
            <w:hideMark/>
          </w:tcPr>
          <w:p w14:paraId="386A62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-42</w:t>
            </w:r>
          </w:p>
        </w:tc>
        <w:tc>
          <w:tcPr>
            <w:tcW w:w="1006" w:type="dxa"/>
            <w:tcBorders>
              <w:top w:val="nil"/>
              <w:left w:val="nil"/>
              <w:bottom w:val="nil"/>
              <w:right w:val="nil"/>
            </w:tcBorders>
            <w:shd w:val="clear" w:color="auto" w:fill="auto"/>
            <w:noWrap/>
            <w:hideMark/>
          </w:tcPr>
          <w:p w14:paraId="645678C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-32,3%</w:t>
            </w:r>
          </w:p>
        </w:tc>
      </w:tr>
      <w:tr w:rsidR="00D82498" w:rsidRPr="003452E2" w14:paraId="044399C6" w14:textId="77777777" w:rsidTr="00D82498">
        <w:trPr>
          <w:trHeight w:val="20"/>
          <w:jc w:val="center"/>
        </w:trPr>
        <w:tc>
          <w:tcPr>
            <w:tcW w:w="4629" w:type="dxa"/>
            <w:tcBorders>
              <w:top w:val="nil"/>
              <w:left w:val="nil"/>
              <w:bottom w:val="nil"/>
              <w:right w:val="nil"/>
            </w:tcBorders>
            <w:shd w:val="clear" w:color="auto" w:fill="auto"/>
            <w:noWrap/>
            <w:hideMark/>
          </w:tcPr>
          <w:p w14:paraId="52C4CF1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Santa Cruz</w:t>
            </w:r>
          </w:p>
        </w:tc>
        <w:tc>
          <w:tcPr>
            <w:tcW w:w="815" w:type="dxa"/>
            <w:tcBorders>
              <w:top w:val="nil"/>
              <w:left w:val="single" w:sz="8" w:space="0" w:color="auto"/>
              <w:bottom w:val="nil"/>
              <w:right w:val="nil"/>
            </w:tcBorders>
            <w:shd w:val="clear" w:color="auto" w:fill="auto"/>
            <w:noWrap/>
            <w:hideMark/>
          </w:tcPr>
          <w:p w14:paraId="634876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6DFB9B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c>
          <w:tcPr>
            <w:tcW w:w="815" w:type="dxa"/>
            <w:tcBorders>
              <w:top w:val="nil"/>
              <w:left w:val="nil"/>
              <w:bottom w:val="nil"/>
              <w:right w:val="nil"/>
            </w:tcBorders>
            <w:shd w:val="clear" w:color="auto" w:fill="auto"/>
            <w:noWrap/>
            <w:hideMark/>
          </w:tcPr>
          <w:p w14:paraId="6888C93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58</w:t>
            </w:r>
          </w:p>
        </w:tc>
        <w:tc>
          <w:tcPr>
            <w:tcW w:w="815" w:type="dxa"/>
            <w:tcBorders>
              <w:top w:val="nil"/>
              <w:left w:val="nil"/>
              <w:bottom w:val="nil"/>
              <w:right w:val="nil"/>
            </w:tcBorders>
            <w:shd w:val="clear" w:color="auto" w:fill="auto"/>
            <w:noWrap/>
            <w:hideMark/>
          </w:tcPr>
          <w:p w14:paraId="629B8B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w:t>
            </w:r>
          </w:p>
        </w:tc>
        <w:tc>
          <w:tcPr>
            <w:tcW w:w="815" w:type="dxa"/>
            <w:tcBorders>
              <w:top w:val="nil"/>
              <w:left w:val="nil"/>
              <w:bottom w:val="nil"/>
              <w:right w:val="single" w:sz="8" w:space="0" w:color="auto"/>
            </w:tcBorders>
            <w:shd w:val="clear" w:color="auto" w:fill="auto"/>
            <w:noWrap/>
            <w:hideMark/>
          </w:tcPr>
          <w:p w14:paraId="044D70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57</w:t>
            </w:r>
          </w:p>
        </w:tc>
        <w:tc>
          <w:tcPr>
            <w:tcW w:w="834" w:type="dxa"/>
            <w:tcBorders>
              <w:top w:val="nil"/>
              <w:left w:val="nil"/>
              <w:bottom w:val="nil"/>
              <w:right w:val="nil"/>
            </w:tcBorders>
            <w:shd w:val="clear" w:color="auto" w:fill="auto"/>
            <w:noWrap/>
            <w:hideMark/>
          </w:tcPr>
          <w:p w14:paraId="29DB6B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1006" w:type="dxa"/>
            <w:tcBorders>
              <w:top w:val="nil"/>
              <w:left w:val="nil"/>
              <w:bottom w:val="nil"/>
              <w:right w:val="nil"/>
            </w:tcBorders>
            <w:shd w:val="clear" w:color="auto" w:fill="auto"/>
            <w:noWrap/>
            <w:hideMark/>
          </w:tcPr>
          <w:p w14:paraId="61B553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9,6%</w:t>
            </w:r>
          </w:p>
        </w:tc>
      </w:tr>
      <w:tr w:rsidR="00D82498" w:rsidRPr="003452E2" w14:paraId="4E8C87A8" w14:textId="77777777" w:rsidTr="00D82498">
        <w:trPr>
          <w:trHeight w:val="20"/>
          <w:jc w:val="center"/>
        </w:trPr>
        <w:tc>
          <w:tcPr>
            <w:tcW w:w="4629" w:type="dxa"/>
            <w:tcBorders>
              <w:top w:val="nil"/>
              <w:left w:val="nil"/>
              <w:bottom w:val="nil"/>
              <w:right w:val="nil"/>
            </w:tcBorders>
            <w:shd w:val="clear" w:color="auto" w:fill="auto"/>
            <w:noWrap/>
            <w:hideMark/>
          </w:tcPr>
          <w:p w14:paraId="306EE08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II Circ. Jud. de Guanacaste </w:t>
            </w:r>
          </w:p>
        </w:tc>
        <w:tc>
          <w:tcPr>
            <w:tcW w:w="815" w:type="dxa"/>
            <w:tcBorders>
              <w:top w:val="nil"/>
              <w:left w:val="single" w:sz="8" w:space="0" w:color="auto"/>
              <w:bottom w:val="nil"/>
              <w:right w:val="nil"/>
            </w:tcBorders>
            <w:shd w:val="clear" w:color="auto" w:fill="auto"/>
            <w:noWrap/>
            <w:hideMark/>
          </w:tcPr>
          <w:p w14:paraId="28A94D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4 229</w:t>
            </w:r>
          </w:p>
        </w:tc>
        <w:tc>
          <w:tcPr>
            <w:tcW w:w="815" w:type="dxa"/>
            <w:tcBorders>
              <w:top w:val="nil"/>
              <w:left w:val="nil"/>
              <w:bottom w:val="nil"/>
              <w:right w:val="nil"/>
            </w:tcBorders>
            <w:shd w:val="clear" w:color="auto" w:fill="auto"/>
            <w:noWrap/>
            <w:hideMark/>
          </w:tcPr>
          <w:p w14:paraId="02179D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3 582</w:t>
            </w:r>
          </w:p>
        </w:tc>
        <w:tc>
          <w:tcPr>
            <w:tcW w:w="815" w:type="dxa"/>
            <w:tcBorders>
              <w:top w:val="nil"/>
              <w:left w:val="nil"/>
              <w:bottom w:val="nil"/>
              <w:right w:val="nil"/>
            </w:tcBorders>
            <w:shd w:val="clear" w:color="auto" w:fill="auto"/>
            <w:noWrap/>
            <w:hideMark/>
          </w:tcPr>
          <w:p w14:paraId="5F023B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3 400</w:t>
            </w:r>
          </w:p>
        </w:tc>
        <w:tc>
          <w:tcPr>
            <w:tcW w:w="815" w:type="dxa"/>
            <w:tcBorders>
              <w:top w:val="nil"/>
              <w:left w:val="nil"/>
              <w:bottom w:val="nil"/>
              <w:right w:val="nil"/>
            </w:tcBorders>
            <w:shd w:val="clear" w:color="auto" w:fill="auto"/>
            <w:noWrap/>
            <w:hideMark/>
          </w:tcPr>
          <w:p w14:paraId="73C0BE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3 944</w:t>
            </w:r>
          </w:p>
        </w:tc>
        <w:tc>
          <w:tcPr>
            <w:tcW w:w="815" w:type="dxa"/>
            <w:tcBorders>
              <w:top w:val="nil"/>
              <w:left w:val="nil"/>
              <w:bottom w:val="nil"/>
              <w:right w:val="single" w:sz="8" w:space="0" w:color="auto"/>
            </w:tcBorders>
            <w:shd w:val="clear" w:color="auto" w:fill="auto"/>
            <w:noWrap/>
            <w:hideMark/>
          </w:tcPr>
          <w:p w14:paraId="44656E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3 207</w:t>
            </w:r>
          </w:p>
        </w:tc>
        <w:tc>
          <w:tcPr>
            <w:tcW w:w="834" w:type="dxa"/>
            <w:tcBorders>
              <w:top w:val="nil"/>
              <w:left w:val="nil"/>
              <w:bottom w:val="nil"/>
              <w:right w:val="nil"/>
            </w:tcBorders>
            <w:shd w:val="clear" w:color="auto" w:fill="auto"/>
            <w:noWrap/>
            <w:hideMark/>
          </w:tcPr>
          <w:p w14:paraId="023CF5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-737</w:t>
            </w:r>
          </w:p>
        </w:tc>
        <w:tc>
          <w:tcPr>
            <w:tcW w:w="1006" w:type="dxa"/>
            <w:tcBorders>
              <w:top w:val="nil"/>
              <w:left w:val="nil"/>
              <w:bottom w:val="nil"/>
              <w:right w:val="nil"/>
            </w:tcBorders>
            <w:shd w:val="clear" w:color="auto" w:fill="auto"/>
            <w:noWrap/>
            <w:hideMark/>
          </w:tcPr>
          <w:p w14:paraId="77AD4D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-18,7%</w:t>
            </w:r>
          </w:p>
        </w:tc>
      </w:tr>
      <w:tr w:rsidR="00D82498" w:rsidRPr="003452E2" w14:paraId="6FBD772D" w14:textId="77777777" w:rsidTr="00D82498">
        <w:trPr>
          <w:trHeight w:val="20"/>
          <w:jc w:val="center"/>
        </w:trPr>
        <w:tc>
          <w:tcPr>
            <w:tcW w:w="4629" w:type="dxa"/>
            <w:tcBorders>
              <w:top w:val="nil"/>
              <w:left w:val="nil"/>
              <w:bottom w:val="nil"/>
              <w:right w:val="nil"/>
            </w:tcBorders>
            <w:shd w:val="clear" w:color="auto" w:fill="auto"/>
            <w:noWrap/>
            <w:hideMark/>
          </w:tcPr>
          <w:p w14:paraId="003D1EC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Santa Cruz</w:t>
            </w:r>
          </w:p>
        </w:tc>
        <w:tc>
          <w:tcPr>
            <w:tcW w:w="815" w:type="dxa"/>
            <w:tcBorders>
              <w:top w:val="nil"/>
              <w:left w:val="single" w:sz="8" w:space="0" w:color="auto"/>
              <w:bottom w:val="nil"/>
              <w:right w:val="nil"/>
            </w:tcBorders>
            <w:shd w:val="clear" w:color="auto" w:fill="auto"/>
            <w:noWrap/>
            <w:hideMark/>
          </w:tcPr>
          <w:p w14:paraId="43D1D3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4 190</w:t>
            </w:r>
          </w:p>
        </w:tc>
        <w:tc>
          <w:tcPr>
            <w:tcW w:w="815" w:type="dxa"/>
            <w:tcBorders>
              <w:top w:val="nil"/>
              <w:left w:val="nil"/>
              <w:bottom w:val="nil"/>
              <w:right w:val="nil"/>
            </w:tcBorders>
            <w:shd w:val="clear" w:color="auto" w:fill="auto"/>
            <w:noWrap/>
            <w:hideMark/>
          </w:tcPr>
          <w:p w14:paraId="63A95D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5 170</w:t>
            </w:r>
          </w:p>
        </w:tc>
        <w:tc>
          <w:tcPr>
            <w:tcW w:w="815" w:type="dxa"/>
            <w:tcBorders>
              <w:top w:val="nil"/>
              <w:left w:val="nil"/>
              <w:bottom w:val="nil"/>
              <w:right w:val="nil"/>
            </w:tcBorders>
            <w:shd w:val="clear" w:color="auto" w:fill="auto"/>
            <w:noWrap/>
            <w:hideMark/>
          </w:tcPr>
          <w:p w14:paraId="7367BE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4 732</w:t>
            </w:r>
          </w:p>
        </w:tc>
        <w:tc>
          <w:tcPr>
            <w:tcW w:w="815" w:type="dxa"/>
            <w:tcBorders>
              <w:top w:val="nil"/>
              <w:left w:val="nil"/>
              <w:bottom w:val="nil"/>
              <w:right w:val="nil"/>
            </w:tcBorders>
            <w:shd w:val="clear" w:color="auto" w:fill="auto"/>
            <w:noWrap/>
            <w:hideMark/>
          </w:tcPr>
          <w:p w14:paraId="6DF939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5 353</w:t>
            </w:r>
          </w:p>
        </w:tc>
        <w:tc>
          <w:tcPr>
            <w:tcW w:w="815" w:type="dxa"/>
            <w:tcBorders>
              <w:top w:val="nil"/>
              <w:left w:val="nil"/>
              <w:bottom w:val="nil"/>
              <w:right w:val="single" w:sz="8" w:space="0" w:color="auto"/>
            </w:tcBorders>
            <w:shd w:val="clear" w:color="auto" w:fill="auto"/>
            <w:noWrap/>
            <w:hideMark/>
          </w:tcPr>
          <w:p w14:paraId="0D1BA3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4 904</w:t>
            </w:r>
          </w:p>
        </w:tc>
        <w:tc>
          <w:tcPr>
            <w:tcW w:w="834" w:type="dxa"/>
            <w:tcBorders>
              <w:top w:val="nil"/>
              <w:left w:val="nil"/>
              <w:bottom w:val="nil"/>
              <w:right w:val="nil"/>
            </w:tcBorders>
            <w:shd w:val="clear" w:color="auto" w:fill="auto"/>
            <w:noWrap/>
            <w:hideMark/>
          </w:tcPr>
          <w:p w14:paraId="785A18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-449</w:t>
            </w:r>
          </w:p>
        </w:tc>
        <w:tc>
          <w:tcPr>
            <w:tcW w:w="1006" w:type="dxa"/>
            <w:tcBorders>
              <w:top w:val="nil"/>
              <w:left w:val="nil"/>
              <w:bottom w:val="nil"/>
              <w:right w:val="nil"/>
            </w:tcBorders>
            <w:shd w:val="clear" w:color="auto" w:fill="auto"/>
            <w:noWrap/>
            <w:hideMark/>
          </w:tcPr>
          <w:p w14:paraId="336975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w:t>
            </w:r>
          </w:p>
        </w:tc>
      </w:tr>
      <w:tr w:rsidR="00D82498" w:rsidRPr="003452E2" w14:paraId="175E7589" w14:textId="77777777" w:rsidTr="00D82498">
        <w:trPr>
          <w:trHeight w:val="20"/>
          <w:jc w:val="center"/>
        </w:trPr>
        <w:tc>
          <w:tcPr>
            <w:tcW w:w="4629" w:type="dxa"/>
            <w:tcBorders>
              <w:top w:val="nil"/>
              <w:left w:val="nil"/>
              <w:bottom w:val="nil"/>
              <w:right w:val="nil"/>
            </w:tcBorders>
            <w:shd w:val="clear" w:color="auto" w:fill="auto"/>
            <w:noWrap/>
            <w:hideMark/>
          </w:tcPr>
          <w:p w14:paraId="5291DD4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Santa Cruz (Sec. Flagrancia)</w:t>
            </w:r>
          </w:p>
        </w:tc>
        <w:tc>
          <w:tcPr>
            <w:tcW w:w="815" w:type="dxa"/>
            <w:tcBorders>
              <w:top w:val="nil"/>
              <w:left w:val="single" w:sz="8" w:space="0" w:color="auto"/>
              <w:bottom w:val="nil"/>
              <w:right w:val="nil"/>
            </w:tcBorders>
            <w:shd w:val="clear" w:color="auto" w:fill="auto"/>
            <w:noWrap/>
            <w:hideMark/>
          </w:tcPr>
          <w:p w14:paraId="40E3B8C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664</w:t>
            </w:r>
          </w:p>
        </w:tc>
        <w:tc>
          <w:tcPr>
            <w:tcW w:w="815" w:type="dxa"/>
            <w:tcBorders>
              <w:top w:val="nil"/>
              <w:left w:val="nil"/>
              <w:bottom w:val="nil"/>
              <w:right w:val="nil"/>
            </w:tcBorders>
            <w:shd w:val="clear" w:color="auto" w:fill="auto"/>
            <w:noWrap/>
            <w:hideMark/>
          </w:tcPr>
          <w:p w14:paraId="7B3564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606</w:t>
            </w:r>
          </w:p>
        </w:tc>
        <w:tc>
          <w:tcPr>
            <w:tcW w:w="815" w:type="dxa"/>
            <w:tcBorders>
              <w:top w:val="nil"/>
              <w:left w:val="nil"/>
              <w:bottom w:val="nil"/>
              <w:right w:val="nil"/>
            </w:tcBorders>
            <w:shd w:val="clear" w:color="auto" w:fill="auto"/>
            <w:noWrap/>
            <w:hideMark/>
          </w:tcPr>
          <w:p w14:paraId="4A5EFA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756</w:t>
            </w:r>
          </w:p>
        </w:tc>
        <w:tc>
          <w:tcPr>
            <w:tcW w:w="815" w:type="dxa"/>
            <w:tcBorders>
              <w:top w:val="nil"/>
              <w:left w:val="nil"/>
              <w:bottom w:val="nil"/>
              <w:right w:val="nil"/>
            </w:tcBorders>
            <w:shd w:val="clear" w:color="auto" w:fill="auto"/>
            <w:noWrap/>
            <w:hideMark/>
          </w:tcPr>
          <w:p w14:paraId="38C43C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692</w:t>
            </w:r>
          </w:p>
        </w:tc>
        <w:tc>
          <w:tcPr>
            <w:tcW w:w="815" w:type="dxa"/>
            <w:tcBorders>
              <w:top w:val="nil"/>
              <w:left w:val="nil"/>
              <w:bottom w:val="nil"/>
              <w:right w:val="single" w:sz="8" w:space="0" w:color="auto"/>
            </w:tcBorders>
            <w:shd w:val="clear" w:color="auto" w:fill="auto"/>
            <w:noWrap/>
            <w:hideMark/>
          </w:tcPr>
          <w:p w14:paraId="5B458F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659</w:t>
            </w:r>
          </w:p>
        </w:tc>
        <w:tc>
          <w:tcPr>
            <w:tcW w:w="834" w:type="dxa"/>
            <w:tcBorders>
              <w:top w:val="nil"/>
              <w:left w:val="nil"/>
              <w:bottom w:val="nil"/>
              <w:right w:val="nil"/>
            </w:tcBorders>
            <w:shd w:val="clear" w:color="auto" w:fill="auto"/>
            <w:noWrap/>
            <w:hideMark/>
          </w:tcPr>
          <w:p w14:paraId="169BEC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w:t>
            </w:r>
          </w:p>
        </w:tc>
        <w:tc>
          <w:tcPr>
            <w:tcW w:w="1006" w:type="dxa"/>
            <w:tcBorders>
              <w:top w:val="nil"/>
              <w:left w:val="nil"/>
              <w:bottom w:val="nil"/>
              <w:right w:val="nil"/>
            </w:tcBorders>
            <w:shd w:val="clear" w:color="auto" w:fill="auto"/>
            <w:noWrap/>
            <w:hideMark/>
          </w:tcPr>
          <w:p w14:paraId="76CC51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-4,8%</w:t>
            </w:r>
          </w:p>
        </w:tc>
      </w:tr>
      <w:tr w:rsidR="00D82498" w:rsidRPr="003452E2" w14:paraId="13874EE8" w14:textId="77777777" w:rsidTr="00D82498">
        <w:trPr>
          <w:trHeight w:val="20"/>
          <w:jc w:val="center"/>
        </w:trPr>
        <w:tc>
          <w:tcPr>
            <w:tcW w:w="4629" w:type="dxa"/>
            <w:tcBorders>
              <w:top w:val="nil"/>
              <w:left w:val="nil"/>
              <w:bottom w:val="nil"/>
              <w:right w:val="nil"/>
            </w:tcBorders>
            <w:shd w:val="clear" w:color="auto" w:fill="auto"/>
            <w:noWrap/>
            <w:hideMark/>
          </w:tcPr>
          <w:p w14:paraId="1DCFD5E0"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494CA2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1BFC53F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3A2D462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75EA0F5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2F5AE1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4C834F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6483134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6B3F8BCB" w14:textId="77777777" w:rsidTr="00D82498">
        <w:trPr>
          <w:trHeight w:val="20"/>
          <w:jc w:val="center"/>
        </w:trPr>
        <w:tc>
          <w:tcPr>
            <w:tcW w:w="4629" w:type="dxa"/>
            <w:tcBorders>
              <w:top w:val="nil"/>
              <w:left w:val="nil"/>
              <w:bottom w:val="nil"/>
              <w:right w:val="nil"/>
            </w:tcBorders>
            <w:shd w:val="clear" w:color="auto" w:fill="auto"/>
            <w:noWrap/>
            <w:hideMark/>
          </w:tcPr>
          <w:p w14:paraId="48EAD207"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Puntarenas</w:t>
            </w:r>
          </w:p>
        </w:tc>
        <w:tc>
          <w:tcPr>
            <w:tcW w:w="815" w:type="dxa"/>
            <w:tcBorders>
              <w:top w:val="nil"/>
              <w:left w:val="single" w:sz="8" w:space="0" w:color="auto"/>
              <w:bottom w:val="nil"/>
              <w:right w:val="nil"/>
            </w:tcBorders>
            <w:shd w:val="clear" w:color="auto" w:fill="auto"/>
            <w:noWrap/>
            <w:hideMark/>
          </w:tcPr>
          <w:p w14:paraId="738835C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11 592</w:t>
            </w:r>
          </w:p>
        </w:tc>
        <w:tc>
          <w:tcPr>
            <w:tcW w:w="815" w:type="dxa"/>
            <w:tcBorders>
              <w:top w:val="nil"/>
              <w:left w:val="nil"/>
              <w:bottom w:val="nil"/>
              <w:right w:val="nil"/>
            </w:tcBorders>
            <w:shd w:val="clear" w:color="auto" w:fill="auto"/>
            <w:noWrap/>
            <w:hideMark/>
          </w:tcPr>
          <w:p w14:paraId="4B83E7F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11 924</w:t>
            </w:r>
          </w:p>
        </w:tc>
        <w:tc>
          <w:tcPr>
            <w:tcW w:w="815" w:type="dxa"/>
            <w:tcBorders>
              <w:top w:val="nil"/>
              <w:left w:val="nil"/>
              <w:bottom w:val="nil"/>
              <w:right w:val="nil"/>
            </w:tcBorders>
            <w:shd w:val="clear" w:color="auto" w:fill="auto"/>
            <w:noWrap/>
            <w:hideMark/>
          </w:tcPr>
          <w:p w14:paraId="1E66AC1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13 230</w:t>
            </w:r>
          </w:p>
        </w:tc>
        <w:tc>
          <w:tcPr>
            <w:tcW w:w="815" w:type="dxa"/>
            <w:tcBorders>
              <w:top w:val="nil"/>
              <w:left w:val="nil"/>
              <w:bottom w:val="nil"/>
              <w:right w:val="nil"/>
            </w:tcBorders>
            <w:shd w:val="clear" w:color="auto" w:fill="auto"/>
            <w:noWrap/>
            <w:hideMark/>
          </w:tcPr>
          <w:p w14:paraId="63E50BD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13 268</w:t>
            </w:r>
          </w:p>
        </w:tc>
        <w:tc>
          <w:tcPr>
            <w:tcW w:w="815" w:type="dxa"/>
            <w:tcBorders>
              <w:top w:val="nil"/>
              <w:left w:val="nil"/>
              <w:bottom w:val="nil"/>
              <w:right w:val="single" w:sz="8" w:space="0" w:color="auto"/>
            </w:tcBorders>
            <w:shd w:val="clear" w:color="auto" w:fill="auto"/>
            <w:noWrap/>
            <w:hideMark/>
          </w:tcPr>
          <w:p w14:paraId="6504A30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11 267</w:t>
            </w:r>
          </w:p>
        </w:tc>
        <w:tc>
          <w:tcPr>
            <w:tcW w:w="834" w:type="dxa"/>
            <w:tcBorders>
              <w:top w:val="nil"/>
              <w:left w:val="nil"/>
              <w:bottom w:val="nil"/>
              <w:right w:val="nil"/>
            </w:tcBorders>
            <w:shd w:val="clear" w:color="auto" w:fill="auto"/>
            <w:noWrap/>
            <w:hideMark/>
          </w:tcPr>
          <w:p w14:paraId="7DF0296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-2001</w:t>
            </w:r>
          </w:p>
        </w:tc>
        <w:tc>
          <w:tcPr>
            <w:tcW w:w="1006" w:type="dxa"/>
            <w:tcBorders>
              <w:top w:val="nil"/>
              <w:left w:val="nil"/>
              <w:bottom w:val="nil"/>
              <w:right w:val="nil"/>
            </w:tcBorders>
            <w:shd w:val="clear" w:color="auto" w:fill="auto"/>
            <w:noWrap/>
            <w:hideMark/>
          </w:tcPr>
          <w:p w14:paraId="01711BA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-15,1%</w:t>
            </w:r>
          </w:p>
        </w:tc>
      </w:tr>
      <w:tr w:rsidR="00D82498" w:rsidRPr="003452E2" w14:paraId="54C8432C" w14:textId="77777777" w:rsidTr="00D82498">
        <w:trPr>
          <w:trHeight w:val="20"/>
          <w:jc w:val="center"/>
        </w:trPr>
        <w:tc>
          <w:tcPr>
            <w:tcW w:w="4629" w:type="dxa"/>
            <w:tcBorders>
              <w:top w:val="nil"/>
              <w:left w:val="nil"/>
              <w:bottom w:val="nil"/>
              <w:right w:val="nil"/>
            </w:tcBorders>
            <w:shd w:val="clear" w:color="auto" w:fill="auto"/>
            <w:noWrap/>
            <w:hideMark/>
          </w:tcPr>
          <w:p w14:paraId="7FE2E3A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Quepos</w:t>
            </w:r>
          </w:p>
        </w:tc>
        <w:tc>
          <w:tcPr>
            <w:tcW w:w="815" w:type="dxa"/>
            <w:tcBorders>
              <w:top w:val="nil"/>
              <w:left w:val="single" w:sz="8" w:space="0" w:color="auto"/>
              <w:bottom w:val="nil"/>
              <w:right w:val="nil"/>
            </w:tcBorders>
            <w:shd w:val="clear" w:color="auto" w:fill="auto"/>
            <w:noWrap/>
            <w:hideMark/>
          </w:tcPr>
          <w:p w14:paraId="3E4576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09CDF9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w:t>
            </w:r>
          </w:p>
        </w:tc>
        <w:tc>
          <w:tcPr>
            <w:tcW w:w="815" w:type="dxa"/>
            <w:tcBorders>
              <w:top w:val="nil"/>
              <w:left w:val="nil"/>
              <w:bottom w:val="nil"/>
              <w:right w:val="nil"/>
            </w:tcBorders>
            <w:shd w:val="clear" w:color="auto" w:fill="auto"/>
            <w:noWrap/>
            <w:hideMark/>
          </w:tcPr>
          <w:p w14:paraId="3DE6D9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27</w:t>
            </w:r>
          </w:p>
        </w:tc>
        <w:tc>
          <w:tcPr>
            <w:tcW w:w="815" w:type="dxa"/>
            <w:tcBorders>
              <w:top w:val="nil"/>
              <w:left w:val="nil"/>
              <w:bottom w:val="nil"/>
              <w:right w:val="nil"/>
            </w:tcBorders>
            <w:shd w:val="clear" w:color="auto" w:fill="auto"/>
            <w:noWrap/>
            <w:hideMark/>
          </w:tcPr>
          <w:p w14:paraId="5C3AF2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77</w:t>
            </w:r>
          </w:p>
        </w:tc>
        <w:tc>
          <w:tcPr>
            <w:tcW w:w="815" w:type="dxa"/>
            <w:tcBorders>
              <w:top w:val="nil"/>
              <w:left w:val="nil"/>
              <w:bottom w:val="nil"/>
              <w:right w:val="single" w:sz="8" w:space="0" w:color="auto"/>
            </w:tcBorders>
            <w:shd w:val="clear" w:color="auto" w:fill="auto"/>
            <w:noWrap/>
            <w:hideMark/>
          </w:tcPr>
          <w:p w14:paraId="5C7271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82</w:t>
            </w:r>
          </w:p>
        </w:tc>
        <w:tc>
          <w:tcPr>
            <w:tcW w:w="834" w:type="dxa"/>
            <w:tcBorders>
              <w:top w:val="nil"/>
              <w:left w:val="nil"/>
              <w:bottom w:val="nil"/>
              <w:right w:val="nil"/>
            </w:tcBorders>
            <w:shd w:val="clear" w:color="auto" w:fill="auto"/>
            <w:noWrap/>
            <w:hideMark/>
          </w:tcPr>
          <w:p w14:paraId="2D68B1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1006" w:type="dxa"/>
            <w:tcBorders>
              <w:top w:val="nil"/>
              <w:left w:val="nil"/>
              <w:bottom w:val="nil"/>
              <w:right w:val="nil"/>
            </w:tcBorders>
            <w:shd w:val="clear" w:color="auto" w:fill="auto"/>
            <w:noWrap/>
            <w:hideMark/>
          </w:tcPr>
          <w:p w14:paraId="247FC5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6,5%</w:t>
            </w:r>
          </w:p>
        </w:tc>
      </w:tr>
      <w:tr w:rsidR="00D82498" w:rsidRPr="003452E2" w14:paraId="10B95170" w14:textId="77777777" w:rsidTr="00D82498">
        <w:trPr>
          <w:trHeight w:val="20"/>
          <w:jc w:val="center"/>
        </w:trPr>
        <w:tc>
          <w:tcPr>
            <w:tcW w:w="4629" w:type="dxa"/>
            <w:tcBorders>
              <w:top w:val="nil"/>
              <w:left w:val="nil"/>
              <w:bottom w:val="nil"/>
              <w:right w:val="nil"/>
            </w:tcBorders>
            <w:shd w:val="clear" w:color="auto" w:fill="auto"/>
            <w:noWrap/>
            <w:hideMark/>
          </w:tcPr>
          <w:p w14:paraId="21C5C501"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de Puntarenas</w:t>
            </w:r>
          </w:p>
        </w:tc>
        <w:tc>
          <w:tcPr>
            <w:tcW w:w="815" w:type="dxa"/>
            <w:tcBorders>
              <w:top w:val="nil"/>
              <w:left w:val="single" w:sz="8" w:space="0" w:color="auto"/>
              <w:bottom w:val="nil"/>
              <w:right w:val="nil"/>
            </w:tcBorders>
            <w:shd w:val="clear" w:color="auto" w:fill="auto"/>
            <w:noWrap/>
            <w:hideMark/>
          </w:tcPr>
          <w:p w14:paraId="3B237E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5 397</w:t>
            </w:r>
          </w:p>
        </w:tc>
        <w:tc>
          <w:tcPr>
            <w:tcW w:w="815" w:type="dxa"/>
            <w:tcBorders>
              <w:top w:val="nil"/>
              <w:left w:val="nil"/>
              <w:bottom w:val="nil"/>
              <w:right w:val="nil"/>
            </w:tcBorders>
            <w:shd w:val="clear" w:color="auto" w:fill="auto"/>
            <w:noWrap/>
            <w:hideMark/>
          </w:tcPr>
          <w:p w14:paraId="5BC8E9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5 783</w:t>
            </w:r>
          </w:p>
        </w:tc>
        <w:tc>
          <w:tcPr>
            <w:tcW w:w="815" w:type="dxa"/>
            <w:tcBorders>
              <w:top w:val="nil"/>
              <w:left w:val="nil"/>
              <w:bottom w:val="nil"/>
              <w:right w:val="nil"/>
            </w:tcBorders>
            <w:shd w:val="clear" w:color="auto" w:fill="auto"/>
            <w:noWrap/>
            <w:hideMark/>
          </w:tcPr>
          <w:p w14:paraId="45A405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6 176</w:t>
            </w:r>
          </w:p>
        </w:tc>
        <w:tc>
          <w:tcPr>
            <w:tcW w:w="815" w:type="dxa"/>
            <w:tcBorders>
              <w:top w:val="nil"/>
              <w:left w:val="nil"/>
              <w:bottom w:val="nil"/>
              <w:right w:val="nil"/>
            </w:tcBorders>
            <w:shd w:val="clear" w:color="auto" w:fill="auto"/>
            <w:noWrap/>
            <w:hideMark/>
          </w:tcPr>
          <w:p w14:paraId="406F40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6 596</w:t>
            </w:r>
          </w:p>
        </w:tc>
        <w:tc>
          <w:tcPr>
            <w:tcW w:w="815" w:type="dxa"/>
            <w:tcBorders>
              <w:top w:val="nil"/>
              <w:left w:val="nil"/>
              <w:bottom w:val="nil"/>
              <w:right w:val="single" w:sz="8" w:space="0" w:color="auto"/>
            </w:tcBorders>
            <w:shd w:val="clear" w:color="auto" w:fill="auto"/>
            <w:noWrap/>
            <w:hideMark/>
          </w:tcPr>
          <w:p w14:paraId="06FC801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5 061</w:t>
            </w:r>
          </w:p>
        </w:tc>
        <w:tc>
          <w:tcPr>
            <w:tcW w:w="834" w:type="dxa"/>
            <w:tcBorders>
              <w:top w:val="nil"/>
              <w:left w:val="nil"/>
              <w:bottom w:val="nil"/>
              <w:right w:val="nil"/>
            </w:tcBorders>
            <w:shd w:val="clear" w:color="auto" w:fill="auto"/>
            <w:noWrap/>
            <w:hideMark/>
          </w:tcPr>
          <w:p w14:paraId="1FCBCC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-1535</w:t>
            </w:r>
          </w:p>
        </w:tc>
        <w:tc>
          <w:tcPr>
            <w:tcW w:w="1006" w:type="dxa"/>
            <w:tcBorders>
              <w:top w:val="nil"/>
              <w:left w:val="nil"/>
              <w:bottom w:val="nil"/>
              <w:right w:val="nil"/>
            </w:tcBorders>
            <w:shd w:val="clear" w:color="auto" w:fill="auto"/>
            <w:noWrap/>
            <w:hideMark/>
          </w:tcPr>
          <w:p w14:paraId="688350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-23,3%</w:t>
            </w:r>
          </w:p>
        </w:tc>
      </w:tr>
      <w:tr w:rsidR="00D82498" w:rsidRPr="003452E2" w14:paraId="659012A3" w14:textId="77777777" w:rsidTr="00D82498">
        <w:trPr>
          <w:trHeight w:val="20"/>
          <w:jc w:val="center"/>
        </w:trPr>
        <w:tc>
          <w:tcPr>
            <w:tcW w:w="4629" w:type="dxa"/>
            <w:tcBorders>
              <w:top w:val="nil"/>
              <w:left w:val="nil"/>
              <w:bottom w:val="nil"/>
              <w:right w:val="nil"/>
            </w:tcBorders>
            <w:shd w:val="clear" w:color="auto" w:fill="auto"/>
            <w:noWrap/>
            <w:hideMark/>
          </w:tcPr>
          <w:p w14:paraId="3075EF7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de Puntarenas (Sec. Flagrancia)</w:t>
            </w:r>
          </w:p>
        </w:tc>
        <w:tc>
          <w:tcPr>
            <w:tcW w:w="815" w:type="dxa"/>
            <w:tcBorders>
              <w:top w:val="nil"/>
              <w:left w:val="single" w:sz="8" w:space="0" w:color="auto"/>
              <w:bottom w:val="nil"/>
              <w:right w:val="nil"/>
            </w:tcBorders>
            <w:shd w:val="clear" w:color="auto" w:fill="auto"/>
            <w:noWrap/>
            <w:hideMark/>
          </w:tcPr>
          <w:p w14:paraId="377037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523</w:t>
            </w:r>
          </w:p>
        </w:tc>
        <w:tc>
          <w:tcPr>
            <w:tcW w:w="815" w:type="dxa"/>
            <w:tcBorders>
              <w:top w:val="nil"/>
              <w:left w:val="nil"/>
              <w:bottom w:val="nil"/>
              <w:right w:val="nil"/>
            </w:tcBorders>
            <w:shd w:val="clear" w:color="auto" w:fill="auto"/>
            <w:noWrap/>
            <w:hideMark/>
          </w:tcPr>
          <w:p w14:paraId="66FD5F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612</w:t>
            </w:r>
          </w:p>
        </w:tc>
        <w:tc>
          <w:tcPr>
            <w:tcW w:w="815" w:type="dxa"/>
            <w:tcBorders>
              <w:top w:val="nil"/>
              <w:left w:val="nil"/>
              <w:bottom w:val="nil"/>
              <w:right w:val="nil"/>
            </w:tcBorders>
            <w:shd w:val="clear" w:color="auto" w:fill="auto"/>
            <w:noWrap/>
            <w:hideMark/>
          </w:tcPr>
          <w:p w14:paraId="214BEA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536</w:t>
            </w:r>
          </w:p>
        </w:tc>
        <w:tc>
          <w:tcPr>
            <w:tcW w:w="815" w:type="dxa"/>
            <w:tcBorders>
              <w:top w:val="nil"/>
              <w:left w:val="nil"/>
              <w:bottom w:val="nil"/>
              <w:right w:val="nil"/>
            </w:tcBorders>
            <w:shd w:val="clear" w:color="auto" w:fill="auto"/>
            <w:noWrap/>
            <w:hideMark/>
          </w:tcPr>
          <w:p w14:paraId="786E3A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428</w:t>
            </w:r>
          </w:p>
        </w:tc>
        <w:tc>
          <w:tcPr>
            <w:tcW w:w="815" w:type="dxa"/>
            <w:tcBorders>
              <w:top w:val="nil"/>
              <w:left w:val="nil"/>
              <w:bottom w:val="nil"/>
              <w:right w:val="single" w:sz="8" w:space="0" w:color="auto"/>
            </w:tcBorders>
            <w:shd w:val="clear" w:color="auto" w:fill="auto"/>
            <w:noWrap/>
            <w:hideMark/>
          </w:tcPr>
          <w:p w14:paraId="37D99D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514</w:t>
            </w:r>
          </w:p>
        </w:tc>
        <w:tc>
          <w:tcPr>
            <w:tcW w:w="834" w:type="dxa"/>
            <w:tcBorders>
              <w:top w:val="nil"/>
              <w:left w:val="nil"/>
              <w:bottom w:val="nil"/>
              <w:right w:val="nil"/>
            </w:tcBorders>
            <w:shd w:val="clear" w:color="auto" w:fill="auto"/>
            <w:noWrap/>
            <w:hideMark/>
          </w:tcPr>
          <w:p w14:paraId="3269FA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86</w:t>
            </w:r>
          </w:p>
        </w:tc>
        <w:tc>
          <w:tcPr>
            <w:tcW w:w="1006" w:type="dxa"/>
            <w:tcBorders>
              <w:top w:val="nil"/>
              <w:left w:val="nil"/>
              <w:bottom w:val="nil"/>
              <w:right w:val="nil"/>
            </w:tcBorders>
            <w:shd w:val="clear" w:color="auto" w:fill="auto"/>
            <w:noWrap/>
            <w:hideMark/>
          </w:tcPr>
          <w:p w14:paraId="26BAC1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20,1%</w:t>
            </w:r>
          </w:p>
        </w:tc>
      </w:tr>
      <w:tr w:rsidR="00D82498" w:rsidRPr="003452E2" w14:paraId="231AFF5D" w14:textId="77777777" w:rsidTr="00D82498">
        <w:trPr>
          <w:trHeight w:val="20"/>
          <w:jc w:val="center"/>
        </w:trPr>
        <w:tc>
          <w:tcPr>
            <w:tcW w:w="4629" w:type="dxa"/>
            <w:tcBorders>
              <w:top w:val="nil"/>
              <w:left w:val="nil"/>
              <w:bottom w:val="nil"/>
              <w:right w:val="nil"/>
            </w:tcBorders>
            <w:shd w:val="clear" w:color="auto" w:fill="auto"/>
            <w:noWrap/>
            <w:hideMark/>
          </w:tcPr>
          <w:p w14:paraId="6327D68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Aguirre y Parrita</w:t>
            </w:r>
          </w:p>
        </w:tc>
        <w:tc>
          <w:tcPr>
            <w:tcW w:w="815" w:type="dxa"/>
            <w:tcBorders>
              <w:top w:val="nil"/>
              <w:left w:val="single" w:sz="8" w:space="0" w:color="auto"/>
              <w:bottom w:val="nil"/>
              <w:right w:val="nil"/>
            </w:tcBorders>
            <w:shd w:val="clear" w:color="auto" w:fill="auto"/>
            <w:noWrap/>
            <w:hideMark/>
          </w:tcPr>
          <w:p w14:paraId="0A5DAE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2 755</w:t>
            </w:r>
          </w:p>
        </w:tc>
        <w:tc>
          <w:tcPr>
            <w:tcW w:w="815" w:type="dxa"/>
            <w:tcBorders>
              <w:top w:val="nil"/>
              <w:left w:val="nil"/>
              <w:bottom w:val="nil"/>
              <w:right w:val="nil"/>
            </w:tcBorders>
            <w:shd w:val="clear" w:color="auto" w:fill="auto"/>
            <w:noWrap/>
            <w:hideMark/>
          </w:tcPr>
          <w:p w14:paraId="46F538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48941F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759007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single" w:sz="8" w:space="0" w:color="auto"/>
            </w:tcBorders>
            <w:shd w:val="clear" w:color="auto" w:fill="auto"/>
            <w:noWrap/>
            <w:hideMark/>
          </w:tcPr>
          <w:p w14:paraId="316BDB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34" w:type="dxa"/>
            <w:tcBorders>
              <w:top w:val="nil"/>
              <w:left w:val="nil"/>
              <w:bottom w:val="nil"/>
              <w:right w:val="nil"/>
            </w:tcBorders>
            <w:shd w:val="clear" w:color="auto" w:fill="auto"/>
            <w:noWrap/>
            <w:hideMark/>
          </w:tcPr>
          <w:p w14:paraId="11C29D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1006" w:type="dxa"/>
            <w:tcBorders>
              <w:top w:val="nil"/>
              <w:left w:val="nil"/>
              <w:bottom w:val="nil"/>
              <w:right w:val="nil"/>
            </w:tcBorders>
            <w:shd w:val="clear" w:color="auto" w:fill="auto"/>
            <w:noWrap/>
            <w:hideMark/>
          </w:tcPr>
          <w:p w14:paraId="7232D4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r>
      <w:tr w:rsidR="00D82498" w:rsidRPr="003452E2" w14:paraId="2425A0CD" w14:textId="77777777" w:rsidTr="00D82498">
        <w:trPr>
          <w:trHeight w:val="20"/>
          <w:jc w:val="center"/>
        </w:trPr>
        <w:tc>
          <w:tcPr>
            <w:tcW w:w="4629" w:type="dxa"/>
            <w:tcBorders>
              <w:top w:val="nil"/>
              <w:left w:val="nil"/>
              <w:bottom w:val="nil"/>
              <w:right w:val="nil"/>
            </w:tcBorders>
            <w:shd w:val="clear" w:color="auto" w:fill="auto"/>
            <w:noWrap/>
            <w:hideMark/>
          </w:tcPr>
          <w:p w14:paraId="5DC3577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de Cóbano </w:t>
            </w:r>
          </w:p>
        </w:tc>
        <w:tc>
          <w:tcPr>
            <w:tcW w:w="815" w:type="dxa"/>
            <w:tcBorders>
              <w:top w:val="nil"/>
              <w:left w:val="single" w:sz="8" w:space="0" w:color="auto"/>
              <w:bottom w:val="nil"/>
              <w:right w:val="nil"/>
            </w:tcBorders>
            <w:shd w:val="clear" w:color="auto" w:fill="auto"/>
            <w:noWrap/>
            <w:hideMark/>
          </w:tcPr>
          <w:p w14:paraId="2A006C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851</w:t>
            </w:r>
          </w:p>
        </w:tc>
        <w:tc>
          <w:tcPr>
            <w:tcW w:w="815" w:type="dxa"/>
            <w:tcBorders>
              <w:top w:val="nil"/>
              <w:left w:val="nil"/>
              <w:bottom w:val="nil"/>
              <w:right w:val="nil"/>
            </w:tcBorders>
            <w:shd w:val="clear" w:color="auto" w:fill="auto"/>
            <w:noWrap/>
            <w:hideMark/>
          </w:tcPr>
          <w:p w14:paraId="6D4651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833</w:t>
            </w:r>
          </w:p>
        </w:tc>
        <w:tc>
          <w:tcPr>
            <w:tcW w:w="815" w:type="dxa"/>
            <w:tcBorders>
              <w:top w:val="nil"/>
              <w:left w:val="nil"/>
              <w:bottom w:val="nil"/>
              <w:right w:val="nil"/>
            </w:tcBorders>
            <w:shd w:val="clear" w:color="auto" w:fill="auto"/>
            <w:noWrap/>
            <w:hideMark/>
          </w:tcPr>
          <w:p w14:paraId="3DAB01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977</w:t>
            </w:r>
          </w:p>
        </w:tc>
        <w:tc>
          <w:tcPr>
            <w:tcW w:w="815" w:type="dxa"/>
            <w:tcBorders>
              <w:top w:val="nil"/>
              <w:left w:val="nil"/>
              <w:bottom w:val="nil"/>
              <w:right w:val="nil"/>
            </w:tcBorders>
            <w:shd w:val="clear" w:color="auto" w:fill="auto"/>
            <w:noWrap/>
            <w:hideMark/>
          </w:tcPr>
          <w:p w14:paraId="64671F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872</w:t>
            </w:r>
          </w:p>
        </w:tc>
        <w:tc>
          <w:tcPr>
            <w:tcW w:w="815" w:type="dxa"/>
            <w:tcBorders>
              <w:top w:val="nil"/>
              <w:left w:val="nil"/>
              <w:bottom w:val="nil"/>
              <w:right w:val="single" w:sz="8" w:space="0" w:color="auto"/>
            </w:tcBorders>
            <w:shd w:val="clear" w:color="auto" w:fill="auto"/>
            <w:noWrap/>
            <w:hideMark/>
          </w:tcPr>
          <w:p w14:paraId="632D11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761</w:t>
            </w:r>
          </w:p>
        </w:tc>
        <w:tc>
          <w:tcPr>
            <w:tcW w:w="834" w:type="dxa"/>
            <w:tcBorders>
              <w:top w:val="nil"/>
              <w:left w:val="nil"/>
              <w:bottom w:val="nil"/>
              <w:right w:val="nil"/>
            </w:tcBorders>
            <w:shd w:val="clear" w:color="auto" w:fill="auto"/>
            <w:noWrap/>
            <w:hideMark/>
          </w:tcPr>
          <w:p w14:paraId="52FBCC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-111</w:t>
            </w:r>
          </w:p>
        </w:tc>
        <w:tc>
          <w:tcPr>
            <w:tcW w:w="1006" w:type="dxa"/>
            <w:tcBorders>
              <w:top w:val="nil"/>
              <w:left w:val="nil"/>
              <w:bottom w:val="nil"/>
              <w:right w:val="nil"/>
            </w:tcBorders>
            <w:shd w:val="clear" w:color="auto" w:fill="auto"/>
            <w:noWrap/>
            <w:hideMark/>
          </w:tcPr>
          <w:p w14:paraId="20D19A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-12,7%</w:t>
            </w:r>
          </w:p>
        </w:tc>
      </w:tr>
      <w:tr w:rsidR="00D82498" w:rsidRPr="003452E2" w14:paraId="421B7A7A" w14:textId="77777777" w:rsidTr="00D82498">
        <w:trPr>
          <w:trHeight w:val="20"/>
          <w:jc w:val="center"/>
        </w:trPr>
        <w:tc>
          <w:tcPr>
            <w:tcW w:w="4629" w:type="dxa"/>
            <w:tcBorders>
              <w:top w:val="nil"/>
              <w:left w:val="nil"/>
              <w:bottom w:val="nil"/>
              <w:right w:val="nil"/>
            </w:tcBorders>
            <w:shd w:val="clear" w:color="auto" w:fill="auto"/>
            <w:noWrap/>
            <w:hideMark/>
          </w:tcPr>
          <w:p w14:paraId="5296A68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Garabito</w:t>
            </w:r>
          </w:p>
        </w:tc>
        <w:tc>
          <w:tcPr>
            <w:tcW w:w="815" w:type="dxa"/>
            <w:tcBorders>
              <w:top w:val="nil"/>
              <w:left w:val="single" w:sz="8" w:space="0" w:color="auto"/>
              <w:bottom w:val="nil"/>
              <w:right w:val="nil"/>
            </w:tcBorders>
            <w:shd w:val="clear" w:color="auto" w:fill="auto"/>
            <w:noWrap/>
            <w:hideMark/>
          </w:tcPr>
          <w:p w14:paraId="78802D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2 066</w:t>
            </w:r>
          </w:p>
        </w:tc>
        <w:tc>
          <w:tcPr>
            <w:tcW w:w="815" w:type="dxa"/>
            <w:tcBorders>
              <w:top w:val="nil"/>
              <w:left w:val="nil"/>
              <w:bottom w:val="nil"/>
              <w:right w:val="nil"/>
            </w:tcBorders>
            <w:shd w:val="clear" w:color="auto" w:fill="auto"/>
            <w:noWrap/>
            <w:hideMark/>
          </w:tcPr>
          <w:p w14:paraId="684CAC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2 028</w:t>
            </w:r>
          </w:p>
        </w:tc>
        <w:tc>
          <w:tcPr>
            <w:tcW w:w="815" w:type="dxa"/>
            <w:tcBorders>
              <w:top w:val="nil"/>
              <w:left w:val="nil"/>
              <w:bottom w:val="nil"/>
              <w:right w:val="nil"/>
            </w:tcBorders>
            <w:shd w:val="clear" w:color="auto" w:fill="auto"/>
            <w:noWrap/>
            <w:hideMark/>
          </w:tcPr>
          <w:p w14:paraId="609007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2 024</w:t>
            </w:r>
          </w:p>
        </w:tc>
        <w:tc>
          <w:tcPr>
            <w:tcW w:w="815" w:type="dxa"/>
            <w:tcBorders>
              <w:top w:val="nil"/>
              <w:left w:val="nil"/>
              <w:bottom w:val="nil"/>
              <w:right w:val="nil"/>
            </w:tcBorders>
            <w:shd w:val="clear" w:color="auto" w:fill="auto"/>
            <w:noWrap/>
            <w:hideMark/>
          </w:tcPr>
          <w:p w14:paraId="1075FD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2 372</w:t>
            </w:r>
          </w:p>
        </w:tc>
        <w:tc>
          <w:tcPr>
            <w:tcW w:w="815" w:type="dxa"/>
            <w:tcBorders>
              <w:top w:val="nil"/>
              <w:left w:val="nil"/>
              <w:bottom w:val="nil"/>
              <w:right w:val="single" w:sz="8" w:space="0" w:color="auto"/>
            </w:tcBorders>
            <w:shd w:val="clear" w:color="auto" w:fill="auto"/>
            <w:noWrap/>
            <w:hideMark/>
          </w:tcPr>
          <w:p w14:paraId="197AC0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1 850</w:t>
            </w:r>
          </w:p>
        </w:tc>
        <w:tc>
          <w:tcPr>
            <w:tcW w:w="834" w:type="dxa"/>
            <w:tcBorders>
              <w:top w:val="nil"/>
              <w:left w:val="nil"/>
              <w:bottom w:val="nil"/>
              <w:right w:val="nil"/>
            </w:tcBorders>
            <w:shd w:val="clear" w:color="auto" w:fill="auto"/>
            <w:noWrap/>
            <w:hideMark/>
          </w:tcPr>
          <w:p w14:paraId="154199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-522</w:t>
            </w:r>
          </w:p>
        </w:tc>
        <w:tc>
          <w:tcPr>
            <w:tcW w:w="1006" w:type="dxa"/>
            <w:tcBorders>
              <w:top w:val="nil"/>
              <w:left w:val="nil"/>
              <w:bottom w:val="nil"/>
              <w:right w:val="nil"/>
            </w:tcBorders>
            <w:shd w:val="clear" w:color="auto" w:fill="auto"/>
            <w:noWrap/>
            <w:hideMark/>
          </w:tcPr>
          <w:p w14:paraId="10B671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-22,0%</w:t>
            </w:r>
          </w:p>
        </w:tc>
      </w:tr>
      <w:tr w:rsidR="00D82498" w:rsidRPr="003452E2" w14:paraId="56D4C8E5" w14:textId="77777777" w:rsidTr="00D82498">
        <w:trPr>
          <w:trHeight w:val="20"/>
          <w:jc w:val="center"/>
        </w:trPr>
        <w:tc>
          <w:tcPr>
            <w:tcW w:w="4629" w:type="dxa"/>
            <w:tcBorders>
              <w:top w:val="nil"/>
              <w:left w:val="nil"/>
              <w:bottom w:val="nil"/>
              <w:right w:val="nil"/>
            </w:tcBorders>
            <w:shd w:val="clear" w:color="auto" w:fill="auto"/>
            <w:noWrap/>
            <w:hideMark/>
          </w:tcPr>
          <w:p w14:paraId="33367F1A"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Quepos</w:t>
            </w:r>
          </w:p>
        </w:tc>
        <w:tc>
          <w:tcPr>
            <w:tcW w:w="815" w:type="dxa"/>
            <w:tcBorders>
              <w:top w:val="nil"/>
              <w:left w:val="single" w:sz="8" w:space="0" w:color="auto"/>
              <w:bottom w:val="nil"/>
              <w:right w:val="nil"/>
            </w:tcBorders>
            <w:shd w:val="clear" w:color="auto" w:fill="auto"/>
            <w:noWrap/>
            <w:hideMark/>
          </w:tcPr>
          <w:p w14:paraId="4CB6C7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1B176A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2 644</w:t>
            </w:r>
          </w:p>
        </w:tc>
        <w:tc>
          <w:tcPr>
            <w:tcW w:w="815" w:type="dxa"/>
            <w:tcBorders>
              <w:top w:val="nil"/>
              <w:left w:val="nil"/>
              <w:bottom w:val="nil"/>
              <w:right w:val="nil"/>
            </w:tcBorders>
            <w:shd w:val="clear" w:color="auto" w:fill="auto"/>
            <w:noWrap/>
            <w:hideMark/>
          </w:tcPr>
          <w:p w14:paraId="6C4E46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3 490</w:t>
            </w:r>
          </w:p>
        </w:tc>
        <w:tc>
          <w:tcPr>
            <w:tcW w:w="815" w:type="dxa"/>
            <w:tcBorders>
              <w:top w:val="nil"/>
              <w:left w:val="nil"/>
              <w:bottom w:val="nil"/>
              <w:right w:val="nil"/>
            </w:tcBorders>
            <w:shd w:val="clear" w:color="auto" w:fill="auto"/>
            <w:noWrap/>
            <w:hideMark/>
          </w:tcPr>
          <w:p w14:paraId="11E077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2 923</w:t>
            </w:r>
          </w:p>
        </w:tc>
        <w:tc>
          <w:tcPr>
            <w:tcW w:w="815" w:type="dxa"/>
            <w:tcBorders>
              <w:top w:val="nil"/>
              <w:left w:val="nil"/>
              <w:bottom w:val="nil"/>
              <w:right w:val="single" w:sz="8" w:space="0" w:color="auto"/>
            </w:tcBorders>
            <w:shd w:val="clear" w:color="auto" w:fill="auto"/>
            <w:noWrap/>
            <w:hideMark/>
          </w:tcPr>
          <w:p w14:paraId="6B43C3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2 999</w:t>
            </w:r>
          </w:p>
        </w:tc>
        <w:tc>
          <w:tcPr>
            <w:tcW w:w="834" w:type="dxa"/>
            <w:tcBorders>
              <w:top w:val="nil"/>
              <w:left w:val="nil"/>
              <w:bottom w:val="nil"/>
              <w:right w:val="nil"/>
            </w:tcBorders>
            <w:shd w:val="clear" w:color="auto" w:fill="auto"/>
            <w:noWrap/>
            <w:hideMark/>
          </w:tcPr>
          <w:p w14:paraId="21AB26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w:t>
            </w:r>
          </w:p>
        </w:tc>
        <w:tc>
          <w:tcPr>
            <w:tcW w:w="1006" w:type="dxa"/>
            <w:tcBorders>
              <w:top w:val="nil"/>
              <w:left w:val="nil"/>
              <w:bottom w:val="nil"/>
              <w:right w:val="nil"/>
            </w:tcBorders>
            <w:shd w:val="clear" w:color="auto" w:fill="auto"/>
            <w:noWrap/>
            <w:hideMark/>
          </w:tcPr>
          <w:p w14:paraId="3DF764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w:t>
            </w:r>
          </w:p>
        </w:tc>
      </w:tr>
      <w:tr w:rsidR="00D82498" w:rsidRPr="003452E2" w14:paraId="0D0CB1FB" w14:textId="77777777" w:rsidTr="00D82498">
        <w:trPr>
          <w:trHeight w:val="20"/>
          <w:jc w:val="center"/>
        </w:trPr>
        <w:tc>
          <w:tcPr>
            <w:tcW w:w="4629" w:type="dxa"/>
            <w:tcBorders>
              <w:top w:val="nil"/>
              <w:left w:val="nil"/>
              <w:bottom w:val="nil"/>
              <w:right w:val="nil"/>
            </w:tcBorders>
            <w:shd w:val="clear" w:color="auto" w:fill="auto"/>
            <w:noWrap/>
            <w:hideMark/>
          </w:tcPr>
          <w:p w14:paraId="3C2BD97A"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7942E0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15A9B8C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2B218C4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410F09D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78F917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06FE01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598CE3D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3FE701A0" w14:textId="77777777" w:rsidTr="00D82498">
        <w:trPr>
          <w:trHeight w:val="20"/>
          <w:jc w:val="center"/>
        </w:trPr>
        <w:tc>
          <w:tcPr>
            <w:tcW w:w="4629" w:type="dxa"/>
            <w:tcBorders>
              <w:top w:val="nil"/>
              <w:left w:val="nil"/>
              <w:bottom w:val="nil"/>
              <w:right w:val="nil"/>
            </w:tcBorders>
            <w:shd w:val="clear" w:color="auto" w:fill="auto"/>
            <w:noWrap/>
            <w:hideMark/>
          </w:tcPr>
          <w:p w14:paraId="3B14909F"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 Circuito Judicial Zona Sur</w:t>
            </w:r>
          </w:p>
        </w:tc>
        <w:tc>
          <w:tcPr>
            <w:tcW w:w="815" w:type="dxa"/>
            <w:tcBorders>
              <w:top w:val="nil"/>
              <w:left w:val="single" w:sz="8" w:space="0" w:color="auto"/>
              <w:bottom w:val="nil"/>
              <w:right w:val="nil"/>
            </w:tcBorders>
            <w:shd w:val="clear" w:color="auto" w:fill="auto"/>
            <w:noWrap/>
            <w:hideMark/>
          </w:tcPr>
          <w:p w14:paraId="1EFD049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6 054</w:t>
            </w:r>
          </w:p>
        </w:tc>
        <w:tc>
          <w:tcPr>
            <w:tcW w:w="815" w:type="dxa"/>
            <w:tcBorders>
              <w:top w:val="nil"/>
              <w:left w:val="nil"/>
              <w:bottom w:val="nil"/>
              <w:right w:val="nil"/>
            </w:tcBorders>
            <w:shd w:val="clear" w:color="auto" w:fill="auto"/>
            <w:noWrap/>
            <w:hideMark/>
          </w:tcPr>
          <w:p w14:paraId="6BA5229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7 042</w:t>
            </w:r>
          </w:p>
        </w:tc>
        <w:tc>
          <w:tcPr>
            <w:tcW w:w="815" w:type="dxa"/>
            <w:tcBorders>
              <w:top w:val="nil"/>
              <w:left w:val="nil"/>
              <w:bottom w:val="nil"/>
              <w:right w:val="nil"/>
            </w:tcBorders>
            <w:shd w:val="clear" w:color="auto" w:fill="auto"/>
            <w:noWrap/>
            <w:hideMark/>
          </w:tcPr>
          <w:p w14:paraId="392CD49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7 631</w:t>
            </w:r>
          </w:p>
        </w:tc>
        <w:tc>
          <w:tcPr>
            <w:tcW w:w="815" w:type="dxa"/>
            <w:tcBorders>
              <w:top w:val="nil"/>
              <w:left w:val="nil"/>
              <w:bottom w:val="nil"/>
              <w:right w:val="nil"/>
            </w:tcBorders>
            <w:shd w:val="clear" w:color="auto" w:fill="auto"/>
            <w:noWrap/>
            <w:hideMark/>
          </w:tcPr>
          <w:p w14:paraId="07E5A29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11 773</w:t>
            </w:r>
          </w:p>
        </w:tc>
        <w:tc>
          <w:tcPr>
            <w:tcW w:w="815" w:type="dxa"/>
            <w:tcBorders>
              <w:top w:val="nil"/>
              <w:left w:val="nil"/>
              <w:bottom w:val="nil"/>
              <w:right w:val="single" w:sz="8" w:space="0" w:color="auto"/>
            </w:tcBorders>
            <w:shd w:val="clear" w:color="auto" w:fill="auto"/>
            <w:noWrap/>
            <w:hideMark/>
          </w:tcPr>
          <w:p w14:paraId="0F9C4C7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7 592</w:t>
            </w:r>
          </w:p>
        </w:tc>
        <w:tc>
          <w:tcPr>
            <w:tcW w:w="834" w:type="dxa"/>
            <w:tcBorders>
              <w:top w:val="nil"/>
              <w:left w:val="nil"/>
              <w:bottom w:val="nil"/>
              <w:right w:val="nil"/>
            </w:tcBorders>
            <w:shd w:val="clear" w:color="auto" w:fill="auto"/>
            <w:noWrap/>
            <w:hideMark/>
          </w:tcPr>
          <w:p w14:paraId="7A2EF6A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-4181</w:t>
            </w:r>
          </w:p>
        </w:tc>
        <w:tc>
          <w:tcPr>
            <w:tcW w:w="1006" w:type="dxa"/>
            <w:tcBorders>
              <w:top w:val="nil"/>
              <w:left w:val="nil"/>
              <w:bottom w:val="nil"/>
              <w:right w:val="nil"/>
            </w:tcBorders>
            <w:shd w:val="clear" w:color="auto" w:fill="auto"/>
            <w:noWrap/>
            <w:hideMark/>
          </w:tcPr>
          <w:p w14:paraId="76B95B0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-35,5%</w:t>
            </w:r>
          </w:p>
        </w:tc>
      </w:tr>
      <w:tr w:rsidR="00D82498" w:rsidRPr="003452E2" w14:paraId="5FEBB14B" w14:textId="77777777" w:rsidTr="00D82498">
        <w:trPr>
          <w:trHeight w:val="20"/>
          <w:jc w:val="center"/>
        </w:trPr>
        <w:tc>
          <w:tcPr>
            <w:tcW w:w="4629" w:type="dxa"/>
            <w:tcBorders>
              <w:top w:val="nil"/>
              <w:left w:val="nil"/>
              <w:bottom w:val="nil"/>
              <w:right w:val="nil"/>
            </w:tcBorders>
            <w:shd w:val="clear" w:color="auto" w:fill="auto"/>
            <w:noWrap/>
            <w:hideMark/>
          </w:tcPr>
          <w:p w14:paraId="1C36335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xml:space="preserve">. </w:t>
            </w:r>
            <w:r w:rsidRPr="003452E2">
              <w:rPr>
                <w:sz w:val="22"/>
                <w:szCs w:val="22"/>
                <w:lang w:eastAsia="es-CR"/>
              </w:rPr>
              <w:lastRenderedPageBreak/>
              <w:t>Pérez Zeledón</w:t>
            </w:r>
          </w:p>
        </w:tc>
        <w:tc>
          <w:tcPr>
            <w:tcW w:w="815" w:type="dxa"/>
            <w:tcBorders>
              <w:top w:val="nil"/>
              <w:left w:val="single" w:sz="8" w:space="0" w:color="auto"/>
              <w:bottom w:val="nil"/>
              <w:right w:val="nil"/>
            </w:tcBorders>
            <w:shd w:val="clear" w:color="auto" w:fill="auto"/>
            <w:noWrap/>
            <w:hideMark/>
          </w:tcPr>
          <w:p w14:paraId="665D41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lastRenderedPageBreak/>
              <w:t xml:space="preserve"> --</w:t>
            </w:r>
          </w:p>
        </w:tc>
        <w:tc>
          <w:tcPr>
            <w:tcW w:w="815" w:type="dxa"/>
            <w:tcBorders>
              <w:top w:val="nil"/>
              <w:left w:val="nil"/>
              <w:bottom w:val="nil"/>
              <w:right w:val="nil"/>
            </w:tcBorders>
            <w:shd w:val="clear" w:color="auto" w:fill="auto"/>
            <w:noWrap/>
            <w:hideMark/>
          </w:tcPr>
          <w:p w14:paraId="229D96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w:t>
            </w:r>
          </w:p>
        </w:tc>
        <w:tc>
          <w:tcPr>
            <w:tcW w:w="815" w:type="dxa"/>
            <w:tcBorders>
              <w:top w:val="nil"/>
              <w:left w:val="nil"/>
              <w:bottom w:val="nil"/>
              <w:right w:val="nil"/>
            </w:tcBorders>
            <w:shd w:val="clear" w:color="auto" w:fill="auto"/>
            <w:noWrap/>
            <w:hideMark/>
          </w:tcPr>
          <w:p w14:paraId="129C2E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w:t>
            </w:r>
          </w:p>
        </w:tc>
        <w:tc>
          <w:tcPr>
            <w:tcW w:w="815" w:type="dxa"/>
            <w:tcBorders>
              <w:top w:val="nil"/>
              <w:left w:val="nil"/>
              <w:bottom w:val="nil"/>
              <w:right w:val="nil"/>
            </w:tcBorders>
            <w:shd w:val="clear" w:color="auto" w:fill="auto"/>
            <w:noWrap/>
            <w:hideMark/>
          </w:tcPr>
          <w:p w14:paraId="0CC095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w:t>
            </w:r>
          </w:p>
        </w:tc>
        <w:tc>
          <w:tcPr>
            <w:tcW w:w="815" w:type="dxa"/>
            <w:tcBorders>
              <w:top w:val="nil"/>
              <w:left w:val="nil"/>
              <w:bottom w:val="nil"/>
              <w:right w:val="single" w:sz="8" w:space="0" w:color="auto"/>
            </w:tcBorders>
            <w:shd w:val="clear" w:color="auto" w:fill="auto"/>
            <w:noWrap/>
            <w:hideMark/>
          </w:tcPr>
          <w:p w14:paraId="53270A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100</w:t>
            </w:r>
          </w:p>
        </w:tc>
        <w:tc>
          <w:tcPr>
            <w:tcW w:w="834" w:type="dxa"/>
            <w:tcBorders>
              <w:top w:val="nil"/>
              <w:left w:val="nil"/>
              <w:bottom w:val="nil"/>
              <w:right w:val="nil"/>
            </w:tcBorders>
            <w:shd w:val="clear" w:color="auto" w:fill="auto"/>
            <w:noWrap/>
            <w:hideMark/>
          </w:tcPr>
          <w:p w14:paraId="1BD185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w:t>
            </w:r>
          </w:p>
        </w:tc>
        <w:tc>
          <w:tcPr>
            <w:tcW w:w="1006" w:type="dxa"/>
            <w:tcBorders>
              <w:top w:val="nil"/>
              <w:left w:val="nil"/>
              <w:bottom w:val="nil"/>
              <w:right w:val="nil"/>
            </w:tcBorders>
            <w:shd w:val="clear" w:color="auto" w:fill="auto"/>
            <w:noWrap/>
            <w:hideMark/>
          </w:tcPr>
          <w:p w14:paraId="4FF4083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112,8%</w:t>
            </w:r>
          </w:p>
        </w:tc>
      </w:tr>
      <w:tr w:rsidR="00D82498" w:rsidRPr="003452E2" w14:paraId="710C9C23" w14:textId="77777777" w:rsidTr="00D82498">
        <w:trPr>
          <w:trHeight w:val="20"/>
          <w:jc w:val="center"/>
        </w:trPr>
        <w:tc>
          <w:tcPr>
            <w:tcW w:w="4629" w:type="dxa"/>
            <w:tcBorders>
              <w:top w:val="nil"/>
              <w:left w:val="nil"/>
              <w:bottom w:val="nil"/>
              <w:right w:val="nil"/>
            </w:tcBorders>
            <w:shd w:val="clear" w:color="auto" w:fill="auto"/>
            <w:noWrap/>
            <w:hideMark/>
          </w:tcPr>
          <w:p w14:paraId="6FFD747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Zona Sur</w:t>
            </w:r>
          </w:p>
        </w:tc>
        <w:tc>
          <w:tcPr>
            <w:tcW w:w="815" w:type="dxa"/>
            <w:tcBorders>
              <w:top w:val="nil"/>
              <w:left w:val="single" w:sz="8" w:space="0" w:color="auto"/>
              <w:bottom w:val="nil"/>
              <w:right w:val="nil"/>
            </w:tcBorders>
            <w:shd w:val="clear" w:color="auto" w:fill="auto"/>
            <w:noWrap/>
            <w:hideMark/>
          </w:tcPr>
          <w:p w14:paraId="696AF5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4 364</w:t>
            </w:r>
          </w:p>
        </w:tc>
        <w:tc>
          <w:tcPr>
            <w:tcW w:w="815" w:type="dxa"/>
            <w:tcBorders>
              <w:top w:val="nil"/>
              <w:left w:val="nil"/>
              <w:bottom w:val="nil"/>
              <w:right w:val="nil"/>
            </w:tcBorders>
            <w:shd w:val="clear" w:color="auto" w:fill="auto"/>
            <w:noWrap/>
            <w:hideMark/>
          </w:tcPr>
          <w:p w14:paraId="4752F6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4 812</w:t>
            </w:r>
          </w:p>
        </w:tc>
        <w:tc>
          <w:tcPr>
            <w:tcW w:w="815" w:type="dxa"/>
            <w:tcBorders>
              <w:top w:val="nil"/>
              <w:left w:val="nil"/>
              <w:bottom w:val="nil"/>
              <w:right w:val="nil"/>
            </w:tcBorders>
            <w:shd w:val="clear" w:color="auto" w:fill="auto"/>
            <w:noWrap/>
            <w:hideMark/>
          </w:tcPr>
          <w:p w14:paraId="54BEDC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5 379</w:t>
            </w:r>
          </w:p>
        </w:tc>
        <w:tc>
          <w:tcPr>
            <w:tcW w:w="815" w:type="dxa"/>
            <w:tcBorders>
              <w:top w:val="nil"/>
              <w:left w:val="nil"/>
              <w:bottom w:val="nil"/>
              <w:right w:val="nil"/>
            </w:tcBorders>
            <w:shd w:val="clear" w:color="auto" w:fill="auto"/>
            <w:noWrap/>
            <w:hideMark/>
          </w:tcPr>
          <w:p w14:paraId="391686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9 519</w:t>
            </w:r>
          </w:p>
        </w:tc>
        <w:tc>
          <w:tcPr>
            <w:tcW w:w="815" w:type="dxa"/>
            <w:tcBorders>
              <w:top w:val="nil"/>
              <w:left w:val="nil"/>
              <w:bottom w:val="nil"/>
              <w:right w:val="single" w:sz="8" w:space="0" w:color="auto"/>
            </w:tcBorders>
            <w:shd w:val="clear" w:color="auto" w:fill="auto"/>
            <w:noWrap/>
            <w:hideMark/>
          </w:tcPr>
          <w:p w14:paraId="302D52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5 473</w:t>
            </w:r>
          </w:p>
        </w:tc>
        <w:tc>
          <w:tcPr>
            <w:tcW w:w="834" w:type="dxa"/>
            <w:tcBorders>
              <w:top w:val="nil"/>
              <w:left w:val="nil"/>
              <w:bottom w:val="nil"/>
              <w:right w:val="nil"/>
            </w:tcBorders>
            <w:shd w:val="clear" w:color="auto" w:fill="auto"/>
            <w:noWrap/>
            <w:hideMark/>
          </w:tcPr>
          <w:p w14:paraId="55B2E7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-4046</w:t>
            </w:r>
          </w:p>
        </w:tc>
        <w:tc>
          <w:tcPr>
            <w:tcW w:w="1006" w:type="dxa"/>
            <w:tcBorders>
              <w:top w:val="nil"/>
              <w:left w:val="nil"/>
              <w:bottom w:val="nil"/>
              <w:right w:val="nil"/>
            </w:tcBorders>
            <w:shd w:val="clear" w:color="auto" w:fill="auto"/>
            <w:noWrap/>
            <w:hideMark/>
          </w:tcPr>
          <w:p w14:paraId="4B6B5E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-42,5%</w:t>
            </w:r>
          </w:p>
        </w:tc>
      </w:tr>
      <w:tr w:rsidR="00D82498" w:rsidRPr="003452E2" w14:paraId="4A2BE515" w14:textId="77777777" w:rsidTr="00D82498">
        <w:trPr>
          <w:trHeight w:val="20"/>
          <w:jc w:val="center"/>
        </w:trPr>
        <w:tc>
          <w:tcPr>
            <w:tcW w:w="4629" w:type="dxa"/>
            <w:tcBorders>
              <w:top w:val="nil"/>
              <w:left w:val="nil"/>
              <w:bottom w:val="nil"/>
              <w:right w:val="nil"/>
            </w:tcBorders>
            <w:shd w:val="clear" w:color="auto" w:fill="auto"/>
            <w:noWrap/>
            <w:hideMark/>
          </w:tcPr>
          <w:p w14:paraId="0BCEDC76"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Zona Sur (Sec. Flagrancia)</w:t>
            </w:r>
          </w:p>
        </w:tc>
        <w:tc>
          <w:tcPr>
            <w:tcW w:w="815" w:type="dxa"/>
            <w:tcBorders>
              <w:top w:val="nil"/>
              <w:left w:val="single" w:sz="8" w:space="0" w:color="auto"/>
              <w:bottom w:val="nil"/>
              <w:right w:val="nil"/>
            </w:tcBorders>
            <w:shd w:val="clear" w:color="auto" w:fill="auto"/>
            <w:noWrap/>
            <w:hideMark/>
          </w:tcPr>
          <w:p w14:paraId="19EC44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553</w:t>
            </w:r>
          </w:p>
        </w:tc>
        <w:tc>
          <w:tcPr>
            <w:tcW w:w="815" w:type="dxa"/>
            <w:tcBorders>
              <w:top w:val="nil"/>
              <w:left w:val="nil"/>
              <w:bottom w:val="nil"/>
              <w:right w:val="nil"/>
            </w:tcBorders>
            <w:shd w:val="clear" w:color="auto" w:fill="auto"/>
            <w:noWrap/>
            <w:hideMark/>
          </w:tcPr>
          <w:p w14:paraId="17FF693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580</w:t>
            </w:r>
          </w:p>
        </w:tc>
        <w:tc>
          <w:tcPr>
            <w:tcW w:w="815" w:type="dxa"/>
            <w:tcBorders>
              <w:top w:val="nil"/>
              <w:left w:val="nil"/>
              <w:bottom w:val="nil"/>
              <w:right w:val="nil"/>
            </w:tcBorders>
            <w:shd w:val="clear" w:color="auto" w:fill="auto"/>
            <w:noWrap/>
            <w:hideMark/>
          </w:tcPr>
          <w:p w14:paraId="3C74C6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543</w:t>
            </w:r>
          </w:p>
        </w:tc>
        <w:tc>
          <w:tcPr>
            <w:tcW w:w="815" w:type="dxa"/>
            <w:tcBorders>
              <w:top w:val="nil"/>
              <w:left w:val="nil"/>
              <w:bottom w:val="nil"/>
              <w:right w:val="nil"/>
            </w:tcBorders>
            <w:shd w:val="clear" w:color="auto" w:fill="auto"/>
            <w:noWrap/>
            <w:hideMark/>
          </w:tcPr>
          <w:p w14:paraId="66FCE7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591</w:t>
            </w:r>
          </w:p>
        </w:tc>
        <w:tc>
          <w:tcPr>
            <w:tcW w:w="815" w:type="dxa"/>
            <w:tcBorders>
              <w:top w:val="nil"/>
              <w:left w:val="nil"/>
              <w:bottom w:val="nil"/>
              <w:right w:val="single" w:sz="8" w:space="0" w:color="auto"/>
            </w:tcBorders>
            <w:shd w:val="clear" w:color="auto" w:fill="auto"/>
            <w:noWrap/>
            <w:hideMark/>
          </w:tcPr>
          <w:p w14:paraId="0F5342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605</w:t>
            </w:r>
          </w:p>
        </w:tc>
        <w:tc>
          <w:tcPr>
            <w:tcW w:w="834" w:type="dxa"/>
            <w:tcBorders>
              <w:top w:val="nil"/>
              <w:left w:val="nil"/>
              <w:bottom w:val="nil"/>
              <w:right w:val="nil"/>
            </w:tcBorders>
            <w:shd w:val="clear" w:color="auto" w:fill="auto"/>
            <w:noWrap/>
            <w:hideMark/>
          </w:tcPr>
          <w:p w14:paraId="082591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c>
          <w:tcPr>
            <w:tcW w:w="1006" w:type="dxa"/>
            <w:tcBorders>
              <w:top w:val="nil"/>
              <w:left w:val="nil"/>
              <w:bottom w:val="nil"/>
              <w:right w:val="nil"/>
            </w:tcBorders>
            <w:shd w:val="clear" w:color="auto" w:fill="auto"/>
            <w:noWrap/>
            <w:hideMark/>
          </w:tcPr>
          <w:p w14:paraId="244019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w:t>
            </w:r>
          </w:p>
        </w:tc>
      </w:tr>
      <w:tr w:rsidR="00D82498" w:rsidRPr="003452E2" w14:paraId="40FFF2F4" w14:textId="77777777" w:rsidTr="00D82498">
        <w:trPr>
          <w:trHeight w:val="20"/>
          <w:jc w:val="center"/>
        </w:trPr>
        <w:tc>
          <w:tcPr>
            <w:tcW w:w="4629" w:type="dxa"/>
            <w:tcBorders>
              <w:top w:val="nil"/>
              <w:left w:val="nil"/>
              <w:bottom w:val="nil"/>
              <w:right w:val="nil"/>
            </w:tcBorders>
            <w:shd w:val="clear" w:color="auto" w:fill="auto"/>
            <w:noWrap/>
            <w:hideMark/>
          </w:tcPr>
          <w:p w14:paraId="1100354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Buenos Aires</w:t>
            </w:r>
          </w:p>
        </w:tc>
        <w:tc>
          <w:tcPr>
            <w:tcW w:w="815" w:type="dxa"/>
            <w:tcBorders>
              <w:top w:val="nil"/>
              <w:left w:val="single" w:sz="8" w:space="0" w:color="auto"/>
              <w:bottom w:val="nil"/>
              <w:right w:val="nil"/>
            </w:tcBorders>
            <w:shd w:val="clear" w:color="auto" w:fill="auto"/>
            <w:noWrap/>
            <w:hideMark/>
          </w:tcPr>
          <w:p w14:paraId="500834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1 137</w:t>
            </w:r>
          </w:p>
        </w:tc>
        <w:tc>
          <w:tcPr>
            <w:tcW w:w="815" w:type="dxa"/>
            <w:tcBorders>
              <w:top w:val="nil"/>
              <w:left w:val="nil"/>
              <w:bottom w:val="nil"/>
              <w:right w:val="nil"/>
            </w:tcBorders>
            <w:shd w:val="clear" w:color="auto" w:fill="auto"/>
            <w:noWrap/>
            <w:hideMark/>
          </w:tcPr>
          <w:p w14:paraId="65E5AC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1 641</w:t>
            </w:r>
          </w:p>
        </w:tc>
        <w:tc>
          <w:tcPr>
            <w:tcW w:w="815" w:type="dxa"/>
            <w:tcBorders>
              <w:top w:val="nil"/>
              <w:left w:val="nil"/>
              <w:bottom w:val="nil"/>
              <w:right w:val="nil"/>
            </w:tcBorders>
            <w:shd w:val="clear" w:color="auto" w:fill="auto"/>
            <w:noWrap/>
            <w:hideMark/>
          </w:tcPr>
          <w:p w14:paraId="3707FA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1 680</w:t>
            </w:r>
          </w:p>
        </w:tc>
        <w:tc>
          <w:tcPr>
            <w:tcW w:w="815" w:type="dxa"/>
            <w:tcBorders>
              <w:top w:val="nil"/>
              <w:left w:val="nil"/>
              <w:bottom w:val="nil"/>
              <w:right w:val="nil"/>
            </w:tcBorders>
            <w:shd w:val="clear" w:color="auto" w:fill="auto"/>
            <w:noWrap/>
            <w:hideMark/>
          </w:tcPr>
          <w:p w14:paraId="483200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1 616</w:t>
            </w:r>
          </w:p>
        </w:tc>
        <w:tc>
          <w:tcPr>
            <w:tcW w:w="815" w:type="dxa"/>
            <w:tcBorders>
              <w:top w:val="nil"/>
              <w:left w:val="nil"/>
              <w:bottom w:val="nil"/>
              <w:right w:val="single" w:sz="8" w:space="0" w:color="auto"/>
            </w:tcBorders>
            <w:shd w:val="clear" w:color="auto" w:fill="auto"/>
            <w:noWrap/>
            <w:hideMark/>
          </w:tcPr>
          <w:p w14:paraId="4141AE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1 414</w:t>
            </w:r>
          </w:p>
        </w:tc>
        <w:tc>
          <w:tcPr>
            <w:tcW w:w="834" w:type="dxa"/>
            <w:tcBorders>
              <w:top w:val="nil"/>
              <w:left w:val="nil"/>
              <w:bottom w:val="nil"/>
              <w:right w:val="nil"/>
            </w:tcBorders>
            <w:shd w:val="clear" w:color="auto" w:fill="auto"/>
            <w:noWrap/>
            <w:hideMark/>
          </w:tcPr>
          <w:p w14:paraId="0FC14D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-202</w:t>
            </w:r>
          </w:p>
        </w:tc>
        <w:tc>
          <w:tcPr>
            <w:tcW w:w="1006" w:type="dxa"/>
            <w:tcBorders>
              <w:top w:val="nil"/>
              <w:left w:val="nil"/>
              <w:bottom w:val="nil"/>
              <w:right w:val="nil"/>
            </w:tcBorders>
            <w:shd w:val="clear" w:color="auto" w:fill="auto"/>
            <w:noWrap/>
            <w:hideMark/>
          </w:tcPr>
          <w:p w14:paraId="05D46A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-12,5%</w:t>
            </w:r>
          </w:p>
        </w:tc>
      </w:tr>
      <w:tr w:rsidR="00D82498" w:rsidRPr="003452E2" w14:paraId="730516E9" w14:textId="77777777" w:rsidTr="00D82498">
        <w:trPr>
          <w:trHeight w:val="20"/>
          <w:jc w:val="center"/>
        </w:trPr>
        <w:tc>
          <w:tcPr>
            <w:tcW w:w="4629" w:type="dxa"/>
            <w:tcBorders>
              <w:top w:val="nil"/>
              <w:left w:val="nil"/>
              <w:bottom w:val="nil"/>
              <w:right w:val="nil"/>
            </w:tcBorders>
            <w:shd w:val="clear" w:color="auto" w:fill="auto"/>
            <w:noWrap/>
            <w:hideMark/>
          </w:tcPr>
          <w:p w14:paraId="36185DB2"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5FCF54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2FE7910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61B282F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18563E8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3FA8A45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43B68B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4D09260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01F671FD" w14:textId="77777777" w:rsidTr="00D82498">
        <w:trPr>
          <w:trHeight w:val="20"/>
          <w:jc w:val="center"/>
        </w:trPr>
        <w:tc>
          <w:tcPr>
            <w:tcW w:w="4629" w:type="dxa"/>
            <w:tcBorders>
              <w:top w:val="nil"/>
              <w:left w:val="nil"/>
              <w:bottom w:val="nil"/>
              <w:right w:val="nil"/>
            </w:tcBorders>
            <w:shd w:val="clear" w:color="auto" w:fill="auto"/>
            <w:noWrap/>
            <w:hideMark/>
          </w:tcPr>
          <w:p w14:paraId="254CDB36"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II Circuito Judicial Zona Sur</w:t>
            </w:r>
          </w:p>
        </w:tc>
        <w:tc>
          <w:tcPr>
            <w:tcW w:w="815" w:type="dxa"/>
            <w:tcBorders>
              <w:top w:val="nil"/>
              <w:left w:val="single" w:sz="8" w:space="0" w:color="auto"/>
              <w:bottom w:val="nil"/>
              <w:right w:val="nil"/>
            </w:tcBorders>
            <w:shd w:val="clear" w:color="auto" w:fill="auto"/>
            <w:noWrap/>
            <w:hideMark/>
          </w:tcPr>
          <w:p w14:paraId="1082761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7 676</w:t>
            </w:r>
          </w:p>
        </w:tc>
        <w:tc>
          <w:tcPr>
            <w:tcW w:w="815" w:type="dxa"/>
            <w:tcBorders>
              <w:top w:val="nil"/>
              <w:left w:val="nil"/>
              <w:bottom w:val="nil"/>
              <w:right w:val="nil"/>
            </w:tcBorders>
            <w:shd w:val="clear" w:color="auto" w:fill="auto"/>
            <w:noWrap/>
            <w:hideMark/>
          </w:tcPr>
          <w:p w14:paraId="77FA2C0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7 443</w:t>
            </w:r>
          </w:p>
        </w:tc>
        <w:tc>
          <w:tcPr>
            <w:tcW w:w="815" w:type="dxa"/>
            <w:tcBorders>
              <w:top w:val="nil"/>
              <w:left w:val="nil"/>
              <w:bottom w:val="nil"/>
              <w:right w:val="nil"/>
            </w:tcBorders>
            <w:shd w:val="clear" w:color="auto" w:fill="auto"/>
            <w:noWrap/>
            <w:hideMark/>
          </w:tcPr>
          <w:p w14:paraId="5377B4D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7 456</w:t>
            </w:r>
          </w:p>
        </w:tc>
        <w:tc>
          <w:tcPr>
            <w:tcW w:w="815" w:type="dxa"/>
            <w:tcBorders>
              <w:top w:val="nil"/>
              <w:left w:val="nil"/>
              <w:bottom w:val="nil"/>
              <w:right w:val="nil"/>
            </w:tcBorders>
            <w:shd w:val="clear" w:color="auto" w:fill="auto"/>
            <w:noWrap/>
            <w:hideMark/>
          </w:tcPr>
          <w:p w14:paraId="3260E9F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8 821</w:t>
            </w:r>
          </w:p>
        </w:tc>
        <w:tc>
          <w:tcPr>
            <w:tcW w:w="815" w:type="dxa"/>
            <w:tcBorders>
              <w:top w:val="nil"/>
              <w:left w:val="nil"/>
              <w:bottom w:val="nil"/>
              <w:right w:val="single" w:sz="8" w:space="0" w:color="auto"/>
            </w:tcBorders>
            <w:shd w:val="clear" w:color="auto" w:fill="auto"/>
            <w:noWrap/>
            <w:hideMark/>
          </w:tcPr>
          <w:p w14:paraId="4AFD082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7 991</w:t>
            </w:r>
          </w:p>
        </w:tc>
        <w:tc>
          <w:tcPr>
            <w:tcW w:w="834" w:type="dxa"/>
            <w:tcBorders>
              <w:top w:val="nil"/>
              <w:left w:val="nil"/>
              <w:bottom w:val="nil"/>
              <w:right w:val="nil"/>
            </w:tcBorders>
            <w:shd w:val="clear" w:color="auto" w:fill="auto"/>
            <w:noWrap/>
            <w:hideMark/>
          </w:tcPr>
          <w:p w14:paraId="682F261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-830</w:t>
            </w:r>
          </w:p>
        </w:tc>
        <w:tc>
          <w:tcPr>
            <w:tcW w:w="1006" w:type="dxa"/>
            <w:tcBorders>
              <w:top w:val="nil"/>
              <w:left w:val="nil"/>
              <w:bottom w:val="nil"/>
              <w:right w:val="nil"/>
            </w:tcBorders>
            <w:shd w:val="clear" w:color="auto" w:fill="auto"/>
            <w:noWrap/>
            <w:hideMark/>
          </w:tcPr>
          <w:p w14:paraId="73D65E8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-9,4%</w:t>
            </w:r>
          </w:p>
        </w:tc>
      </w:tr>
      <w:tr w:rsidR="00D82498" w:rsidRPr="003452E2" w14:paraId="7CA81E65" w14:textId="77777777" w:rsidTr="00D82498">
        <w:trPr>
          <w:trHeight w:val="20"/>
          <w:jc w:val="center"/>
        </w:trPr>
        <w:tc>
          <w:tcPr>
            <w:tcW w:w="4629" w:type="dxa"/>
            <w:tcBorders>
              <w:top w:val="nil"/>
              <w:left w:val="nil"/>
              <w:bottom w:val="nil"/>
              <w:right w:val="nil"/>
            </w:tcBorders>
            <w:shd w:val="clear" w:color="auto" w:fill="auto"/>
            <w:noWrap/>
            <w:hideMark/>
          </w:tcPr>
          <w:p w14:paraId="667FA8E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de Probidad, </w:t>
            </w:r>
            <w:proofErr w:type="spellStart"/>
            <w:r w:rsidRPr="003452E2">
              <w:rPr>
                <w:sz w:val="22"/>
                <w:szCs w:val="22"/>
                <w:lang w:eastAsia="es-CR"/>
              </w:rPr>
              <w:t>Transp</w:t>
            </w:r>
            <w:proofErr w:type="spellEnd"/>
            <w:r w:rsidRPr="003452E2">
              <w:rPr>
                <w:sz w:val="22"/>
                <w:szCs w:val="22"/>
                <w:lang w:eastAsia="es-CR"/>
              </w:rPr>
              <w:t xml:space="preserve">. y </w:t>
            </w:r>
            <w:proofErr w:type="spellStart"/>
            <w:r w:rsidRPr="003452E2">
              <w:rPr>
                <w:sz w:val="22"/>
                <w:szCs w:val="22"/>
                <w:lang w:eastAsia="es-CR"/>
              </w:rPr>
              <w:t>Antic</w:t>
            </w:r>
            <w:proofErr w:type="spellEnd"/>
            <w:r w:rsidRPr="003452E2">
              <w:rPr>
                <w:sz w:val="22"/>
                <w:szCs w:val="22"/>
                <w:lang w:eastAsia="es-CR"/>
              </w:rPr>
              <w:t>. Corredores</w:t>
            </w:r>
          </w:p>
        </w:tc>
        <w:tc>
          <w:tcPr>
            <w:tcW w:w="815" w:type="dxa"/>
            <w:tcBorders>
              <w:top w:val="nil"/>
              <w:left w:val="single" w:sz="8" w:space="0" w:color="auto"/>
              <w:bottom w:val="nil"/>
              <w:right w:val="nil"/>
            </w:tcBorders>
            <w:shd w:val="clear" w:color="auto" w:fill="auto"/>
            <w:noWrap/>
            <w:hideMark/>
          </w:tcPr>
          <w:p w14:paraId="4A7EEC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02393C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w:t>
            </w:r>
          </w:p>
        </w:tc>
        <w:tc>
          <w:tcPr>
            <w:tcW w:w="815" w:type="dxa"/>
            <w:tcBorders>
              <w:top w:val="nil"/>
              <w:left w:val="nil"/>
              <w:bottom w:val="nil"/>
              <w:right w:val="nil"/>
            </w:tcBorders>
            <w:shd w:val="clear" w:color="auto" w:fill="auto"/>
            <w:noWrap/>
            <w:hideMark/>
          </w:tcPr>
          <w:p w14:paraId="68DE1B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c>
          <w:tcPr>
            <w:tcW w:w="815" w:type="dxa"/>
            <w:tcBorders>
              <w:top w:val="nil"/>
              <w:left w:val="nil"/>
              <w:bottom w:val="nil"/>
              <w:right w:val="nil"/>
            </w:tcBorders>
            <w:shd w:val="clear" w:color="auto" w:fill="auto"/>
            <w:noWrap/>
            <w:hideMark/>
          </w:tcPr>
          <w:p w14:paraId="2BDC679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w:t>
            </w:r>
          </w:p>
        </w:tc>
        <w:tc>
          <w:tcPr>
            <w:tcW w:w="815" w:type="dxa"/>
            <w:tcBorders>
              <w:top w:val="nil"/>
              <w:left w:val="nil"/>
              <w:bottom w:val="nil"/>
              <w:right w:val="single" w:sz="8" w:space="0" w:color="auto"/>
            </w:tcBorders>
            <w:shd w:val="clear" w:color="auto" w:fill="auto"/>
            <w:noWrap/>
            <w:hideMark/>
          </w:tcPr>
          <w:p w14:paraId="417E71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w:t>
            </w:r>
          </w:p>
        </w:tc>
        <w:tc>
          <w:tcPr>
            <w:tcW w:w="834" w:type="dxa"/>
            <w:tcBorders>
              <w:top w:val="nil"/>
              <w:left w:val="nil"/>
              <w:bottom w:val="nil"/>
              <w:right w:val="nil"/>
            </w:tcBorders>
            <w:shd w:val="clear" w:color="auto" w:fill="auto"/>
            <w:noWrap/>
            <w:hideMark/>
          </w:tcPr>
          <w:p w14:paraId="2ADFD7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1006" w:type="dxa"/>
            <w:tcBorders>
              <w:top w:val="nil"/>
              <w:left w:val="nil"/>
              <w:bottom w:val="nil"/>
              <w:right w:val="nil"/>
            </w:tcBorders>
            <w:shd w:val="clear" w:color="auto" w:fill="auto"/>
            <w:noWrap/>
            <w:hideMark/>
          </w:tcPr>
          <w:p w14:paraId="68576A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w:t>
            </w:r>
          </w:p>
        </w:tc>
      </w:tr>
      <w:tr w:rsidR="00D82498" w:rsidRPr="003452E2" w14:paraId="3515D554" w14:textId="77777777" w:rsidTr="00D82498">
        <w:trPr>
          <w:trHeight w:val="20"/>
          <w:jc w:val="center"/>
        </w:trPr>
        <w:tc>
          <w:tcPr>
            <w:tcW w:w="4629" w:type="dxa"/>
            <w:tcBorders>
              <w:top w:val="nil"/>
              <w:left w:val="nil"/>
              <w:bottom w:val="nil"/>
              <w:right w:val="nil"/>
            </w:tcBorders>
            <w:shd w:val="clear" w:color="auto" w:fill="auto"/>
            <w:noWrap/>
            <w:hideMark/>
          </w:tcPr>
          <w:p w14:paraId="58A2FB2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 Circ. Jud. Zona Sur</w:t>
            </w:r>
          </w:p>
        </w:tc>
        <w:tc>
          <w:tcPr>
            <w:tcW w:w="815" w:type="dxa"/>
            <w:tcBorders>
              <w:top w:val="nil"/>
              <w:left w:val="single" w:sz="8" w:space="0" w:color="auto"/>
              <w:bottom w:val="nil"/>
              <w:right w:val="nil"/>
            </w:tcBorders>
            <w:shd w:val="clear" w:color="auto" w:fill="auto"/>
            <w:noWrap/>
            <w:hideMark/>
          </w:tcPr>
          <w:p w14:paraId="7F8B02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1 849</w:t>
            </w:r>
          </w:p>
        </w:tc>
        <w:tc>
          <w:tcPr>
            <w:tcW w:w="815" w:type="dxa"/>
            <w:tcBorders>
              <w:top w:val="nil"/>
              <w:left w:val="nil"/>
              <w:bottom w:val="nil"/>
              <w:right w:val="nil"/>
            </w:tcBorders>
            <w:shd w:val="clear" w:color="auto" w:fill="auto"/>
            <w:noWrap/>
            <w:hideMark/>
          </w:tcPr>
          <w:p w14:paraId="12ECE7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1 735</w:t>
            </w:r>
          </w:p>
        </w:tc>
        <w:tc>
          <w:tcPr>
            <w:tcW w:w="815" w:type="dxa"/>
            <w:tcBorders>
              <w:top w:val="nil"/>
              <w:left w:val="nil"/>
              <w:bottom w:val="nil"/>
              <w:right w:val="nil"/>
            </w:tcBorders>
            <w:shd w:val="clear" w:color="auto" w:fill="auto"/>
            <w:noWrap/>
            <w:hideMark/>
          </w:tcPr>
          <w:p w14:paraId="2580FB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1 959</w:t>
            </w:r>
          </w:p>
        </w:tc>
        <w:tc>
          <w:tcPr>
            <w:tcW w:w="815" w:type="dxa"/>
            <w:tcBorders>
              <w:top w:val="nil"/>
              <w:left w:val="nil"/>
              <w:bottom w:val="nil"/>
              <w:right w:val="nil"/>
            </w:tcBorders>
            <w:shd w:val="clear" w:color="auto" w:fill="auto"/>
            <w:noWrap/>
            <w:hideMark/>
          </w:tcPr>
          <w:p w14:paraId="602E7F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2 298</w:t>
            </w:r>
          </w:p>
        </w:tc>
        <w:tc>
          <w:tcPr>
            <w:tcW w:w="815" w:type="dxa"/>
            <w:tcBorders>
              <w:top w:val="nil"/>
              <w:left w:val="nil"/>
              <w:bottom w:val="nil"/>
              <w:right w:val="single" w:sz="8" w:space="0" w:color="auto"/>
            </w:tcBorders>
            <w:shd w:val="clear" w:color="auto" w:fill="auto"/>
            <w:noWrap/>
            <w:hideMark/>
          </w:tcPr>
          <w:p w14:paraId="72EC5C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2 160</w:t>
            </w:r>
          </w:p>
        </w:tc>
        <w:tc>
          <w:tcPr>
            <w:tcW w:w="834" w:type="dxa"/>
            <w:tcBorders>
              <w:top w:val="nil"/>
              <w:left w:val="nil"/>
              <w:bottom w:val="nil"/>
              <w:right w:val="nil"/>
            </w:tcBorders>
            <w:shd w:val="clear" w:color="auto" w:fill="auto"/>
            <w:noWrap/>
            <w:hideMark/>
          </w:tcPr>
          <w:p w14:paraId="70B53A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-138</w:t>
            </w:r>
          </w:p>
        </w:tc>
        <w:tc>
          <w:tcPr>
            <w:tcW w:w="1006" w:type="dxa"/>
            <w:tcBorders>
              <w:top w:val="nil"/>
              <w:left w:val="nil"/>
              <w:bottom w:val="nil"/>
              <w:right w:val="nil"/>
            </w:tcBorders>
            <w:shd w:val="clear" w:color="auto" w:fill="auto"/>
            <w:noWrap/>
            <w:hideMark/>
          </w:tcPr>
          <w:p w14:paraId="739BA5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-6,0%</w:t>
            </w:r>
          </w:p>
        </w:tc>
      </w:tr>
      <w:tr w:rsidR="00D82498" w:rsidRPr="003452E2" w14:paraId="3EA602EB" w14:textId="77777777" w:rsidTr="00D82498">
        <w:trPr>
          <w:trHeight w:val="20"/>
          <w:jc w:val="center"/>
        </w:trPr>
        <w:tc>
          <w:tcPr>
            <w:tcW w:w="4629" w:type="dxa"/>
            <w:tcBorders>
              <w:top w:val="nil"/>
              <w:left w:val="nil"/>
              <w:bottom w:val="nil"/>
              <w:right w:val="nil"/>
            </w:tcBorders>
            <w:shd w:val="clear" w:color="auto" w:fill="auto"/>
            <w:noWrap/>
            <w:hideMark/>
          </w:tcPr>
          <w:p w14:paraId="21A5D9C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 Circ. Jud. Zona Sur (Sec. Flagrancia)</w:t>
            </w:r>
          </w:p>
        </w:tc>
        <w:tc>
          <w:tcPr>
            <w:tcW w:w="815" w:type="dxa"/>
            <w:tcBorders>
              <w:top w:val="nil"/>
              <w:left w:val="single" w:sz="8" w:space="0" w:color="auto"/>
              <w:bottom w:val="nil"/>
              <w:right w:val="nil"/>
            </w:tcBorders>
            <w:shd w:val="clear" w:color="auto" w:fill="auto"/>
            <w:noWrap/>
            <w:hideMark/>
          </w:tcPr>
          <w:p w14:paraId="729F533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225</w:t>
            </w:r>
          </w:p>
        </w:tc>
        <w:tc>
          <w:tcPr>
            <w:tcW w:w="815" w:type="dxa"/>
            <w:tcBorders>
              <w:top w:val="nil"/>
              <w:left w:val="nil"/>
              <w:bottom w:val="nil"/>
              <w:right w:val="nil"/>
            </w:tcBorders>
            <w:shd w:val="clear" w:color="auto" w:fill="auto"/>
            <w:noWrap/>
            <w:hideMark/>
          </w:tcPr>
          <w:p w14:paraId="654970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319</w:t>
            </w:r>
          </w:p>
        </w:tc>
        <w:tc>
          <w:tcPr>
            <w:tcW w:w="815" w:type="dxa"/>
            <w:tcBorders>
              <w:top w:val="nil"/>
              <w:left w:val="nil"/>
              <w:bottom w:val="nil"/>
              <w:right w:val="nil"/>
            </w:tcBorders>
            <w:shd w:val="clear" w:color="auto" w:fill="auto"/>
            <w:noWrap/>
            <w:hideMark/>
          </w:tcPr>
          <w:p w14:paraId="4D5D81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538</w:t>
            </w:r>
          </w:p>
        </w:tc>
        <w:tc>
          <w:tcPr>
            <w:tcW w:w="815" w:type="dxa"/>
            <w:tcBorders>
              <w:top w:val="nil"/>
              <w:left w:val="nil"/>
              <w:bottom w:val="nil"/>
              <w:right w:val="nil"/>
            </w:tcBorders>
            <w:shd w:val="clear" w:color="auto" w:fill="auto"/>
            <w:noWrap/>
            <w:hideMark/>
          </w:tcPr>
          <w:p w14:paraId="1730F0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609</w:t>
            </w:r>
          </w:p>
        </w:tc>
        <w:tc>
          <w:tcPr>
            <w:tcW w:w="815" w:type="dxa"/>
            <w:tcBorders>
              <w:top w:val="nil"/>
              <w:left w:val="nil"/>
              <w:bottom w:val="nil"/>
              <w:right w:val="single" w:sz="8" w:space="0" w:color="auto"/>
            </w:tcBorders>
            <w:shd w:val="clear" w:color="auto" w:fill="auto"/>
            <w:noWrap/>
            <w:hideMark/>
          </w:tcPr>
          <w:p w14:paraId="4B7B49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572</w:t>
            </w:r>
          </w:p>
        </w:tc>
        <w:tc>
          <w:tcPr>
            <w:tcW w:w="834" w:type="dxa"/>
            <w:tcBorders>
              <w:top w:val="nil"/>
              <w:left w:val="nil"/>
              <w:bottom w:val="nil"/>
              <w:right w:val="nil"/>
            </w:tcBorders>
            <w:shd w:val="clear" w:color="auto" w:fill="auto"/>
            <w:noWrap/>
            <w:hideMark/>
          </w:tcPr>
          <w:p w14:paraId="53C5CB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w:t>
            </w:r>
          </w:p>
        </w:tc>
        <w:tc>
          <w:tcPr>
            <w:tcW w:w="1006" w:type="dxa"/>
            <w:tcBorders>
              <w:top w:val="nil"/>
              <w:left w:val="nil"/>
              <w:bottom w:val="nil"/>
              <w:right w:val="nil"/>
            </w:tcBorders>
            <w:shd w:val="clear" w:color="auto" w:fill="auto"/>
            <w:noWrap/>
            <w:hideMark/>
          </w:tcPr>
          <w:p w14:paraId="6621ED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w:t>
            </w:r>
          </w:p>
        </w:tc>
      </w:tr>
      <w:tr w:rsidR="00D82498" w:rsidRPr="003452E2" w14:paraId="0DE5F4DB" w14:textId="77777777" w:rsidTr="00D82498">
        <w:trPr>
          <w:trHeight w:val="20"/>
          <w:jc w:val="center"/>
        </w:trPr>
        <w:tc>
          <w:tcPr>
            <w:tcW w:w="4629" w:type="dxa"/>
            <w:tcBorders>
              <w:top w:val="nil"/>
              <w:left w:val="nil"/>
              <w:bottom w:val="nil"/>
              <w:right w:val="nil"/>
            </w:tcBorders>
            <w:shd w:val="clear" w:color="auto" w:fill="auto"/>
            <w:noWrap/>
            <w:hideMark/>
          </w:tcPr>
          <w:p w14:paraId="01CACB84"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Coto Brus</w:t>
            </w:r>
          </w:p>
        </w:tc>
        <w:tc>
          <w:tcPr>
            <w:tcW w:w="815" w:type="dxa"/>
            <w:tcBorders>
              <w:top w:val="nil"/>
              <w:left w:val="single" w:sz="8" w:space="0" w:color="auto"/>
              <w:bottom w:val="nil"/>
              <w:right w:val="nil"/>
            </w:tcBorders>
            <w:shd w:val="clear" w:color="auto" w:fill="auto"/>
            <w:noWrap/>
            <w:hideMark/>
          </w:tcPr>
          <w:p w14:paraId="5BEE27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1 233</w:t>
            </w:r>
          </w:p>
        </w:tc>
        <w:tc>
          <w:tcPr>
            <w:tcW w:w="815" w:type="dxa"/>
            <w:tcBorders>
              <w:top w:val="nil"/>
              <w:left w:val="nil"/>
              <w:bottom w:val="nil"/>
              <w:right w:val="nil"/>
            </w:tcBorders>
            <w:shd w:val="clear" w:color="auto" w:fill="auto"/>
            <w:noWrap/>
            <w:hideMark/>
          </w:tcPr>
          <w:p w14:paraId="5A789F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1 107</w:t>
            </w:r>
          </w:p>
        </w:tc>
        <w:tc>
          <w:tcPr>
            <w:tcW w:w="815" w:type="dxa"/>
            <w:tcBorders>
              <w:top w:val="nil"/>
              <w:left w:val="nil"/>
              <w:bottom w:val="nil"/>
              <w:right w:val="nil"/>
            </w:tcBorders>
            <w:shd w:val="clear" w:color="auto" w:fill="auto"/>
            <w:noWrap/>
            <w:hideMark/>
          </w:tcPr>
          <w:p w14:paraId="6098BB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1 214</w:t>
            </w:r>
          </w:p>
        </w:tc>
        <w:tc>
          <w:tcPr>
            <w:tcW w:w="815" w:type="dxa"/>
            <w:tcBorders>
              <w:top w:val="nil"/>
              <w:left w:val="nil"/>
              <w:bottom w:val="nil"/>
              <w:right w:val="nil"/>
            </w:tcBorders>
            <w:shd w:val="clear" w:color="auto" w:fill="auto"/>
            <w:noWrap/>
            <w:hideMark/>
          </w:tcPr>
          <w:p w14:paraId="5E5CC5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1 465</w:t>
            </w:r>
          </w:p>
        </w:tc>
        <w:tc>
          <w:tcPr>
            <w:tcW w:w="815" w:type="dxa"/>
            <w:tcBorders>
              <w:top w:val="nil"/>
              <w:left w:val="nil"/>
              <w:bottom w:val="nil"/>
              <w:right w:val="single" w:sz="8" w:space="0" w:color="auto"/>
            </w:tcBorders>
            <w:shd w:val="clear" w:color="auto" w:fill="auto"/>
            <w:noWrap/>
            <w:hideMark/>
          </w:tcPr>
          <w:p w14:paraId="2813C6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1 459</w:t>
            </w:r>
          </w:p>
        </w:tc>
        <w:tc>
          <w:tcPr>
            <w:tcW w:w="834" w:type="dxa"/>
            <w:tcBorders>
              <w:top w:val="nil"/>
              <w:left w:val="nil"/>
              <w:bottom w:val="nil"/>
              <w:right w:val="nil"/>
            </w:tcBorders>
            <w:shd w:val="clear" w:color="auto" w:fill="auto"/>
            <w:noWrap/>
            <w:hideMark/>
          </w:tcPr>
          <w:p w14:paraId="19A1EF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1006" w:type="dxa"/>
            <w:tcBorders>
              <w:top w:val="nil"/>
              <w:left w:val="nil"/>
              <w:bottom w:val="nil"/>
              <w:right w:val="nil"/>
            </w:tcBorders>
            <w:shd w:val="clear" w:color="auto" w:fill="auto"/>
            <w:noWrap/>
            <w:hideMark/>
          </w:tcPr>
          <w:p w14:paraId="74697C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-0,4%</w:t>
            </w:r>
          </w:p>
        </w:tc>
      </w:tr>
      <w:tr w:rsidR="00D82498" w:rsidRPr="003452E2" w14:paraId="6F1890B5" w14:textId="77777777" w:rsidTr="00D82498">
        <w:trPr>
          <w:trHeight w:val="20"/>
          <w:jc w:val="center"/>
        </w:trPr>
        <w:tc>
          <w:tcPr>
            <w:tcW w:w="4629" w:type="dxa"/>
            <w:tcBorders>
              <w:top w:val="nil"/>
              <w:left w:val="nil"/>
              <w:bottom w:val="nil"/>
              <w:right w:val="nil"/>
            </w:tcBorders>
            <w:shd w:val="clear" w:color="auto" w:fill="auto"/>
            <w:noWrap/>
            <w:hideMark/>
          </w:tcPr>
          <w:p w14:paraId="49EF3F8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Golfito</w:t>
            </w:r>
          </w:p>
        </w:tc>
        <w:tc>
          <w:tcPr>
            <w:tcW w:w="815" w:type="dxa"/>
            <w:tcBorders>
              <w:top w:val="nil"/>
              <w:left w:val="single" w:sz="8" w:space="0" w:color="auto"/>
              <w:bottom w:val="nil"/>
              <w:right w:val="nil"/>
            </w:tcBorders>
            <w:shd w:val="clear" w:color="auto" w:fill="auto"/>
            <w:noWrap/>
            <w:hideMark/>
          </w:tcPr>
          <w:p w14:paraId="7A6469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2 065</w:t>
            </w:r>
          </w:p>
        </w:tc>
        <w:tc>
          <w:tcPr>
            <w:tcW w:w="815" w:type="dxa"/>
            <w:tcBorders>
              <w:top w:val="nil"/>
              <w:left w:val="nil"/>
              <w:bottom w:val="nil"/>
              <w:right w:val="nil"/>
            </w:tcBorders>
            <w:shd w:val="clear" w:color="auto" w:fill="auto"/>
            <w:noWrap/>
            <w:hideMark/>
          </w:tcPr>
          <w:p w14:paraId="792281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1 695</w:t>
            </w:r>
          </w:p>
        </w:tc>
        <w:tc>
          <w:tcPr>
            <w:tcW w:w="815" w:type="dxa"/>
            <w:tcBorders>
              <w:top w:val="nil"/>
              <w:left w:val="nil"/>
              <w:bottom w:val="nil"/>
              <w:right w:val="nil"/>
            </w:tcBorders>
            <w:shd w:val="clear" w:color="auto" w:fill="auto"/>
            <w:noWrap/>
            <w:hideMark/>
          </w:tcPr>
          <w:p w14:paraId="3BC10D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1 342</w:t>
            </w:r>
          </w:p>
        </w:tc>
        <w:tc>
          <w:tcPr>
            <w:tcW w:w="815" w:type="dxa"/>
            <w:tcBorders>
              <w:top w:val="nil"/>
              <w:left w:val="nil"/>
              <w:bottom w:val="nil"/>
              <w:right w:val="nil"/>
            </w:tcBorders>
            <w:shd w:val="clear" w:color="auto" w:fill="auto"/>
            <w:noWrap/>
            <w:hideMark/>
          </w:tcPr>
          <w:p w14:paraId="7836B0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1 684</w:t>
            </w:r>
          </w:p>
        </w:tc>
        <w:tc>
          <w:tcPr>
            <w:tcW w:w="815" w:type="dxa"/>
            <w:tcBorders>
              <w:top w:val="nil"/>
              <w:left w:val="nil"/>
              <w:bottom w:val="nil"/>
              <w:right w:val="single" w:sz="8" w:space="0" w:color="auto"/>
            </w:tcBorders>
            <w:shd w:val="clear" w:color="auto" w:fill="auto"/>
            <w:noWrap/>
            <w:hideMark/>
          </w:tcPr>
          <w:p w14:paraId="652540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1 317</w:t>
            </w:r>
          </w:p>
        </w:tc>
        <w:tc>
          <w:tcPr>
            <w:tcW w:w="834" w:type="dxa"/>
            <w:tcBorders>
              <w:top w:val="nil"/>
              <w:left w:val="nil"/>
              <w:bottom w:val="nil"/>
              <w:right w:val="nil"/>
            </w:tcBorders>
            <w:shd w:val="clear" w:color="auto" w:fill="auto"/>
            <w:noWrap/>
            <w:hideMark/>
          </w:tcPr>
          <w:p w14:paraId="611642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-367</w:t>
            </w:r>
          </w:p>
        </w:tc>
        <w:tc>
          <w:tcPr>
            <w:tcW w:w="1006" w:type="dxa"/>
            <w:tcBorders>
              <w:top w:val="nil"/>
              <w:left w:val="nil"/>
              <w:bottom w:val="nil"/>
              <w:right w:val="nil"/>
            </w:tcBorders>
            <w:shd w:val="clear" w:color="auto" w:fill="auto"/>
            <w:noWrap/>
            <w:hideMark/>
          </w:tcPr>
          <w:p w14:paraId="2E041E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-21,8%</w:t>
            </w:r>
          </w:p>
        </w:tc>
      </w:tr>
      <w:tr w:rsidR="00D82498" w:rsidRPr="003452E2" w14:paraId="6BB2F4CE" w14:textId="77777777" w:rsidTr="00D82498">
        <w:trPr>
          <w:trHeight w:val="20"/>
          <w:jc w:val="center"/>
        </w:trPr>
        <w:tc>
          <w:tcPr>
            <w:tcW w:w="4629" w:type="dxa"/>
            <w:tcBorders>
              <w:top w:val="nil"/>
              <w:left w:val="nil"/>
              <w:bottom w:val="nil"/>
              <w:right w:val="nil"/>
            </w:tcBorders>
            <w:shd w:val="clear" w:color="auto" w:fill="auto"/>
            <w:noWrap/>
            <w:hideMark/>
          </w:tcPr>
          <w:p w14:paraId="1C7457C2"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Osa</w:t>
            </w:r>
          </w:p>
        </w:tc>
        <w:tc>
          <w:tcPr>
            <w:tcW w:w="815" w:type="dxa"/>
            <w:tcBorders>
              <w:top w:val="nil"/>
              <w:left w:val="single" w:sz="8" w:space="0" w:color="auto"/>
              <w:bottom w:val="nil"/>
              <w:right w:val="nil"/>
            </w:tcBorders>
            <w:shd w:val="clear" w:color="auto" w:fill="auto"/>
            <w:noWrap/>
            <w:hideMark/>
          </w:tcPr>
          <w:p w14:paraId="365765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1 779</w:t>
            </w:r>
          </w:p>
        </w:tc>
        <w:tc>
          <w:tcPr>
            <w:tcW w:w="815" w:type="dxa"/>
            <w:tcBorders>
              <w:top w:val="nil"/>
              <w:left w:val="nil"/>
              <w:bottom w:val="nil"/>
              <w:right w:val="nil"/>
            </w:tcBorders>
            <w:shd w:val="clear" w:color="auto" w:fill="auto"/>
            <w:noWrap/>
            <w:hideMark/>
          </w:tcPr>
          <w:p w14:paraId="51DBBA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2 107</w:t>
            </w:r>
          </w:p>
        </w:tc>
        <w:tc>
          <w:tcPr>
            <w:tcW w:w="815" w:type="dxa"/>
            <w:tcBorders>
              <w:top w:val="nil"/>
              <w:left w:val="nil"/>
              <w:bottom w:val="nil"/>
              <w:right w:val="nil"/>
            </w:tcBorders>
            <w:shd w:val="clear" w:color="auto" w:fill="auto"/>
            <w:noWrap/>
            <w:hideMark/>
          </w:tcPr>
          <w:p w14:paraId="7590A1E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1 821</w:t>
            </w:r>
          </w:p>
        </w:tc>
        <w:tc>
          <w:tcPr>
            <w:tcW w:w="815" w:type="dxa"/>
            <w:tcBorders>
              <w:top w:val="nil"/>
              <w:left w:val="nil"/>
              <w:bottom w:val="nil"/>
              <w:right w:val="nil"/>
            </w:tcBorders>
            <w:shd w:val="clear" w:color="auto" w:fill="auto"/>
            <w:noWrap/>
            <w:hideMark/>
          </w:tcPr>
          <w:p w14:paraId="489F8C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2 193</w:t>
            </w:r>
          </w:p>
        </w:tc>
        <w:tc>
          <w:tcPr>
            <w:tcW w:w="815" w:type="dxa"/>
            <w:tcBorders>
              <w:top w:val="nil"/>
              <w:left w:val="nil"/>
              <w:bottom w:val="nil"/>
              <w:right w:val="single" w:sz="8" w:space="0" w:color="auto"/>
            </w:tcBorders>
            <w:shd w:val="clear" w:color="auto" w:fill="auto"/>
            <w:noWrap/>
            <w:hideMark/>
          </w:tcPr>
          <w:p w14:paraId="2BDF1C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1 899</w:t>
            </w:r>
          </w:p>
        </w:tc>
        <w:tc>
          <w:tcPr>
            <w:tcW w:w="834" w:type="dxa"/>
            <w:tcBorders>
              <w:top w:val="nil"/>
              <w:left w:val="nil"/>
              <w:bottom w:val="nil"/>
              <w:right w:val="nil"/>
            </w:tcBorders>
            <w:shd w:val="clear" w:color="auto" w:fill="auto"/>
            <w:noWrap/>
            <w:hideMark/>
          </w:tcPr>
          <w:p w14:paraId="294395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-294</w:t>
            </w:r>
          </w:p>
        </w:tc>
        <w:tc>
          <w:tcPr>
            <w:tcW w:w="1006" w:type="dxa"/>
            <w:tcBorders>
              <w:top w:val="nil"/>
              <w:left w:val="nil"/>
              <w:bottom w:val="nil"/>
              <w:right w:val="nil"/>
            </w:tcBorders>
            <w:shd w:val="clear" w:color="auto" w:fill="auto"/>
            <w:noWrap/>
            <w:hideMark/>
          </w:tcPr>
          <w:p w14:paraId="20C2C9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-13,4%</w:t>
            </w:r>
          </w:p>
        </w:tc>
      </w:tr>
      <w:tr w:rsidR="00D82498" w:rsidRPr="003452E2" w14:paraId="1A9DFBB5" w14:textId="77777777" w:rsidTr="00D82498">
        <w:trPr>
          <w:trHeight w:val="20"/>
          <w:jc w:val="center"/>
        </w:trPr>
        <w:tc>
          <w:tcPr>
            <w:tcW w:w="4629" w:type="dxa"/>
            <w:tcBorders>
              <w:top w:val="nil"/>
              <w:left w:val="nil"/>
              <w:bottom w:val="nil"/>
              <w:right w:val="nil"/>
            </w:tcBorders>
            <w:shd w:val="clear" w:color="auto" w:fill="auto"/>
            <w:noWrap/>
            <w:hideMark/>
          </w:tcPr>
          <w:p w14:paraId="4B6679B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Puerto Jiménez</w:t>
            </w:r>
          </w:p>
        </w:tc>
        <w:tc>
          <w:tcPr>
            <w:tcW w:w="815" w:type="dxa"/>
            <w:tcBorders>
              <w:top w:val="nil"/>
              <w:left w:val="single" w:sz="8" w:space="0" w:color="auto"/>
              <w:bottom w:val="nil"/>
              <w:right w:val="nil"/>
            </w:tcBorders>
            <w:shd w:val="clear" w:color="auto" w:fill="auto"/>
            <w:noWrap/>
            <w:hideMark/>
          </w:tcPr>
          <w:p w14:paraId="355978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442</w:t>
            </w:r>
          </w:p>
        </w:tc>
        <w:tc>
          <w:tcPr>
            <w:tcW w:w="815" w:type="dxa"/>
            <w:tcBorders>
              <w:top w:val="nil"/>
              <w:left w:val="nil"/>
              <w:bottom w:val="nil"/>
              <w:right w:val="nil"/>
            </w:tcBorders>
            <w:shd w:val="clear" w:color="auto" w:fill="auto"/>
            <w:noWrap/>
            <w:hideMark/>
          </w:tcPr>
          <w:p w14:paraId="446D67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340</w:t>
            </w:r>
          </w:p>
        </w:tc>
        <w:tc>
          <w:tcPr>
            <w:tcW w:w="815" w:type="dxa"/>
            <w:tcBorders>
              <w:top w:val="nil"/>
              <w:left w:val="nil"/>
              <w:bottom w:val="nil"/>
              <w:right w:val="nil"/>
            </w:tcBorders>
            <w:shd w:val="clear" w:color="auto" w:fill="auto"/>
            <w:noWrap/>
            <w:hideMark/>
          </w:tcPr>
          <w:p w14:paraId="341B2B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476</w:t>
            </w:r>
          </w:p>
        </w:tc>
        <w:tc>
          <w:tcPr>
            <w:tcW w:w="815" w:type="dxa"/>
            <w:tcBorders>
              <w:top w:val="nil"/>
              <w:left w:val="nil"/>
              <w:bottom w:val="nil"/>
              <w:right w:val="nil"/>
            </w:tcBorders>
            <w:shd w:val="clear" w:color="auto" w:fill="auto"/>
            <w:noWrap/>
            <w:hideMark/>
          </w:tcPr>
          <w:p w14:paraId="11624E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484</w:t>
            </w:r>
          </w:p>
        </w:tc>
        <w:tc>
          <w:tcPr>
            <w:tcW w:w="815" w:type="dxa"/>
            <w:tcBorders>
              <w:top w:val="nil"/>
              <w:left w:val="nil"/>
              <w:bottom w:val="nil"/>
              <w:right w:val="single" w:sz="8" w:space="0" w:color="auto"/>
            </w:tcBorders>
            <w:shd w:val="clear" w:color="auto" w:fill="auto"/>
            <w:noWrap/>
            <w:hideMark/>
          </w:tcPr>
          <w:p w14:paraId="03630C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493</w:t>
            </w:r>
          </w:p>
        </w:tc>
        <w:tc>
          <w:tcPr>
            <w:tcW w:w="834" w:type="dxa"/>
            <w:tcBorders>
              <w:top w:val="nil"/>
              <w:left w:val="nil"/>
              <w:bottom w:val="nil"/>
              <w:right w:val="nil"/>
            </w:tcBorders>
            <w:shd w:val="clear" w:color="auto" w:fill="auto"/>
            <w:noWrap/>
            <w:hideMark/>
          </w:tcPr>
          <w:p w14:paraId="09D923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w:t>
            </w:r>
          </w:p>
        </w:tc>
        <w:tc>
          <w:tcPr>
            <w:tcW w:w="1006" w:type="dxa"/>
            <w:tcBorders>
              <w:top w:val="nil"/>
              <w:left w:val="nil"/>
              <w:bottom w:val="nil"/>
              <w:right w:val="nil"/>
            </w:tcBorders>
            <w:shd w:val="clear" w:color="auto" w:fill="auto"/>
            <w:noWrap/>
            <w:hideMark/>
          </w:tcPr>
          <w:p w14:paraId="6A4600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w:t>
            </w:r>
          </w:p>
        </w:tc>
      </w:tr>
      <w:tr w:rsidR="00D82498" w:rsidRPr="003452E2" w14:paraId="7FEC8F99" w14:textId="77777777" w:rsidTr="00D82498">
        <w:trPr>
          <w:trHeight w:val="20"/>
          <w:jc w:val="center"/>
        </w:trPr>
        <w:tc>
          <w:tcPr>
            <w:tcW w:w="4629" w:type="dxa"/>
            <w:tcBorders>
              <w:top w:val="nil"/>
              <w:left w:val="nil"/>
              <w:bottom w:val="nil"/>
              <w:right w:val="nil"/>
            </w:tcBorders>
            <w:shd w:val="clear" w:color="auto" w:fill="auto"/>
            <w:noWrap/>
            <w:hideMark/>
          </w:tcPr>
          <w:p w14:paraId="39CE1B6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Protección de Osa, sede Golfito</w:t>
            </w:r>
          </w:p>
        </w:tc>
        <w:tc>
          <w:tcPr>
            <w:tcW w:w="815" w:type="dxa"/>
            <w:tcBorders>
              <w:top w:val="nil"/>
              <w:left w:val="single" w:sz="8" w:space="0" w:color="auto"/>
              <w:bottom w:val="nil"/>
              <w:right w:val="nil"/>
            </w:tcBorders>
            <w:shd w:val="clear" w:color="auto" w:fill="auto"/>
            <w:noWrap/>
            <w:hideMark/>
          </w:tcPr>
          <w:p w14:paraId="32FE37A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w:t>
            </w:r>
          </w:p>
        </w:tc>
        <w:tc>
          <w:tcPr>
            <w:tcW w:w="815" w:type="dxa"/>
            <w:tcBorders>
              <w:top w:val="nil"/>
              <w:left w:val="nil"/>
              <w:bottom w:val="nil"/>
              <w:right w:val="nil"/>
            </w:tcBorders>
            <w:shd w:val="clear" w:color="auto" w:fill="auto"/>
            <w:noWrap/>
            <w:hideMark/>
          </w:tcPr>
          <w:p w14:paraId="5DA9D7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125</w:t>
            </w:r>
          </w:p>
        </w:tc>
        <w:tc>
          <w:tcPr>
            <w:tcW w:w="815" w:type="dxa"/>
            <w:tcBorders>
              <w:top w:val="nil"/>
              <w:left w:val="nil"/>
              <w:bottom w:val="nil"/>
              <w:right w:val="nil"/>
            </w:tcBorders>
            <w:shd w:val="clear" w:color="auto" w:fill="auto"/>
            <w:noWrap/>
            <w:hideMark/>
          </w:tcPr>
          <w:p w14:paraId="57BBA2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w:t>
            </w:r>
          </w:p>
        </w:tc>
        <w:tc>
          <w:tcPr>
            <w:tcW w:w="815" w:type="dxa"/>
            <w:tcBorders>
              <w:top w:val="nil"/>
              <w:left w:val="nil"/>
              <w:bottom w:val="nil"/>
              <w:right w:val="nil"/>
            </w:tcBorders>
            <w:shd w:val="clear" w:color="auto" w:fill="auto"/>
            <w:noWrap/>
            <w:hideMark/>
          </w:tcPr>
          <w:p w14:paraId="546489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w:t>
            </w:r>
          </w:p>
        </w:tc>
        <w:tc>
          <w:tcPr>
            <w:tcW w:w="815" w:type="dxa"/>
            <w:tcBorders>
              <w:top w:val="nil"/>
              <w:left w:val="nil"/>
              <w:bottom w:val="nil"/>
              <w:right w:val="single" w:sz="8" w:space="0" w:color="auto"/>
            </w:tcBorders>
            <w:shd w:val="clear" w:color="auto" w:fill="auto"/>
            <w:noWrap/>
            <w:hideMark/>
          </w:tcPr>
          <w:p w14:paraId="30092A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55</w:t>
            </w:r>
          </w:p>
        </w:tc>
        <w:tc>
          <w:tcPr>
            <w:tcW w:w="834" w:type="dxa"/>
            <w:tcBorders>
              <w:top w:val="nil"/>
              <w:left w:val="nil"/>
              <w:bottom w:val="nil"/>
              <w:right w:val="nil"/>
            </w:tcBorders>
            <w:shd w:val="clear" w:color="auto" w:fill="auto"/>
            <w:noWrap/>
            <w:hideMark/>
          </w:tcPr>
          <w:p w14:paraId="6AA463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1006" w:type="dxa"/>
            <w:tcBorders>
              <w:top w:val="nil"/>
              <w:left w:val="nil"/>
              <w:bottom w:val="nil"/>
              <w:right w:val="nil"/>
            </w:tcBorders>
            <w:shd w:val="clear" w:color="auto" w:fill="auto"/>
            <w:noWrap/>
            <w:hideMark/>
          </w:tcPr>
          <w:p w14:paraId="3F9987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3,8%</w:t>
            </w:r>
          </w:p>
        </w:tc>
      </w:tr>
      <w:tr w:rsidR="00D82498" w:rsidRPr="003452E2" w14:paraId="7F009B45" w14:textId="77777777" w:rsidTr="00D82498">
        <w:trPr>
          <w:trHeight w:val="20"/>
          <w:jc w:val="center"/>
        </w:trPr>
        <w:tc>
          <w:tcPr>
            <w:tcW w:w="4629" w:type="dxa"/>
            <w:tcBorders>
              <w:top w:val="nil"/>
              <w:left w:val="nil"/>
              <w:bottom w:val="nil"/>
              <w:right w:val="nil"/>
            </w:tcBorders>
            <w:shd w:val="clear" w:color="auto" w:fill="auto"/>
            <w:noWrap/>
            <w:hideMark/>
          </w:tcPr>
          <w:p w14:paraId="314DD339"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11AD08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3622513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5D92C69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62DA0C6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621B0B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429EF5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6745E21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18E45D29" w14:textId="77777777" w:rsidTr="00D82498">
        <w:trPr>
          <w:trHeight w:val="20"/>
          <w:jc w:val="center"/>
        </w:trPr>
        <w:tc>
          <w:tcPr>
            <w:tcW w:w="4629" w:type="dxa"/>
            <w:tcBorders>
              <w:top w:val="nil"/>
              <w:left w:val="nil"/>
              <w:bottom w:val="nil"/>
              <w:right w:val="nil"/>
            </w:tcBorders>
            <w:shd w:val="clear" w:color="auto" w:fill="auto"/>
            <w:noWrap/>
            <w:hideMark/>
          </w:tcPr>
          <w:p w14:paraId="5551A85E"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 Circuito Judicial Zona Atlántica</w:t>
            </w:r>
          </w:p>
        </w:tc>
        <w:tc>
          <w:tcPr>
            <w:tcW w:w="815" w:type="dxa"/>
            <w:tcBorders>
              <w:top w:val="nil"/>
              <w:left w:val="single" w:sz="8" w:space="0" w:color="auto"/>
              <w:bottom w:val="nil"/>
              <w:right w:val="nil"/>
            </w:tcBorders>
            <w:shd w:val="clear" w:color="auto" w:fill="auto"/>
            <w:noWrap/>
            <w:hideMark/>
          </w:tcPr>
          <w:p w14:paraId="38B4F33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8 364</w:t>
            </w:r>
          </w:p>
        </w:tc>
        <w:tc>
          <w:tcPr>
            <w:tcW w:w="815" w:type="dxa"/>
            <w:tcBorders>
              <w:top w:val="nil"/>
              <w:left w:val="nil"/>
              <w:bottom w:val="nil"/>
              <w:right w:val="nil"/>
            </w:tcBorders>
            <w:shd w:val="clear" w:color="auto" w:fill="auto"/>
            <w:noWrap/>
            <w:hideMark/>
          </w:tcPr>
          <w:p w14:paraId="10E27ED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8 799</w:t>
            </w:r>
          </w:p>
        </w:tc>
        <w:tc>
          <w:tcPr>
            <w:tcW w:w="815" w:type="dxa"/>
            <w:tcBorders>
              <w:top w:val="nil"/>
              <w:left w:val="nil"/>
              <w:bottom w:val="nil"/>
              <w:right w:val="nil"/>
            </w:tcBorders>
            <w:shd w:val="clear" w:color="auto" w:fill="auto"/>
            <w:noWrap/>
            <w:hideMark/>
          </w:tcPr>
          <w:p w14:paraId="5C29928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7 798</w:t>
            </w:r>
          </w:p>
        </w:tc>
        <w:tc>
          <w:tcPr>
            <w:tcW w:w="815" w:type="dxa"/>
            <w:tcBorders>
              <w:top w:val="nil"/>
              <w:left w:val="nil"/>
              <w:bottom w:val="nil"/>
              <w:right w:val="nil"/>
            </w:tcBorders>
            <w:shd w:val="clear" w:color="auto" w:fill="auto"/>
            <w:noWrap/>
            <w:hideMark/>
          </w:tcPr>
          <w:p w14:paraId="41E6AE9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9 821</w:t>
            </w:r>
          </w:p>
        </w:tc>
        <w:tc>
          <w:tcPr>
            <w:tcW w:w="815" w:type="dxa"/>
            <w:tcBorders>
              <w:top w:val="nil"/>
              <w:left w:val="nil"/>
              <w:bottom w:val="nil"/>
              <w:right w:val="single" w:sz="8" w:space="0" w:color="auto"/>
            </w:tcBorders>
            <w:shd w:val="clear" w:color="auto" w:fill="auto"/>
            <w:noWrap/>
            <w:hideMark/>
          </w:tcPr>
          <w:p w14:paraId="49C3B7A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7 983</w:t>
            </w:r>
          </w:p>
        </w:tc>
        <w:tc>
          <w:tcPr>
            <w:tcW w:w="834" w:type="dxa"/>
            <w:tcBorders>
              <w:top w:val="nil"/>
              <w:left w:val="nil"/>
              <w:bottom w:val="nil"/>
              <w:right w:val="nil"/>
            </w:tcBorders>
            <w:shd w:val="clear" w:color="auto" w:fill="auto"/>
            <w:noWrap/>
            <w:hideMark/>
          </w:tcPr>
          <w:p w14:paraId="74689C3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-1838</w:t>
            </w:r>
          </w:p>
        </w:tc>
        <w:tc>
          <w:tcPr>
            <w:tcW w:w="1006" w:type="dxa"/>
            <w:tcBorders>
              <w:top w:val="nil"/>
              <w:left w:val="nil"/>
              <w:bottom w:val="nil"/>
              <w:right w:val="nil"/>
            </w:tcBorders>
            <w:shd w:val="clear" w:color="auto" w:fill="auto"/>
            <w:noWrap/>
            <w:hideMark/>
          </w:tcPr>
          <w:p w14:paraId="6C3DC61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-18,7%</w:t>
            </w:r>
          </w:p>
        </w:tc>
      </w:tr>
      <w:tr w:rsidR="00D82498" w:rsidRPr="003452E2" w14:paraId="19C6126E" w14:textId="77777777" w:rsidTr="00D82498">
        <w:trPr>
          <w:trHeight w:val="20"/>
          <w:jc w:val="center"/>
        </w:trPr>
        <w:tc>
          <w:tcPr>
            <w:tcW w:w="4629" w:type="dxa"/>
            <w:tcBorders>
              <w:top w:val="nil"/>
              <w:left w:val="nil"/>
              <w:bottom w:val="nil"/>
              <w:right w:val="nil"/>
            </w:tcBorders>
            <w:shd w:val="clear" w:color="auto" w:fill="auto"/>
            <w:noWrap/>
            <w:hideMark/>
          </w:tcPr>
          <w:p w14:paraId="0BD69F6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I Circ. Jud. Zona Atlántica </w:t>
            </w:r>
          </w:p>
        </w:tc>
        <w:tc>
          <w:tcPr>
            <w:tcW w:w="815" w:type="dxa"/>
            <w:tcBorders>
              <w:top w:val="nil"/>
              <w:left w:val="single" w:sz="8" w:space="0" w:color="auto"/>
              <w:bottom w:val="nil"/>
              <w:right w:val="nil"/>
            </w:tcBorders>
            <w:shd w:val="clear" w:color="auto" w:fill="auto"/>
            <w:noWrap/>
            <w:hideMark/>
          </w:tcPr>
          <w:p w14:paraId="43AECE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6 199</w:t>
            </w:r>
          </w:p>
        </w:tc>
        <w:tc>
          <w:tcPr>
            <w:tcW w:w="815" w:type="dxa"/>
            <w:tcBorders>
              <w:top w:val="nil"/>
              <w:left w:val="nil"/>
              <w:bottom w:val="nil"/>
              <w:right w:val="nil"/>
            </w:tcBorders>
            <w:shd w:val="clear" w:color="auto" w:fill="auto"/>
            <w:noWrap/>
            <w:hideMark/>
          </w:tcPr>
          <w:p w14:paraId="2436A2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5 481</w:t>
            </w:r>
          </w:p>
        </w:tc>
        <w:tc>
          <w:tcPr>
            <w:tcW w:w="815" w:type="dxa"/>
            <w:tcBorders>
              <w:top w:val="nil"/>
              <w:left w:val="nil"/>
              <w:bottom w:val="nil"/>
              <w:right w:val="nil"/>
            </w:tcBorders>
            <w:shd w:val="clear" w:color="auto" w:fill="auto"/>
            <w:noWrap/>
            <w:hideMark/>
          </w:tcPr>
          <w:p w14:paraId="5EFD75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4 309</w:t>
            </w:r>
          </w:p>
        </w:tc>
        <w:tc>
          <w:tcPr>
            <w:tcW w:w="815" w:type="dxa"/>
            <w:tcBorders>
              <w:top w:val="nil"/>
              <w:left w:val="nil"/>
              <w:bottom w:val="nil"/>
              <w:right w:val="nil"/>
            </w:tcBorders>
            <w:shd w:val="clear" w:color="auto" w:fill="auto"/>
            <w:noWrap/>
            <w:hideMark/>
          </w:tcPr>
          <w:p w14:paraId="3C8566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5 307</w:t>
            </w:r>
          </w:p>
        </w:tc>
        <w:tc>
          <w:tcPr>
            <w:tcW w:w="815" w:type="dxa"/>
            <w:tcBorders>
              <w:top w:val="nil"/>
              <w:left w:val="nil"/>
              <w:bottom w:val="nil"/>
              <w:right w:val="single" w:sz="8" w:space="0" w:color="auto"/>
            </w:tcBorders>
            <w:shd w:val="clear" w:color="auto" w:fill="auto"/>
            <w:noWrap/>
            <w:hideMark/>
          </w:tcPr>
          <w:p w14:paraId="64C052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4 346</w:t>
            </w:r>
          </w:p>
        </w:tc>
        <w:tc>
          <w:tcPr>
            <w:tcW w:w="834" w:type="dxa"/>
            <w:tcBorders>
              <w:top w:val="nil"/>
              <w:left w:val="nil"/>
              <w:bottom w:val="nil"/>
              <w:right w:val="nil"/>
            </w:tcBorders>
            <w:shd w:val="clear" w:color="auto" w:fill="auto"/>
            <w:noWrap/>
            <w:hideMark/>
          </w:tcPr>
          <w:p w14:paraId="412576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-961</w:t>
            </w:r>
          </w:p>
        </w:tc>
        <w:tc>
          <w:tcPr>
            <w:tcW w:w="1006" w:type="dxa"/>
            <w:tcBorders>
              <w:top w:val="nil"/>
              <w:left w:val="nil"/>
              <w:bottom w:val="nil"/>
              <w:right w:val="nil"/>
            </w:tcBorders>
            <w:shd w:val="clear" w:color="auto" w:fill="auto"/>
            <w:noWrap/>
            <w:hideMark/>
          </w:tcPr>
          <w:p w14:paraId="55402B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-18,1%</w:t>
            </w:r>
          </w:p>
        </w:tc>
      </w:tr>
      <w:tr w:rsidR="00D82498" w:rsidRPr="003452E2" w14:paraId="2979DE2B" w14:textId="77777777" w:rsidTr="00D82498">
        <w:trPr>
          <w:trHeight w:val="20"/>
          <w:jc w:val="center"/>
        </w:trPr>
        <w:tc>
          <w:tcPr>
            <w:tcW w:w="4629" w:type="dxa"/>
            <w:tcBorders>
              <w:top w:val="nil"/>
              <w:left w:val="nil"/>
              <w:bottom w:val="nil"/>
              <w:right w:val="nil"/>
            </w:tcBorders>
            <w:shd w:val="clear" w:color="auto" w:fill="auto"/>
            <w:noWrap/>
            <w:hideMark/>
          </w:tcPr>
          <w:p w14:paraId="5EBDC3B3"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 Circ. Jud. Zona Atlántica (Flagrancia)</w:t>
            </w:r>
          </w:p>
        </w:tc>
        <w:tc>
          <w:tcPr>
            <w:tcW w:w="815" w:type="dxa"/>
            <w:tcBorders>
              <w:top w:val="nil"/>
              <w:left w:val="single" w:sz="8" w:space="0" w:color="auto"/>
              <w:bottom w:val="nil"/>
              <w:right w:val="nil"/>
            </w:tcBorders>
            <w:shd w:val="clear" w:color="auto" w:fill="auto"/>
            <w:noWrap/>
            <w:hideMark/>
          </w:tcPr>
          <w:p w14:paraId="31099D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335</w:t>
            </w:r>
          </w:p>
        </w:tc>
        <w:tc>
          <w:tcPr>
            <w:tcW w:w="815" w:type="dxa"/>
            <w:tcBorders>
              <w:top w:val="nil"/>
              <w:left w:val="nil"/>
              <w:bottom w:val="nil"/>
              <w:right w:val="nil"/>
            </w:tcBorders>
            <w:shd w:val="clear" w:color="auto" w:fill="auto"/>
            <w:noWrap/>
            <w:hideMark/>
          </w:tcPr>
          <w:p w14:paraId="58F180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428</w:t>
            </w:r>
          </w:p>
        </w:tc>
        <w:tc>
          <w:tcPr>
            <w:tcW w:w="815" w:type="dxa"/>
            <w:tcBorders>
              <w:top w:val="nil"/>
              <w:left w:val="nil"/>
              <w:bottom w:val="nil"/>
              <w:right w:val="nil"/>
            </w:tcBorders>
            <w:shd w:val="clear" w:color="auto" w:fill="auto"/>
            <w:noWrap/>
            <w:hideMark/>
          </w:tcPr>
          <w:p w14:paraId="43E8469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280</w:t>
            </w:r>
          </w:p>
        </w:tc>
        <w:tc>
          <w:tcPr>
            <w:tcW w:w="815" w:type="dxa"/>
            <w:tcBorders>
              <w:top w:val="nil"/>
              <w:left w:val="nil"/>
              <w:bottom w:val="nil"/>
              <w:right w:val="nil"/>
            </w:tcBorders>
            <w:shd w:val="clear" w:color="auto" w:fill="auto"/>
            <w:noWrap/>
            <w:hideMark/>
          </w:tcPr>
          <w:p w14:paraId="40E804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w:t>
            </w:r>
          </w:p>
        </w:tc>
        <w:tc>
          <w:tcPr>
            <w:tcW w:w="815" w:type="dxa"/>
            <w:tcBorders>
              <w:top w:val="nil"/>
              <w:left w:val="nil"/>
              <w:bottom w:val="nil"/>
              <w:right w:val="single" w:sz="8" w:space="0" w:color="auto"/>
            </w:tcBorders>
            <w:shd w:val="clear" w:color="auto" w:fill="auto"/>
            <w:noWrap/>
            <w:hideMark/>
          </w:tcPr>
          <w:p w14:paraId="2008AF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350</w:t>
            </w:r>
          </w:p>
        </w:tc>
        <w:tc>
          <w:tcPr>
            <w:tcW w:w="834" w:type="dxa"/>
            <w:tcBorders>
              <w:top w:val="nil"/>
              <w:left w:val="nil"/>
              <w:bottom w:val="nil"/>
              <w:right w:val="nil"/>
            </w:tcBorders>
            <w:shd w:val="clear" w:color="auto" w:fill="auto"/>
            <w:noWrap/>
            <w:hideMark/>
          </w:tcPr>
          <w:p w14:paraId="084FF9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310</w:t>
            </w:r>
          </w:p>
        </w:tc>
        <w:tc>
          <w:tcPr>
            <w:tcW w:w="1006" w:type="dxa"/>
            <w:tcBorders>
              <w:top w:val="nil"/>
              <w:left w:val="nil"/>
              <w:bottom w:val="nil"/>
              <w:right w:val="nil"/>
            </w:tcBorders>
            <w:shd w:val="clear" w:color="auto" w:fill="auto"/>
            <w:noWrap/>
            <w:hideMark/>
          </w:tcPr>
          <w:p w14:paraId="7F1D7E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775,0%</w:t>
            </w:r>
          </w:p>
        </w:tc>
      </w:tr>
      <w:tr w:rsidR="00D82498" w:rsidRPr="003452E2" w14:paraId="036D5367" w14:textId="77777777" w:rsidTr="00D82498">
        <w:trPr>
          <w:trHeight w:val="20"/>
          <w:jc w:val="center"/>
        </w:trPr>
        <w:tc>
          <w:tcPr>
            <w:tcW w:w="4629" w:type="dxa"/>
            <w:tcBorders>
              <w:top w:val="nil"/>
              <w:left w:val="nil"/>
              <w:bottom w:val="nil"/>
              <w:right w:val="nil"/>
            </w:tcBorders>
            <w:shd w:val="clear" w:color="auto" w:fill="auto"/>
            <w:noWrap/>
            <w:hideMark/>
          </w:tcPr>
          <w:p w14:paraId="434CCD7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Batán</w:t>
            </w:r>
          </w:p>
        </w:tc>
        <w:tc>
          <w:tcPr>
            <w:tcW w:w="815" w:type="dxa"/>
            <w:tcBorders>
              <w:top w:val="nil"/>
              <w:left w:val="single" w:sz="8" w:space="0" w:color="auto"/>
              <w:bottom w:val="nil"/>
              <w:right w:val="nil"/>
            </w:tcBorders>
            <w:shd w:val="clear" w:color="auto" w:fill="auto"/>
            <w:noWrap/>
            <w:hideMark/>
          </w:tcPr>
          <w:p w14:paraId="74744B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2C85B5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859</w:t>
            </w:r>
          </w:p>
        </w:tc>
        <w:tc>
          <w:tcPr>
            <w:tcW w:w="815" w:type="dxa"/>
            <w:tcBorders>
              <w:top w:val="nil"/>
              <w:left w:val="nil"/>
              <w:bottom w:val="nil"/>
              <w:right w:val="nil"/>
            </w:tcBorders>
            <w:shd w:val="clear" w:color="auto" w:fill="auto"/>
            <w:noWrap/>
            <w:hideMark/>
          </w:tcPr>
          <w:p w14:paraId="207DC1A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1 825</w:t>
            </w:r>
          </w:p>
        </w:tc>
        <w:tc>
          <w:tcPr>
            <w:tcW w:w="815" w:type="dxa"/>
            <w:tcBorders>
              <w:top w:val="nil"/>
              <w:left w:val="nil"/>
              <w:bottom w:val="nil"/>
              <w:right w:val="nil"/>
            </w:tcBorders>
            <w:shd w:val="clear" w:color="auto" w:fill="auto"/>
            <w:noWrap/>
            <w:hideMark/>
          </w:tcPr>
          <w:p w14:paraId="137AF8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2 215</w:t>
            </w:r>
          </w:p>
        </w:tc>
        <w:tc>
          <w:tcPr>
            <w:tcW w:w="815" w:type="dxa"/>
            <w:tcBorders>
              <w:top w:val="nil"/>
              <w:left w:val="nil"/>
              <w:bottom w:val="nil"/>
              <w:right w:val="single" w:sz="8" w:space="0" w:color="auto"/>
            </w:tcBorders>
            <w:shd w:val="clear" w:color="auto" w:fill="auto"/>
            <w:noWrap/>
            <w:hideMark/>
          </w:tcPr>
          <w:p w14:paraId="6FA71E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1 633</w:t>
            </w:r>
          </w:p>
        </w:tc>
        <w:tc>
          <w:tcPr>
            <w:tcW w:w="834" w:type="dxa"/>
            <w:tcBorders>
              <w:top w:val="nil"/>
              <w:left w:val="nil"/>
              <w:bottom w:val="nil"/>
              <w:right w:val="nil"/>
            </w:tcBorders>
            <w:shd w:val="clear" w:color="auto" w:fill="auto"/>
            <w:noWrap/>
            <w:hideMark/>
          </w:tcPr>
          <w:p w14:paraId="793882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-582</w:t>
            </w:r>
          </w:p>
        </w:tc>
        <w:tc>
          <w:tcPr>
            <w:tcW w:w="1006" w:type="dxa"/>
            <w:tcBorders>
              <w:top w:val="nil"/>
              <w:left w:val="nil"/>
              <w:bottom w:val="nil"/>
              <w:right w:val="nil"/>
            </w:tcBorders>
            <w:shd w:val="clear" w:color="auto" w:fill="auto"/>
            <w:noWrap/>
            <w:hideMark/>
          </w:tcPr>
          <w:p w14:paraId="080002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-26,3%</w:t>
            </w:r>
          </w:p>
        </w:tc>
      </w:tr>
      <w:tr w:rsidR="00D82498" w:rsidRPr="003452E2" w14:paraId="1C7299C6" w14:textId="77777777" w:rsidTr="00D82498">
        <w:trPr>
          <w:trHeight w:val="20"/>
          <w:jc w:val="center"/>
        </w:trPr>
        <w:tc>
          <w:tcPr>
            <w:tcW w:w="4629" w:type="dxa"/>
            <w:tcBorders>
              <w:top w:val="nil"/>
              <w:left w:val="nil"/>
              <w:bottom w:val="nil"/>
              <w:right w:val="nil"/>
            </w:tcBorders>
            <w:shd w:val="clear" w:color="auto" w:fill="auto"/>
            <w:noWrap/>
            <w:hideMark/>
          </w:tcPr>
          <w:p w14:paraId="14255AE8"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Bribrí</w:t>
            </w:r>
          </w:p>
        </w:tc>
        <w:tc>
          <w:tcPr>
            <w:tcW w:w="815" w:type="dxa"/>
            <w:tcBorders>
              <w:top w:val="nil"/>
              <w:left w:val="single" w:sz="8" w:space="0" w:color="auto"/>
              <w:bottom w:val="nil"/>
              <w:right w:val="nil"/>
            </w:tcBorders>
            <w:shd w:val="clear" w:color="auto" w:fill="auto"/>
            <w:noWrap/>
            <w:hideMark/>
          </w:tcPr>
          <w:p w14:paraId="781D2A8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1 830</w:t>
            </w:r>
          </w:p>
        </w:tc>
        <w:tc>
          <w:tcPr>
            <w:tcW w:w="815" w:type="dxa"/>
            <w:tcBorders>
              <w:top w:val="nil"/>
              <w:left w:val="nil"/>
              <w:bottom w:val="nil"/>
              <w:right w:val="nil"/>
            </w:tcBorders>
            <w:shd w:val="clear" w:color="auto" w:fill="auto"/>
            <w:noWrap/>
            <w:hideMark/>
          </w:tcPr>
          <w:p w14:paraId="11F487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2 031</w:t>
            </w:r>
          </w:p>
        </w:tc>
        <w:tc>
          <w:tcPr>
            <w:tcW w:w="815" w:type="dxa"/>
            <w:tcBorders>
              <w:top w:val="nil"/>
              <w:left w:val="nil"/>
              <w:bottom w:val="nil"/>
              <w:right w:val="nil"/>
            </w:tcBorders>
            <w:shd w:val="clear" w:color="auto" w:fill="auto"/>
            <w:noWrap/>
            <w:hideMark/>
          </w:tcPr>
          <w:p w14:paraId="6D0CB3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1 384</w:t>
            </w:r>
          </w:p>
        </w:tc>
        <w:tc>
          <w:tcPr>
            <w:tcW w:w="815" w:type="dxa"/>
            <w:tcBorders>
              <w:top w:val="nil"/>
              <w:left w:val="nil"/>
              <w:bottom w:val="nil"/>
              <w:right w:val="nil"/>
            </w:tcBorders>
            <w:shd w:val="clear" w:color="auto" w:fill="auto"/>
            <w:noWrap/>
            <w:hideMark/>
          </w:tcPr>
          <w:p w14:paraId="1B3FBE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2 259</w:t>
            </w:r>
          </w:p>
        </w:tc>
        <w:tc>
          <w:tcPr>
            <w:tcW w:w="815" w:type="dxa"/>
            <w:tcBorders>
              <w:top w:val="nil"/>
              <w:left w:val="nil"/>
              <w:bottom w:val="nil"/>
              <w:right w:val="single" w:sz="8" w:space="0" w:color="auto"/>
            </w:tcBorders>
            <w:shd w:val="clear" w:color="auto" w:fill="auto"/>
            <w:noWrap/>
            <w:hideMark/>
          </w:tcPr>
          <w:p w14:paraId="7778DDE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1 654</w:t>
            </w:r>
          </w:p>
        </w:tc>
        <w:tc>
          <w:tcPr>
            <w:tcW w:w="834" w:type="dxa"/>
            <w:tcBorders>
              <w:top w:val="nil"/>
              <w:left w:val="nil"/>
              <w:bottom w:val="nil"/>
              <w:right w:val="nil"/>
            </w:tcBorders>
            <w:shd w:val="clear" w:color="auto" w:fill="auto"/>
            <w:noWrap/>
            <w:hideMark/>
          </w:tcPr>
          <w:p w14:paraId="72E672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-605</w:t>
            </w:r>
          </w:p>
        </w:tc>
        <w:tc>
          <w:tcPr>
            <w:tcW w:w="1006" w:type="dxa"/>
            <w:tcBorders>
              <w:top w:val="nil"/>
              <w:left w:val="nil"/>
              <w:bottom w:val="nil"/>
              <w:right w:val="nil"/>
            </w:tcBorders>
            <w:shd w:val="clear" w:color="auto" w:fill="auto"/>
            <w:noWrap/>
            <w:hideMark/>
          </w:tcPr>
          <w:p w14:paraId="0DC011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-26,8%</w:t>
            </w:r>
          </w:p>
        </w:tc>
      </w:tr>
      <w:tr w:rsidR="00D82498" w:rsidRPr="003452E2" w14:paraId="00D2EB10" w14:textId="77777777" w:rsidTr="00D82498">
        <w:trPr>
          <w:trHeight w:val="20"/>
          <w:jc w:val="center"/>
        </w:trPr>
        <w:tc>
          <w:tcPr>
            <w:tcW w:w="4629" w:type="dxa"/>
            <w:tcBorders>
              <w:top w:val="nil"/>
              <w:left w:val="nil"/>
              <w:bottom w:val="nil"/>
              <w:right w:val="nil"/>
            </w:tcBorders>
            <w:shd w:val="clear" w:color="auto" w:fill="auto"/>
            <w:noWrap/>
            <w:hideMark/>
          </w:tcPr>
          <w:p w14:paraId="738213CC"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815" w:type="dxa"/>
            <w:tcBorders>
              <w:top w:val="nil"/>
              <w:left w:val="single" w:sz="8" w:space="0" w:color="auto"/>
              <w:bottom w:val="nil"/>
              <w:right w:val="nil"/>
            </w:tcBorders>
            <w:shd w:val="clear" w:color="auto" w:fill="auto"/>
            <w:noWrap/>
            <w:hideMark/>
          </w:tcPr>
          <w:p w14:paraId="603E75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15" w:type="dxa"/>
            <w:tcBorders>
              <w:top w:val="nil"/>
              <w:left w:val="nil"/>
              <w:bottom w:val="nil"/>
              <w:right w:val="nil"/>
            </w:tcBorders>
            <w:shd w:val="clear" w:color="auto" w:fill="auto"/>
            <w:noWrap/>
            <w:hideMark/>
          </w:tcPr>
          <w:p w14:paraId="57258AC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564A667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nil"/>
            </w:tcBorders>
            <w:shd w:val="clear" w:color="auto" w:fill="auto"/>
            <w:noWrap/>
            <w:hideMark/>
          </w:tcPr>
          <w:p w14:paraId="7F49991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815" w:type="dxa"/>
            <w:tcBorders>
              <w:top w:val="nil"/>
              <w:left w:val="nil"/>
              <w:bottom w:val="nil"/>
              <w:right w:val="single" w:sz="8" w:space="0" w:color="auto"/>
            </w:tcBorders>
            <w:shd w:val="clear" w:color="auto" w:fill="auto"/>
            <w:noWrap/>
            <w:hideMark/>
          </w:tcPr>
          <w:p w14:paraId="45836B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834" w:type="dxa"/>
            <w:tcBorders>
              <w:top w:val="nil"/>
              <w:left w:val="nil"/>
              <w:bottom w:val="nil"/>
              <w:right w:val="nil"/>
            </w:tcBorders>
            <w:shd w:val="clear" w:color="auto" w:fill="auto"/>
            <w:noWrap/>
            <w:hideMark/>
          </w:tcPr>
          <w:p w14:paraId="5DB7BE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06" w:type="dxa"/>
            <w:tcBorders>
              <w:top w:val="nil"/>
              <w:left w:val="nil"/>
              <w:bottom w:val="nil"/>
              <w:right w:val="nil"/>
            </w:tcBorders>
            <w:shd w:val="clear" w:color="auto" w:fill="auto"/>
            <w:noWrap/>
            <w:hideMark/>
          </w:tcPr>
          <w:p w14:paraId="6D195B5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498B5542" w14:textId="77777777" w:rsidTr="00D82498">
        <w:trPr>
          <w:trHeight w:val="20"/>
          <w:jc w:val="center"/>
        </w:trPr>
        <w:tc>
          <w:tcPr>
            <w:tcW w:w="4629" w:type="dxa"/>
            <w:tcBorders>
              <w:top w:val="nil"/>
              <w:left w:val="nil"/>
              <w:bottom w:val="nil"/>
              <w:right w:val="nil"/>
            </w:tcBorders>
            <w:shd w:val="clear" w:color="auto" w:fill="auto"/>
            <w:noWrap/>
            <w:hideMark/>
          </w:tcPr>
          <w:p w14:paraId="3690640F"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II Circuito Judicial Zona Atlántica</w:t>
            </w:r>
          </w:p>
        </w:tc>
        <w:tc>
          <w:tcPr>
            <w:tcW w:w="815" w:type="dxa"/>
            <w:tcBorders>
              <w:top w:val="nil"/>
              <w:left w:val="single" w:sz="8" w:space="0" w:color="auto"/>
              <w:bottom w:val="nil"/>
              <w:right w:val="nil"/>
            </w:tcBorders>
            <w:shd w:val="clear" w:color="auto" w:fill="auto"/>
            <w:noWrap/>
            <w:hideMark/>
          </w:tcPr>
          <w:p w14:paraId="5C5B637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9 524</w:t>
            </w:r>
          </w:p>
        </w:tc>
        <w:tc>
          <w:tcPr>
            <w:tcW w:w="815" w:type="dxa"/>
            <w:tcBorders>
              <w:top w:val="nil"/>
              <w:left w:val="nil"/>
              <w:bottom w:val="nil"/>
              <w:right w:val="nil"/>
            </w:tcBorders>
            <w:shd w:val="clear" w:color="auto" w:fill="auto"/>
            <w:noWrap/>
            <w:hideMark/>
          </w:tcPr>
          <w:p w14:paraId="3903FDF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10 383</w:t>
            </w:r>
          </w:p>
        </w:tc>
        <w:tc>
          <w:tcPr>
            <w:tcW w:w="815" w:type="dxa"/>
            <w:tcBorders>
              <w:top w:val="nil"/>
              <w:left w:val="nil"/>
              <w:bottom w:val="nil"/>
              <w:right w:val="nil"/>
            </w:tcBorders>
            <w:shd w:val="clear" w:color="auto" w:fill="auto"/>
            <w:noWrap/>
            <w:hideMark/>
          </w:tcPr>
          <w:p w14:paraId="69329A8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11 252</w:t>
            </w:r>
          </w:p>
        </w:tc>
        <w:tc>
          <w:tcPr>
            <w:tcW w:w="815" w:type="dxa"/>
            <w:tcBorders>
              <w:top w:val="nil"/>
              <w:left w:val="nil"/>
              <w:bottom w:val="nil"/>
              <w:right w:val="nil"/>
            </w:tcBorders>
            <w:shd w:val="clear" w:color="auto" w:fill="auto"/>
            <w:noWrap/>
            <w:hideMark/>
          </w:tcPr>
          <w:p w14:paraId="555E6CC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11 572</w:t>
            </w:r>
          </w:p>
        </w:tc>
        <w:tc>
          <w:tcPr>
            <w:tcW w:w="815" w:type="dxa"/>
            <w:tcBorders>
              <w:top w:val="nil"/>
              <w:left w:val="nil"/>
              <w:bottom w:val="nil"/>
              <w:right w:val="single" w:sz="8" w:space="0" w:color="auto"/>
            </w:tcBorders>
            <w:shd w:val="clear" w:color="auto" w:fill="auto"/>
            <w:noWrap/>
            <w:hideMark/>
          </w:tcPr>
          <w:p w14:paraId="227F07C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11 187</w:t>
            </w:r>
          </w:p>
        </w:tc>
        <w:tc>
          <w:tcPr>
            <w:tcW w:w="834" w:type="dxa"/>
            <w:tcBorders>
              <w:top w:val="nil"/>
              <w:left w:val="nil"/>
              <w:bottom w:val="nil"/>
              <w:right w:val="nil"/>
            </w:tcBorders>
            <w:shd w:val="clear" w:color="auto" w:fill="auto"/>
            <w:noWrap/>
            <w:hideMark/>
          </w:tcPr>
          <w:p w14:paraId="7E5AF53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-385</w:t>
            </w:r>
          </w:p>
        </w:tc>
        <w:tc>
          <w:tcPr>
            <w:tcW w:w="1006" w:type="dxa"/>
            <w:tcBorders>
              <w:top w:val="nil"/>
              <w:left w:val="nil"/>
              <w:bottom w:val="nil"/>
              <w:right w:val="nil"/>
            </w:tcBorders>
            <w:shd w:val="clear" w:color="auto" w:fill="auto"/>
            <w:noWrap/>
            <w:hideMark/>
          </w:tcPr>
          <w:p w14:paraId="027E7CE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-3,3%</w:t>
            </w:r>
          </w:p>
        </w:tc>
      </w:tr>
      <w:tr w:rsidR="00D82498" w:rsidRPr="003452E2" w14:paraId="6F5977BA" w14:textId="77777777" w:rsidTr="00D82498">
        <w:trPr>
          <w:trHeight w:val="20"/>
          <w:jc w:val="center"/>
        </w:trPr>
        <w:tc>
          <w:tcPr>
            <w:tcW w:w="4629" w:type="dxa"/>
            <w:tcBorders>
              <w:top w:val="nil"/>
              <w:left w:val="nil"/>
              <w:bottom w:val="nil"/>
              <w:right w:val="nil"/>
            </w:tcBorders>
            <w:shd w:val="clear" w:color="auto" w:fill="auto"/>
            <w:noWrap/>
            <w:hideMark/>
          </w:tcPr>
          <w:p w14:paraId="0152918F"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Fiscalía Adj. II Circ. Jud. Zona Atlántica </w:t>
            </w:r>
          </w:p>
        </w:tc>
        <w:tc>
          <w:tcPr>
            <w:tcW w:w="815" w:type="dxa"/>
            <w:tcBorders>
              <w:top w:val="nil"/>
              <w:left w:val="single" w:sz="8" w:space="0" w:color="auto"/>
              <w:bottom w:val="nil"/>
              <w:right w:val="nil"/>
            </w:tcBorders>
            <w:shd w:val="clear" w:color="auto" w:fill="auto"/>
            <w:noWrap/>
            <w:hideMark/>
          </w:tcPr>
          <w:p w14:paraId="57A6D7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6 088</w:t>
            </w:r>
          </w:p>
        </w:tc>
        <w:tc>
          <w:tcPr>
            <w:tcW w:w="815" w:type="dxa"/>
            <w:tcBorders>
              <w:top w:val="nil"/>
              <w:left w:val="nil"/>
              <w:bottom w:val="nil"/>
              <w:right w:val="nil"/>
            </w:tcBorders>
            <w:shd w:val="clear" w:color="auto" w:fill="auto"/>
            <w:noWrap/>
            <w:hideMark/>
          </w:tcPr>
          <w:p w14:paraId="36A5CD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7 189</w:t>
            </w:r>
          </w:p>
        </w:tc>
        <w:tc>
          <w:tcPr>
            <w:tcW w:w="815" w:type="dxa"/>
            <w:tcBorders>
              <w:top w:val="nil"/>
              <w:left w:val="nil"/>
              <w:bottom w:val="nil"/>
              <w:right w:val="nil"/>
            </w:tcBorders>
            <w:shd w:val="clear" w:color="auto" w:fill="auto"/>
            <w:noWrap/>
            <w:hideMark/>
          </w:tcPr>
          <w:p w14:paraId="11CE31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7 261</w:t>
            </w:r>
          </w:p>
        </w:tc>
        <w:tc>
          <w:tcPr>
            <w:tcW w:w="815" w:type="dxa"/>
            <w:tcBorders>
              <w:top w:val="nil"/>
              <w:left w:val="nil"/>
              <w:bottom w:val="nil"/>
              <w:right w:val="nil"/>
            </w:tcBorders>
            <w:shd w:val="clear" w:color="auto" w:fill="auto"/>
            <w:noWrap/>
            <w:hideMark/>
          </w:tcPr>
          <w:p w14:paraId="2E5520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7 739</w:t>
            </w:r>
          </w:p>
        </w:tc>
        <w:tc>
          <w:tcPr>
            <w:tcW w:w="815" w:type="dxa"/>
            <w:tcBorders>
              <w:top w:val="nil"/>
              <w:left w:val="nil"/>
              <w:bottom w:val="nil"/>
              <w:right w:val="single" w:sz="8" w:space="0" w:color="auto"/>
            </w:tcBorders>
            <w:shd w:val="clear" w:color="auto" w:fill="auto"/>
            <w:noWrap/>
            <w:hideMark/>
          </w:tcPr>
          <w:p w14:paraId="12CBC5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8 145</w:t>
            </w:r>
          </w:p>
        </w:tc>
        <w:tc>
          <w:tcPr>
            <w:tcW w:w="834" w:type="dxa"/>
            <w:tcBorders>
              <w:top w:val="nil"/>
              <w:left w:val="nil"/>
              <w:bottom w:val="nil"/>
              <w:right w:val="nil"/>
            </w:tcBorders>
            <w:shd w:val="clear" w:color="auto" w:fill="auto"/>
            <w:noWrap/>
            <w:hideMark/>
          </w:tcPr>
          <w:p w14:paraId="2E68AA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406</w:t>
            </w:r>
          </w:p>
        </w:tc>
        <w:tc>
          <w:tcPr>
            <w:tcW w:w="1006" w:type="dxa"/>
            <w:tcBorders>
              <w:top w:val="nil"/>
              <w:left w:val="nil"/>
              <w:bottom w:val="nil"/>
              <w:right w:val="nil"/>
            </w:tcBorders>
            <w:shd w:val="clear" w:color="auto" w:fill="auto"/>
            <w:noWrap/>
            <w:hideMark/>
          </w:tcPr>
          <w:p w14:paraId="00664B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w:t>
            </w:r>
          </w:p>
        </w:tc>
      </w:tr>
      <w:tr w:rsidR="00D82498" w:rsidRPr="003452E2" w14:paraId="7AADBE5F" w14:textId="77777777" w:rsidTr="00D82498">
        <w:trPr>
          <w:trHeight w:val="20"/>
          <w:jc w:val="center"/>
        </w:trPr>
        <w:tc>
          <w:tcPr>
            <w:tcW w:w="4629" w:type="dxa"/>
            <w:tcBorders>
              <w:top w:val="nil"/>
              <w:left w:val="nil"/>
              <w:bottom w:val="nil"/>
              <w:right w:val="nil"/>
            </w:tcBorders>
            <w:shd w:val="clear" w:color="auto" w:fill="auto"/>
            <w:noWrap/>
            <w:hideMark/>
          </w:tcPr>
          <w:p w14:paraId="56530425"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 II Circ. Jud. Zona Atlántica (Flagrancia)</w:t>
            </w:r>
          </w:p>
        </w:tc>
        <w:tc>
          <w:tcPr>
            <w:tcW w:w="815" w:type="dxa"/>
            <w:tcBorders>
              <w:top w:val="nil"/>
              <w:left w:val="single" w:sz="8" w:space="0" w:color="auto"/>
              <w:bottom w:val="nil"/>
              <w:right w:val="nil"/>
            </w:tcBorders>
            <w:shd w:val="clear" w:color="auto" w:fill="auto"/>
            <w:noWrap/>
            <w:hideMark/>
          </w:tcPr>
          <w:p w14:paraId="49D2E5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645</w:t>
            </w:r>
          </w:p>
        </w:tc>
        <w:tc>
          <w:tcPr>
            <w:tcW w:w="815" w:type="dxa"/>
            <w:tcBorders>
              <w:top w:val="nil"/>
              <w:left w:val="nil"/>
              <w:bottom w:val="nil"/>
              <w:right w:val="nil"/>
            </w:tcBorders>
            <w:shd w:val="clear" w:color="auto" w:fill="auto"/>
            <w:noWrap/>
            <w:hideMark/>
          </w:tcPr>
          <w:p w14:paraId="3AAC9C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511</w:t>
            </w:r>
          </w:p>
        </w:tc>
        <w:tc>
          <w:tcPr>
            <w:tcW w:w="815" w:type="dxa"/>
            <w:tcBorders>
              <w:top w:val="nil"/>
              <w:left w:val="nil"/>
              <w:bottom w:val="nil"/>
              <w:right w:val="nil"/>
            </w:tcBorders>
            <w:shd w:val="clear" w:color="auto" w:fill="auto"/>
            <w:noWrap/>
            <w:hideMark/>
          </w:tcPr>
          <w:p w14:paraId="0AF8A9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512</w:t>
            </w:r>
          </w:p>
        </w:tc>
        <w:tc>
          <w:tcPr>
            <w:tcW w:w="815" w:type="dxa"/>
            <w:tcBorders>
              <w:top w:val="nil"/>
              <w:left w:val="nil"/>
              <w:bottom w:val="nil"/>
              <w:right w:val="nil"/>
            </w:tcBorders>
            <w:shd w:val="clear" w:color="auto" w:fill="auto"/>
            <w:noWrap/>
            <w:hideMark/>
          </w:tcPr>
          <w:p w14:paraId="007D3A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551</w:t>
            </w:r>
          </w:p>
        </w:tc>
        <w:tc>
          <w:tcPr>
            <w:tcW w:w="815" w:type="dxa"/>
            <w:tcBorders>
              <w:top w:val="nil"/>
              <w:left w:val="nil"/>
              <w:bottom w:val="nil"/>
              <w:right w:val="single" w:sz="8" w:space="0" w:color="auto"/>
            </w:tcBorders>
            <w:shd w:val="clear" w:color="auto" w:fill="auto"/>
            <w:noWrap/>
            <w:hideMark/>
          </w:tcPr>
          <w:p w14:paraId="5F2896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444</w:t>
            </w:r>
          </w:p>
        </w:tc>
        <w:tc>
          <w:tcPr>
            <w:tcW w:w="834" w:type="dxa"/>
            <w:tcBorders>
              <w:top w:val="nil"/>
              <w:left w:val="nil"/>
              <w:bottom w:val="nil"/>
              <w:right w:val="nil"/>
            </w:tcBorders>
            <w:shd w:val="clear" w:color="auto" w:fill="auto"/>
            <w:noWrap/>
            <w:hideMark/>
          </w:tcPr>
          <w:p w14:paraId="332D47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-107</w:t>
            </w:r>
          </w:p>
        </w:tc>
        <w:tc>
          <w:tcPr>
            <w:tcW w:w="1006" w:type="dxa"/>
            <w:tcBorders>
              <w:top w:val="nil"/>
              <w:left w:val="nil"/>
              <w:bottom w:val="nil"/>
              <w:right w:val="nil"/>
            </w:tcBorders>
            <w:shd w:val="clear" w:color="auto" w:fill="auto"/>
            <w:noWrap/>
            <w:hideMark/>
          </w:tcPr>
          <w:p w14:paraId="6B2B64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-19,4%</w:t>
            </w:r>
          </w:p>
        </w:tc>
      </w:tr>
      <w:tr w:rsidR="00D82498" w:rsidRPr="003452E2" w14:paraId="0585CA14" w14:textId="77777777" w:rsidTr="00D82498">
        <w:trPr>
          <w:trHeight w:val="20"/>
          <w:jc w:val="center"/>
        </w:trPr>
        <w:tc>
          <w:tcPr>
            <w:tcW w:w="4629" w:type="dxa"/>
            <w:tcBorders>
              <w:top w:val="nil"/>
              <w:left w:val="nil"/>
              <w:bottom w:val="nil"/>
              <w:right w:val="nil"/>
            </w:tcBorders>
            <w:shd w:val="clear" w:color="auto" w:fill="auto"/>
            <w:noWrap/>
            <w:hideMark/>
          </w:tcPr>
          <w:p w14:paraId="766D481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Adjunta Agrario Ambiental, Sede Pococí</w:t>
            </w:r>
          </w:p>
        </w:tc>
        <w:tc>
          <w:tcPr>
            <w:tcW w:w="815" w:type="dxa"/>
            <w:tcBorders>
              <w:top w:val="nil"/>
              <w:left w:val="single" w:sz="8" w:space="0" w:color="auto"/>
              <w:bottom w:val="nil"/>
              <w:right w:val="nil"/>
            </w:tcBorders>
            <w:shd w:val="clear" w:color="auto" w:fill="auto"/>
            <w:noWrap/>
            <w:hideMark/>
          </w:tcPr>
          <w:p w14:paraId="59742E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5938B1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6F0359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6E8EB3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single" w:sz="8" w:space="0" w:color="auto"/>
            </w:tcBorders>
            <w:shd w:val="clear" w:color="auto" w:fill="auto"/>
            <w:noWrap/>
            <w:hideMark/>
          </w:tcPr>
          <w:p w14:paraId="739315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w:t>
            </w:r>
          </w:p>
        </w:tc>
        <w:tc>
          <w:tcPr>
            <w:tcW w:w="834" w:type="dxa"/>
            <w:tcBorders>
              <w:top w:val="nil"/>
              <w:left w:val="nil"/>
              <w:bottom w:val="nil"/>
              <w:right w:val="nil"/>
            </w:tcBorders>
            <w:shd w:val="clear" w:color="auto" w:fill="auto"/>
            <w:noWrap/>
            <w:hideMark/>
          </w:tcPr>
          <w:p w14:paraId="6CA641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1006" w:type="dxa"/>
            <w:tcBorders>
              <w:top w:val="nil"/>
              <w:left w:val="nil"/>
              <w:bottom w:val="nil"/>
              <w:right w:val="nil"/>
            </w:tcBorders>
            <w:shd w:val="clear" w:color="auto" w:fill="auto"/>
            <w:noWrap/>
            <w:hideMark/>
          </w:tcPr>
          <w:p w14:paraId="412A0E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r>
      <w:tr w:rsidR="00D82498" w:rsidRPr="003452E2" w14:paraId="22BFB9D4" w14:textId="77777777" w:rsidTr="00D82498">
        <w:trPr>
          <w:trHeight w:val="20"/>
          <w:jc w:val="center"/>
        </w:trPr>
        <w:tc>
          <w:tcPr>
            <w:tcW w:w="4629" w:type="dxa"/>
            <w:tcBorders>
              <w:top w:val="nil"/>
              <w:left w:val="nil"/>
              <w:bottom w:val="nil"/>
              <w:right w:val="nil"/>
            </w:tcBorders>
            <w:shd w:val="clear" w:color="auto" w:fill="auto"/>
            <w:noWrap/>
            <w:hideMark/>
          </w:tcPr>
          <w:p w14:paraId="78A61650"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Siquirres</w:t>
            </w:r>
          </w:p>
        </w:tc>
        <w:tc>
          <w:tcPr>
            <w:tcW w:w="815" w:type="dxa"/>
            <w:tcBorders>
              <w:top w:val="nil"/>
              <w:left w:val="single" w:sz="8" w:space="0" w:color="auto"/>
              <w:bottom w:val="nil"/>
              <w:right w:val="nil"/>
            </w:tcBorders>
            <w:shd w:val="clear" w:color="auto" w:fill="auto"/>
            <w:noWrap/>
            <w:hideMark/>
          </w:tcPr>
          <w:p w14:paraId="16B2EB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2 791</w:t>
            </w:r>
          </w:p>
        </w:tc>
        <w:tc>
          <w:tcPr>
            <w:tcW w:w="815" w:type="dxa"/>
            <w:tcBorders>
              <w:top w:val="nil"/>
              <w:left w:val="nil"/>
              <w:bottom w:val="nil"/>
              <w:right w:val="nil"/>
            </w:tcBorders>
            <w:shd w:val="clear" w:color="auto" w:fill="auto"/>
            <w:noWrap/>
            <w:hideMark/>
          </w:tcPr>
          <w:p w14:paraId="6913CB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2 683</w:t>
            </w:r>
          </w:p>
        </w:tc>
        <w:tc>
          <w:tcPr>
            <w:tcW w:w="815" w:type="dxa"/>
            <w:tcBorders>
              <w:top w:val="nil"/>
              <w:left w:val="nil"/>
              <w:bottom w:val="nil"/>
              <w:right w:val="nil"/>
            </w:tcBorders>
            <w:shd w:val="clear" w:color="auto" w:fill="auto"/>
            <w:noWrap/>
            <w:hideMark/>
          </w:tcPr>
          <w:p w14:paraId="377F87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3 479</w:t>
            </w:r>
          </w:p>
        </w:tc>
        <w:tc>
          <w:tcPr>
            <w:tcW w:w="815" w:type="dxa"/>
            <w:tcBorders>
              <w:top w:val="nil"/>
              <w:left w:val="nil"/>
              <w:bottom w:val="nil"/>
              <w:right w:val="nil"/>
            </w:tcBorders>
            <w:shd w:val="clear" w:color="auto" w:fill="auto"/>
            <w:noWrap/>
            <w:hideMark/>
          </w:tcPr>
          <w:p w14:paraId="327BC4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2 820</w:t>
            </w:r>
          </w:p>
        </w:tc>
        <w:tc>
          <w:tcPr>
            <w:tcW w:w="815" w:type="dxa"/>
            <w:tcBorders>
              <w:top w:val="nil"/>
              <w:left w:val="nil"/>
              <w:bottom w:val="nil"/>
              <w:right w:val="single" w:sz="8" w:space="0" w:color="auto"/>
            </w:tcBorders>
            <w:shd w:val="clear" w:color="auto" w:fill="auto"/>
            <w:noWrap/>
            <w:hideMark/>
          </w:tcPr>
          <w:p w14:paraId="512C7E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2 252</w:t>
            </w:r>
          </w:p>
        </w:tc>
        <w:tc>
          <w:tcPr>
            <w:tcW w:w="834" w:type="dxa"/>
            <w:tcBorders>
              <w:top w:val="nil"/>
              <w:left w:val="nil"/>
              <w:bottom w:val="nil"/>
              <w:right w:val="nil"/>
            </w:tcBorders>
            <w:shd w:val="clear" w:color="auto" w:fill="auto"/>
            <w:noWrap/>
            <w:hideMark/>
          </w:tcPr>
          <w:p w14:paraId="32F009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-568</w:t>
            </w:r>
          </w:p>
        </w:tc>
        <w:tc>
          <w:tcPr>
            <w:tcW w:w="1006" w:type="dxa"/>
            <w:tcBorders>
              <w:top w:val="nil"/>
              <w:left w:val="nil"/>
              <w:bottom w:val="nil"/>
              <w:right w:val="nil"/>
            </w:tcBorders>
            <w:shd w:val="clear" w:color="auto" w:fill="auto"/>
            <w:noWrap/>
            <w:hideMark/>
          </w:tcPr>
          <w:p w14:paraId="3DA5F5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-20,1%</w:t>
            </w:r>
          </w:p>
        </w:tc>
      </w:tr>
      <w:tr w:rsidR="00D82498" w:rsidRPr="003452E2" w14:paraId="0E5ADF2B" w14:textId="77777777" w:rsidTr="00D82498">
        <w:trPr>
          <w:trHeight w:val="20"/>
          <w:jc w:val="center"/>
        </w:trPr>
        <w:tc>
          <w:tcPr>
            <w:tcW w:w="4629" w:type="dxa"/>
            <w:tcBorders>
              <w:top w:val="nil"/>
              <w:left w:val="nil"/>
              <w:bottom w:val="nil"/>
              <w:right w:val="nil"/>
            </w:tcBorders>
            <w:shd w:val="clear" w:color="auto" w:fill="auto"/>
            <w:noWrap/>
            <w:hideMark/>
          </w:tcPr>
          <w:p w14:paraId="3048B85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Fiscalía de Siquirres (PISAV)</w:t>
            </w:r>
          </w:p>
        </w:tc>
        <w:tc>
          <w:tcPr>
            <w:tcW w:w="815" w:type="dxa"/>
            <w:tcBorders>
              <w:top w:val="nil"/>
              <w:left w:val="single" w:sz="8" w:space="0" w:color="auto"/>
              <w:bottom w:val="nil"/>
              <w:right w:val="nil"/>
            </w:tcBorders>
            <w:shd w:val="clear" w:color="auto" w:fill="auto"/>
            <w:noWrap/>
            <w:hideMark/>
          </w:tcPr>
          <w:p w14:paraId="70D559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43DEC4F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54367C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815" w:type="dxa"/>
            <w:tcBorders>
              <w:top w:val="nil"/>
              <w:left w:val="nil"/>
              <w:bottom w:val="nil"/>
              <w:right w:val="nil"/>
            </w:tcBorders>
            <w:shd w:val="clear" w:color="auto" w:fill="auto"/>
            <w:noWrap/>
            <w:hideMark/>
          </w:tcPr>
          <w:p w14:paraId="495760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462</w:t>
            </w:r>
          </w:p>
        </w:tc>
        <w:tc>
          <w:tcPr>
            <w:tcW w:w="815" w:type="dxa"/>
            <w:tcBorders>
              <w:top w:val="nil"/>
              <w:left w:val="nil"/>
              <w:bottom w:val="nil"/>
              <w:right w:val="single" w:sz="8" w:space="0" w:color="auto"/>
            </w:tcBorders>
            <w:shd w:val="clear" w:color="auto" w:fill="auto"/>
            <w:noWrap/>
            <w:hideMark/>
          </w:tcPr>
          <w:p w14:paraId="3829D3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338</w:t>
            </w:r>
          </w:p>
        </w:tc>
        <w:tc>
          <w:tcPr>
            <w:tcW w:w="834" w:type="dxa"/>
            <w:tcBorders>
              <w:top w:val="nil"/>
              <w:left w:val="nil"/>
              <w:bottom w:val="nil"/>
              <w:right w:val="nil"/>
            </w:tcBorders>
            <w:shd w:val="clear" w:color="auto" w:fill="auto"/>
            <w:noWrap/>
            <w:hideMark/>
          </w:tcPr>
          <w:p w14:paraId="37B1D0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-124</w:t>
            </w:r>
          </w:p>
        </w:tc>
        <w:tc>
          <w:tcPr>
            <w:tcW w:w="1006" w:type="dxa"/>
            <w:tcBorders>
              <w:top w:val="nil"/>
              <w:left w:val="nil"/>
              <w:bottom w:val="nil"/>
              <w:right w:val="nil"/>
            </w:tcBorders>
            <w:shd w:val="clear" w:color="auto" w:fill="auto"/>
            <w:noWrap/>
            <w:hideMark/>
          </w:tcPr>
          <w:p w14:paraId="3B92EB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-26,8%</w:t>
            </w:r>
          </w:p>
        </w:tc>
      </w:tr>
      <w:tr w:rsidR="00D82498" w:rsidRPr="003452E2" w14:paraId="6A74235C" w14:textId="77777777" w:rsidTr="00D82498">
        <w:trPr>
          <w:trHeight w:val="20"/>
          <w:jc w:val="center"/>
        </w:trPr>
        <w:tc>
          <w:tcPr>
            <w:tcW w:w="4629" w:type="dxa"/>
            <w:tcBorders>
              <w:top w:val="nil"/>
              <w:left w:val="nil"/>
              <w:bottom w:val="single" w:sz="8" w:space="0" w:color="auto"/>
              <w:right w:val="nil"/>
            </w:tcBorders>
            <w:shd w:val="clear" w:color="auto" w:fill="auto"/>
            <w:noWrap/>
            <w:hideMark/>
          </w:tcPr>
          <w:p w14:paraId="4F302C71" w14:textId="77777777" w:rsidR="00D82498" w:rsidRPr="003452E2" w:rsidRDefault="00D82498" w:rsidP="00D82498">
            <w:pPr>
              <w:widowControl w:val="0"/>
              <w:suppressAutoHyphens w:val="0"/>
              <w:autoSpaceDE w:val="0"/>
              <w:autoSpaceDN w:val="0"/>
              <w:adjustRightInd w:val="0"/>
              <w:ind w:firstLineChars="100" w:firstLine="220"/>
              <w:jc w:val="both"/>
              <w:rPr>
                <w:sz w:val="22"/>
                <w:szCs w:val="22"/>
                <w:lang w:eastAsia="es-CR"/>
              </w:rPr>
            </w:pPr>
            <w:r w:rsidRPr="003452E2">
              <w:rPr>
                <w:sz w:val="22"/>
                <w:szCs w:val="22"/>
                <w:lang w:eastAsia="es-CR"/>
              </w:rPr>
              <w:t> </w:t>
            </w:r>
          </w:p>
        </w:tc>
        <w:tc>
          <w:tcPr>
            <w:tcW w:w="815" w:type="dxa"/>
            <w:tcBorders>
              <w:top w:val="nil"/>
              <w:left w:val="single" w:sz="8" w:space="0" w:color="auto"/>
              <w:bottom w:val="single" w:sz="8" w:space="0" w:color="auto"/>
              <w:right w:val="nil"/>
            </w:tcBorders>
            <w:shd w:val="clear" w:color="auto" w:fill="auto"/>
            <w:noWrap/>
            <w:hideMark/>
          </w:tcPr>
          <w:p w14:paraId="0625D142" w14:textId="77777777" w:rsidR="00D82498" w:rsidRPr="003452E2" w:rsidRDefault="00D82498" w:rsidP="00D82498">
            <w:pPr>
              <w:widowControl w:val="0"/>
              <w:suppressAutoHyphens w:val="0"/>
              <w:autoSpaceDE w:val="0"/>
              <w:autoSpaceDN w:val="0"/>
              <w:adjustRightInd w:val="0"/>
              <w:jc w:val="both"/>
              <w:rPr>
                <w:sz w:val="22"/>
                <w:szCs w:val="22"/>
                <w:lang w:eastAsia="es-CR"/>
              </w:rPr>
            </w:pPr>
            <w:r w:rsidRPr="003452E2">
              <w:rPr>
                <w:sz w:val="22"/>
                <w:szCs w:val="22"/>
                <w:lang w:eastAsia="es-CR"/>
              </w:rPr>
              <w:t> </w:t>
            </w:r>
          </w:p>
        </w:tc>
        <w:tc>
          <w:tcPr>
            <w:tcW w:w="815" w:type="dxa"/>
            <w:tcBorders>
              <w:top w:val="nil"/>
              <w:left w:val="nil"/>
              <w:bottom w:val="single" w:sz="8" w:space="0" w:color="auto"/>
              <w:right w:val="nil"/>
            </w:tcBorders>
            <w:shd w:val="clear" w:color="auto" w:fill="auto"/>
            <w:noWrap/>
            <w:hideMark/>
          </w:tcPr>
          <w:p w14:paraId="73D97B29" w14:textId="77777777" w:rsidR="00D82498" w:rsidRPr="003452E2" w:rsidRDefault="00D82498" w:rsidP="00D82498">
            <w:pPr>
              <w:widowControl w:val="0"/>
              <w:suppressAutoHyphens w:val="0"/>
              <w:autoSpaceDE w:val="0"/>
              <w:autoSpaceDN w:val="0"/>
              <w:adjustRightInd w:val="0"/>
              <w:jc w:val="both"/>
              <w:rPr>
                <w:sz w:val="22"/>
                <w:szCs w:val="22"/>
                <w:lang w:eastAsia="es-CR"/>
              </w:rPr>
            </w:pPr>
            <w:r w:rsidRPr="003452E2">
              <w:rPr>
                <w:sz w:val="22"/>
                <w:szCs w:val="22"/>
                <w:lang w:eastAsia="es-CR"/>
              </w:rPr>
              <w:t> </w:t>
            </w:r>
          </w:p>
        </w:tc>
        <w:tc>
          <w:tcPr>
            <w:tcW w:w="815" w:type="dxa"/>
            <w:tcBorders>
              <w:top w:val="nil"/>
              <w:left w:val="nil"/>
              <w:bottom w:val="single" w:sz="8" w:space="0" w:color="auto"/>
              <w:right w:val="nil"/>
            </w:tcBorders>
            <w:shd w:val="clear" w:color="auto" w:fill="auto"/>
            <w:noWrap/>
            <w:hideMark/>
          </w:tcPr>
          <w:p w14:paraId="7956B7D9" w14:textId="77777777" w:rsidR="00D82498" w:rsidRPr="003452E2" w:rsidRDefault="00D82498" w:rsidP="00D82498">
            <w:pPr>
              <w:widowControl w:val="0"/>
              <w:suppressAutoHyphens w:val="0"/>
              <w:autoSpaceDE w:val="0"/>
              <w:autoSpaceDN w:val="0"/>
              <w:adjustRightInd w:val="0"/>
              <w:jc w:val="both"/>
              <w:rPr>
                <w:sz w:val="22"/>
                <w:szCs w:val="22"/>
                <w:lang w:eastAsia="es-CR"/>
              </w:rPr>
            </w:pPr>
            <w:r w:rsidRPr="003452E2">
              <w:rPr>
                <w:sz w:val="22"/>
                <w:szCs w:val="22"/>
                <w:lang w:eastAsia="es-CR"/>
              </w:rPr>
              <w:t> </w:t>
            </w:r>
          </w:p>
        </w:tc>
        <w:tc>
          <w:tcPr>
            <w:tcW w:w="815" w:type="dxa"/>
            <w:tcBorders>
              <w:top w:val="nil"/>
              <w:left w:val="nil"/>
              <w:bottom w:val="single" w:sz="8" w:space="0" w:color="auto"/>
              <w:right w:val="nil"/>
            </w:tcBorders>
            <w:shd w:val="clear" w:color="auto" w:fill="auto"/>
            <w:noWrap/>
            <w:hideMark/>
          </w:tcPr>
          <w:p w14:paraId="0ED7E5AA" w14:textId="77777777" w:rsidR="00D82498" w:rsidRPr="003452E2" w:rsidRDefault="00D82498" w:rsidP="00D82498">
            <w:pPr>
              <w:widowControl w:val="0"/>
              <w:suppressAutoHyphens w:val="0"/>
              <w:autoSpaceDE w:val="0"/>
              <w:autoSpaceDN w:val="0"/>
              <w:adjustRightInd w:val="0"/>
              <w:jc w:val="both"/>
              <w:rPr>
                <w:sz w:val="22"/>
                <w:szCs w:val="22"/>
                <w:lang w:eastAsia="es-CR"/>
              </w:rPr>
            </w:pPr>
            <w:r w:rsidRPr="003452E2">
              <w:rPr>
                <w:sz w:val="22"/>
                <w:szCs w:val="22"/>
                <w:lang w:eastAsia="es-CR"/>
              </w:rPr>
              <w:t> </w:t>
            </w:r>
          </w:p>
        </w:tc>
        <w:tc>
          <w:tcPr>
            <w:tcW w:w="815" w:type="dxa"/>
            <w:tcBorders>
              <w:top w:val="nil"/>
              <w:left w:val="nil"/>
              <w:bottom w:val="single" w:sz="8" w:space="0" w:color="auto"/>
              <w:right w:val="single" w:sz="8" w:space="0" w:color="auto"/>
            </w:tcBorders>
            <w:shd w:val="clear" w:color="auto" w:fill="auto"/>
            <w:noWrap/>
            <w:hideMark/>
          </w:tcPr>
          <w:p w14:paraId="0B92588B" w14:textId="77777777" w:rsidR="00D82498" w:rsidRPr="003452E2" w:rsidRDefault="00D82498" w:rsidP="00D82498">
            <w:pPr>
              <w:widowControl w:val="0"/>
              <w:suppressAutoHyphens w:val="0"/>
              <w:autoSpaceDE w:val="0"/>
              <w:autoSpaceDN w:val="0"/>
              <w:adjustRightInd w:val="0"/>
              <w:jc w:val="both"/>
              <w:rPr>
                <w:sz w:val="22"/>
                <w:szCs w:val="22"/>
                <w:lang w:eastAsia="es-CR"/>
              </w:rPr>
            </w:pPr>
            <w:r w:rsidRPr="003452E2">
              <w:rPr>
                <w:sz w:val="22"/>
                <w:szCs w:val="22"/>
                <w:lang w:eastAsia="es-CR"/>
              </w:rPr>
              <w:t> </w:t>
            </w:r>
          </w:p>
        </w:tc>
        <w:tc>
          <w:tcPr>
            <w:tcW w:w="834" w:type="dxa"/>
            <w:tcBorders>
              <w:top w:val="nil"/>
              <w:left w:val="nil"/>
              <w:bottom w:val="single" w:sz="8" w:space="0" w:color="auto"/>
              <w:right w:val="nil"/>
            </w:tcBorders>
            <w:shd w:val="clear" w:color="auto" w:fill="auto"/>
            <w:noWrap/>
            <w:hideMark/>
          </w:tcPr>
          <w:p w14:paraId="085B7F4D" w14:textId="77777777" w:rsidR="00D82498" w:rsidRPr="003452E2" w:rsidRDefault="00D82498" w:rsidP="00D82498">
            <w:pPr>
              <w:widowControl w:val="0"/>
              <w:suppressAutoHyphens w:val="0"/>
              <w:autoSpaceDE w:val="0"/>
              <w:autoSpaceDN w:val="0"/>
              <w:adjustRightInd w:val="0"/>
              <w:jc w:val="both"/>
              <w:rPr>
                <w:sz w:val="22"/>
                <w:szCs w:val="22"/>
                <w:lang w:eastAsia="es-CR"/>
              </w:rPr>
            </w:pPr>
            <w:r w:rsidRPr="003452E2">
              <w:rPr>
                <w:sz w:val="22"/>
                <w:szCs w:val="22"/>
                <w:lang w:eastAsia="es-CR"/>
              </w:rPr>
              <w:t> </w:t>
            </w:r>
          </w:p>
        </w:tc>
        <w:tc>
          <w:tcPr>
            <w:tcW w:w="1006" w:type="dxa"/>
            <w:tcBorders>
              <w:top w:val="nil"/>
              <w:left w:val="nil"/>
              <w:bottom w:val="single" w:sz="8" w:space="0" w:color="auto"/>
              <w:right w:val="nil"/>
            </w:tcBorders>
            <w:shd w:val="clear" w:color="auto" w:fill="auto"/>
            <w:noWrap/>
            <w:hideMark/>
          </w:tcPr>
          <w:p w14:paraId="392F664B" w14:textId="77777777" w:rsidR="00D82498" w:rsidRPr="003452E2" w:rsidRDefault="00D82498" w:rsidP="00D82498">
            <w:pPr>
              <w:widowControl w:val="0"/>
              <w:suppressAutoHyphens w:val="0"/>
              <w:autoSpaceDE w:val="0"/>
              <w:autoSpaceDN w:val="0"/>
              <w:adjustRightInd w:val="0"/>
              <w:jc w:val="both"/>
              <w:rPr>
                <w:sz w:val="22"/>
                <w:szCs w:val="22"/>
                <w:lang w:eastAsia="es-CR"/>
              </w:rPr>
            </w:pPr>
            <w:r w:rsidRPr="003452E2">
              <w:rPr>
                <w:sz w:val="22"/>
                <w:szCs w:val="22"/>
                <w:lang w:eastAsia="es-CR"/>
              </w:rPr>
              <w:t> </w:t>
            </w:r>
          </w:p>
        </w:tc>
      </w:tr>
    </w:tbl>
    <w:p w14:paraId="047D71A4"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5B7D65A9"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4B1F05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En relación con los motivos de término que finalizan el expediente, a nivel general se tiene que las Solicitudes de desestimación acaparan en 2020 el 39,7% (76.768 casos), seguido del archivo Fiscal con el 23% (44.495), la acusación Fiscal (sin Acción Civil) con el 14,2% (27.470), el Sobreseimiento definitivo con el 8,4% (16.206), la acumulación con el 5,2% (10.076) y el remitido a otra jurisdicción con el 3,7% (7.158 </w:t>
      </w:r>
      <w:r w:rsidRPr="003452E2">
        <w:rPr>
          <w:sz w:val="22"/>
          <w:szCs w:val="22"/>
          <w:lang w:eastAsia="es-ES"/>
        </w:rPr>
        <w:lastRenderedPageBreak/>
        <w:t>casos), representando estos seis motivos de termino el 94,3% del total.</w:t>
      </w:r>
    </w:p>
    <w:p w14:paraId="695F162B"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FE26F85"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4</w:t>
      </w:r>
      <w:r w:rsidRPr="003452E2">
        <w:rPr>
          <w:b/>
          <w:bCs/>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2</w:t>
      </w:r>
      <w:r w:rsidRPr="003452E2">
        <w:rPr>
          <w:b/>
          <w:bCs/>
          <w:sz w:val="22"/>
          <w:szCs w:val="22"/>
          <w:lang w:eastAsia="es-ES"/>
        </w:rPr>
        <w:fldChar w:fldCharType="end"/>
      </w:r>
      <w:r w:rsidRPr="003452E2">
        <w:rPr>
          <w:b/>
          <w:bCs/>
          <w:sz w:val="22"/>
          <w:szCs w:val="22"/>
          <w:lang w:eastAsia="es-ES"/>
        </w:rPr>
        <w:t xml:space="preserve"> </w:t>
      </w:r>
    </w:p>
    <w:p w14:paraId="2CDD43D8"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12" w:name="_Hlk79408165"/>
      <w:r w:rsidRPr="003452E2">
        <w:rPr>
          <w:b/>
          <w:bCs/>
          <w:sz w:val="22"/>
          <w:szCs w:val="22"/>
          <w:lang w:eastAsia="es-ES"/>
        </w:rPr>
        <w:t>Fiscalías Penales del Ministerio Público:</w:t>
      </w:r>
    </w:p>
    <w:p w14:paraId="3F807921"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Casos terminados según motivo durante el período 2016-2020</w:t>
      </w:r>
    </w:p>
    <w:tbl>
      <w:tblPr>
        <w:tblW w:w="10612" w:type="dxa"/>
        <w:jc w:val="center"/>
        <w:tblLayout w:type="fixed"/>
        <w:tblCellMar>
          <w:left w:w="70" w:type="dxa"/>
          <w:right w:w="70" w:type="dxa"/>
        </w:tblCellMar>
        <w:tblLook w:val="04A0" w:firstRow="1" w:lastRow="0" w:firstColumn="1" w:lastColumn="0" w:noHBand="0" w:noVBand="1"/>
      </w:tblPr>
      <w:tblGrid>
        <w:gridCol w:w="3750"/>
        <w:gridCol w:w="740"/>
        <w:gridCol w:w="740"/>
        <w:gridCol w:w="740"/>
        <w:gridCol w:w="740"/>
        <w:gridCol w:w="740"/>
        <w:gridCol w:w="167"/>
        <w:gridCol w:w="634"/>
        <w:gridCol w:w="634"/>
        <w:gridCol w:w="574"/>
        <w:gridCol w:w="574"/>
        <w:gridCol w:w="579"/>
      </w:tblGrid>
      <w:tr w:rsidR="00D82498" w:rsidRPr="003452E2" w14:paraId="511348D6" w14:textId="77777777" w:rsidTr="00D82498">
        <w:trPr>
          <w:trHeight w:val="20"/>
          <w:tblHeader/>
          <w:jc w:val="center"/>
        </w:trPr>
        <w:tc>
          <w:tcPr>
            <w:tcW w:w="3750" w:type="dxa"/>
            <w:vMerge w:val="restart"/>
            <w:tcBorders>
              <w:top w:val="single" w:sz="8" w:space="0" w:color="auto"/>
              <w:left w:val="nil"/>
              <w:bottom w:val="single" w:sz="8" w:space="0" w:color="000000"/>
              <w:right w:val="nil"/>
            </w:tcBorders>
            <w:shd w:val="clear" w:color="auto" w:fill="auto"/>
            <w:vAlign w:val="center"/>
            <w:hideMark/>
          </w:tcPr>
          <w:bookmarkEnd w:id="12"/>
          <w:p w14:paraId="3EB3C1A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Motivo de Término</w:t>
            </w:r>
          </w:p>
        </w:tc>
        <w:tc>
          <w:tcPr>
            <w:tcW w:w="3700" w:type="dxa"/>
            <w:gridSpan w:val="5"/>
            <w:tcBorders>
              <w:top w:val="single" w:sz="8" w:space="0" w:color="auto"/>
              <w:left w:val="single" w:sz="8" w:space="0" w:color="auto"/>
              <w:bottom w:val="single" w:sz="8" w:space="0" w:color="auto"/>
              <w:right w:val="nil"/>
            </w:tcBorders>
            <w:shd w:val="clear" w:color="auto" w:fill="auto"/>
            <w:vAlign w:val="center"/>
            <w:hideMark/>
          </w:tcPr>
          <w:p w14:paraId="1118F54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Casos terminados</w:t>
            </w:r>
          </w:p>
        </w:tc>
        <w:tc>
          <w:tcPr>
            <w:tcW w:w="167" w:type="dxa"/>
            <w:tcBorders>
              <w:top w:val="single" w:sz="8" w:space="0" w:color="auto"/>
              <w:left w:val="nil"/>
              <w:bottom w:val="nil"/>
              <w:right w:val="single" w:sz="8" w:space="0" w:color="auto"/>
            </w:tcBorders>
            <w:shd w:val="clear" w:color="auto" w:fill="auto"/>
            <w:noWrap/>
            <w:vAlign w:val="center"/>
            <w:hideMark/>
          </w:tcPr>
          <w:p w14:paraId="0586042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2995" w:type="dxa"/>
            <w:gridSpan w:val="5"/>
            <w:tcBorders>
              <w:top w:val="single" w:sz="8" w:space="0" w:color="auto"/>
              <w:left w:val="nil"/>
              <w:bottom w:val="single" w:sz="8" w:space="0" w:color="auto"/>
              <w:right w:val="nil"/>
            </w:tcBorders>
            <w:shd w:val="clear" w:color="auto" w:fill="auto"/>
            <w:noWrap/>
            <w:vAlign w:val="center"/>
            <w:hideMark/>
          </w:tcPr>
          <w:p w14:paraId="015911F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Porcentajes</w:t>
            </w:r>
          </w:p>
        </w:tc>
      </w:tr>
      <w:tr w:rsidR="00D82498" w:rsidRPr="003452E2" w14:paraId="1B570AEB" w14:textId="77777777" w:rsidTr="00D82498">
        <w:trPr>
          <w:trHeight w:val="20"/>
          <w:tblHeader/>
          <w:jc w:val="center"/>
        </w:trPr>
        <w:tc>
          <w:tcPr>
            <w:tcW w:w="3750" w:type="dxa"/>
            <w:vMerge/>
            <w:tcBorders>
              <w:top w:val="single" w:sz="8" w:space="0" w:color="auto"/>
              <w:left w:val="nil"/>
              <w:bottom w:val="single" w:sz="8" w:space="0" w:color="000000"/>
              <w:right w:val="nil"/>
            </w:tcBorders>
            <w:vAlign w:val="center"/>
            <w:hideMark/>
          </w:tcPr>
          <w:p w14:paraId="6BDE093D"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740" w:type="dxa"/>
            <w:tcBorders>
              <w:top w:val="nil"/>
              <w:left w:val="single" w:sz="8" w:space="0" w:color="auto"/>
              <w:bottom w:val="single" w:sz="8" w:space="0" w:color="auto"/>
              <w:right w:val="nil"/>
            </w:tcBorders>
            <w:shd w:val="clear" w:color="auto" w:fill="auto"/>
            <w:noWrap/>
            <w:vAlign w:val="center"/>
            <w:hideMark/>
          </w:tcPr>
          <w:p w14:paraId="40156A1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740" w:type="dxa"/>
            <w:tcBorders>
              <w:top w:val="nil"/>
              <w:left w:val="nil"/>
              <w:bottom w:val="single" w:sz="8" w:space="0" w:color="auto"/>
              <w:right w:val="nil"/>
            </w:tcBorders>
            <w:shd w:val="clear" w:color="auto" w:fill="auto"/>
            <w:noWrap/>
            <w:vAlign w:val="center"/>
            <w:hideMark/>
          </w:tcPr>
          <w:p w14:paraId="1094A53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740" w:type="dxa"/>
            <w:tcBorders>
              <w:top w:val="nil"/>
              <w:left w:val="nil"/>
              <w:bottom w:val="single" w:sz="8" w:space="0" w:color="auto"/>
              <w:right w:val="nil"/>
            </w:tcBorders>
            <w:shd w:val="clear" w:color="auto" w:fill="auto"/>
            <w:noWrap/>
            <w:vAlign w:val="center"/>
            <w:hideMark/>
          </w:tcPr>
          <w:p w14:paraId="3193F2A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740" w:type="dxa"/>
            <w:tcBorders>
              <w:top w:val="nil"/>
              <w:left w:val="nil"/>
              <w:bottom w:val="single" w:sz="8" w:space="0" w:color="auto"/>
              <w:right w:val="nil"/>
            </w:tcBorders>
            <w:shd w:val="clear" w:color="auto" w:fill="auto"/>
            <w:noWrap/>
            <w:vAlign w:val="center"/>
            <w:hideMark/>
          </w:tcPr>
          <w:p w14:paraId="13D17E5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740" w:type="dxa"/>
            <w:tcBorders>
              <w:top w:val="nil"/>
              <w:left w:val="nil"/>
              <w:bottom w:val="single" w:sz="8" w:space="0" w:color="auto"/>
              <w:right w:val="nil"/>
            </w:tcBorders>
            <w:shd w:val="clear" w:color="auto" w:fill="auto"/>
            <w:noWrap/>
            <w:vAlign w:val="center"/>
            <w:hideMark/>
          </w:tcPr>
          <w:p w14:paraId="66E8788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167" w:type="dxa"/>
            <w:tcBorders>
              <w:top w:val="nil"/>
              <w:left w:val="nil"/>
              <w:bottom w:val="nil"/>
              <w:right w:val="single" w:sz="8" w:space="0" w:color="auto"/>
            </w:tcBorders>
            <w:shd w:val="clear" w:color="auto" w:fill="auto"/>
            <w:noWrap/>
            <w:vAlign w:val="center"/>
            <w:hideMark/>
          </w:tcPr>
          <w:p w14:paraId="7F64408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vAlign w:val="center"/>
            <w:hideMark/>
          </w:tcPr>
          <w:p w14:paraId="440CA6C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634" w:type="dxa"/>
            <w:tcBorders>
              <w:top w:val="nil"/>
              <w:left w:val="nil"/>
              <w:bottom w:val="nil"/>
              <w:right w:val="nil"/>
            </w:tcBorders>
            <w:shd w:val="clear" w:color="auto" w:fill="auto"/>
            <w:noWrap/>
            <w:vAlign w:val="center"/>
            <w:hideMark/>
          </w:tcPr>
          <w:p w14:paraId="3467066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574" w:type="dxa"/>
            <w:tcBorders>
              <w:top w:val="nil"/>
              <w:left w:val="nil"/>
              <w:bottom w:val="nil"/>
              <w:right w:val="nil"/>
            </w:tcBorders>
            <w:shd w:val="clear" w:color="auto" w:fill="auto"/>
            <w:noWrap/>
            <w:vAlign w:val="center"/>
            <w:hideMark/>
          </w:tcPr>
          <w:p w14:paraId="6F6E26D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574" w:type="dxa"/>
            <w:tcBorders>
              <w:top w:val="nil"/>
              <w:left w:val="nil"/>
              <w:bottom w:val="nil"/>
              <w:right w:val="nil"/>
            </w:tcBorders>
            <w:shd w:val="clear" w:color="auto" w:fill="auto"/>
            <w:noWrap/>
            <w:vAlign w:val="center"/>
            <w:hideMark/>
          </w:tcPr>
          <w:p w14:paraId="6FD3E1A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579" w:type="dxa"/>
            <w:tcBorders>
              <w:top w:val="nil"/>
              <w:left w:val="nil"/>
              <w:bottom w:val="nil"/>
              <w:right w:val="nil"/>
            </w:tcBorders>
            <w:shd w:val="clear" w:color="auto" w:fill="auto"/>
            <w:noWrap/>
            <w:vAlign w:val="center"/>
            <w:hideMark/>
          </w:tcPr>
          <w:p w14:paraId="2E840F9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r>
      <w:tr w:rsidR="00D82498" w:rsidRPr="003452E2" w14:paraId="2BFBA20E" w14:textId="77777777" w:rsidTr="00D82498">
        <w:trPr>
          <w:trHeight w:val="20"/>
          <w:jc w:val="center"/>
        </w:trPr>
        <w:tc>
          <w:tcPr>
            <w:tcW w:w="3750" w:type="dxa"/>
            <w:tcBorders>
              <w:top w:val="nil"/>
              <w:left w:val="nil"/>
              <w:bottom w:val="nil"/>
              <w:right w:val="nil"/>
            </w:tcBorders>
            <w:shd w:val="clear" w:color="auto" w:fill="auto"/>
            <w:vAlign w:val="center"/>
            <w:hideMark/>
          </w:tcPr>
          <w:p w14:paraId="754AA4E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740" w:type="dxa"/>
            <w:tcBorders>
              <w:top w:val="nil"/>
              <w:left w:val="single" w:sz="8" w:space="0" w:color="auto"/>
              <w:bottom w:val="nil"/>
              <w:right w:val="nil"/>
            </w:tcBorders>
            <w:shd w:val="clear" w:color="auto" w:fill="auto"/>
            <w:noWrap/>
            <w:hideMark/>
          </w:tcPr>
          <w:p w14:paraId="4BA4E8F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740" w:type="dxa"/>
            <w:tcBorders>
              <w:top w:val="nil"/>
              <w:left w:val="nil"/>
              <w:bottom w:val="nil"/>
              <w:right w:val="nil"/>
            </w:tcBorders>
            <w:shd w:val="clear" w:color="auto" w:fill="auto"/>
            <w:noWrap/>
            <w:hideMark/>
          </w:tcPr>
          <w:p w14:paraId="108B1F3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40" w:type="dxa"/>
            <w:tcBorders>
              <w:top w:val="nil"/>
              <w:left w:val="nil"/>
              <w:bottom w:val="nil"/>
              <w:right w:val="nil"/>
            </w:tcBorders>
            <w:shd w:val="clear" w:color="auto" w:fill="auto"/>
            <w:noWrap/>
            <w:hideMark/>
          </w:tcPr>
          <w:p w14:paraId="4439F4C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40" w:type="dxa"/>
            <w:tcBorders>
              <w:top w:val="nil"/>
              <w:left w:val="nil"/>
              <w:bottom w:val="nil"/>
              <w:right w:val="nil"/>
            </w:tcBorders>
            <w:shd w:val="clear" w:color="auto" w:fill="auto"/>
            <w:noWrap/>
            <w:hideMark/>
          </w:tcPr>
          <w:p w14:paraId="7E71123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40" w:type="dxa"/>
            <w:tcBorders>
              <w:top w:val="nil"/>
              <w:left w:val="nil"/>
              <w:bottom w:val="nil"/>
              <w:right w:val="nil"/>
            </w:tcBorders>
            <w:shd w:val="clear" w:color="auto" w:fill="auto"/>
            <w:noWrap/>
            <w:hideMark/>
          </w:tcPr>
          <w:p w14:paraId="52D3EB1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67" w:type="dxa"/>
            <w:tcBorders>
              <w:top w:val="nil"/>
              <w:left w:val="nil"/>
              <w:bottom w:val="nil"/>
              <w:right w:val="single" w:sz="8" w:space="0" w:color="auto"/>
            </w:tcBorders>
            <w:shd w:val="clear" w:color="auto" w:fill="auto"/>
            <w:noWrap/>
            <w:hideMark/>
          </w:tcPr>
          <w:p w14:paraId="26EDE2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single" w:sz="8" w:space="0" w:color="auto"/>
              <w:left w:val="nil"/>
              <w:bottom w:val="nil"/>
              <w:right w:val="nil"/>
            </w:tcBorders>
            <w:shd w:val="clear" w:color="auto" w:fill="auto"/>
            <w:noWrap/>
            <w:hideMark/>
          </w:tcPr>
          <w:p w14:paraId="0F12C9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single" w:sz="8" w:space="0" w:color="auto"/>
              <w:left w:val="nil"/>
              <w:bottom w:val="nil"/>
              <w:right w:val="nil"/>
            </w:tcBorders>
            <w:shd w:val="clear" w:color="auto" w:fill="auto"/>
            <w:noWrap/>
            <w:hideMark/>
          </w:tcPr>
          <w:p w14:paraId="5EC656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74" w:type="dxa"/>
            <w:tcBorders>
              <w:top w:val="single" w:sz="8" w:space="0" w:color="auto"/>
              <w:left w:val="nil"/>
              <w:bottom w:val="nil"/>
              <w:right w:val="nil"/>
            </w:tcBorders>
            <w:shd w:val="clear" w:color="auto" w:fill="auto"/>
            <w:noWrap/>
            <w:hideMark/>
          </w:tcPr>
          <w:p w14:paraId="79E404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74" w:type="dxa"/>
            <w:tcBorders>
              <w:top w:val="single" w:sz="8" w:space="0" w:color="auto"/>
              <w:left w:val="nil"/>
              <w:bottom w:val="nil"/>
              <w:right w:val="nil"/>
            </w:tcBorders>
            <w:shd w:val="clear" w:color="auto" w:fill="auto"/>
            <w:noWrap/>
            <w:hideMark/>
          </w:tcPr>
          <w:p w14:paraId="3B808B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79" w:type="dxa"/>
            <w:tcBorders>
              <w:top w:val="single" w:sz="8" w:space="0" w:color="auto"/>
              <w:left w:val="nil"/>
              <w:bottom w:val="nil"/>
              <w:right w:val="nil"/>
            </w:tcBorders>
            <w:shd w:val="clear" w:color="auto" w:fill="auto"/>
            <w:noWrap/>
            <w:hideMark/>
          </w:tcPr>
          <w:p w14:paraId="4D78BD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r w:rsidR="00D82498" w:rsidRPr="003452E2" w14:paraId="07C0356D" w14:textId="77777777" w:rsidTr="00D82498">
        <w:trPr>
          <w:trHeight w:val="20"/>
          <w:jc w:val="center"/>
        </w:trPr>
        <w:tc>
          <w:tcPr>
            <w:tcW w:w="3750" w:type="dxa"/>
            <w:tcBorders>
              <w:top w:val="nil"/>
              <w:left w:val="nil"/>
              <w:bottom w:val="nil"/>
              <w:right w:val="nil"/>
            </w:tcBorders>
            <w:shd w:val="clear" w:color="auto" w:fill="auto"/>
            <w:vAlign w:val="center"/>
            <w:hideMark/>
          </w:tcPr>
          <w:p w14:paraId="6F84C67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740" w:type="dxa"/>
            <w:tcBorders>
              <w:top w:val="nil"/>
              <w:left w:val="single" w:sz="8" w:space="0" w:color="auto"/>
              <w:bottom w:val="nil"/>
              <w:right w:val="nil"/>
            </w:tcBorders>
            <w:shd w:val="clear" w:color="auto" w:fill="auto"/>
            <w:noWrap/>
            <w:hideMark/>
          </w:tcPr>
          <w:p w14:paraId="53BF3CE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177 324</w:t>
            </w:r>
          </w:p>
        </w:tc>
        <w:tc>
          <w:tcPr>
            <w:tcW w:w="740" w:type="dxa"/>
            <w:tcBorders>
              <w:top w:val="nil"/>
              <w:left w:val="nil"/>
              <w:bottom w:val="nil"/>
              <w:right w:val="nil"/>
            </w:tcBorders>
            <w:shd w:val="clear" w:color="auto" w:fill="auto"/>
            <w:noWrap/>
            <w:hideMark/>
          </w:tcPr>
          <w:p w14:paraId="6A8FD95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175 298</w:t>
            </w:r>
          </w:p>
        </w:tc>
        <w:tc>
          <w:tcPr>
            <w:tcW w:w="740" w:type="dxa"/>
            <w:tcBorders>
              <w:top w:val="nil"/>
              <w:left w:val="nil"/>
              <w:bottom w:val="nil"/>
              <w:right w:val="nil"/>
            </w:tcBorders>
            <w:shd w:val="clear" w:color="auto" w:fill="auto"/>
            <w:noWrap/>
            <w:hideMark/>
          </w:tcPr>
          <w:p w14:paraId="2B9272C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184 807</w:t>
            </w:r>
          </w:p>
        </w:tc>
        <w:tc>
          <w:tcPr>
            <w:tcW w:w="740" w:type="dxa"/>
            <w:tcBorders>
              <w:top w:val="nil"/>
              <w:left w:val="nil"/>
              <w:bottom w:val="nil"/>
              <w:right w:val="nil"/>
            </w:tcBorders>
            <w:shd w:val="clear" w:color="auto" w:fill="auto"/>
            <w:noWrap/>
            <w:hideMark/>
          </w:tcPr>
          <w:p w14:paraId="2C4A9D7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217 590</w:t>
            </w:r>
          </w:p>
        </w:tc>
        <w:tc>
          <w:tcPr>
            <w:tcW w:w="740" w:type="dxa"/>
            <w:tcBorders>
              <w:top w:val="nil"/>
              <w:left w:val="nil"/>
              <w:bottom w:val="nil"/>
              <w:right w:val="nil"/>
            </w:tcBorders>
            <w:shd w:val="clear" w:color="auto" w:fill="auto"/>
            <w:noWrap/>
            <w:hideMark/>
          </w:tcPr>
          <w:p w14:paraId="45873E7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193 159</w:t>
            </w:r>
          </w:p>
        </w:tc>
        <w:tc>
          <w:tcPr>
            <w:tcW w:w="167" w:type="dxa"/>
            <w:tcBorders>
              <w:top w:val="nil"/>
              <w:left w:val="nil"/>
              <w:bottom w:val="nil"/>
              <w:right w:val="single" w:sz="8" w:space="0" w:color="auto"/>
            </w:tcBorders>
            <w:shd w:val="clear" w:color="auto" w:fill="auto"/>
            <w:noWrap/>
            <w:hideMark/>
          </w:tcPr>
          <w:p w14:paraId="70740E1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634" w:type="dxa"/>
            <w:tcBorders>
              <w:top w:val="nil"/>
              <w:left w:val="nil"/>
              <w:bottom w:val="nil"/>
              <w:right w:val="nil"/>
            </w:tcBorders>
            <w:shd w:val="clear" w:color="auto" w:fill="auto"/>
            <w:noWrap/>
            <w:hideMark/>
          </w:tcPr>
          <w:p w14:paraId="2F4E087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34" w:type="dxa"/>
            <w:tcBorders>
              <w:top w:val="nil"/>
              <w:left w:val="nil"/>
              <w:bottom w:val="nil"/>
              <w:right w:val="nil"/>
            </w:tcBorders>
            <w:shd w:val="clear" w:color="auto" w:fill="auto"/>
            <w:noWrap/>
            <w:hideMark/>
          </w:tcPr>
          <w:p w14:paraId="5FA76B0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574" w:type="dxa"/>
            <w:tcBorders>
              <w:top w:val="nil"/>
              <w:left w:val="nil"/>
              <w:bottom w:val="nil"/>
              <w:right w:val="nil"/>
            </w:tcBorders>
            <w:shd w:val="clear" w:color="auto" w:fill="auto"/>
            <w:noWrap/>
            <w:hideMark/>
          </w:tcPr>
          <w:p w14:paraId="34C12B4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574" w:type="dxa"/>
            <w:tcBorders>
              <w:top w:val="nil"/>
              <w:left w:val="nil"/>
              <w:bottom w:val="nil"/>
              <w:right w:val="nil"/>
            </w:tcBorders>
            <w:shd w:val="clear" w:color="auto" w:fill="auto"/>
            <w:noWrap/>
            <w:hideMark/>
          </w:tcPr>
          <w:p w14:paraId="71A53C4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579" w:type="dxa"/>
            <w:tcBorders>
              <w:top w:val="nil"/>
              <w:left w:val="nil"/>
              <w:bottom w:val="nil"/>
              <w:right w:val="nil"/>
            </w:tcBorders>
            <w:shd w:val="clear" w:color="auto" w:fill="auto"/>
            <w:noWrap/>
            <w:hideMark/>
          </w:tcPr>
          <w:p w14:paraId="6B0707B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r>
      <w:tr w:rsidR="00D82498" w:rsidRPr="003452E2" w14:paraId="56649832" w14:textId="77777777" w:rsidTr="00D82498">
        <w:trPr>
          <w:trHeight w:val="20"/>
          <w:jc w:val="center"/>
        </w:trPr>
        <w:tc>
          <w:tcPr>
            <w:tcW w:w="3750" w:type="dxa"/>
            <w:tcBorders>
              <w:top w:val="nil"/>
              <w:left w:val="nil"/>
              <w:bottom w:val="nil"/>
              <w:right w:val="nil"/>
            </w:tcBorders>
            <w:shd w:val="clear" w:color="auto" w:fill="auto"/>
            <w:vAlign w:val="center"/>
            <w:hideMark/>
          </w:tcPr>
          <w:p w14:paraId="73CE5BC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40" w:type="dxa"/>
            <w:tcBorders>
              <w:top w:val="nil"/>
              <w:left w:val="single" w:sz="8" w:space="0" w:color="auto"/>
              <w:bottom w:val="nil"/>
              <w:right w:val="nil"/>
            </w:tcBorders>
            <w:shd w:val="clear" w:color="auto" w:fill="auto"/>
            <w:noWrap/>
            <w:hideMark/>
          </w:tcPr>
          <w:p w14:paraId="4EA2EE0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740" w:type="dxa"/>
            <w:tcBorders>
              <w:top w:val="nil"/>
              <w:left w:val="nil"/>
              <w:bottom w:val="nil"/>
              <w:right w:val="nil"/>
            </w:tcBorders>
            <w:shd w:val="clear" w:color="auto" w:fill="auto"/>
            <w:noWrap/>
            <w:hideMark/>
          </w:tcPr>
          <w:p w14:paraId="5B935B2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40" w:type="dxa"/>
            <w:tcBorders>
              <w:top w:val="nil"/>
              <w:left w:val="nil"/>
              <w:bottom w:val="nil"/>
              <w:right w:val="nil"/>
            </w:tcBorders>
            <w:shd w:val="clear" w:color="auto" w:fill="auto"/>
            <w:noWrap/>
            <w:hideMark/>
          </w:tcPr>
          <w:p w14:paraId="3F1C359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40" w:type="dxa"/>
            <w:tcBorders>
              <w:top w:val="nil"/>
              <w:left w:val="nil"/>
              <w:bottom w:val="nil"/>
              <w:right w:val="nil"/>
            </w:tcBorders>
            <w:shd w:val="clear" w:color="auto" w:fill="auto"/>
            <w:noWrap/>
            <w:hideMark/>
          </w:tcPr>
          <w:p w14:paraId="383FCC1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40" w:type="dxa"/>
            <w:tcBorders>
              <w:top w:val="nil"/>
              <w:left w:val="nil"/>
              <w:bottom w:val="nil"/>
              <w:right w:val="nil"/>
            </w:tcBorders>
            <w:shd w:val="clear" w:color="auto" w:fill="auto"/>
            <w:noWrap/>
            <w:hideMark/>
          </w:tcPr>
          <w:p w14:paraId="0284CAE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67" w:type="dxa"/>
            <w:tcBorders>
              <w:top w:val="nil"/>
              <w:left w:val="nil"/>
              <w:bottom w:val="nil"/>
              <w:right w:val="single" w:sz="8" w:space="0" w:color="auto"/>
            </w:tcBorders>
            <w:shd w:val="clear" w:color="auto" w:fill="auto"/>
            <w:noWrap/>
            <w:hideMark/>
          </w:tcPr>
          <w:p w14:paraId="3B6987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5A780DA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34" w:type="dxa"/>
            <w:tcBorders>
              <w:top w:val="nil"/>
              <w:left w:val="nil"/>
              <w:bottom w:val="nil"/>
              <w:right w:val="nil"/>
            </w:tcBorders>
            <w:shd w:val="clear" w:color="auto" w:fill="auto"/>
            <w:noWrap/>
            <w:hideMark/>
          </w:tcPr>
          <w:p w14:paraId="4AAFD1F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574" w:type="dxa"/>
            <w:tcBorders>
              <w:top w:val="nil"/>
              <w:left w:val="nil"/>
              <w:bottom w:val="nil"/>
              <w:right w:val="nil"/>
            </w:tcBorders>
            <w:shd w:val="clear" w:color="auto" w:fill="auto"/>
            <w:noWrap/>
            <w:hideMark/>
          </w:tcPr>
          <w:p w14:paraId="56171A4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574" w:type="dxa"/>
            <w:tcBorders>
              <w:top w:val="nil"/>
              <w:left w:val="nil"/>
              <w:bottom w:val="nil"/>
              <w:right w:val="nil"/>
            </w:tcBorders>
            <w:shd w:val="clear" w:color="auto" w:fill="auto"/>
            <w:noWrap/>
            <w:hideMark/>
          </w:tcPr>
          <w:p w14:paraId="4F588B1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579" w:type="dxa"/>
            <w:tcBorders>
              <w:top w:val="nil"/>
              <w:left w:val="nil"/>
              <w:bottom w:val="nil"/>
              <w:right w:val="nil"/>
            </w:tcBorders>
            <w:shd w:val="clear" w:color="auto" w:fill="auto"/>
            <w:noWrap/>
            <w:hideMark/>
          </w:tcPr>
          <w:p w14:paraId="12DD7F2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2F56B3B" w14:textId="77777777" w:rsidTr="00D82498">
        <w:trPr>
          <w:trHeight w:val="20"/>
          <w:jc w:val="center"/>
        </w:trPr>
        <w:tc>
          <w:tcPr>
            <w:tcW w:w="3750" w:type="dxa"/>
            <w:tcBorders>
              <w:top w:val="nil"/>
              <w:left w:val="nil"/>
              <w:bottom w:val="nil"/>
              <w:right w:val="nil"/>
            </w:tcBorders>
            <w:shd w:val="clear" w:color="auto" w:fill="auto"/>
            <w:noWrap/>
            <w:hideMark/>
          </w:tcPr>
          <w:p w14:paraId="6C2F8E8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Acumulación</w:t>
            </w:r>
          </w:p>
        </w:tc>
        <w:tc>
          <w:tcPr>
            <w:tcW w:w="740" w:type="dxa"/>
            <w:tcBorders>
              <w:top w:val="nil"/>
              <w:left w:val="single" w:sz="8" w:space="0" w:color="auto"/>
              <w:bottom w:val="nil"/>
              <w:right w:val="nil"/>
            </w:tcBorders>
            <w:shd w:val="clear" w:color="auto" w:fill="auto"/>
            <w:noWrap/>
            <w:hideMark/>
          </w:tcPr>
          <w:p w14:paraId="777ACA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8 637</w:t>
            </w:r>
          </w:p>
        </w:tc>
        <w:tc>
          <w:tcPr>
            <w:tcW w:w="740" w:type="dxa"/>
            <w:tcBorders>
              <w:top w:val="nil"/>
              <w:left w:val="nil"/>
              <w:bottom w:val="nil"/>
              <w:right w:val="nil"/>
            </w:tcBorders>
            <w:shd w:val="clear" w:color="auto" w:fill="auto"/>
            <w:noWrap/>
            <w:hideMark/>
          </w:tcPr>
          <w:p w14:paraId="3CBC14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9 892</w:t>
            </w:r>
          </w:p>
        </w:tc>
        <w:tc>
          <w:tcPr>
            <w:tcW w:w="740" w:type="dxa"/>
            <w:tcBorders>
              <w:top w:val="nil"/>
              <w:left w:val="nil"/>
              <w:bottom w:val="nil"/>
              <w:right w:val="nil"/>
            </w:tcBorders>
            <w:shd w:val="clear" w:color="auto" w:fill="auto"/>
            <w:noWrap/>
            <w:hideMark/>
          </w:tcPr>
          <w:p w14:paraId="167E4F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9 669</w:t>
            </w:r>
          </w:p>
        </w:tc>
        <w:tc>
          <w:tcPr>
            <w:tcW w:w="740" w:type="dxa"/>
            <w:tcBorders>
              <w:top w:val="nil"/>
              <w:left w:val="nil"/>
              <w:bottom w:val="nil"/>
              <w:right w:val="nil"/>
            </w:tcBorders>
            <w:shd w:val="clear" w:color="auto" w:fill="auto"/>
            <w:noWrap/>
            <w:hideMark/>
          </w:tcPr>
          <w:p w14:paraId="06B826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11 542</w:t>
            </w:r>
          </w:p>
        </w:tc>
        <w:tc>
          <w:tcPr>
            <w:tcW w:w="740" w:type="dxa"/>
            <w:tcBorders>
              <w:top w:val="nil"/>
              <w:left w:val="nil"/>
              <w:bottom w:val="nil"/>
              <w:right w:val="nil"/>
            </w:tcBorders>
            <w:shd w:val="clear" w:color="auto" w:fill="auto"/>
            <w:noWrap/>
            <w:hideMark/>
          </w:tcPr>
          <w:p w14:paraId="61B4D2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10 076</w:t>
            </w:r>
          </w:p>
        </w:tc>
        <w:tc>
          <w:tcPr>
            <w:tcW w:w="167" w:type="dxa"/>
            <w:tcBorders>
              <w:top w:val="nil"/>
              <w:left w:val="nil"/>
              <w:bottom w:val="nil"/>
              <w:right w:val="single" w:sz="8" w:space="0" w:color="auto"/>
            </w:tcBorders>
            <w:shd w:val="clear" w:color="auto" w:fill="auto"/>
            <w:noWrap/>
            <w:hideMark/>
          </w:tcPr>
          <w:p w14:paraId="70ECE4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AFB273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4,9%</w:t>
            </w:r>
          </w:p>
        </w:tc>
        <w:tc>
          <w:tcPr>
            <w:tcW w:w="634" w:type="dxa"/>
            <w:tcBorders>
              <w:top w:val="nil"/>
              <w:left w:val="nil"/>
              <w:bottom w:val="nil"/>
              <w:right w:val="nil"/>
            </w:tcBorders>
            <w:shd w:val="clear" w:color="auto" w:fill="auto"/>
            <w:noWrap/>
            <w:hideMark/>
          </w:tcPr>
          <w:p w14:paraId="201BFC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w:t>
            </w:r>
          </w:p>
        </w:tc>
        <w:tc>
          <w:tcPr>
            <w:tcW w:w="574" w:type="dxa"/>
            <w:tcBorders>
              <w:top w:val="nil"/>
              <w:left w:val="nil"/>
              <w:bottom w:val="nil"/>
              <w:right w:val="nil"/>
            </w:tcBorders>
            <w:shd w:val="clear" w:color="auto" w:fill="auto"/>
            <w:noWrap/>
            <w:hideMark/>
          </w:tcPr>
          <w:p w14:paraId="6CAE3D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5,2%</w:t>
            </w:r>
          </w:p>
        </w:tc>
        <w:tc>
          <w:tcPr>
            <w:tcW w:w="574" w:type="dxa"/>
            <w:tcBorders>
              <w:top w:val="nil"/>
              <w:left w:val="nil"/>
              <w:bottom w:val="nil"/>
              <w:right w:val="nil"/>
            </w:tcBorders>
            <w:shd w:val="clear" w:color="auto" w:fill="auto"/>
            <w:noWrap/>
            <w:hideMark/>
          </w:tcPr>
          <w:p w14:paraId="737B3C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5,3%</w:t>
            </w:r>
          </w:p>
        </w:tc>
        <w:tc>
          <w:tcPr>
            <w:tcW w:w="579" w:type="dxa"/>
            <w:tcBorders>
              <w:top w:val="nil"/>
              <w:left w:val="nil"/>
              <w:bottom w:val="nil"/>
              <w:right w:val="nil"/>
            </w:tcBorders>
            <w:shd w:val="clear" w:color="auto" w:fill="auto"/>
            <w:noWrap/>
            <w:hideMark/>
          </w:tcPr>
          <w:p w14:paraId="59CE1B2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5,2%</w:t>
            </w:r>
          </w:p>
        </w:tc>
      </w:tr>
      <w:tr w:rsidR="00D82498" w:rsidRPr="003452E2" w14:paraId="542A8200" w14:textId="77777777" w:rsidTr="00D82498">
        <w:trPr>
          <w:trHeight w:val="20"/>
          <w:jc w:val="center"/>
        </w:trPr>
        <w:tc>
          <w:tcPr>
            <w:tcW w:w="3750" w:type="dxa"/>
            <w:tcBorders>
              <w:top w:val="nil"/>
              <w:left w:val="nil"/>
              <w:bottom w:val="nil"/>
              <w:right w:val="nil"/>
            </w:tcBorders>
            <w:shd w:val="clear" w:color="auto" w:fill="auto"/>
            <w:noWrap/>
            <w:hideMark/>
          </w:tcPr>
          <w:p w14:paraId="2C1FA72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Acusación Fiscal (Con </w:t>
            </w:r>
            <w:proofErr w:type="spellStart"/>
            <w:r w:rsidRPr="003452E2">
              <w:rPr>
                <w:sz w:val="22"/>
                <w:szCs w:val="22"/>
                <w:lang w:eastAsia="es-CR"/>
              </w:rPr>
              <w:t>Acc</w:t>
            </w:r>
            <w:proofErr w:type="spellEnd"/>
            <w:r w:rsidRPr="003452E2">
              <w:rPr>
                <w:sz w:val="22"/>
                <w:szCs w:val="22"/>
                <w:lang w:eastAsia="es-CR"/>
              </w:rPr>
              <w:t xml:space="preserve">. Civil </w:t>
            </w:r>
            <w:proofErr w:type="gramStart"/>
            <w:r w:rsidRPr="003452E2">
              <w:rPr>
                <w:sz w:val="22"/>
                <w:szCs w:val="22"/>
                <w:lang w:eastAsia="es-CR"/>
              </w:rPr>
              <w:t>Delegada</w:t>
            </w:r>
            <w:proofErr w:type="gramEnd"/>
            <w:r w:rsidRPr="003452E2">
              <w:rPr>
                <w:sz w:val="22"/>
                <w:szCs w:val="22"/>
                <w:lang w:eastAsia="es-CR"/>
              </w:rPr>
              <w:t>)</w:t>
            </w:r>
          </w:p>
        </w:tc>
        <w:tc>
          <w:tcPr>
            <w:tcW w:w="740" w:type="dxa"/>
            <w:tcBorders>
              <w:top w:val="nil"/>
              <w:left w:val="single" w:sz="8" w:space="0" w:color="auto"/>
              <w:bottom w:val="nil"/>
              <w:right w:val="nil"/>
            </w:tcBorders>
            <w:shd w:val="clear" w:color="auto" w:fill="auto"/>
            <w:noWrap/>
            <w:hideMark/>
          </w:tcPr>
          <w:p w14:paraId="555B57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1 537</w:t>
            </w:r>
          </w:p>
        </w:tc>
        <w:tc>
          <w:tcPr>
            <w:tcW w:w="740" w:type="dxa"/>
            <w:tcBorders>
              <w:top w:val="nil"/>
              <w:left w:val="nil"/>
              <w:bottom w:val="nil"/>
              <w:right w:val="nil"/>
            </w:tcBorders>
            <w:shd w:val="clear" w:color="auto" w:fill="auto"/>
            <w:noWrap/>
            <w:hideMark/>
          </w:tcPr>
          <w:p w14:paraId="2C3EAA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1 452</w:t>
            </w:r>
          </w:p>
        </w:tc>
        <w:tc>
          <w:tcPr>
            <w:tcW w:w="740" w:type="dxa"/>
            <w:tcBorders>
              <w:top w:val="nil"/>
              <w:left w:val="nil"/>
              <w:bottom w:val="nil"/>
              <w:right w:val="nil"/>
            </w:tcBorders>
            <w:shd w:val="clear" w:color="auto" w:fill="auto"/>
            <w:noWrap/>
            <w:hideMark/>
          </w:tcPr>
          <w:p w14:paraId="7B1F4A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1 268</w:t>
            </w:r>
          </w:p>
        </w:tc>
        <w:tc>
          <w:tcPr>
            <w:tcW w:w="740" w:type="dxa"/>
            <w:tcBorders>
              <w:top w:val="nil"/>
              <w:left w:val="nil"/>
              <w:bottom w:val="nil"/>
              <w:right w:val="nil"/>
            </w:tcBorders>
            <w:shd w:val="clear" w:color="auto" w:fill="auto"/>
            <w:noWrap/>
            <w:hideMark/>
          </w:tcPr>
          <w:p w14:paraId="7A85D9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1 337</w:t>
            </w:r>
          </w:p>
        </w:tc>
        <w:tc>
          <w:tcPr>
            <w:tcW w:w="740" w:type="dxa"/>
            <w:tcBorders>
              <w:top w:val="nil"/>
              <w:left w:val="nil"/>
              <w:bottom w:val="nil"/>
              <w:right w:val="nil"/>
            </w:tcBorders>
            <w:shd w:val="clear" w:color="auto" w:fill="auto"/>
            <w:noWrap/>
            <w:hideMark/>
          </w:tcPr>
          <w:p w14:paraId="7BF1A4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1 477</w:t>
            </w:r>
          </w:p>
        </w:tc>
        <w:tc>
          <w:tcPr>
            <w:tcW w:w="167" w:type="dxa"/>
            <w:tcBorders>
              <w:top w:val="nil"/>
              <w:left w:val="nil"/>
              <w:bottom w:val="nil"/>
              <w:right w:val="single" w:sz="8" w:space="0" w:color="auto"/>
            </w:tcBorders>
            <w:shd w:val="clear" w:color="auto" w:fill="auto"/>
            <w:noWrap/>
            <w:hideMark/>
          </w:tcPr>
          <w:p w14:paraId="0037EE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7CBC82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0,9%</w:t>
            </w:r>
          </w:p>
        </w:tc>
        <w:tc>
          <w:tcPr>
            <w:tcW w:w="634" w:type="dxa"/>
            <w:tcBorders>
              <w:top w:val="nil"/>
              <w:left w:val="nil"/>
              <w:bottom w:val="nil"/>
              <w:right w:val="nil"/>
            </w:tcBorders>
            <w:shd w:val="clear" w:color="auto" w:fill="auto"/>
            <w:noWrap/>
            <w:hideMark/>
          </w:tcPr>
          <w:p w14:paraId="66ECA2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0,8%</w:t>
            </w:r>
          </w:p>
        </w:tc>
        <w:tc>
          <w:tcPr>
            <w:tcW w:w="574" w:type="dxa"/>
            <w:tcBorders>
              <w:top w:val="nil"/>
              <w:left w:val="nil"/>
              <w:bottom w:val="nil"/>
              <w:right w:val="nil"/>
            </w:tcBorders>
            <w:shd w:val="clear" w:color="auto" w:fill="auto"/>
            <w:noWrap/>
            <w:hideMark/>
          </w:tcPr>
          <w:p w14:paraId="1F24BC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0,7%</w:t>
            </w:r>
          </w:p>
        </w:tc>
        <w:tc>
          <w:tcPr>
            <w:tcW w:w="574" w:type="dxa"/>
            <w:tcBorders>
              <w:top w:val="nil"/>
              <w:left w:val="nil"/>
              <w:bottom w:val="nil"/>
              <w:right w:val="nil"/>
            </w:tcBorders>
            <w:shd w:val="clear" w:color="auto" w:fill="auto"/>
            <w:noWrap/>
            <w:hideMark/>
          </w:tcPr>
          <w:p w14:paraId="5F5A03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0,6%</w:t>
            </w:r>
          </w:p>
        </w:tc>
        <w:tc>
          <w:tcPr>
            <w:tcW w:w="579" w:type="dxa"/>
            <w:tcBorders>
              <w:top w:val="nil"/>
              <w:left w:val="nil"/>
              <w:bottom w:val="nil"/>
              <w:right w:val="nil"/>
            </w:tcBorders>
            <w:shd w:val="clear" w:color="auto" w:fill="auto"/>
            <w:noWrap/>
            <w:hideMark/>
          </w:tcPr>
          <w:p w14:paraId="1B3826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0,8%</w:t>
            </w:r>
          </w:p>
        </w:tc>
      </w:tr>
      <w:tr w:rsidR="00D82498" w:rsidRPr="003452E2" w14:paraId="2ABC3E4B" w14:textId="77777777" w:rsidTr="00D82498">
        <w:trPr>
          <w:trHeight w:val="20"/>
          <w:jc w:val="center"/>
        </w:trPr>
        <w:tc>
          <w:tcPr>
            <w:tcW w:w="3750" w:type="dxa"/>
            <w:tcBorders>
              <w:top w:val="nil"/>
              <w:left w:val="nil"/>
              <w:bottom w:val="nil"/>
              <w:right w:val="nil"/>
            </w:tcBorders>
            <w:shd w:val="clear" w:color="auto" w:fill="auto"/>
            <w:noWrap/>
            <w:hideMark/>
          </w:tcPr>
          <w:p w14:paraId="7DCA10F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Acusación Fiscal (Con </w:t>
            </w:r>
            <w:proofErr w:type="spellStart"/>
            <w:r w:rsidRPr="003452E2">
              <w:rPr>
                <w:sz w:val="22"/>
                <w:szCs w:val="22"/>
                <w:lang w:eastAsia="es-CR"/>
              </w:rPr>
              <w:t>Acc</w:t>
            </w:r>
            <w:proofErr w:type="spellEnd"/>
            <w:r w:rsidRPr="003452E2">
              <w:rPr>
                <w:sz w:val="22"/>
                <w:szCs w:val="22"/>
                <w:lang w:eastAsia="es-CR"/>
              </w:rPr>
              <w:t>. Civil Privada)</w:t>
            </w:r>
          </w:p>
        </w:tc>
        <w:tc>
          <w:tcPr>
            <w:tcW w:w="740" w:type="dxa"/>
            <w:tcBorders>
              <w:top w:val="nil"/>
              <w:left w:val="single" w:sz="8" w:space="0" w:color="auto"/>
              <w:bottom w:val="nil"/>
              <w:right w:val="nil"/>
            </w:tcBorders>
            <w:shd w:val="clear" w:color="auto" w:fill="auto"/>
            <w:noWrap/>
            <w:hideMark/>
          </w:tcPr>
          <w:p w14:paraId="4BFAB5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1 115</w:t>
            </w:r>
          </w:p>
        </w:tc>
        <w:tc>
          <w:tcPr>
            <w:tcW w:w="740" w:type="dxa"/>
            <w:tcBorders>
              <w:top w:val="nil"/>
              <w:left w:val="nil"/>
              <w:bottom w:val="nil"/>
              <w:right w:val="nil"/>
            </w:tcBorders>
            <w:shd w:val="clear" w:color="auto" w:fill="auto"/>
            <w:noWrap/>
            <w:hideMark/>
          </w:tcPr>
          <w:p w14:paraId="6C1923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937</w:t>
            </w:r>
          </w:p>
        </w:tc>
        <w:tc>
          <w:tcPr>
            <w:tcW w:w="740" w:type="dxa"/>
            <w:tcBorders>
              <w:top w:val="nil"/>
              <w:left w:val="nil"/>
              <w:bottom w:val="nil"/>
              <w:right w:val="nil"/>
            </w:tcBorders>
            <w:shd w:val="clear" w:color="auto" w:fill="auto"/>
            <w:noWrap/>
            <w:hideMark/>
          </w:tcPr>
          <w:p w14:paraId="1B80AF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872</w:t>
            </w:r>
          </w:p>
        </w:tc>
        <w:tc>
          <w:tcPr>
            <w:tcW w:w="740" w:type="dxa"/>
            <w:tcBorders>
              <w:top w:val="nil"/>
              <w:left w:val="nil"/>
              <w:bottom w:val="nil"/>
              <w:right w:val="nil"/>
            </w:tcBorders>
            <w:shd w:val="clear" w:color="auto" w:fill="auto"/>
            <w:noWrap/>
            <w:hideMark/>
          </w:tcPr>
          <w:p w14:paraId="32CA0A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915</w:t>
            </w:r>
          </w:p>
        </w:tc>
        <w:tc>
          <w:tcPr>
            <w:tcW w:w="740" w:type="dxa"/>
            <w:tcBorders>
              <w:top w:val="nil"/>
              <w:left w:val="nil"/>
              <w:bottom w:val="nil"/>
              <w:right w:val="nil"/>
            </w:tcBorders>
            <w:shd w:val="clear" w:color="auto" w:fill="auto"/>
            <w:noWrap/>
            <w:hideMark/>
          </w:tcPr>
          <w:p w14:paraId="0BFC08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961</w:t>
            </w:r>
          </w:p>
        </w:tc>
        <w:tc>
          <w:tcPr>
            <w:tcW w:w="167" w:type="dxa"/>
            <w:tcBorders>
              <w:top w:val="nil"/>
              <w:left w:val="nil"/>
              <w:bottom w:val="nil"/>
              <w:right w:val="single" w:sz="8" w:space="0" w:color="auto"/>
            </w:tcBorders>
            <w:shd w:val="clear" w:color="auto" w:fill="auto"/>
            <w:noWrap/>
            <w:hideMark/>
          </w:tcPr>
          <w:p w14:paraId="5ED8F6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4681C5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0,6%</w:t>
            </w:r>
          </w:p>
        </w:tc>
        <w:tc>
          <w:tcPr>
            <w:tcW w:w="634" w:type="dxa"/>
            <w:tcBorders>
              <w:top w:val="nil"/>
              <w:left w:val="nil"/>
              <w:bottom w:val="nil"/>
              <w:right w:val="nil"/>
            </w:tcBorders>
            <w:shd w:val="clear" w:color="auto" w:fill="auto"/>
            <w:noWrap/>
            <w:hideMark/>
          </w:tcPr>
          <w:p w14:paraId="691539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c>
          <w:tcPr>
            <w:tcW w:w="574" w:type="dxa"/>
            <w:tcBorders>
              <w:top w:val="nil"/>
              <w:left w:val="nil"/>
              <w:bottom w:val="nil"/>
              <w:right w:val="nil"/>
            </w:tcBorders>
            <w:shd w:val="clear" w:color="auto" w:fill="auto"/>
            <w:noWrap/>
            <w:hideMark/>
          </w:tcPr>
          <w:p w14:paraId="6E3AD8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c>
          <w:tcPr>
            <w:tcW w:w="574" w:type="dxa"/>
            <w:tcBorders>
              <w:top w:val="nil"/>
              <w:left w:val="nil"/>
              <w:bottom w:val="nil"/>
              <w:right w:val="nil"/>
            </w:tcBorders>
            <w:shd w:val="clear" w:color="auto" w:fill="auto"/>
            <w:noWrap/>
            <w:hideMark/>
          </w:tcPr>
          <w:p w14:paraId="628CCD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c>
          <w:tcPr>
            <w:tcW w:w="579" w:type="dxa"/>
            <w:tcBorders>
              <w:top w:val="nil"/>
              <w:left w:val="nil"/>
              <w:bottom w:val="nil"/>
              <w:right w:val="nil"/>
            </w:tcBorders>
            <w:shd w:val="clear" w:color="auto" w:fill="auto"/>
            <w:noWrap/>
            <w:hideMark/>
          </w:tcPr>
          <w:p w14:paraId="4EA4FE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r>
      <w:tr w:rsidR="00D82498" w:rsidRPr="003452E2" w14:paraId="37F60B35" w14:textId="77777777" w:rsidTr="00D82498">
        <w:trPr>
          <w:trHeight w:val="20"/>
          <w:jc w:val="center"/>
        </w:trPr>
        <w:tc>
          <w:tcPr>
            <w:tcW w:w="3750" w:type="dxa"/>
            <w:tcBorders>
              <w:top w:val="nil"/>
              <w:left w:val="nil"/>
              <w:bottom w:val="nil"/>
              <w:right w:val="nil"/>
            </w:tcBorders>
            <w:shd w:val="clear" w:color="auto" w:fill="auto"/>
            <w:noWrap/>
            <w:hideMark/>
          </w:tcPr>
          <w:p w14:paraId="12AE7BD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Acusación Fiscal (Sin Acción Civil)</w:t>
            </w:r>
          </w:p>
        </w:tc>
        <w:tc>
          <w:tcPr>
            <w:tcW w:w="740" w:type="dxa"/>
            <w:tcBorders>
              <w:top w:val="nil"/>
              <w:left w:val="single" w:sz="8" w:space="0" w:color="auto"/>
              <w:bottom w:val="nil"/>
              <w:right w:val="nil"/>
            </w:tcBorders>
            <w:shd w:val="clear" w:color="auto" w:fill="auto"/>
            <w:noWrap/>
            <w:hideMark/>
          </w:tcPr>
          <w:p w14:paraId="4AD0E0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22 201</w:t>
            </w:r>
          </w:p>
        </w:tc>
        <w:tc>
          <w:tcPr>
            <w:tcW w:w="740" w:type="dxa"/>
            <w:tcBorders>
              <w:top w:val="nil"/>
              <w:left w:val="nil"/>
              <w:bottom w:val="nil"/>
              <w:right w:val="nil"/>
            </w:tcBorders>
            <w:shd w:val="clear" w:color="auto" w:fill="auto"/>
            <w:noWrap/>
            <w:hideMark/>
          </w:tcPr>
          <w:p w14:paraId="4A3179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21 896</w:t>
            </w:r>
          </w:p>
        </w:tc>
        <w:tc>
          <w:tcPr>
            <w:tcW w:w="740" w:type="dxa"/>
            <w:tcBorders>
              <w:top w:val="nil"/>
              <w:left w:val="nil"/>
              <w:bottom w:val="nil"/>
              <w:right w:val="nil"/>
            </w:tcBorders>
            <w:shd w:val="clear" w:color="auto" w:fill="auto"/>
            <w:noWrap/>
            <w:hideMark/>
          </w:tcPr>
          <w:p w14:paraId="671663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22 464</w:t>
            </w:r>
          </w:p>
        </w:tc>
        <w:tc>
          <w:tcPr>
            <w:tcW w:w="740" w:type="dxa"/>
            <w:tcBorders>
              <w:top w:val="nil"/>
              <w:left w:val="nil"/>
              <w:bottom w:val="nil"/>
              <w:right w:val="nil"/>
            </w:tcBorders>
            <w:shd w:val="clear" w:color="auto" w:fill="auto"/>
            <w:noWrap/>
            <w:hideMark/>
          </w:tcPr>
          <w:p w14:paraId="60E0DF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24 448</w:t>
            </w:r>
          </w:p>
        </w:tc>
        <w:tc>
          <w:tcPr>
            <w:tcW w:w="740" w:type="dxa"/>
            <w:tcBorders>
              <w:top w:val="nil"/>
              <w:left w:val="nil"/>
              <w:bottom w:val="nil"/>
              <w:right w:val="nil"/>
            </w:tcBorders>
            <w:shd w:val="clear" w:color="auto" w:fill="auto"/>
            <w:noWrap/>
            <w:hideMark/>
          </w:tcPr>
          <w:p w14:paraId="2DF77F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27 470</w:t>
            </w:r>
          </w:p>
        </w:tc>
        <w:tc>
          <w:tcPr>
            <w:tcW w:w="167" w:type="dxa"/>
            <w:tcBorders>
              <w:top w:val="nil"/>
              <w:left w:val="nil"/>
              <w:bottom w:val="nil"/>
              <w:right w:val="single" w:sz="8" w:space="0" w:color="auto"/>
            </w:tcBorders>
            <w:shd w:val="clear" w:color="auto" w:fill="auto"/>
            <w:noWrap/>
            <w:hideMark/>
          </w:tcPr>
          <w:p w14:paraId="0AF2FA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68CF0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12,5%</w:t>
            </w:r>
          </w:p>
        </w:tc>
        <w:tc>
          <w:tcPr>
            <w:tcW w:w="634" w:type="dxa"/>
            <w:tcBorders>
              <w:top w:val="nil"/>
              <w:left w:val="nil"/>
              <w:bottom w:val="nil"/>
              <w:right w:val="nil"/>
            </w:tcBorders>
            <w:shd w:val="clear" w:color="auto" w:fill="auto"/>
            <w:noWrap/>
            <w:hideMark/>
          </w:tcPr>
          <w:p w14:paraId="07ED91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12,5%</w:t>
            </w:r>
          </w:p>
        </w:tc>
        <w:tc>
          <w:tcPr>
            <w:tcW w:w="574" w:type="dxa"/>
            <w:tcBorders>
              <w:top w:val="nil"/>
              <w:left w:val="nil"/>
              <w:bottom w:val="nil"/>
              <w:right w:val="nil"/>
            </w:tcBorders>
            <w:shd w:val="clear" w:color="auto" w:fill="auto"/>
            <w:noWrap/>
            <w:hideMark/>
          </w:tcPr>
          <w:p w14:paraId="3FE175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12,2%</w:t>
            </w:r>
          </w:p>
        </w:tc>
        <w:tc>
          <w:tcPr>
            <w:tcW w:w="574" w:type="dxa"/>
            <w:tcBorders>
              <w:top w:val="nil"/>
              <w:left w:val="nil"/>
              <w:bottom w:val="nil"/>
              <w:right w:val="nil"/>
            </w:tcBorders>
            <w:shd w:val="clear" w:color="auto" w:fill="auto"/>
            <w:noWrap/>
            <w:hideMark/>
          </w:tcPr>
          <w:p w14:paraId="475F3C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11,2%</w:t>
            </w:r>
          </w:p>
        </w:tc>
        <w:tc>
          <w:tcPr>
            <w:tcW w:w="579" w:type="dxa"/>
            <w:tcBorders>
              <w:top w:val="nil"/>
              <w:left w:val="nil"/>
              <w:bottom w:val="nil"/>
              <w:right w:val="nil"/>
            </w:tcBorders>
            <w:shd w:val="clear" w:color="auto" w:fill="auto"/>
            <w:noWrap/>
            <w:hideMark/>
          </w:tcPr>
          <w:p w14:paraId="2B92C0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14,2%</w:t>
            </w:r>
          </w:p>
        </w:tc>
      </w:tr>
      <w:tr w:rsidR="00D82498" w:rsidRPr="003452E2" w14:paraId="5E105857" w14:textId="77777777" w:rsidTr="00D82498">
        <w:trPr>
          <w:trHeight w:val="20"/>
          <w:jc w:val="center"/>
        </w:trPr>
        <w:tc>
          <w:tcPr>
            <w:tcW w:w="3750" w:type="dxa"/>
            <w:tcBorders>
              <w:top w:val="nil"/>
              <w:left w:val="nil"/>
              <w:bottom w:val="nil"/>
              <w:right w:val="nil"/>
            </w:tcBorders>
            <w:shd w:val="clear" w:color="auto" w:fill="auto"/>
            <w:noWrap/>
            <w:hideMark/>
          </w:tcPr>
          <w:p w14:paraId="7518B4B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Archivo Fiscal</w:t>
            </w:r>
          </w:p>
        </w:tc>
        <w:tc>
          <w:tcPr>
            <w:tcW w:w="740" w:type="dxa"/>
            <w:tcBorders>
              <w:top w:val="nil"/>
              <w:left w:val="single" w:sz="8" w:space="0" w:color="auto"/>
              <w:bottom w:val="nil"/>
              <w:right w:val="nil"/>
            </w:tcBorders>
            <w:shd w:val="clear" w:color="auto" w:fill="auto"/>
            <w:noWrap/>
            <w:hideMark/>
          </w:tcPr>
          <w:p w14:paraId="4FDA91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40 988</w:t>
            </w:r>
          </w:p>
        </w:tc>
        <w:tc>
          <w:tcPr>
            <w:tcW w:w="740" w:type="dxa"/>
            <w:tcBorders>
              <w:top w:val="nil"/>
              <w:left w:val="nil"/>
              <w:bottom w:val="nil"/>
              <w:right w:val="nil"/>
            </w:tcBorders>
            <w:shd w:val="clear" w:color="auto" w:fill="auto"/>
            <w:noWrap/>
            <w:hideMark/>
          </w:tcPr>
          <w:p w14:paraId="0F030E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41 602</w:t>
            </w:r>
          </w:p>
        </w:tc>
        <w:tc>
          <w:tcPr>
            <w:tcW w:w="740" w:type="dxa"/>
            <w:tcBorders>
              <w:top w:val="nil"/>
              <w:left w:val="nil"/>
              <w:bottom w:val="nil"/>
              <w:right w:val="nil"/>
            </w:tcBorders>
            <w:shd w:val="clear" w:color="auto" w:fill="auto"/>
            <w:noWrap/>
            <w:hideMark/>
          </w:tcPr>
          <w:p w14:paraId="036184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48 265</w:t>
            </w:r>
          </w:p>
        </w:tc>
        <w:tc>
          <w:tcPr>
            <w:tcW w:w="740" w:type="dxa"/>
            <w:tcBorders>
              <w:top w:val="nil"/>
              <w:left w:val="nil"/>
              <w:bottom w:val="nil"/>
              <w:right w:val="nil"/>
            </w:tcBorders>
            <w:shd w:val="clear" w:color="auto" w:fill="auto"/>
            <w:noWrap/>
            <w:hideMark/>
          </w:tcPr>
          <w:p w14:paraId="4F179A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59 538</w:t>
            </w:r>
          </w:p>
        </w:tc>
        <w:tc>
          <w:tcPr>
            <w:tcW w:w="740" w:type="dxa"/>
            <w:tcBorders>
              <w:top w:val="nil"/>
              <w:left w:val="nil"/>
              <w:bottom w:val="nil"/>
              <w:right w:val="nil"/>
            </w:tcBorders>
            <w:shd w:val="clear" w:color="auto" w:fill="auto"/>
            <w:noWrap/>
            <w:hideMark/>
          </w:tcPr>
          <w:p w14:paraId="577C81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44 495</w:t>
            </w:r>
          </w:p>
        </w:tc>
        <w:tc>
          <w:tcPr>
            <w:tcW w:w="167" w:type="dxa"/>
            <w:tcBorders>
              <w:top w:val="nil"/>
              <w:left w:val="nil"/>
              <w:bottom w:val="nil"/>
              <w:right w:val="single" w:sz="8" w:space="0" w:color="auto"/>
            </w:tcBorders>
            <w:shd w:val="clear" w:color="auto" w:fill="auto"/>
            <w:noWrap/>
            <w:hideMark/>
          </w:tcPr>
          <w:p w14:paraId="5E712F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3748E93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23,1%</w:t>
            </w:r>
          </w:p>
        </w:tc>
        <w:tc>
          <w:tcPr>
            <w:tcW w:w="634" w:type="dxa"/>
            <w:tcBorders>
              <w:top w:val="nil"/>
              <w:left w:val="nil"/>
              <w:bottom w:val="nil"/>
              <w:right w:val="nil"/>
            </w:tcBorders>
            <w:shd w:val="clear" w:color="auto" w:fill="auto"/>
            <w:noWrap/>
            <w:hideMark/>
          </w:tcPr>
          <w:p w14:paraId="032709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23,7%</w:t>
            </w:r>
          </w:p>
        </w:tc>
        <w:tc>
          <w:tcPr>
            <w:tcW w:w="574" w:type="dxa"/>
            <w:tcBorders>
              <w:top w:val="nil"/>
              <w:left w:val="nil"/>
              <w:bottom w:val="nil"/>
              <w:right w:val="nil"/>
            </w:tcBorders>
            <w:shd w:val="clear" w:color="auto" w:fill="auto"/>
            <w:noWrap/>
            <w:hideMark/>
          </w:tcPr>
          <w:p w14:paraId="0B9C4B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26,1%</w:t>
            </w:r>
          </w:p>
        </w:tc>
        <w:tc>
          <w:tcPr>
            <w:tcW w:w="574" w:type="dxa"/>
            <w:tcBorders>
              <w:top w:val="nil"/>
              <w:left w:val="nil"/>
              <w:bottom w:val="nil"/>
              <w:right w:val="nil"/>
            </w:tcBorders>
            <w:shd w:val="clear" w:color="auto" w:fill="auto"/>
            <w:noWrap/>
            <w:hideMark/>
          </w:tcPr>
          <w:p w14:paraId="0615C5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27,4%</w:t>
            </w:r>
          </w:p>
        </w:tc>
        <w:tc>
          <w:tcPr>
            <w:tcW w:w="579" w:type="dxa"/>
            <w:tcBorders>
              <w:top w:val="nil"/>
              <w:left w:val="nil"/>
              <w:bottom w:val="nil"/>
              <w:right w:val="nil"/>
            </w:tcBorders>
            <w:shd w:val="clear" w:color="auto" w:fill="auto"/>
            <w:noWrap/>
            <w:hideMark/>
          </w:tcPr>
          <w:p w14:paraId="0C4F6C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23,0%</w:t>
            </w:r>
          </w:p>
        </w:tc>
      </w:tr>
      <w:tr w:rsidR="00D82498" w:rsidRPr="003452E2" w14:paraId="10A6B51C" w14:textId="77777777" w:rsidTr="00D82498">
        <w:trPr>
          <w:trHeight w:val="20"/>
          <w:jc w:val="center"/>
        </w:trPr>
        <w:tc>
          <w:tcPr>
            <w:tcW w:w="3750" w:type="dxa"/>
            <w:tcBorders>
              <w:top w:val="nil"/>
              <w:left w:val="nil"/>
              <w:bottom w:val="nil"/>
              <w:right w:val="nil"/>
            </w:tcBorders>
            <w:shd w:val="clear" w:color="auto" w:fill="auto"/>
            <w:noWrap/>
            <w:hideMark/>
          </w:tcPr>
          <w:p w14:paraId="3419F6C9"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Conversión de la Acción Pública en Privada (art. 20)</w:t>
            </w:r>
          </w:p>
        </w:tc>
        <w:tc>
          <w:tcPr>
            <w:tcW w:w="740" w:type="dxa"/>
            <w:tcBorders>
              <w:top w:val="nil"/>
              <w:left w:val="single" w:sz="8" w:space="0" w:color="auto"/>
              <w:bottom w:val="nil"/>
              <w:right w:val="nil"/>
            </w:tcBorders>
            <w:shd w:val="clear" w:color="auto" w:fill="auto"/>
            <w:noWrap/>
            <w:hideMark/>
          </w:tcPr>
          <w:p w14:paraId="631D4A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w:t>
            </w:r>
          </w:p>
        </w:tc>
        <w:tc>
          <w:tcPr>
            <w:tcW w:w="740" w:type="dxa"/>
            <w:tcBorders>
              <w:top w:val="nil"/>
              <w:left w:val="nil"/>
              <w:bottom w:val="nil"/>
              <w:right w:val="nil"/>
            </w:tcBorders>
            <w:shd w:val="clear" w:color="auto" w:fill="auto"/>
            <w:noWrap/>
            <w:hideMark/>
          </w:tcPr>
          <w:p w14:paraId="75CE1C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46</w:t>
            </w:r>
          </w:p>
        </w:tc>
        <w:tc>
          <w:tcPr>
            <w:tcW w:w="740" w:type="dxa"/>
            <w:tcBorders>
              <w:top w:val="nil"/>
              <w:left w:val="nil"/>
              <w:bottom w:val="nil"/>
              <w:right w:val="nil"/>
            </w:tcBorders>
            <w:shd w:val="clear" w:color="auto" w:fill="auto"/>
            <w:noWrap/>
            <w:hideMark/>
          </w:tcPr>
          <w:p w14:paraId="7F1FFD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093DAD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1E3701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67" w:type="dxa"/>
            <w:tcBorders>
              <w:top w:val="nil"/>
              <w:left w:val="nil"/>
              <w:bottom w:val="nil"/>
              <w:right w:val="single" w:sz="8" w:space="0" w:color="auto"/>
            </w:tcBorders>
            <w:shd w:val="clear" w:color="auto" w:fill="auto"/>
            <w:noWrap/>
            <w:hideMark/>
          </w:tcPr>
          <w:p w14:paraId="3F3667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529E5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634" w:type="dxa"/>
            <w:tcBorders>
              <w:top w:val="nil"/>
              <w:left w:val="nil"/>
              <w:bottom w:val="nil"/>
              <w:right w:val="nil"/>
            </w:tcBorders>
            <w:shd w:val="clear" w:color="auto" w:fill="auto"/>
            <w:noWrap/>
            <w:hideMark/>
          </w:tcPr>
          <w:p w14:paraId="534745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0,03%</w:t>
            </w:r>
          </w:p>
        </w:tc>
        <w:tc>
          <w:tcPr>
            <w:tcW w:w="574" w:type="dxa"/>
            <w:tcBorders>
              <w:top w:val="nil"/>
              <w:left w:val="nil"/>
              <w:bottom w:val="nil"/>
              <w:right w:val="nil"/>
            </w:tcBorders>
            <w:shd w:val="clear" w:color="auto" w:fill="auto"/>
            <w:noWrap/>
            <w:hideMark/>
          </w:tcPr>
          <w:p w14:paraId="703B7F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359395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9" w:type="dxa"/>
            <w:tcBorders>
              <w:top w:val="nil"/>
              <w:left w:val="nil"/>
              <w:bottom w:val="nil"/>
              <w:right w:val="nil"/>
            </w:tcBorders>
            <w:shd w:val="clear" w:color="auto" w:fill="auto"/>
            <w:noWrap/>
            <w:hideMark/>
          </w:tcPr>
          <w:p w14:paraId="79CB8B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r>
      <w:tr w:rsidR="00D82498" w:rsidRPr="003452E2" w14:paraId="4ABE8E9C" w14:textId="77777777" w:rsidTr="00D82498">
        <w:trPr>
          <w:trHeight w:val="20"/>
          <w:jc w:val="center"/>
        </w:trPr>
        <w:tc>
          <w:tcPr>
            <w:tcW w:w="3750" w:type="dxa"/>
            <w:tcBorders>
              <w:top w:val="nil"/>
              <w:left w:val="nil"/>
              <w:bottom w:val="nil"/>
              <w:right w:val="nil"/>
            </w:tcBorders>
            <w:shd w:val="clear" w:color="auto" w:fill="auto"/>
            <w:noWrap/>
            <w:hideMark/>
          </w:tcPr>
          <w:p w14:paraId="667EA78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Devuelto al OIJ para Continuar Investigación</w:t>
            </w:r>
          </w:p>
        </w:tc>
        <w:tc>
          <w:tcPr>
            <w:tcW w:w="740" w:type="dxa"/>
            <w:tcBorders>
              <w:top w:val="nil"/>
              <w:left w:val="single" w:sz="8" w:space="0" w:color="auto"/>
              <w:bottom w:val="nil"/>
              <w:right w:val="nil"/>
            </w:tcBorders>
            <w:shd w:val="clear" w:color="auto" w:fill="auto"/>
            <w:noWrap/>
            <w:hideMark/>
          </w:tcPr>
          <w:p w14:paraId="23EE7E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803</w:t>
            </w:r>
          </w:p>
        </w:tc>
        <w:tc>
          <w:tcPr>
            <w:tcW w:w="740" w:type="dxa"/>
            <w:tcBorders>
              <w:top w:val="nil"/>
              <w:left w:val="nil"/>
              <w:bottom w:val="nil"/>
              <w:right w:val="nil"/>
            </w:tcBorders>
            <w:shd w:val="clear" w:color="auto" w:fill="auto"/>
            <w:noWrap/>
            <w:hideMark/>
          </w:tcPr>
          <w:p w14:paraId="0F74E9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1 196</w:t>
            </w:r>
          </w:p>
        </w:tc>
        <w:tc>
          <w:tcPr>
            <w:tcW w:w="740" w:type="dxa"/>
            <w:tcBorders>
              <w:top w:val="nil"/>
              <w:left w:val="nil"/>
              <w:bottom w:val="nil"/>
              <w:right w:val="nil"/>
            </w:tcBorders>
            <w:shd w:val="clear" w:color="auto" w:fill="auto"/>
            <w:noWrap/>
            <w:hideMark/>
          </w:tcPr>
          <w:p w14:paraId="133DEF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768</w:t>
            </w:r>
          </w:p>
        </w:tc>
        <w:tc>
          <w:tcPr>
            <w:tcW w:w="740" w:type="dxa"/>
            <w:tcBorders>
              <w:top w:val="nil"/>
              <w:left w:val="nil"/>
              <w:bottom w:val="nil"/>
              <w:right w:val="nil"/>
            </w:tcBorders>
            <w:shd w:val="clear" w:color="auto" w:fill="auto"/>
            <w:noWrap/>
            <w:hideMark/>
          </w:tcPr>
          <w:p w14:paraId="4A113E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1 102</w:t>
            </w:r>
          </w:p>
        </w:tc>
        <w:tc>
          <w:tcPr>
            <w:tcW w:w="740" w:type="dxa"/>
            <w:tcBorders>
              <w:top w:val="nil"/>
              <w:left w:val="nil"/>
              <w:bottom w:val="nil"/>
              <w:right w:val="nil"/>
            </w:tcBorders>
            <w:shd w:val="clear" w:color="auto" w:fill="auto"/>
            <w:noWrap/>
            <w:hideMark/>
          </w:tcPr>
          <w:p w14:paraId="129D479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836</w:t>
            </w:r>
          </w:p>
        </w:tc>
        <w:tc>
          <w:tcPr>
            <w:tcW w:w="167" w:type="dxa"/>
            <w:tcBorders>
              <w:top w:val="nil"/>
              <w:left w:val="nil"/>
              <w:bottom w:val="nil"/>
              <w:right w:val="single" w:sz="8" w:space="0" w:color="auto"/>
            </w:tcBorders>
            <w:shd w:val="clear" w:color="auto" w:fill="auto"/>
            <w:noWrap/>
            <w:hideMark/>
          </w:tcPr>
          <w:p w14:paraId="36CF30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57D2E1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c>
          <w:tcPr>
            <w:tcW w:w="634" w:type="dxa"/>
            <w:tcBorders>
              <w:top w:val="nil"/>
              <w:left w:val="nil"/>
              <w:bottom w:val="nil"/>
              <w:right w:val="nil"/>
            </w:tcBorders>
            <w:shd w:val="clear" w:color="auto" w:fill="auto"/>
            <w:noWrap/>
            <w:hideMark/>
          </w:tcPr>
          <w:p w14:paraId="6E5E68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0,7%</w:t>
            </w:r>
          </w:p>
        </w:tc>
        <w:tc>
          <w:tcPr>
            <w:tcW w:w="574" w:type="dxa"/>
            <w:tcBorders>
              <w:top w:val="nil"/>
              <w:left w:val="nil"/>
              <w:bottom w:val="nil"/>
              <w:right w:val="nil"/>
            </w:tcBorders>
            <w:shd w:val="clear" w:color="auto" w:fill="auto"/>
            <w:noWrap/>
            <w:hideMark/>
          </w:tcPr>
          <w:p w14:paraId="36D7D9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c>
          <w:tcPr>
            <w:tcW w:w="574" w:type="dxa"/>
            <w:tcBorders>
              <w:top w:val="nil"/>
              <w:left w:val="nil"/>
              <w:bottom w:val="nil"/>
              <w:right w:val="nil"/>
            </w:tcBorders>
            <w:shd w:val="clear" w:color="auto" w:fill="auto"/>
            <w:noWrap/>
            <w:hideMark/>
          </w:tcPr>
          <w:p w14:paraId="11BD632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c>
          <w:tcPr>
            <w:tcW w:w="579" w:type="dxa"/>
            <w:tcBorders>
              <w:top w:val="nil"/>
              <w:left w:val="nil"/>
              <w:bottom w:val="nil"/>
              <w:right w:val="nil"/>
            </w:tcBorders>
            <w:shd w:val="clear" w:color="auto" w:fill="auto"/>
            <w:noWrap/>
            <w:hideMark/>
          </w:tcPr>
          <w:p w14:paraId="29916A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r>
      <w:tr w:rsidR="00D82498" w:rsidRPr="003452E2" w14:paraId="512CAD86" w14:textId="77777777" w:rsidTr="00D82498">
        <w:trPr>
          <w:trHeight w:val="20"/>
          <w:jc w:val="center"/>
        </w:trPr>
        <w:tc>
          <w:tcPr>
            <w:tcW w:w="3750" w:type="dxa"/>
            <w:tcBorders>
              <w:top w:val="nil"/>
              <w:left w:val="nil"/>
              <w:bottom w:val="nil"/>
              <w:right w:val="nil"/>
            </w:tcBorders>
            <w:shd w:val="clear" w:color="auto" w:fill="auto"/>
            <w:noWrap/>
            <w:hideMark/>
          </w:tcPr>
          <w:p w14:paraId="0B71D21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Envía </w:t>
            </w:r>
            <w:proofErr w:type="spellStart"/>
            <w:r w:rsidRPr="003452E2">
              <w:rPr>
                <w:sz w:val="22"/>
                <w:szCs w:val="22"/>
                <w:lang w:eastAsia="es-CR"/>
              </w:rPr>
              <w:t>Jdo</w:t>
            </w:r>
            <w:proofErr w:type="spellEnd"/>
            <w:r w:rsidRPr="003452E2">
              <w:rPr>
                <w:sz w:val="22"/>
                <w:szCs w:val="22"/>
                <w:lang w:eastAsia="es-CR"/>
              </w:rPr>
              <w:t xml:space="preserve"> Penal </w:t>
            </w:r>
            <w:proofErr w:type="spellStart"/>
            <w:r w:rsidRPr="003452E2">
              <w:rPr>
                <w:sz w:val="22"/>
                <w:szCs w:val="22"/>
                <w:lang w:eastAsia="es-CR"/>
              </w:rPr>
              <w:t>Act</w:t>
            </w:r>
            <w:proofErr w:type="spellEnd"/>
            <w:r w:rsidRPr="003452E2">
              <w:rPr>
                <w:sz w:val="22"/>
                <w:szCs w:val="22"/>
                <w:lang w:eastAsia="es-CR"/>
              </w:rPr>
              <w:t xml:space="preserve">. </w:t>
            </w:r>
            <w:proofErr w:type="spellStart"/>
            <w:r w:rsidRPr="003452E2">
              <w:rPr>
                <w:sz w:val="22"/>
                <w:szCs w:val="22"/>
                <w:lang w:eastAsia="es-CR"/>
              </w:rPr>
              <w:t>Proc</w:t>
            </w:r>
            <w:proofErr w:type="spellEnd"/>
            <w:r w:rsidRPr="003452E2">
              <w:rPr>
                <w:sz w:val="22"/>
                <w:szCs w:val="22"/>
                <w:lang w:eastAsia="es-CR"/>
              </w:rPr>
              <w:t>. Defectuosa Saneada</w:t>
            </w:r>
          </w:p>
        </w:tc>
        <w:tc>
          <w:tcPr>
            <w:tcW w:w="740" w:type="dxa"/>
            <w:tcBorders>
              <w:top w:val="nil"/>
              <w:left w:val="single" w:sz="8" w:space="0" w:color="auto"/>
              <w:bottom w:val="nil"/>
              <w:right w:val="nil"/>
            </w:tcBorders>
            <w:shd w:val="clear" w:color="auto" w:fill="auto"/>
            <w:noWrap/>
            <w:hideMark/>
          </w:tcPr>
          <w:p w14:paraId="289560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460</w:t>
            </w:r>
          </w:p>
        </w:tc>
        <w:tc>
          <w:tcPr>
            <w:tcW w:w="740" w:type="dxa"/>
            <w:tcBorders>
              <w:top w:val="nil"/>
              <w:left w:val="nil"/>
              <w:bottom w:val="nil"/>
              <w:right w:val="nil"/>
            </w:tcBorders>
            <w:shd w:val="clear" w:color="auto" w:fill="auto"/>
            <w:noWrap/>
            <w:hideMark/>
          </w:tcPr>
          <w:p w14:paraId="05A5AA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315</w:t>
            </w:r>
          </w:p>
        </w:tc>
        <w:tc>
          <w:tcPr>
            <w:tcW w:w="740" w:type="dxa"/>
            <w:tcBorders>
              <w:top w:val="nil"/>
              <w:left w:val="nil"/>
              <w:bottom w:val="nil"/>
              <w:right w:val="nil"/>
            </w:tcBorders>
            <w:shd w:val="clear" w:color="auto" w:fill="auto"/>
            <w:noWrap/>
            <w:hideMark/>
          </w:tcPr>
          <w:p w14:paraId="3F883A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285</w:t>
            </w:r>
          </w:p>
        </w:tc>
        <w:tc>
          <w:tcPr>
            <w:tcW w:w="740" w:type="dxa"/>
            <w:tcBorders>
              <w:top w:val="nil"/>
              <w:left w:val="nil"/>
              <w:bottom w:val="nil"/>
              <w:right w:val="nil"/>
            </w:tcBorders>
            <w:shd w:val="clear" w:color="auto" w:fill="auto"/>
            <w:noWrap/>
            <w:hideMark/>
          </w:tcPr>
          <w:p w14:paraId="6835E9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373</w:t>
            </w:r>
          </w:p>
        </w:tc>
        <w:tc>
          <w:tcPr>
            <w:tcW w:w="740" w:type="dxa"/>
            <w:tcBorders>
              <w:top w:val="nil"/>
              <w:left w:val="nil"/>
              <w:bottom w:val="nil"/>
              <w:right w:val="nil"/>
            </w:tcBorders>
            <w:shd w:val="clear" w:color="auto" w:fill="auto"/>
            <w:noWrap/>
            <w:hideMark/>
          </w:tcPr>
          <w:p w14:paraId="7747AF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294</w:t>
            </w:r>
          </w:p>
        </w:tc>
        <w:tc>
          <w:tcPr>
            <w:tcW w:w="167" w:type="dxa"/>
            <w:tcBorders>
              <w:top w:val="nil"/>
              <w:left w:val="nil"/>
              <w:bottom w:val="nil"/>
              <w:right w:val="single" w:sz="8" w:space="0" w:color="auto"/>
            </w:tcBorders>
            <w:shd w:val="clear" w:color="auto" w:fill="auto"/>
            <w:noWrap/>
            <w:hideMark/>
          </w:tcPr>
          <w:p w14:paraId="141D98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E67E4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0,3%</w:t>
            </w:r>
          </w:p>
        </w:tc>
        <w:tc>
          <w:tcPr>
            <w:tcW w:w="634" w:type="dxa"/>
            <w:tcBorders>
              <w:top w:val="nil"/>
              <w:left w:val="nil"/>
              <w:bottom w:val="nil"/>
              <w:right w:val="nil"/>
            </w:tcBorders>
            <w:shd w:val="clear" w:color="auto" w:fill="auto"/>
            <w:noWrap/>
            <w:hideMark/>
          </w:tcPr>
          <w:p w14:paraId="02BD08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4" w:type="dxa"/>
            <w:tcBorders>
              <w:top w:val="nil"/>
              <w:left w:val="nil"/>
              <w:bottom w:val="nil"/>
              <w:right w:val="nil"/>
            </w:tcBorders>
            <w:shd w:val="clear" w:color="auto" w:fill="auto"/>
            <w:noWrap/>
            <w:hideMark/>
          </w:tcPr>
          <w:p w14:paraId="28F486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4" w:type="dxa"/>
            <w:tcBorders>
              <w:top w:val="nil"/>
              <w:left w:val="nil"/>
              <w:bottom w:val="nil"/>
              <w:right w:val="nil"/>
            </w:tcBorders>
            <w:shd w:val="clear" w:color="auto" w:fill="auto"/>
            <w:noWrap/>
            <w:hideMark/>
          </w:tcPr>
          <w:p w14:paraId="47D517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9" w:type="dxa"/>
            <w:tcBorders>
              <w:top w:val="nil"/>
              <w:left w:val="nil"/>
              <w:bottom w:val="nil"/>
              <w:right w:val="nil"/>
            </w:tcBorders>
            <w:shd w:val="clear" w:color="auto" w:fill="auto"/>
            <w:noWrap/>
            <w:hideMark/>
          </w:tcPr>
          <w:p w14:paraId="54E430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r>
      <w:tr w:rsidR="00D82498" w:rsidRPr="003452E2" w14:paraId="37226CBE" w14:textId="77777777" w:rsidTr="00D82498">
        <w:trPr>
          <w:trHeight w:val="20"/>
          <w:jc w:val="center"/>
        </w:trPr>
        <w:tc>
          <w:tcPr>
            <w:tcW w:w="3750" w:type="dxa"/>
            <w:tcBorders>
              <w:top w:val="nil"/>
              <w:left w:val="nil"/>
              <w:bottom w:val="nil"/>
              <w:right w:val="nil"/>
            </w:tcBorders>
            <w:shd w:val="clear" w:color="auto" w:fill="auto"/>
            <w:noWrap/>
            <w:hideMark/>
          </w:tcPr>
          <w:p w14:paraId="3A09C28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Incompatible con Plan </w:t>
            </w:r>
            <w:proofErr w:type="spellStart"/>
            <w:r w:rsidRPr="003452E2">
              <w:rPr>
                <w:sz w:val="22"/>
                <w:szCs w:val="22"/>
                <w:lang w:eastAsia="es-CR"/>
              </w:rPr>
              <w:t>Ucd</w:t>
            </w:r>
            <w:proofErr w:type="spellEnd"/>
          </w:p>
        </w:tc>
        <w:tc>
          <w:tcPr>
            <w:tcW w:w="740" w:type="dxa"/>
            <w:tcBorders>
              <w:top w:val="nil"/>
              <w:left w:val="single" w:sz="8" w:space="0" w:color="auto"/>
              <w:bottom w:val="nil"/>
              <w:right w:val="nil"/>
            </w:tcBorders>
            <w:shd w:val="clear" w:color="auto" w:fill="auto"/>
            <w:noWrap/>
            <w:hideMark/>
          </w:tcPr>
          <w:p w14:paraId="237773A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508</w:t>
            </w:r>
          </w:p>
        </w:tc>
        <w:tc>
          <w:tcPr>
            <w:tcW w:w="740" w:type="dxa"/>
            <w:tcBorders>
              <w:top w:val="nil"/>
              <w:left w:val="nil"/>
              <w:bottom w:val="nil"/>
              <w:right w:val="nil"/>
            </w:tcBorders>
            <w:shd w:val="clear" w:color="auto" w:fill="auto"/>
            <w:noWrap/>
            <w:hideMark/>
          </w:tcPr>
          <w:p w14:paraId="389CAE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640</w:t>
            </w:r>
          </w:p>
        </w:tc>
        <w:tc>
          <w:tcPr>
            <w:tcW w:w="740" w:type="dxa"/>
            <w:tcBorders>
              <w:top w:val="nil"/>
              <w:left w:val="nil"/>
              <w:bottom w:val="nil"/>
              <w:right w:val="nil"/>
            </w:tcBorders>
            <w:shd w:val="clear" w:color="auto" w:fill="auto"/>
            <w:noWrap/>
            <w:hideMark/>
          </w:tcPr>
          <w:p w14:paraId="6DE40B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391</w:t>
            </w:r>
          </w:p>
        </w:tc>
        <w:tc>
          <w:tcPr>
            <w:tcW w:w="740" w:type="dxa"/>
            <w:tcBorders>
              <w:top w:val="nil"/>
              <w:left w:val="nil"/>
              <w:bottom w:val="nil"/>
              <w:right w:val="nil"/>
            </w:tcBorders>
            <w:shd w:val="clear" w:color="auto" w:fill="auto"/>
            <w:noWrap/>
            <w:hideMark/>
          </w:tcPr>
          <w:p w14:paraId="609E57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740" w:type="dxa"/>
            <w:tcBorders>
              <w:top w:val="nil"/>
              <w:left w:val="nil"/>
              <w:bottom w:val="nil"/>
              <w:right w:val="nil"/>
            </w:tcBorders>
            <w:shd w:val="clear" w:color="auto" w:fill="auto"/>
            <w:noWrap/>
            <w:hideMark/>
          </w:tcPr>
          <w:p w14:paraId="3591D4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67" w:type="dxa"/>
            <w:tcBorders>
              <w:top w:val="nil"/>
              <w:left w:val="nil"/>
              <w:bottom w:val="nil"/>
              <w:right w:val="single" w:sz="8" w:space="0" w:color="auto"/>
            </w:tcBorders>
            <w:shd w:val="clear" w:color="auto" w:fill="auto"/>
            <w:noWrap/>
            <w:hideMark/>
          </w:tcPr>
          <w:p w14:paraId="368E49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0BB554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0,3%</w:t>
            </w:r>
          </w:p>
        </w:tc>
        <w:tc>
          <w:tcPr>
            <w:tcW w:w="634" w:type="dxa"/>
            <w:tcBorders>
              <w:top w:val="nil"/>
              <w:left w:val="nil"/>
              <w:bottom w:val="nil"/>
              <w:right w:val="nil"/>
            </w:tcBorders>
            <w:shd w:val="clear" w:color="auto" w:fill="auto"/>
            <w:noWrap/>
            <w:hideMark/>
          </w:tcPr>
          <w:p w14:paraId="467652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c>
          <w:tcPr>
            <w:tcW w:w="574" w:type="dxa"/>
            <w:tcBorders>
              <w:top w:val="nil"/>
              <w:left w:val="nil"/>
              <w:bottom w:val="nil"/>
              <w:right w:val="nil"/>
            </w:tcBorders>
            <w:shd w:val="clear" w:color="auto" w:fill="auto"/>
            <w:noWrap/>
            <w:hideMark/>
          </w:tcPr>
          <w:p w14:paraId="444C34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4" w:type="dxa"/>
            <w:tcBorders>
              <w:top w:val="nil"/>
              <w:left w:val="nil"/>
              <w:bottom w:val="nil"/>
              <w:right w:val="nil"/>
            </w:tcBorders>
            <w:shd w:val="clear" w:color="auto" w:fill="auto"/>
            <w:noWrap/>
            <w:hideMark/>
          </w:tcPr>
          <w:p w14:paraId="3A9113F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c>
          <w:tcPr>
            <w:tcW w:w="579" w:type="dxa"/>
            <w:tcBorders>
              <w:top w:val="nil"/>
              <w:left w:val="nil"/>
              <w:bottom w:val="nil"/>
              <w:right w:val="nil"/>
            </w:tcBorders>
            <w:shd w:val="clear" w:color="auto" w:fill="auto"/>
            <w:noWrap/>
            <w:hideMark/>
          </w:tcPr>
          <w:p w14:paraId="6AB830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r>
      <w:tr w:rsidR="00D82498" w:rsidRPr="003452E2" w14:paraId="7BF4454C" w14:textId="77777777" w:rsidTr="00D82498">
        <w:trPr>
          <w:trHeight w:val="20"/>
          <w:jc w:val="center"/>
        </w:trPr>
        <w:tc>
          <w:tcPr>
            <w:tcW w:w="3750" w:type="dxa"/>
            <w:tcBorders>
              <w:top w:val="nil"/>
              <w:left w:val="nil"/>
              <w:bottom w:val="nil"/>
              <w:right w:val="nil"/>
            </w:tcBorders>
            <w:shd w:val="clear" w:color="auto" w:fill="auto"/>
            <w:noWrap/>
            <w:hideMark/>
          </w:tcPr>
          <w:p w14:paraId="3EB27C4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Inhibitoria</w:t>
            </w:r>
          </w:p>
        </w:tc>
        <w:tc>
          <w:tcPr>
            <w:tcW w:w="740" w:type="dxa"/>
            <w:tcBorders>
              <w:top w:val="nil"/>
              <w:left w:val="single" w:sz="8" w:space="0" w:color="auto"/>
              <w:bottom w:val="nil"/>
              <w:right w:val="nil"/>
            </w:tcBorders>
            <w:shd w:val="clear" w:color="auto" w:fill="auto"/>
            <w:noWrap/>
            <w:hideMark/>
          </w:tcPr>
          <w:p w14:paraId="6056A6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740" w:type="dxa"/>
            <w:tcBorders>
              <w:top w:val="nil"/>
              <w:left w:val="nil"/>
              <w:bottom w:val="nil"/>
              <w:right w:val="nil"/>
            </w:tcBorders>
            <w:shd w:val="clear" w:color="auto" w:fill="auto"/>
            <w:noWrap/>
            <w:hideMark/>
          </w:tcPr>
          <w:p w14:paraId="772C4C8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797FFB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3DE538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1DB9B2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67" w:type="dxa"/>
            <w:tcBorders>
              <w:top w:val="nil"/>
              <w:left w:val="nil"/>
              <w:bottom w:val="nil"/>
              <w:right w:val="single" w:sz="8" w:space="0" w:color="auto"/>
            </w:tcBorders>
            <w:shd w:val="clear" w:color="auto" w:fill="auto"/>
            <w:noWrap/>
            <w:hideMark/>
          </w:tcPr>
          <w:p w14:paraId="781045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342FD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34" w:type="dxa"/>
            <w:tcBorders>
              <w:top w:val="nil"/>
              <w:left w:val="nil"/>
              <w:bottom w:val="nil"/>
              <w:right w:val="nil"/>
            </w:tcBorders>
            <w:shd w:val="clear" w:color="auto" w:fill="auto"/>
            <w:noWrap/>
            <w:hideMark/>
          </w:tcPr>
          <w:p w14:paraId="5C03C7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1815EF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1CA21D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9" w:type="dxa"/>
            <w:tcBorders>
              <w:top w:val="nil"/>
              <w:left w:val="nil"/>
              <w:bottom w:val="nil"/>
              <w:right w:val="nil"/>
            </w:tcBorders>
            <w:shd w:val="clear" w:color="auto" w:fill="auto"/>
            <w:noWrap/>
            <w:hideMark/>
          </w:tcPr>
          <w:p w14:paraId="125C59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r>
      <w:tr w:rsidR="00D82498" w:rsidRPr="003452E2" w14:paraId="44D2DD09" w14:textId="77777777" w:rsidTr="00D82498">
        <w:trPr>
          <w:trHeight w:val="20"/>
          <w:jc w:val="center"/>
        </w:trPr>
        <w:tc>
          <w:tcPr>
            <w:tcW w:w="3750" w:type="dxa"/>
            <w:tcBorders>
              <w:top w:val="nil"/>
              <w:left w:val="nil"/>
              <w:bottom w:val="nil"/>
              <w:right w:val="nil"/>
            </w:tcBorders>
            <w:shd w:val="clear" w:color="auto" w:fill="auto"/>
            <w:noWrap/>
            <w:hideMark/>
          </w:tcPr>
          <w:p w14:paraId="65137C6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No presentación demanda contenciosa</w:t>
            </w:r>
          </w:p>
        </w:tc>
        <w:tc>
          <w:tcPr>
            <w:tcW w:w="740" w:type="dxa"/>
            <w:tcBorders>
              <w:top w:val="nil"/>
              <w:left w:val="single" w:sz="8" w:space="0" w:color="auto"/>
              <w:bottom w:val="nil"/>
              <w:right w:val="nil"/>
            </w:tcBorders>
            <w:shd w:val="clear" w:color="auto" w:fill="auto"/>
            <w:noWrap/>
            <w:hideMark/>
          </w:tcPr>
          <w:p w14:paraId="379774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48509B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575CA8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18AB54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740" w:type="dxa"/>
            <w:tcBorders>
              <w:top w:val="nil"/>
              <w:left w:val="nil"/>
              <w:bottom w:val="nil"/>
              <w:right w:val="nil"/>
            </w:tcBorders>
            <w:shd w:val="clear" w:color="auto" w:fill="auto"/>
            <w:noWrap/>
            <w:hideMark/>
          </w:tcPr>
          <w:p w14:paraId="7FE03F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w:t>
            </w:r>
          </w:p>
        </w:tc>
        <w:tc>
          <w:tcPr>
            <w:tcW w:w="167" w:type="dxa"/>
            <w:tcBorders>
              <w:top w:val="nil"/>
              <w:left w:val="nil"/>
              <w:bottom w:val="nil"/>
              <w:right w:val="single" w:sz="8" w:space="0" w:color="auto"/>
            </w:tcBorders>
            <w:shd w:val="clear" w:color="auto" w:fill="auto"/>
            <w:noWrap/>
            <w:hideMark/>
          </w:tcPr>
          <w:p w14:paraId="58E240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7AC42B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52D324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092E5E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52E021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7B81FC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71F8645E" w14:textId="77777777" w:rsidTr="00D82498">
        <w:trPr>
          <w:trHeight w:val="20"/>
          <w:jc w:val="center"/>
        </w:trPr>
        <w:tc>
          <w:tcPr>
            <w:tcW w:w="3750" w:type="dxa"/>
            <w:tcBorders>
              <w:top w:val="nil"/>
              <w:left w:val="nil"/>
              <w:bottom w:val="nil"/>
              <w:right w:val="nil"/>
            </w:tcBorders>
            <w:shd w:val="clear" w:color="auto" w:fill="auto"/>
            <w:noWrap/>
            <w:hideMark/>
          </w:tcPr>
          <w:p w14:paraId="6876706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Presentación demanda contenciosa</w:t>
            </w:r>
          </w:p>
        </w:tc>
        <w:tc>
          <w:tcPr>
            <w:tcW w:w="740" w:type="dxa"/>
            <w:tcBorders>
              <w:top w:val="nil"/>
              <w:left w:val="single" w:sz="8" w:space="0" w:color="auto"/>
              <w:bottom w:val="nil"/>
              <w:right w:val="nil"/>
            </w:tcBorders>
            <w:shd w:val="clear" w:color="auto" w:fill="auto"/>
            <w:noWrap/>
            <w:hideMark/>
          </w:tcPr>
          <w:p w14:paraId="22C3A4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467823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0A06A8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3C7BA7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c>
          <w:tcPr>
            <w:tcW w:w="740" w:type="dxa"/>
            <w:tcBorders>
              <w:top w:val="nil"/>
              <w:left w:val="nil"/>
              <w:bottom w:val="nil"/>
              <w:right w:val="nil"/>
            </w:tcBorders>
            <w:shd w:val="clear" w:color="auto" w:fill="auto"/>
            <w:noWrap/>
            <w:hideMark/>
          </w:tcPr>
          <w:p w14:paraId="6EE8A5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w:t>
            </w:r>
          </w:p>
        </w:tc>
        <w:tc>
          <w:tcPr>
            <w:tcW w:w="167" w:type="dxa"/>
            <w:tcBorders>
              <w:top w:val="nil"/>
              <w:left w:val="nil"/>
              <w:bottom w:val="nil"/>
              <w:right w:val="single" w:sz="8" w:space="0" w:color="auto"/>
            </w:tcBorders>
            <w:shd w:val="clear" w:color="auto" w:fill="auto"/>
            <w:noWrap/>
            <w:hideMark/>
          </w:tcPr>
          <w:p w14:paraId="6E22CE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8679F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4A6949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44363D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6FF343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626FB1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r>
      <w:tr w:rsidR="00D82498" w:rsidRPr="003452E2" w14:paraId="40F97570" w14:textId="77777777" w:rsidTr="00D82498">
        <w:trPr>
          <w:trHeight w:val="20"/>
          <w:jc w:val="center"/>
        </w:trPr>
        <w:tc>
          <w:tcPr>
            <w:tcW w:w="3750" w:type="dxa"/>
            <w:tcBorders>
              <w:top w:val="nil"/>
              <w:left w:val="nil"/>
              <w:bottom w:val="nil"/>
              <w:right w:val="nil"/>
            </w:tcBorders>
            <w:shd w:val="clear" w:color="auto" w:fill="auto"/>
            <w:noWrap/>
            <w:hideMark/>
          </w:tcPr>
          <w:p w14:paraId="612F5C30" w14:textId="77777777" w:rsidR="00D82498" w:rsidRPr="003452E2" w:rsidRDefault="00D82498" w:rsidP="00D82498">
            <w:pPr>
              <w:widowControl w:val="0"/>
              <w:suppressAutoHyphens w:val="0"/>
              <w:autoSpaceDE w:val="0"/>
              <w:autoSpaceDN w:val="0"/>
              <w:adjustRightInd w:val="0"/>
              <w:rPr>
                <w:sz w:val="22"/>
                <w:szCs w:val="22"/>
                <w:lang w:eastAsia="es-CR"/>
              </w:rPr>
            </w:pPr>
            <w:proofErr w:type="spellStart"/>
            <w:r w:rsidRPr="003452E2">
              <w:rPr>
                <w:sz w:val="22"/>
                <w:szCs w:val="22"/>
                <w:lang w:eastAsia="es-CR"/>
              </w:rPr>
              <w:t>Proc</w:t>
            </w:r>
            <w:proofErr w:type="spellEnd"/>
            <w:r w:rsidRPr="003452E2">
              <w:rPr>
                <w:sz w:val="22"/>
                <w:szCs w:val="22"/>
                <w:lang w:eastAsia="es-CR"/>
              </w:rPr>
              <w:t xml:space="preserve">. Abrev. Con </w:t>
            </w:r>
            <w:proofErr w:type="spellStart"/>
            <w:r w:rsidRPr="003452E2">
              <w:rPr>
                <w:sz w:val="22"/>
                <w:szCs w:val="22"/>
                <w:lang w:eastAsia="es-CR"/>
              </w:rPr>
              <w:t>Acc</w:t>
            </w:r>
            <w:proofErr w:type="spellEnd"/>
            <w:r w:rsidRPr="003452E2">
              <w:rPr>
                <w:sz w:val="22"/>
                <w:szCs w:val="22"/>
                <w:lang w:eastAsia="es-CR"/>
              </w:rPr>
              <w:t xml:space="preserve">. Civil </w:t>
            </w:r>
            <w:proofErr w:type="gramStart"/>
            <w:r w:rsidRPr="003452E2">
              <w:rPr>
                <w:sz w:val="22"/>
                <w:szCs w:val="22"/>
                <w:lang w:eastAsia="es-CR"/>
              </w:rPr>
              <w:t>Delegada</w:t>
            </w:r>
            <w:proofErr w:type="gramEnd"/>
          </w:p>
        </w:tc>
        <w:tc>
          <w:tcPr>
            <w:tcW w:w="740" w:type="dxa"/>
            <w:tcBorders>
              <w:top w:val="nil"/>
              <w:left w:val="single" w:sz="8" w:space="0" w:color="auto"/>
              <w:bottom w:val="nil"/>
              <w:right w:val="nil"/>
            </w:tcBorders>
            <w:shd w:val="clear" w:color="auto" w:fill="auto"/>
            <w:noWrap/>
            <w:hideMark/>
          </w:tcPr>
          <w:p w14:paraId="70F088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740" w:type="dxa"/>
            <w:tcBorders>
              <w:top w:val="nil"/>
              <w:left w:val="nil"/>
              <w:bottom w:val="nil"/>
              <w:right w:val="nil"/>
            </w:tcBorders>
            <w:shd w:val="clear" w:color="auto" w:fill="auto"/>
            <w:noWrap/>
            <w:hideMark/>
          </w:tcPr>
          <w:p w14:paraId="56C311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14943C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740" w:type="dxa"/>
            <w:tcBorders>
              <w:top w:val="nil"/>
              <w:left w:val="nil"/>
              <w:bottom w:val="nil"/>
              <w:right w:val="nil"/>
            </w:tcBorders>
            <w:shd w:val="clear" w:color="auto" w:fill="auto"/>
            <w:noWrap/>
            <w:hideMark/>
          </w:tcPr>
          <w:p w14:paraId="15F3B7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41D69F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167" w:type="dxa"/>
            <w:tcBorders>
              <w:top w:val="nil"/>
              <w:left w:val="nil"/>
              <w:bottom w:val="nil"/>
              <w:right w:val="single" w:sz="8" w:space="0" w:color="auto"/>
            </w:tcBorders>
            <w:shd w:val="clear" w:color="auto" w:fill="auto"/>
            <w:noWrap/>
            <w:hideMark/>
          </w:tcPr>
          <w:p w14:paraId="61B2D4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47E315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34" w:type="dxa"/>
            <w:tcBorders>
              <w:top w:val="nil"/>
              <w:left w:val="nil"/>
              <w:bottom w:val="nil"/>
              <w:right w:val="nil"/>
            </w:tcBorders>
            <w:shd w:val="clear" w:color="auto" w:fill="auto"/>
            <w:noWrap/>
            <w:hideMark/>
          </w:tcPr>
          <w:p w14:paraId="1838CE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566608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236794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9" w:type="dxa"/>
            <w:tcBorders>
              <w:top w:val="nil"/>
              <w:left w:val="nil"/>
              <w:bottom w:val="nil"/>
              <w:right w:val="nil"/>
            </w:tcBorders>
            <w:shd w:val="clear" w:color="auto" w:fill="auto"/>
            <w:noWrap/>
            <w:hideMark/>
          </w:tcPr>
          <w:p w14:paraId="57B475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r>
      <w:tr w:rsidR="00D82498" w:rsidRPr="003452E2" w14:paraId="19B3C838" w14:textId="77777777" w:rsidTr="00D82498">
        <w:trPr>
          <w:trHeight w:val="20"/>
          <w:jc w:val="center"/>
        </w:trPr>
        <w:tc>
          <w:tcPr>
            <w:tcW w:w="3750" w:type="dxa"/>
            <w:tcBorders>
              <w:top w:val="nil"/>
              <w:left w:val="nil"/>
              <w:bottom w:val="nil"/>
              <w:right w:val="nil"/>
            </w:tcBorders>
            <w:shd w:val="clear" w:color="auto" w:fill="auto"/>
            <w:noWrap/>
            <w:hideMark/>
          </w:tcPr>
          <w:p w14:paraId="3D1B2DDE" w14:textId="77777777" w:rsidR="00D82498" w:rsidRPr="003452E2" w:rsidRDefault="00D82498" w:rsidP="00D82498">
            <w:pPr>
              <w:widowControl w:val="0"/>
              <w:suppressAutoHyphens w:val="0"/>
              <w:autoSpaceDE w:val="0"/>
              <w:autoSpaceDN w:val="0"/>
              <w:adjustRightInd w:val="0"/>
              <w:rPr>
                <w:sz w:val="22"/>
                <w:szCs w:val="22"/>
                <w:lang w:eastAsia="es-CR"/>
              </w:rPr>
            </w:pPr>
            <w:proofErr w:type="spellStart"/>
            <w:r w:rsidRPr="003452E2">
              <w:rPr>
                <w:sz w:val="22"/>
                <w:szCs w:val="22"/>
                <w:lang w:eastAsia="es-CR"/>
              </w:rPr>
              <w:t>Proc</w:t>
            </w:r>
            <w:proofErr w:type="spellEnd"/>
            <w:r w:rsidRPr="003452E2">
              <w:rPr>
                <w:sz w:val="22"/>
                <w:szCs w:val="22"/>
                <w:lang w:eastAsia="es-CR"/>
              </w:rPr>
              <w:t xml:space="preserve">. Abrev. Con </w:t>
            </w:r>
            <w:proofErr w:type="spellStart"/>
            <w:r w:rsidRPr="003452E2">
              <w:rPr>
                <w:sz w:val="22"/>
                <w:szCs w:val="22"/>
                <w:lang w:eastAsia="es-CR"/>
              </w:rPr>
              <w:t>Acc</w:t>
            </w:r>
            <w:proofErr w:type="spellEnd"/>
            <w:r w:rsidRPr="003452E2">
              <w:rPr>
                <w:sz w:val="22"/>
                <w:szCs w:val="22"/>
                <w:lang w:eastAsia="es-CR"/>
              </w:rPr>
              <w:t>. Civil Privada</w:t>
            </w:r>
          </w:p>
        </w:tc>
        <w:tc>
          <w:tcPr>
            <w:tcW w:w="740" w:type="dxa"/>
            <w:tcBorders>
              <w:top w:val="nil"/>
              <w:left w:val="single" w:sz="8" w:space="0" w:color="auto"/>
              <w:bottom w:val="nil"/>
              <w:right w:val="nil"/>
            </w:tcBorders>
            <w:shd w:val="clear" w:color="auto" w:fill="auto"/>
            <w:noWrap/>
            <w:hideMark/>
          </w:tcPr>
          <w:p w14:paraId="56BB71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w:t>
            </w:r>
          </w:p>
        </w:tc>
        <w:tc>
          <w:tcPr>
            <w:tcW w:w="740" w:type="dxa"/>
            <w:tcBorders>
              <w:top w:val="nil"/>
              <w:left w:val="nil"/>
              <w:bottom w:val="nil"/>
              <w:right w:val="nil"/>
            </w:tcBorders>
            <w:shd w:val="clear" w:color="auto" w:fill="auto"/>
            <w:noWrap/>
            <w:hideMark/>
          </w:tcPr>
          <w:p w14:paraId="700C31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1EDEA1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w:t>
            </w:r>
          </w:p>
        </w:tc>
        <w:tc>
          <w:tcPr>
            <w:tcW w:w="740" w:type="dxa"/>
            <w:tcBorders>
              <w:top w:val="nil"/>
              <w:left w:val="nil"/>
              <w:bottom w:val="nil"/>
              <w:right w:val="nil"/>
            </w:tcBorders>
            <w:shd w:val="clear" w:color="auto" w:fill="auto"/>
            <w:noWrap/>
            <w:hideMark/>
          </w:tcPr>
          <w:p w14:paraId="5DDBB9F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w:t>
            </w:r>
          </w:p>
        </w:tc>
        <w:tc>
          <w:tcPr>
            <w:tcW w:w="740" w:type="dxa"/>
            <w:tcBorders>
              <w:top w:val="nil"/>
              <w:left w:val="nil"/>
              <w:bottom w:val="nil"/>
              <w:right w:val="nil"/>
            </w:tcBorders>
            <w:shd w:val="clear" w:color="auto" w:fill="auto"/>
            <w:noWrap/>
            <w:hideMark/>
          </w:tcPr>
          <w:p w14:paraId="517ACD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w:t>
            </w:r>
          </w:p>
        </w:tc>
        <w:tc>
          <w:tcPr>
            <w:tcW w:w="167" w:type="dxa"/>
            <w:tcBorders>
              <w:top w:val="nil"/>
              <w:left w:val="nil"/>
              <w:bottom w:val="nil"/>
              <w:right w:val="single" w:sz="8" w:space="0" w:color="auto"/>
            </w:tcBorders>
            <w:shd w:val="clear" w:color="auto" w:fill="auto"/>
            <w:noWrap/>
            <w:hideMark/>
          </w:tcPr>
          <w:p w14:paraId="6F3699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1CAC98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34" w:type="dxa"/>
            <w:tcBorders>
              <w:top w:val="nil"/>
              <w:left w:val="nil"/>
              <w:bottom w:val="nil"/>
              <w:right w:val="nil"/>
            </w:tcBorders>
            <w:shd w:val="clear" w:color="auto" w:fill="auto"/>
            <w:noWrap/>
            <w:hideMark/>
          </w:tcPr>
          <w:p w14:paraId="245A93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41CC950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574" w:type="dxa"/>
            <w:tcBorders>
              <w:top w:val="nil"/>
              <w:left w:val="nil"/>
              <w:bottom w:val="nil"/>
              <w:right w:val="nil"/>
            </w:tcBorders>
            <w:shd w:val="clear" w:color="auto" w:fill="auto"/>
            <w:noWrap/>
            <w:hideMark/>
          </w:tcPr>
          <w:p w14:paraId="607D7D5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579" w:type="dxa"/>
            <w:tcBorders>
              <w:top w:val="nil"/>
              <w:left w:val="nil"/>
              <w:bottom w:val="nil"/>
              <w:right w:val="nil"/>
            </w:tcBorders>
            <w:shd w:val="clear" w:color="auto" w:fill="auto"/>
            <w:noWrap/>
            <w:hideMark/>
          </w:tcPr>
          <w:p w14:paraId="493F3A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r>
      <w:tr w:rsidR="00D82498" w:rsidRPr="003452E2" w14:paraId="365420F0" w14:textId="77777777" w:rsidTr="00D82498">
        <w:trPr>
          <w:trHeight w:val="20"/>
          <w:jc w:val="center"/>
        </w:trPr>
        <w:tc>
          <w:tcPr>
            <w:tcW w:w="3750" w:type="dxa"/>
            <w:tcBorders>
              <w:top w:val="nil"/>
              <w:left w:val="nil"/>
              <w:bottom w:val="nil"/>
              <w:right w:val="nil"/>
            </w:tcBorders>
            <w:shd w:val="clear" w:color="auto" w:fill="auto"/>
            <w:noWrap/>
            <w:hideMark/>
          </w:tcPr>
          <w:p w14:paraId="2114DB05" w14:textId="77777777" w:rsidR="00D82498" w:rsidRPr="003452E2" w:rsidRDefault="00D82498" w:rsidP="00D82498">
            <w:pPr>
              <w:widowControl w:val="0"/>
              <w:suppressAutoHyphens w:val="0"/>
              <w:autoSpaceDE w:val="0"/>
              <w:autoSpaceDN w:val="0"/>
              <w:adjustRightInd w:val="0"/>
              <w:rPr>
                <w:sz w:val="22"/>
                <w:szCs w:val="22"/>
                <w:lang w:eastAsia="es-CR"/>
              </w:rPr>
            </w:pPr>
            <w:proofErr w:type="spellStart"/>
            <w:r w:rsidRPr="003452E2">
              <w:rPr>
                <w:sz w:val="22"/>
                <w:szCs w:val="22"/>
                <w:lang w:eastAsia="es-CR"/>
              </w:rPr>
              <w:t>Proc</w:t>
            </w:r>
            <w:proofErr w:type="spellEnd"/>
            <w:r w:rsidRPr="003452E2">
              <w:rPr>
                <w:sz w:val="22"/>
                <w:szCs w:val="22"/>
                <w:lang w:eastAsia="es-CR"/>
              </w:rPr>
              <w:t xml:space="preserve">. Abrev. Sin </w:t>
            </w:r>
            <w:proofErr w:type="spellStart"/>
            <w:r w:rsidRPr="003452E2">
              <w:rPr>
                <w:sz w:val="22"/>
                <w:szCs w:val="22"/>
                <w:lang w:eastAsia="es-CR"/>
              </w:rPr>
              <w:t>Acc</w:t>
            </w:r>
            <w:proofErr w:type="spellEnd"/>
            <w:r w:rsidRPr="003452E2">
              <w:rPr>
                <w:sz w:val="22"/>
                <w:szCs w:val="22"/>
                <w:lang w:eastAsia="es-CR"/>
              </w:rPr>
              <w:t>. Civil</w:t>
            </w:r>
          </w:p>
        </w:tc>
        <w:tc>
          <w:tcPr>
            <w:tcW w:w="740" w:type="dxa"/>
            <w:tcBorders>
              <w:top w:val="nil"/>
              <w:left w:val="single" w:sz="8" w:space="0" w:color="auto"/>
              <w:bottom w:val="nil"/>
              <w:right w:val="nil"/>
            </w:tcBorders>
            <w:shd w:val="clear" w:color="auto" w:fill="auto"/>
            <w:noWrap/>
            <w:hideMark/>
          </w:tcPr>
          <w:p w14:paraId="38231E0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w:t>
            </w:r>
          </w:p>
        </w:tc>
        <w:tc>
          <w:tcPr>
            <w:tcW w:w="740" w:type="dxa"/>
            <w:tcBorders>
              <w:top w:val="nil"/>
              <w:left w:val="nil"/>
              <w:bottom w:val="nil"/>
              <w:right w:val="nil"/>
            </w:tcBorders>
            <w:shd w:val="clear" w:color="auto" w:fill="auto"/>
            <w:noWrap/>
            <w:hideMark/>
          </w:tcPr>
          <w:p w14:paraId="364359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740" w:type="dxa"/>
            <w:tcBorders>
              <w:top w:val="nil"/>
              <w:left w:val="nil"/>
              <w:bottom w:val="nil"/>
              <w:right w:val="nil"/>
            </w:tcBorders>
            <w:shd w:val="clear" w:color="auto" w:fill="auto"/>
            <w:noWrap/>
            <w:hideMark/>
          </w:tcPr>
          <w:p w14:paraId="50BCC4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w:t>
            </w:r>
          </w:p>
        </w:tc>
        <w:tc>
          <w:tcPr>
            <w:tcW w:w="740" w:type="dxa"/>
            <w:tcBorders>
              <w:top w:val="nil"/>
              <w:left w:val="nil"/>
              <w:bottom w:val="nil"/>
              <w:right w:val="nil"/>
            </w:tcBorders>
            <w:shd w:val="clear" w:color="auto" w:fill="auto"/>
            <w:noWrap/>
            <w:hideMark/>
          </w:tcPr>
          <w:p w14:paraId="74C3CA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740" w:type="dxa"/>
            <w:tcBorders>
              <w:top w:val="nil"/>
              <w:left w:val="nil"/>
              <w:bottom w:val="nil"/>
              <w:right w:val="nil"/>
            </w:tcBorders>
            <w:shd w:val="clear" w:color="auto" w:fill="auto"/>
            <w:noWrap/>
            <w:hideMark/>
          </w:tcPr>
          <w:p w14:paraId="162CA1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w:t>
            </w:r>
          </w:p>
        </w:tc>
        <w:tc>
          <w:tcPr>
            <w:tcW w:w="167" w:type="dxa"/>
            <w:tcBorders>
              <w:top w:val="nil"/>
              <w:left w:val="nil"/>
              <w:bottom w:val="nil"/>
              <w:right w:val="single" w:sz="8" w:space="0" w:color="auto"/>
            </w:tcBorders>
            <w:shd w:val="clear" w:color="auto" w:fill="auto"/>
            <w:noWrap/>
            <w:hideMark/>
          </w:tcPr>
          <w:p w14:paraId="493ADB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7212CA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34" w:type="dxa"/>
            <w:tcBorders>
              <w:top w:val="nil"/>
              <w:left w:val="nil"/>
              <w:bottom w:val="nil"/>
              <w:right w:val="nil"/>
            </w:tcBorders>
            <w:shd w:val="clear" w:color="auto" w:fill="auto"/>
            <w:noWrap/>
            <w:hideMark/>
          </w:tcPr>
          <w:p w14:paraId="55F2D9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60A1EF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3F5D3A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7697BD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59CC8151" w14:textId="77777777" w:rsidTr="00D82498">
        <w:trPr>
          <w:trHeight w:val="20"/>
          <w:jc w:val="center"/>
        </w:trPr>
        <w:tc>
          <w:tcPr>
            <w:tcW w:w="3750" w:type="dxa"/>
            <w:tcBorders>
              <w:top w:val="nil"/>
              <w:left w:val="nil"/>
              <w:bottom w:val="nil"/>
              <w:right w:val="nil"/>
            </w:tcBorders>
            <w:shd w:val="clear" w:color="auto" w:fill="auto"/>
            <w:noWrap/>
            <w:hideMark/>
          </w:tcPr>
          <w:p w14:paraId="54806C8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Ratifica Gestión o Solicitud</w:t>
            </w:r>
          </w:p>
        </w:tc>
        <w:tc>
          <w:tcPr>
            <w:tcW w:w="740" w:type="dxa"/>
            <w:tcBorders>
              <w:top w:val="nil"/>
              <w:left w:val="single" w:sz="8" w:space="0" w:color="auto"/>
              <w:bottom w:val="nil"/>
              <w:right w:val="nil"/>
            </w:tcBorders>
            <w:shd w:val="clear" w:color="auto" w:fill="auto"/>
            <w:noWrap/>
            <w:hideMark/>
          </w:tcPr>
          <w:p w14:paraId="5DD072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411</w:t>
            </w:r>
          </w:p>
        </w:tc>
        <w:tc>
          <w:tcPr>
            <w:tcW w:w="740" w:type="dxa"/>
            <w:tcBorders>
              <w:top w:val="nil"/>
              <w:left w:val="nil"/>
              <w:bottom w:val="nil"/>
              <w:right w:val="nil"/>
            </w:tcBorders>
            <w:shd w:val="clear" w:color="auto" w:fill="auto"/>
            <w:noWrap/>
            <w:hideMark/>
          </w:tcPr>
          <w:p w14:paraId="20D7A4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363</w:t>
            </w:r>
          </w:p>
        </w:tc>
        <w:tc>
          <w:tcPr>
            <w:tcW w:w="740" w:type="dxa"/>
            <w:tcBorders>
              <w:top w:val="nil"/>
              <w:left w:val="nil"/>
              <w:bottom w:val="nil"/>
              <w:right w:val="nil"/>
            </w:tcBorders>
            <w:shd w:val="clear" w:color="auto" w:fill="auto"/>
            <w:noWrap/>
            <w:hideMark/>
          </w:tcPr>
          <w:p w14:paraId="0BDF1C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325</w:t>
            </w:r>
          </w:p>
        </w:tc>
        <w:tc>
          <w:tcPr>
            <w:tcW w:w="740" w:type="dxa"/>
            <w:tcBorders>
              <w:top w:val="nil"/>
              <w:left w:val="nil"/>
              <w:bottom w:val="nil"/>
              <w:right w:val="nil"/>
            </w:tcBorders>
            <w:shd w:val="clear" w:color="auto" w:fill="auto"/>
            <w:noWrap/>
            <w:hideMark/>
          </w:tcPr>
          <w:p w14:paraId="0957EC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495</w:t>
            </w:r>
          </w:p>
        </w:tc>
        <w:tc>
          <w:tcPr>
            <w:tcW w:w="740" w:type="dxa"/>
            <w:tcBorders>
              <w:top w:val="nil"/>
              <w:left w:val="nil"/>
              <w:bottom w:val="nil"/>
              <w:right w:val="nil"/>
            </w:tcBorders>
            <w:shd w:val="clear" w:color="auto" w:fill="auto"/>
            <w:noWrap/>
            <w:hideMark/>
          </w:tcPr>
          <w:p w14:paraId="0D100E1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723</w:t>
            </w:r>
          </w:p>
        </w:tc>
        <w:tc>
          <w:tcPr>
            <w:tcW w:w="167" w:type="dxa"/>
            <w:tcBorders>
              <w:top w:val="nil"/>
              <w:left w:val="nil"/>
              <w:bottom w:val="nil"/>
              <w:right w:val="single" w:sz="8" w:space="0" w:color="auto"/>
            </w:tcBorders>
            <w:shd w:val="clear" w:color="auto" w:fill="auto"/>
            <w:noWrap/>
            <w:hideMark/>
          </w:tcPr>
          <w:p w14:paraId="3BF9B8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762E14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634" w:type="dxa"/>
            <w:tcBorders>
              <w:top w:val="nil"/>
              <w:left w:val="nil"/>
              <w:bottom w:val="nil"/>
              <w:right w:val="nil"/>
            </w:tcBorders>
            <w:shd w:val="clear" w:color="auto" w:fill="auto"/>
            <w:noWrap/>
            <w:hideMark/>
          </w:tcPr>
          <w:p w14:paraId="60D8E5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4" w:type="dxa"/>
            <w:tcBorders>
              <w:top w:val="nil"/>
              <w:left w:val="nil"/>
              <w:bottom w:val="nil"/>
              <w:right w:val="nil"/>
            </w:tcBorders>
            <w:shd w:val="clear" w:color="auto" w:fill="auto"/>
            <w:noWrap/>
            <w:hideMark/>
          </w:tcPr>
          <w:p w14:paraId="7BFAC0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4" w:type="dxa"/>
            <w:tcBorders>
              <w:top w:val="nil"/>
              <w:left w:val="nil"/>
              <w:bottom w:val="nil"/>
              <w:right w:val="nil"/>
            </w:tcBorders>
            <w:shd w:val="clear" w:color="auto" w:fill="auto"/>
            <w:noWrap/>
            <w:hideMark/>
          </w:tcPr>
          <w:p w14:paraId="5DBD4F3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9" w:type="dxa"/>
            <w:tcBorders>
              <w:top w:val="nil"/>
              <w:left w:val="nil"/>
              <w:bottom w:val="nil"/>
              <w:right w:val="nil"/>
            </w:tcBorders>
            <w:shd w:val="clear" w:color="auto" w:fill="auto"/>
            <w:noWrap/>
            <w:hideMark/>
          </w:tcPr>
          <w:p w14:paraId="4294995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r>
      <w:tr w:rsidR="00D82498" w:rsidRPr="003452E2" w14:paraId="56B5DFD2" w14:textId="77777777" w:rsidTr="00D82498">
        <w:trPr>
          <w:trHeight w:val="20"/>
          <w:jc w:val="center"/>
        </w:trPr>
        <w:tc>
          <w:tcPr>
            <w:tcW w:w="3750" w:type="dxa"/>
            <w:tcBorders>
              <w:top w:val="nil"/>
              <w:left w:val="nil"/>
              <w:bottom w:val="nil"/>
              <w:right w:val="nil"/>
            </w:tcBorders>
            <w:shd w:val="clear" w:color="auto" w:fill="auto"/>
            <w:noWrap/>
            <w:hideMark/>
          </w:tcPr>
          <w:p w14:paraId="1589D5E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lastRenderedPageBreak/>
              <w:t>Remisión a Justicia Alternativa</w:t>
            </w:r>
          </w:p>
        </w:tc>
        <w:tc>
          <w:tcPr>
            <w:tcW w:w="740" w:type="dxa"/>
            <w:tcBorders>
              <w:top w:val="nil"/>
              <w:left w:val="single" w:sz="8" w:space="0" w:color="auto"/>
              <w:bottom w:val="nil"/>
              <w:right w:val="nil"/>
            </w:tcBorders>
            <w:shd w:val="clear" w:color="auto" w:fill="auto"/>
            <w:noWrap/>
            <w:hideMark/>
          </w:tcPr>
          <w:p w14:paraId="63E07B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35FD22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4B2573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76C010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359</w:t>
            </w:r>
          </w:p>
        </w:tc>
        <w:tc>
          <w:tcPr>
            <w:tcW w:w="740" w:type="dxa"/>
            <w:tcBorders>
              <w:top w:val="nil"/>
              <w:left w:val="nil"/>
              <w:bottom w:val="nil"/>
              <w:right w:val="nil"/>
            </w:tcBorders>
            <w:shd w:val="clear" w:color="auto" w:fill="auto"/>
            <w:noWrap/>
            <w:hideMark/>
          </w:tcPr>
          <w:p w14:paraId="4151CD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159</w:t>
            </w:r>
          </w:p>
        </w:tc>
        <w:tc>
          <w:tcPr>
            <w:tcW w:w="167" w:type="dxa"/>
            <w:tcBorders>
              <w:top w:val="nil"/>
              <w:left w:val="nil"/>
              <w:bottom w:val="nil"/>
              <w:right w:val="single" w:sz="8" w:space="0" w:color="auto"/>
            </w:tcBorders>
            <w:shd w:val="clear" w:color="auto" w:fill="auto"/>
            <w:noWrap/>
            <w:hideMark/>
          </w:tcPr>
          <w:p w14:paraId="7A410F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D0CE3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627E59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242BB4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3BA706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9" w:type="dxa"/>
            <w:tcBorders>
              <w:top w:val="nil"/>
              <w:left w:val="nil"/>
              <w:bottom w:val="nil"/>
              <w:right w:val="nil"/>
            </w:tcBorders>
            <w:shd w:val="clear" w:color="auto" w:fill="auto"/>
            <w:noWrap/>
            <w:hideMark/>
          </w:tcPr>
          <w:p w14:paraId="11A3DF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r>
      <w:tr w:rsidR="00D82498" w:rsidRPr="003452E2" w14:paraId="7BAC2025" w14:textId="77777777" w:rsidTr="00D82498">
        <w:trPr>
          <w:trHeight w:val="20"/>
          <w:jc w:val="center"/>
        </w:trPr>
        <w:tc>
          <w:tcPr>
            <w:tcW w:w="3750" w:type="dxa"/>
            <w:tcBorders>
              <w:top w:val="nil"/>
              <w:left w:val="nil"/>
              <w:bottom w:val="nil"/>
              <w:right w:val="nil"/>
            </w:tcBorders>
            <w:shd w:val="clear" w:color="auto" w:fill="auto"/>
            <w:noWrap/>
            <w:hideMark/>
          </w:tcPr>
          <w:p w14:paraId="1A585BA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Remisión a otro despacho del Ministerio Público</w:t>
            </w:r>
          </w:p>
        </w:tc>
        <w:tc>
          <w:tcPr>
            <w:tcW w:w="740" w:type="dxa"/>
            <w:tcBorders>
              <w:top w:val="nil"/>
              <w:left w:val="single" w:sz="8" w:space="0" w:color="auto"/>
              <w:bottom w:val="nil"/>
              <w:right w:val="nil"/>
            </w:tcBorders>
            <w:shd w:val="clear" w:color="auto" w:fill="auto"/>
            <w:noWrap/>
            <w:hideMark/>
          </w:tcPr>
          <w:p w14:paraId="4AC0B9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5E95BD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318AEE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39FB46B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2 781</w:t>
            </w:r>
          </w:p>
        </w:tc>
        <w:tc>
          <w:tcPr>
            <w:tcW w:w="740" w:type="dxa"/>
            <w:tcBorders>
              <w:top w:val="nil"/>
              <w:left w:val="nil"/>
              <w:bottom w:val="nil"/>
              <w:right w:val="nil"/>
            </w:tcBorders>
            <w:shd w:val="clear" w:color="auto" w:fill="auto"/>
            <w:noWrap/>
            <w:hideMark/>
          </w:tcPr>
          <w:p w14:paraId="77D5BD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3 529</w:t>
            </w:r>
          </w:p>
        </w:tc>
        <w:tc>
          <w:tcPr>
            <w:tcW w:w="167" w:type="dxa"/>
            <w:tcBorders>
              <w:top w:val="nil"/>
              <w:left w:val="nil"/>
              <w:bottom w:val="nil"/>
              <w:right w:val="single" w:sz="8" w:space="0" w:color="auto"/>
            </w:tcBorders>
            <w:shd w:val="clear" w:color="auto" w:fill="auto"/>
            <w:noWrap/>
            <w:hideMark/>
          </w:tcPr>
          <w:p w14:paraId="5DD075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1481C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66773E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07A8FB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78B7C7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w:t>
            </w:r>
          </w:p>
        </w:tc>
        <w:tc>
          <w:tcPr>
            <w:tcW w:w="579" w:type="dxa"/>
            <w:tcBorders>
              <w:top w:val="nil"/>
              <w:left w:val="nil"/>
              <w:bottom w:val="nil"/>
              <w:right w:val="nil"/>
            </w:tcBorders>
            <w:shd w:val="clear" w:color="auto" w:fill="auto"/>
            <w:noWrap/>
            <w:hideMark/>
          </w:tcPr>
          <w:p w14:paraId="3D7CE6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w:t>
            </w:r>
          </w:p>
        </w:tc>
      </w:tr>
      <w:tr w:rsidR="00D82498" w:rsidRPr="003452E2" w14:paraId="02AA79E3" w14:textId="77777777" w:rsidTr="00D82498">
        <w:trPr>
          <w:trHeight w:val="20"/>
          <w:jc w:val="center"/>
        </w:trPr>
        <w:tc>
          <w:tcPr>
            <w:tcW w:w="3750" w:type="dxa"/>
            <w:tcBorders>
              <w:top w:val="nil"/>
              <w:left w:val="nil"/>
              <w:bottom w:val="nil"/>
              <w:right w:val="nil"/>
            </w:tcBorders>
            <w:shd w:val="clear" w:color="auto" w:fill="auto"/>
            <w:noWrap/>
            <w:hideMark/>
          </w:tcPr>
          <w:p w14:paraId="155A1C9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Remitido a Justicia Restaurativa</w:t>
            </w:r>
          </w:p>
        </w:tc>
        <w:tc>
          <w:tcPr>
            <w:tcW w:w="740" w:type="dxa"/>
            <w:tcBorders>
              <w:top w:val="nil"/>
              <w:left w:val="single" w:sz="8" w:space="0" w:color="auto"/>
              <w:bottom w:val="nil"/>
              <w:right w:val="nil"/>
            </w:tcBorders>
            <w:shd w:val="clear" w:color="auto" w:fill="auto"/>
            <w:noWrap/>
            <w:hideMark/>
          </w:tcPr>
          <w:p w14:paraId="3D0764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1 315</w:t>
            </w:r>
          </w:p>
        </w:tc>
        <w:tc>
          <w:tcPr>
            <w:tcW w:w="740" w:type="dxa"/>
            <w:tcBorders>
              <w:top w:val="nil"/>
              <w:left w:val="nil"/>
              <w:bottom w:val="nil"/>
              <w:right w:val="nil"/>
            </w:tcBorders>
            <w:shd w:val="clear" w:color="auto" w:fill="auto"/>
            <w:noWrap/>
            <w:hideMark/>
          </w:tcPr>
          <w:p w14:paraId="5FB13E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1 504</w:t>
            </w:r>
          </w:p>
        </w:tc>
        <w:tc>
          <w:tcPr>
            <w:tcW w:w="740" w:type="dxa"/>
            <w:tcBorders>
              <w:top w:val="nil"/>
              <w:left w:val="nil"/>
              <w:bottom w:val="nil"/>
              <w:right w:val="nil"/>
            </w:tcBorders>
            <w:shd w:val="clear" w:color="auto" w:fill="auto"/>
            <w:noWrap/>
            <w:hideMark/>
          </w:tcPr>
          <w:p w14:paraId="2DA9D8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1 806</w:t>
            </w:r>
          </w:p>
        </w:tc>
        <w:tc>
          <w:tcPr>
            <w:tcW w:w="740" w:type="dxa"/>
            <w:tcBorders>
              <w:top w:val="nil"/>
              <w:left w:val="nil"/>
              <w:bottom w:val="nil"/>
              <w:right w:val="nil"/>
            </w:tcBorders>
            <w:shd w:val="clear" w:color="auto" w:fill="auto"/>
            <w:noWrap/>
            <w:hideMark/>
          </w:tcPr>
          <w:p w14:paraId="67F0DA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1 782</w:t>
            </w:r>
          </w:p>
        </w:tc>
        <w:tc>
          <w:tcPr>
            <w:tcW w:w="740" w:type="dxa"/>
            <w:tcBorders>
              <w:top w:val="nil"/>
              <w:left w:val="nil"/>
              <w:bottom w:val="nil"/>
              <w:right w:val="nil"/>
            </w:tcBorders>
            <w:shd w:val="clear" w:color="auto" w:fill="auto"/>
            <w:noWrap/>
            <w:hideMark/>
          </w:tcPr>
          <w:p w14:paraId="1E00AF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1 310</w:t>
            </w:r>
          </w:p>
        </w:tc>
        <w:tc>
          <w:tcPr>
            <w:tcW w:w="167" w:type="dxa"/>
            <w:tcBorders>
              <w:top w:val="nil"/>
              <w:left w:val="nil"/>
              <w:bottom w:val="nil"/>
              <w:right w:val="single" w:sz="8" w:space="0" w:color="auto"/>
            </w:tcBorders>
            <w:shd w:val="clear" w:color="auto" w:fill="auto"/>
            <w:noWrap/>
            <w:hideMark/>
          </w:tcPr>
          <w:p w14:paraId="1B5202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342867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0,7%</w:t>
            </w:r>
          </w:p>
        </w:tc>
        <w:tc>
          <w:tcPr>
            <w:tcW w:w="634" w:type="dxa"/>
            <w:tcBorders>
              <w:top w:val="nil"/>
              <w:left w:val="nil"/>
              <w:bottom w:val="nil"/>
              <w:right w:val="nil"/>
            </w:tcBorders>
            <w:shd w:val="clear" w:color="auto" w:fill="auto"/>
            <w:noWrap/>
            <w:hideMark/>
          </w:tcPr>
          <w:p w14:paraId="0D1F5B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0,9%</w:t>
            </w:r>
          </w:p>
        </w:tc>
        <w:tc>
          <w:tcPr>
            <w:tcW w:w="574" w:type="dxa"/>
            <w:tcBorders>
              <w:top w:val="nil"/>
              <w:left w:val="nil"/>
              <w:bottom w:val="nil"/>
              <w:right w:val="nil"/>
            </w:tcBorders>
            <w:shd w:val="clear" w:color="auto" w:fill="auto"/>
            <w:noWrap/>
            <w:hideMark/>
          </w:tcPr>
          <w:p w14:paraId="070CDC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w:t>
            </w:r>
          </w:p>
        </w:tc>
        <w:tc>
          <w:tcPr>
            <w:tcW w:w="574" w:type="dxa"/>
            <w:tcBorders>
              <w:top w:val="nil"/>
              <w:left w:val="nil"/>
              <w:bottom w:val="nil"/>
              <w:right w:val="nil"/>
            </w:tcBorders>
            <w:shd w:val="clear" w:color="auto" w:fill="auto"/>
            <w:noWrap/>
            <w:hideMark/>
          </w:tcPr>
          <w:p w14:paraId="136B873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0,8%</w:t>
            </w:r>
          </w:p>
        </w:tc>
        <w:tc>
          <w:tcPr>
            <w:tcW w:w="579" w:type="dxa"/>
            <w:tcBorders>
              <w:top w:val="nil"/>
              <w:left w:val="nil"/>
              <w:bottom w:val="nil"/>
              <w:right w:val="nil"/>
            </w:tcBorders>
            <w:shd w:val="clear" w:color="auto" w:fill="auto"/>
            <w:noWrap/>
            <w:hideMark/>
          </w:tcPr>
          <w:p w14:paraId="1F2FAA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0,7%</w:t>
            </w:r>
          </w:p>
        </w:tc>
      </w:tr>
      <w:tr w:rsidR="00D82498" w:rsidRPr="003452E2" w14:paraId="3678C878" w14:textId="77777777" w:rsidTr="00D82498">
        <w:trPr>
          <w:trHeight w:val="20"/>
          <w:jc w:val="center"/>
        </w:trPr>
        <w:tc>
          <w:tcPr>
            <w:tcW w:w="3750" w:type="dxa"/>
            <w:tcBorders>
              <w:top w:val="nil"/>
              <w:left w:val="nil"/>
              <w:bottom w:val="nil"/>
              <w:right w:val="nil"/>
            </w:tcBorders>
            <w:shd w:val="clear" w:color="auto" w:fill="auto"/>
            <w:noWrap/>
            <w:hideMark/>
          </w:tcPr>
          <w:p w14:paraId="61129BD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Remitido a la Fiscalía de Origen </w:t>
            </w:r>
          </w:p>
        </w:tc>
        <w:tc>
          <w:tcPr>
            <w:tcW w:w="740" w:type="dxa"/>
            <w:tcBorders>
              <w:top w:val="nil"/>
              <w:left w:val="single" w:sz="8" w:space="0" w:color="auto"/>
              <w:bottom w:val="nil"/>
              <w:right w:val="nil"/>
            </w:tcBorders>
            <w:shd w:val="clear" w:color="auto" w:fill="auto"/>
            <w:noWrap/>
            <w:hideMark/>
          </w:tcPr>
          <w:p w14:paraId="21F208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5D450B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343</w:t>
            </w:r>
          </w:p>
        </w:tc>
        <w:tc>
          <w:tcPr>
            <w:tcW w:w="740" w:type="dxa"/>
            <w:tcBorders>
              <w:top w:val="nil"/>
              <w:left w:val="nil"/>
              <w:bottom w:val="nil"/>
              <w:right w:val="nil"/>
            </w:tcBorders>
            <w:shd w:val="clear" w:color="auto" w:fill="auto"/>
            <w:noWrap/>
            <w:hideMark/>
          </w:tcPr>
          <w:p w14:paraId="3CC4EE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740" w:type="dxa"/>
            <w:tcBorders>
              <w:top w:val="nil"/>
              <w:left w:val="nil"/>
              <w:bottom w:val="nil"/>
              <w:right w:val="nil"/>
            </w:tcBorders>
            <w:shd w:val="clear" w:color="auto" w:fill="auto"/>
            <w:noWrap/>
            <w:hideMark/>
          </w:tcPr>
          <w:p w14:paraId="69F9A2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28E5A3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167" w:type="dxa"/>
            <w:tcBorders>
              <w:top w:val="nil"/>
              <w:left w:val="nil"/>
              <w:bottom w:val="nil"/>
              <w:right w:val="single" w:sz="8" w:space="0" w:color="auto"/>
            </w:tcBorders>
            <w:shd w:val="clear" w:color="auto" w:fill="auto"/>
            <w:noWrap/>
            <w:hideMark/>
          </w:tcPr>
          <w:p w14:paraId="0CC5DE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1E02F5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72A3A5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4" w:type="dxa"/>
            <w:tcBorders>
              <w:top w:val="nil"/>
              <w:left w:val="nil"/>
              <w:bottom w:val="nil"/>
              <w:right w:val="nil"/>
            </w:tcBorders>
            <w:shd w:val="clear" w:color="auto" w:fill="auto"/>
            <w:noWrap/>
            <w:hideMark/>
          </w:tcPr>
          <w:p w14:paraId="0B1121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c>
          <w:tcPr>
            <w:tcW w:w="574" w:type="dxa"/>
            <w:tcBorders>
              <w:top w:val="nil"/>
              <w:left w:val="nil"/>
              <w:bottom w:val="nil"/>
              <w:right w:val="nil"/>
            </w:tcBorders>
            <w:shd w:val="clear" w:color="auto" w:fill="auto"/>
            <w:noWrap/>
            <w:hideMark/>
          </w:tcPr>
          <w:p w14:paraId="2B394B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9" w:type="dxa"/>
            <w:tcBorders>
              <w:top w:val="nil"/>
              <w:left w:val="nil"/>
              <w:bottom w:val="nil"/>
              <w:right w:val="nil"/>
            </w:tcBorders>
            <w:shd w:val="clear" w:color="auto" w:fill="auto"/>
            <w:noWrap/>
            <w:hideMark/>
          </w:tcPr>
          <w:p w14:paraId="500A4E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r>
      <w:tr w:rsidR="00D82498" w:rsidRPr="003452E2" w14:paraId="5D09F259" w14:textId="77777777" w:rsidTr="00D82498">
        <w:trPr>
          <w:trHeight w:val="20"/>
          <w:jc w:val="center"/>
        </w:trPr>
        <w:tc>
          <w:tcPr>
            <w:tcW w:w="3750" w:type="dxa"/>
            <w:tcBorders>
              <w:top w:val="nil"/>
              <w:left w:val="nil"/>
              <w:bottom w:val="nil"/>
              <w:right w:val="nil"/>
            </w:tcBorders>
            <w:shd w:val="clear" w:color="auto" w:fill="auto"/>
            <w:noWrap/>
            <w:hideMark/>
          </w:tcPr>
          <w:p w14:paraId="52AF6EF9"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Remitido a la UTR</w:t>
            </w:r>
          </w:p>
        </w:tc>
        <w:tc>
          <w:tcPr>
            <w:tcW w:w="740" w:type="dxa"/>
            <w:tcBorders>
              <w:top w:val="nil"/>
              <w:left w:val="single" w:sz="8" w:space="0" w:color="auto"/>
              <w:bottom w:val="nil"/>
              <w:right w:val="nil"/>
            </w:tcBorders>
            <w:shd w:val="clear" w:color="auto" w:fill="auto"/>
            <w:noWrap/>
            <w:hideMark/>
          </w:tcPr>
          <w:p w14:paraId="2F4115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50</w:t>
            </w:r>
          </w:p>
        </w:tc>
        <w:tc>
          <w:tcPr>
            <w:tcW w:w="740" w:type="dxa"/>
            <w:tcBorders>
              <w:top w:val="nil"/>
              <w:left w:val="nil"/>
              <w:bottom w:val="nil"/>
              <w:right w:val="nil"/>
            </w:tcBorders>
            <w:shd w:val="clear" w:color="auto" w:fill="auto"/>
            <w:noWrap/>
            <w:hideMark/>
          </w:tcPr>
          <w:p w14:paraId="6EF427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73</w:t>
            </w:r>
          </w:p>
        </w:tc>
        <w:tc>
          <w:tcPr>
            <w:tcW w:w="740" w:type="dxa"/>
            <w:tcBorders>
              <w:top w:val="nil"/>
              <w:left w:val="nil"/>
              <w:bottom w:val="nil"/>
              <w:right w:val="nil"/>
            </w:tcBorders>
            <w:shd w:val="clear" w:color="auto" w:fill="auto"/>
            <w:noWrap/>
            <w:hideMark/>
          </w:tcPr>
          <w:p w14:paraId="278DEF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w:t>
            </w:r>
          </w:p>
        </w:tc>
        <w:tc>
          <w:tcPr>
            <w:tcW w:w="740" w:type="dxa"/>
            <w:tcBorders>
              <w:top w:val="nil"/>
              <w:left w:val="nil"/>
              <w:bottom w:val="nil"/>
              <w:right w:val="nil"/>
            </w:tcBorders>
            <w:shd w:val="clear" w:color="auto" w:fill="auto"/>
            <w:noWrap/>
            <w:hideMark/>
          </w:tcPr>
          <w:p w14:paraId="0B2F01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w:t>
            </w:r>
          </w:p>
        </w:tc>
        <w:tc>
          <w:tcPr>
            <w:tcW w:w="740" w:type="dxa"/>
            <w:tcBorders>
              <w:top w:val="nil"/>
              <w:left w:val="nil"/>
              <w:bottom w:val="nil"/>
              <w:right w:val="nil"/>
            </w:tcBorders>
            <w:shd w:val="clear" w:color="auto" w:fill="auto"/>
            <w:noWrap/>
            <w:hideMark/>
          </w:tcPr>
          <w:p w14:paraId="254D07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w:t>
            </w:r>
          </w:p>
        </w:tc>
        <w:tc>
          <w:tcPr>
            <w:tcW w:w="167" w:type="dxa"/>
            <w:tcBorders>
              <w:top w:val="nil"/>
              <w:left w:val="nil"/>
              <w:bottom w:val="nil"/>
              <w:right w:val="single" w:sz="8" w:space="0" w:color="auto"/>
            </w:tcBorders>
            <w:shd w:val="clear" w:color="auto" w:fill="auto"/>
            <w:noWrap/>
            <w:hideMark/>
          </w:tcPr>
          <w:p w14:paraId="172D04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3505AA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0,03%</w:t>
            </w:r>
          </w:p>
        </w:tc>
        <w:tc>
          <w:tcPr>
            <w:tcW w:w="634" w:type="dxa"/>
            <w:tcBorders>
              <w:top w:val="nil"/>
              <w:left w:val="nil"/>
              <w:bottom w:val="nil"/>
              <w:right w:val="nil"/>
            </w:tcBorders>
            <w:shd w:val="clear" w:color="auto" w:fill="auto"/>
            <w:noWrap/>
            <w:hideMark/>
          </w:tcPr>
          <w:p w14:paraId="356CE7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574" w:type="dxa"/>
            <w:tcBorders>
              <w:top w:val="nil"/>
              <w:left w:val="nil"/>
              <w:bottom w:val="nil"/>
              <w:right w:val="nil"/>
            </w:tcBorders>
            <w:shd w:val="clear" w:color="auto" w:fill="auto"/>
            <w:noWrap/>
            <w:hideMark/>
          </w:tcPr>
          <w:p w14:paraId="2DFE97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574" w:type="dxa"/>
            <w:tcBorders>
              <w:top w:val="nil"/>
              <w:left w:val="nil"/>
              <w:bottom w:val="nil"/>
              <w:right w:val="nil"/>
            </w:tcBorders>
            <w:shd w:val="clear" w:color="auto" w:fill="auto"/>
            <w:noWrap/>
            <w:hideMark/>
          </w:tcPr>
          <w:p w14:paraId="1AF4C0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3A8360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r>
      <w:tr w:rsidR="00D82498" w:rsidRPr="003452E2" w14:paraId="68A21542" w14:textId="77777777" w:rsidTr="00D82498">
        <w:trPr>
          <w:trHeight w:val="20"/>
          <w:jc w:val="center"/>
        </w:trPr>
        <w:tc>
          <w:tcPr>
            <w:tcW w:w="3750" w:type="dxa"/>
            <w:tcBorders>
              <w:top w:val="nil"/>
              <w:left w:val="nil"/>
              <w:bottom w:val="nil"/>
              <w:right w:val="nil"/>
            </w:tcBorders>
            <w:shd w:val="clear" w:color="auto" w:fill="auto"/>
            <w:noWrap/>
            <w:hideMark/>
          </w:tcPr>
          <w:p w14:paraId="61A32FA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Remitido a Unidad Centralizada Desestimaciones</w:t>
            </w:r>
          </w:p>
        </w:tc>
        <w:tc>
          <w:tcPr>
            <w:tcW w:w="740" w:type="dxa"/>
            <w:tcBorders>
              <w:top w:val="nil"/>
              <w:left w:val="single" w:sz="8" w:space="0" w:color="auto"/>
              <w:bottom w:val="nil"/>
              <w:right w:val="nil"/>
            </w:tcBorders>
            <w:shd w:val="clear" w:color="auto" w:fill="auto"/>
            <w:noWrap/>
            <w:hideMark/>
          </w:tcPr>
          <w:p w14:paraId="4C68D6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2 204</w:t>
            </w:r>
          </w:p>
        </w:tc>
        <w:tc>
          <w:tcPr>
            <w:tcW w:w="740" w:type="dxa"/>
            <w:tcBorders>
              <w:top w:val="nil"/>
              <w:left w:val="nil"/>
              <w:bottom w:val="nil"/>
              <w:right w:val="nil"/>
            </w:tcBorders>
            <w:shd w:val="clear" w:color="auto" w:fill="auto"/>
            <w:noWrap/>
            <w:hideMark/>
          </w:tcPr>
          <w:p w14:paraId="6CFB4C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1 556</w:t>
            </w:r>
          </w:p>
        </w:tc>
        <w:tc>
          <w:tcPr>
            <w:tcW w:w="740" w:type="dxa"/>
            <w:tcBorders>
              <w:top w:val="nil"/>
              <w:left w:val="nil"/>
              <w:bottom w:val="nil"/>
              <w:right w:val="nil"/>
            </w:tcBorders>
            <w:shd w:val="clear" w:color="auto" w:fill="auto"/>
            <w:noWrap/>
            <w:hideMark/>
          </w:tcPr>
          <w:p w14:paraId="7FA108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735</w:t>
            </w:r>
          </w:p>
        </w:tc>
        <w:tc>
          <w:tcPr>
            <w:tcW w:w="740" w:type="dxa"/>
            <w:tcBorders>
              <w:top w:val="nil"/>
              <w:left w:val="nil"/>
              <w:bottom w:val="nil"/>
              <w:right w:val="nil"/>
            </w:tcBorders>
            <w:shd w:val="clear" w:color="auto" w:fill="auto"/>
            <w:noWrap/>
            <w:hideMark/>
          </w:tcPr>
          <w:p w14:paraId="5FD5D3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740" w:type="dxa"/>
            <w:tcBorders>
              <w:top w:val="nil"/>
              <w:left w:val="nil"/>
              <w:bottom w:val="nil"/>
              <w:right w:val="nil"/>
            </w:tcBorders>
            <w:shd w:val="clear" w:color="auto" w:fill="auto"/>
            <w:noWrap/>
            <w:hideMark/>
          </w:tcPr>
          <w:p w14:paraId="292361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67" w:type="dxa"/>
            <w:tcBorders>
              <w:top w:val="nil"/>
              <w:left w:val="nil"/>
              <w:bottom w:val="nil"/>
              <w:right w:val="single" w:sz="8" w:space="0" w:color="auto"/>
            </w:tcBorders>
            <w:shd w:val="clear" w:color="auto" w:fill="auto"/>
            <w:noWrap/>
            <w:hideMark/>
          </w:tcPr>
          <w:p w14:paraId="4D6D0C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6B8A7E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w:t>
            </w:r>
          </w:p>
        </w:tc>
        <w:tc>
          <w:tcPr>
            <w:tcW w:w="634" w:type="dxa"/>
            <w:tcBorders>
              <w:top w:val="nil"/>
              <w:left w:val="nil"/>
              <w:bottom w:val="nil"/>
              <w:right w:val="nil"/>
            </w:tcBorders>
            <w:shd w:val="clear" w:color="auto" w:fill="auto"/>
            <w:noWrap/>
            <w:hideMark/>
          </w:tcPr>
          <w:p w14:paraId="3B1221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0,9%</w:t>
            </w:r>
          </w:p>
        </w:tc>
        <w:tc>
          <w:tcPr>
            <w:tcW w:w="574" w:type="dxa"/>
            <w:tcBorders>
              <w:top w:val="nil"/>
              <w:left w:val="nil"/>
              <w:bottom w:val="nil"/>
              <w:right w:val="nil"/>
            </w:tcBorders>
            <w:shd w:val="clear" w:color="auto" w:fill="auto"/>
            <w:noWrap/>
            <w:hideMark/>
          </w:tcPr>
          <w:p w14:paraId="41A192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c>
          <w:tcPr>
            <w:tcW w:w="574" w:type="dxa"/>
            <w:tcBorders>
              <w:top w:val="nil"/>
              <w:left w:val="nil"/>
              <w:bottom w:val="nil"/>
              <w:right w:val="nil"/>
            </w:tcBorders>
            <w:shd w:val="clear" w:color="auto" w:fill="auto"/>
            <w:noWrap/>
            <w:hideMark/>
          </w:tcPr>
          <w:p w14:paraId="6E8C96B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c>
          <w:tcPr>
            <w:tcW w:w="579" w:type="dxa"/>
            <w:tcBorders>
              <w:top w:val="nil"/>
              <w:left w:val="nil"/>
              <w:bottom w:val="nil"/>
              <w:right w:val="nil"/>
            </w:tcBorders>
            <w:shd w:val="clear" w:color="auto" w:fill="auto"/>
            <w:noWrap/>
            <w:hideMark/>
          </w:tcPr>
          <w:p w14:paraId="227E76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r>
      <w:tr w:rsidR="00D82498" w:rsidRPr="003452E2" w14:paraId="3B132EAF" w14:textId="77777777" w:rsidTr="00D82498">
        <w:trPr>
          <w:trHeight w:val="20"/>
          <w:jc w:val="center"/>
        </w:trPr>
        <w:tc>
          <w:tcPr>
            <w:tcW w:w="3750" w:type="dxa"/>
            <w:tcBorders>
              <w:top w:val="nil"/>
              <w:left w:val="nil"/>
              <w:bottom w:val="nil"/>
              <w:right w:val="nil"/>
            </w:tcBorders>
            <w:shd w:val="clear" w:color="auto" w:fill="auto"/>
            <w:noWrap/>
            <w:hideMark/>
          </w:tcPr>
          <w:p w14:paraId="2D16682F"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Remitido al Centro Conciliación</w:t>
            </w:r>
          </w:p>
        </w:tc>
        <w:tc>
          <w:tcPr>
            <w:tcW w:w="740" w:type="dxa"/>
            <w:tcBorders>
              <w:top w:val="nil"/>
              <w:left w:val="single" w:sz="8" w:space="0" w:color="auto"/>
              <w:bottom w:val="nil"/>
              <w:right w:val="nil"/>
            </w:tcBorders>
            <w:shd w:val="clear" w:color="auto" w:fill="auto"/>
            <w:noWrap/>
            <w:hideMark/>
          </w:tcPr>
          <w:p w14:paraId="4FA799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649</w:t>
            </w:r>
          </w:p>
        </w:tc>
        <w:tc>
          <w:tcPr>
            <w:tcW w:w="740" w:type="dxa"/>
            <w:tcBorders>
              <w:top w:val="nil"/>
              <w:left w:val="nil"/>
              <w:bottom w:val="nil"/>
              <w:right w:val="nil"/>
            </w:tcBorders>
            <w:shd w:val="clear" w:color="auto" w:fill="auto"/>
            <w:noWrap/>
            <w:hideMark/>
          </w:tcPr>
          <w:p w14:paraId="6BB600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332</w:t>
            </w:r>
          </w:p>
        </w:tc>
        <w:tc>
          <w:tcPr>
            <w:tcW w:w="740" w:type="dxa"/>
            <w:tcBorders>
              <w:top w:val="nil"/>
              <w:left w:val="nil"/>
              <w:bottom w:val="nil"/>
              <w:right w:val="nil"/>
            </w:tcBorders>
            <w:shd w:val="clear" w:color="auto" w:fill="auto"/>
            <w:noWrap/>
            <w:hideMark/>
          </w:tcPr>
          <w:p w14:paraId="403687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569</w:t>
            </w:r>
          </w:p>
        </w:tc>
        <w:tc>
          <w:tcPr>
            <w:tcW w:w="740" w:type="dxa"/>
            <w:tcBorders>
              <w:top w:val="nil"/>
              <w:left w:val="nil"/>
              <w:bottom w:val="nil"/>
              <w:right w:val="nil"/>
            </w:tcBorders>
            <w:shd w:val="clear" w:color="auto" w:fill="auto"/>
            <w:noWrap/>
            <w:hideMark/>
          </w:tcPr>
          <w:p w14:paraId="06E6F7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407</w:t>
            </w:r>
          </w:p>
        </w:tc>
        <w:tc>
          <w:tcPr>
            <w:tcW w:w="740" w:type="dxa"/>
            <w:tcBorders>
              <w:top w:val="nil"/>
              <w:left w:val="nil"/>
              <w:bottom w:val="nil"/>
              <w:right w:val="nil"/>
            </w:tcBorders>
            <w:shd w:val="clear" w:color="auto" w:fill="auto"/>
            <w:noWrap/>
            <w:hideMark/>
          </w:tcPr>
          <w:p w14:paraId="65B2C3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174</w:t>
            </w:r>
          </w:p>
        </w:tc>
        <w:tc>
          <w:tcPr>
            <w:tcW w:w="167" w:type="dxa"/>
            <w:tcBorders>
              <w:top w:val="nil"/>
              <w:left w:val="nil"/>
              <w:bottom w:val="nil"/>
              <w:right w:val="single" w:sz="8" w:space="0" w:color="auto"/>
            </w:tcBorders>
            <w:shd w:val="clear" w:color="auto" w:fill="auto"/>
            <w:noWrap/>
            <w:hideMark/>
          </w:tcPr>
          <w:p w14:paraId="160957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7F7C33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c>
          <w:tcPr>
            <w:tcW w:w="634" w:type="dxa"/>
            <w:tcBorders>
              <w:top w:val="nil"/>
              <w:left w:val="nil"/>
              <w:bottom w:val="nil"/>
              <w:right w:val="nil"/>
            </w:tcBorders>
            <w:shd w:val="clear" w:color="auto" w:fill="auto"/>
            <w:noWrap/>
            <w:hideMark/>
          </w:tcPr>
          <w:p w14:paraId="5AC2C9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4" w:type="dxa"/>
            <w:tcBorders>
              <w:top w:val="nil"/>
              <w:left w:val="nil"/>
              <w:bottom w:val="nil"/>
              <w:right w:val="nil"/>
            </w:tcBorders>
            <w:shd w:val="clear" w:color="auto" w:fill="auto"/>
            <w:noWrap/>
            <w:hideMark/>
          </w:tcPr>
          <w:p w14:paraId="7DCAD3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0,3%</w:t>
            </w:r>
          </w:p>
        </w:tc>
        <w:tc>
          <w:tcPr>
            <w:tcW w:w="574" w:type="dxa"/>
            <w:tcBorders>
              <w:top w:val="nil"/>
              <w:left w:val="nil"/>
              <w:bottom w:val="nil"/>
              <w:right w:val="nil"/>
            </w:tcBorders>
            <w:shd w:val="clear" w:color="auto" w:fill="auto"/>
            <w:noWrap/>
            <w:hideMark/>
          </w:tcPr>
          <w:p w14:paraId="6912A7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579" w:type="dxa"/>
            <w:tcBorders>
              <w:top w:val="nil"/>
              <w:left w:val="nil"/>
              <w:bottom w:val="nil"/>
              <w:right w:val="nil"/>
            </w:tcBorders>
            <w:shd w:val="clear" w:color="auto" w:fill="auto"/>
            <w:noWrap/>
            <w:hideMark/>
          </w:tcPr>
          <w:p w14:paraId="0BAB06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r>
      <w:tr w:rsidR="00D82498" w:rsidRPr="003452E2" w14:paraId="6EFBEBDB" w14:textId="77777777" w:rsidTr="00D82498">
        <w:trPr>
          <w:trHeight w:val="20"/>
          <w:jc w:val="center"/>
        </w:trPr>
        <w:tc>
          <w:tcPr>
            <w:tcW w:w="3750" w:type="dxa"/>
            <w:tcBorders>
              <w:top w:val="nil"/>
              <w:left w:val="nil"/>
              <w:bottom w:val="nil"/>
              <w:right w:val="nil"/>
            </w:tcBorders>
            <w:shd w:val="clear" w:color="auto" w:fill="auto"/>
            <w:noWrap/>
            <w:hideMark/>
          </w:tcPr>
          <w:p w14:paraId="69F2B7E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Remitido Otra Jurisdicción</w:t>
            </w:r>
          </w:p>
        </w:tc>
        <w:tc>
          <w:tcPr>
            <w:tcW w:w="740" w:type="dxa"/>
            <w:tcBorders>
              <w:top w:val="nil"/>
              <w:left w:val="single" w:sz="8" w:space="0" w:color="auto"/>
              <w:bottom w:val="nil"/>
              <w:right w:val="nil"/>
            </w:tcBorders>
            <w:shd w:val="clear" w:color="auto" w:fill="auto"/>
            <w:noWrap/>
            <w:hideMark/>
          </w:tcPr>
          <w:p w14:paraId="1F8517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8 830</w:t>
            </w:r>
          </w:p>
        </w:tc>
        <w:tc>
          <w:tcPr>
            <w:tcW w:w="740" w:type="dxa"/>
            <w:tcBorders>
              <w:top w:val="nil"/>
              <w:left w:val="nil"/>
              <w:bottom w:val="nil"/>
              <w:right w:val="nil"/>
            </w:tcBorders>
            <w:shd w:val="clear" w:color="auto" w:fill="auto"/>
            <w:noWrap/>
            <w:hideMark/>
          </w:tcPr>
          <w:p w14:paraId="4FE128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9 890</w:t>
            </w:r>
          </w:p>
        </w:tc>
        <w:tc>
          <w:tcPr>
            <w:tcW w:w="740" w:type="dxa"/>
            <w:tcBorders>
              <w:top w:val="nil"/>
              <w:left w:val="nil"/>
              <w:bottom w:val="nil"/>
              <w:right w:val="nil"/>
            </w:tcBorders>
            <w:shd w:val="clear" w:color="auto" w:fill="auto"/>
            <w:noWrap/>
            <w:hideMark/>
          </w:tcPr>
          <w:p w14:paraId="0BE2AB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10 287</w:t>
            </w:r>
          </w:p>
        </w:tc>
        <w:tc>
          <w:tcPr>
            <w:tcW w:w="740" w:type="dxa"/>
            <w:tcBorders>
              <w:top w:val="nil"/>
              <w:left w:val="nil"/>
              <w:bottom w:val="nil"/>
              <w:right w:val="nil"/>
            </w:tcBorders>
            <w:shd w:val="clear" w:color="auto" w:fill="auto"/>
            <w:noWrap/>
            <w:hideMark/>
          </w:tcPr>
          <w:p w14:paraId="11CF87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9 188</w:t>
            </w:r>
          </w:p>
        </w:tc>
        <w:tc>
          <w:tcPr>
            <w:tcW w:w="740" w:type="dxa"/>
            <w:tcBorders>
              <w:top w:val="nil"/>
              <w:left w:val="nil"/>
              <w:bottom w:val="nil"/>
              <w:right w:val="nil"/>
            </w:tcBorders>
            <w:shd w:val="clear" w:color="auto" w:fill="auto"/>
            <w:noWrap/>
            <w:hideMark/>
          </w:tcPr>
          <w:p w14:paraId="619D1C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7 158</w:t>
            </w:r>
          </w:p>
        </w:tc>
        <w:tc>
          <w:tcPr>
            <w:tcW w:w="167" w:type="dxa"/>
            <w:tcBorders>
              <w:top w:val="nil"/>
              <w:left w:val="nil"/>
              <w:bottom w:val="nil"/>
              <w:right w:val="single" w:sz="8" w:space="0" w:color="auto"/>
            </w:tcBorders>
            <w:shd w:val="clear" w:color="auto" w:fill="auto"/>
            <w:noWrap/>
            <w:hideMark/>
          </w:tcPr>
          <w:p w14:paraId="63492F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09AE59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5,0%</w:t>
            </w:r>
          </w:p>
        </w:tc>
        <w:tc>
          <w:tcPr>
            <w:tcW w:w="634" w:type="dxa"/>
            <w:tcBorders>
              <w:top w:val="nil"/>
              <w:left w:val="nil"/>
              <w:bottom w:val="nil"/>
              <w:right w:val="nil"/>
            </w:tcBorders>
            <w:shd w:val="clear" w:color="auto" w:fill="auto"/>
            <w:noWrap/>
            <w:hideMark/>
          </w:tcPr>
          <w:p w14:paraId="009CD3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w:t>
            </w:r>
          </w:p>
        </w:tc>
        <w:tc>
          <w:tcPr>
            <w:tcW w:w="574" w:type="dxa"/>
            <w:tcBorders>
              <w:top w:val="nil"/>
              <w:left w:val="nil"/>
              <w:bottom w:val="nil"/>
              <w:right w:val="nil"/>
            </w:tcBorders>
            <w:shd w:val="clear" w:color="auto" w:fill="auto"/>
            <w:noWrap/>
            <w:hideMark/>
          </w:tcPr>
          <w:p w14:paraId="1B66B6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w:t>
            </w:r>
          </w:p>
        </w:tc>
        <w:tc>
          <w:tcPr>
            <w:tcW w:w="574" w:type="dxa"/>
            <w:tcBorders>
              <w:top w:val="nil"/>
              <w:left w:val="nil"/>
              <w:bottom w:val="nil"/>
              <w:right w:val="nil"/>
            </w:tcBorders>
            <w:shd w:val="clear" w:color="auto" w:fill="auto"/>
            <w:noWrap/>
            <w:hideMark/>
          </w:tcPr>
          <w:p w14:paraId="4E6829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4,2%</w:t>
            </w:r>
          </w:p>
        </w:tc>
        <w:tc>
          <w:tcPr>
            <w:tcW w:w="579" w:type="dxa"/>
            <w:tcBorders>
              <w:top w:val="nil"/>
              <w:left w:val="nil"/>
              <w:bottom w:val="nil"/>
              <w:right w:val="nil"/>
            </w:tcBorders>
            <w:shd w:val="clear" w:color="auto" w:fill="auto"/>
            <w:noWrap/>
            <w:hideMark/>
          </w:tcPr>
          <w:p w14:paraId="0D1B64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3,7%</w:t>
            </w:r>
          </w:p>
        </w:tc>
      </w:tr>
      <w:tr w:rsidR="00D82498" w:rsidRPr="003452E2" w14:paraId="24CCD0C3" w14:textId="77777777" w:rsidTr="00D82498">
        <w:trPr>
          <w:trHeight w:val="20"/>
          <w:jc w:val="center"/>
        </w:trPr>
        <w:tc>
          <w:tcPr>
            <w:tcW w:w="3750" w:type="dxa"/>
            <w:tcBorders>
              <w:top w:val="nil"/>
              <w:left w:val="nil"/>
              <w:bottom w:val="nil"/>
              <w:right w:val="nil"/>
            </w:tcBorders>
            <w:shd w:val="clear" w:color="auto" w:fill="auto"/>
            <w:noWrap/>
            <w:hideMark/>
          </w:tcPr>
          <w:p w14:paraId="519411E4"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Resuelto Centro Conciliación</w:t>
            </w:r>
          </w:p>
        </w:tc>
        <w:tc>
          <w:tcPr>
            <w:tcW w:w="740" w:type="dxa"/>
            <w:tcBorders>
              <w:top w:val="nil"/>
              <w:left w:val="single" w:sz="8" w:space="0" w:color="auto"/>
              <w:bottom w:val="nil"/>
              <w:right w:val="nil"/>
            </w:tcBorders>
            <w:shd w:val="clear" w:color="auto" w:fill="auto"/>
            <w:noWrap/>
            <w:hideMark/>
          </w:tcPr>
          <w:p w14:paraId="387F2F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30</w:t>
            </w:r>
          </w:p>
        </w:tc>
        <w:tc>
          <w:tcPr>
            <w:tcW w:w="740" w:type="dxa"/>
            <w:tcBorders>
              <w:top w:val="nil"/>
              <w:left w:val="nil"/>
              <w:bottom w:val="nil"/>
              <w:right w:val="nil"/>
            </w:tcBorders>
            <w:shd w:val="clear" w:color="auto" w:fill="auto"/>
            <w:noWrap/>
            <w:hideMark/>
          </w:tcPr>
          <w:p w14:paraId="025C41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740" w:type="dxa"/>
            <w:tcBorders>
              <w:top w:val="nil"/>
              <w:left w:val="nil"/>
              <w:bottom w:val="nil"/>
              <w:right w:val="nil"/>
            </w:tcBorders>
            <w:shd w:val="clear" w:color="auto" w:fill="auto"/>
            <w:noWrap/>
            <w:hideMark/>
          </w:tcPr>
          <w:p w14:paraId="2858DD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744047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w:t>
            </w:r>
          </w:p>
        </w:tc>
        <w:tc>
          <w:tcPr>
            <w:tcW w:w="740" w:type="dxa"/>
            <w:tcBorders>
              <w:top w:val="nil"/>
              <w:left w:val="nil"/>
              <w:bottom w:val="nil"/>
              <w:right w:val="nil"/>
            </w:tcBorders>
            <w:shd w:val="clear" w:color="auto" w:fill="auto"/>
            <w:noWrap/>
            <w:hideMark/>
          </w:tcPr>
          <w:p w14:paraId="60F38E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67" w:type="dxa"/>
            <w:tcBorders>
              <w:top w:val="nil"/>
              <w:left w:val="nil"/>
              <w:bottom w:val="nil"/>
              <w:right w:val="single" w:sz="8" w:space="0" w:color="auto"/>
            </w:tcBorders>
            <w:shd w:val="clear" w:color="auto" w:fill="auto"/>
            <w:noWrap/>
            <w:hideMark/>
          </w:tcPr>
          <w:p w14:paraId="7AACB7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EF58A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634" w:type="dxa"/>
            <w:tcBorders>
              <w:top w:val="nil"/>
              <w:left w:val="nil"/>
              <w:bottom w:val="nil"/>
              <w:right w:val="nil"/>
            </w:tcBorders>
            <w:shd w:val="clear" w:color="auto" w:fill="auto"/>
            <w:noWrap/>
            <w:hideMark/>
          </w:tcPr>
          <w:p w14:paraId="3CCBD1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722F64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1F25B0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03F338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r>
      <w:tr w:rsidR="00D82498" w:rsidRPr="003452E2" w14:paraId="4E6B2F5D" w14:textId="77777777" w:rsidTr="00D82498">
        <w:trPr>
          <w:trHeight w:val="20"/>
          <w:jc w:val="center"/>
        </w:trPr>
        <w:tc>
          <w:tcPr>
            <w:tcW w:w="3750" w:type="dxa"/>
            <w:tcBorders>
              <w:top w:val="nil"/>
              <w:left w:val="nil"/>
              <w:bottom w:val="nil"/>
              <w:right w:val="nil"/>
            </w:tcBorders>
            <w:shd w:val="clear" w:color="auto" w:fill="auto"/>
            <w:noWrap/>
            <w:hideMark/>
          </w:tcPr>
          <w:p w14:paraId="60719F6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Sobreseimiento Definitivo</w:t>
            </w:r>
          </w:p>
        </w:tc>
        <w:tc>
          <w:tcPr>
            <w:tcW w:w="740" w:type="dxa"/>
            <w:tcBorders>
              <w:top w:val="nil"/>
              <w:left w:val="single" w:sz="8" w:space="0" w:color="auto"/>
              <w:bottom w:val="nil"/>
              <w:right w:val="nil"/>
            </w:tcBorders>
            <w:shd w:val="clear" w:color="auto" w:fill="auto"/>
            <w:noWrap/>
            <w:hideMark/>
          </w:tcPr>
          <w:p w14:paraId="01FC449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16 367</w:t>
            </w:r>
          </w:p>
        </w:tc>
        <w:tc>
          <w:tcPr>
            <w:tcW w:w="740" w:type="dxa"/>
            <w:tcBorders>
              <w:top w:val="nil"/>
              <w:left w:val="nil"/>
              <w:bottom w:val="nil"/>
              <w:right w:val="nil"/>
            </w:tcBorders>
            <w:shd w:val="clear" w:color="auto" w:fill="auto"/>
            <w:noWrap/>
            <w:hideMark/>
          </w:tcPr>
          <w:p w14:paraId="45DF8A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13 627</w:t>
            </w:r>
          </w:p>
        </w:tc>
        <w:tc>
          <w:tcPr>
            <w:tcW w:w="740" w:type="dxa"/>
            <w:tcBorders>
              <w:top w:val="nil"/>
              <w:left w:val="nil"/>
              <w:bottom w:val="nil"/>
              <w:right w:val="nil"/>
            </w:tcBorders>
            <w:shd w:val="clear" w:color="auto" w:fill="auto"/>
            <w:noWrap/>
            <w:hideMark/>
          </w:tcPr>
          <w:p w14:paraId="2BC990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13 751</w:t>
            </w:r>
          </w:p>
        </w:tc>
        <w:tc>
          <w:tcPr>
            <w:tcW w:w="740" w:type="dxa"/>
            <w:tcBorders>
              <w:top w:val="nil"/>
              <w:left w:val="nil"/>
              <w:bottom w:val="nil"/>
              <w:right w:val="nil"/>
            </w:tcBorders>
            <w:shd w:val="clear" w:color="auto" w:fill="auto"/>
            <w:noWrap/>
            <w:hideMark/>
          </w:tcPr>
          <w:p w14:paraId="6EA933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16 087</w:t>
            </w:r>
          </w:p>
        </w:tc>
        <w:tc>
          <w:tcPr>
            <w:tcW w:w="740" w:type="dxa"/>
            <w:tcBorders>
              <w:top w:val="nil"/>
              <w:left w:val="nil"/>
              <w:bottom w:val="nil"/>
              <w:right w:val="nil"/>
            </w:tcBorders>
            <w:shd w:val="clear" w:color="auto" w:fill="auto"/>
            <w:noWrap/>
            <w:hideMark/>
          </w:tcPr>
          <w:p w14:paraId="6C2A508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16 206</w:t>
            </w:r>
          </w:p>
        </w:tc>
        <w:tc>
          <w:tcPr>
            <w:tcW w:w="167" w:type="dxa"/>
            <w:tcBorders>
              <w:top w:val="nil"/>
              <w:left w:val="nil"/>
              <w:bottom w:val="nil"/>
              <w:right w:val="single" w:sz="8" w:space="0" w:color="auto"/>
            </w:tcBorders>
            <w:shd w:val="clear" w:color="auto" w:fill="auto"/>
            <w:noWrap/>
            <w:hideMark/>
          </w:tcPr>
          <w:p w14:paraId="2E5F40F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174B8D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9,2%</w:t>
            </w:r>
          </w:p>
        </w:tc>
        <w:tc>
          <w:tcPr>
            <w:tcW w:w="634" w:type="dxa"/>
            <w:tcBorders>
              <w:top w:val="nil"/>
              <w:left w:val="nil"/>
              <w:bottom w:val="nil"/>
              <w:right w:val="nil"/>
            </w:tcBorders>
            <w:shd w:val="clear" w:color="auto" w:fill="auto"/>
            <w:noWrap/>
            <w:hideMark/>
          </w:tcPr>
          <w:p w14:paraId="4876F4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7,8%</w:t>
            </w:r>
          </w:p>
        </w:tc>
        <w:tc>
          <w:tcPr>
            <w:tcW w:w="574" w:type="dxa"/>
            <w:tcBorders>
              <w:top w:val="nil"/>
              <w:left w:val="nil"/>
              <w:bottom w:val="nil"/>
              <w:right w:val="nil"/>
            </w:tcBorders>
            <w:shd w:val="clear" w:color="auto" w:fill="auto"/>
            <w:noWrap/>
            <w:hideMark/>
          </w:tcPr>
          <w:p w14:paraId="1699E5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7,4%</w:t>
            </w:r>
          </w:p>
        </w:tc>
        <w:tc>
          <w:tcPr>
            <w:tcW w:w="574" w:type="dxa"/>
            <w:tcBorders>
              <w:top w:val="nil"/>
              <w:left w:val="nil"/>
              <w:bottom w:val="nil"/>
              <w:right w:val="nil"/>
            </w:tcBorders>
            <w:shd w:val="clear" w:color="auto" w:fill="auto"/>
            <w:noWrap/>
            <w:hideMark/>
          </w:tcPr>
          <w:p w14:paraId="28F678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7,4%</w:t>
            </w:r>
          </w:p>
        </w:tc>
        <w:tc>
          <w:tcPr>
            <w:tcW w:w="579" w:type="dxa"/>
            <w:tcBorders>
              <w:top w:val="nil"/>
              <w:left w:val="nil"/>
              <w:bottom w:val="nil"/>
              <w:right w:val="nil"/>
            </w:tcBorders>
            <w:shd w:val="clear" w:color="auto" w:fill="auto"/>
            <w:noWrap/>
            <w:hideMark/>
          </w:tcPr>
          <w:p w14:paraId="1289E0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8,4%</w:t>
            </w:r>
          </w:p>
        </w:tc>
      </w:tr>
      <w:tr w:rsidR="00D82498" w:rsidRPr="003452E2" w14:paraId="06D8585B" w14:textId="77777777" w:rsidTr="00D82498">
        <w:trPr>
          <w:trHeight w:val="20"/>
          <w:jc w:val="center"/>
        </w:trPr>
        <w:tc>
          <w:tcPr>
            <w:tcW w:w="3750" w:type="dxa"/>
            <w:tcBorders>
              <w:top w:val="nil"/>
              <w:left w:val="nil"/>
              <w:bottom w:val="nil"/>
              <w:right w:val="nil"/>
            </w:tcBorders>
            <w:shd w:val="clear" w:color="auto" w:fill="auto"/>
            <w:noWrap/>
            <w:hideMark/>
          </w:tcPr>
          <w:p w14:paraId="0104E20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Conciliación</w:t>
            </w:r>
          </w:p>
        </w:tc>
        <w:tc>
          <w:tcPr>
            <w:tcW w:w="740" w:type="dxa"/>
            <w:tcBorders>
              <w:top w:val="nil"/>
              <w:left w:val="single" w:sz="8" w:space="0" w:color="auto"/>
              <w:bottom w:val="nil"/>
              <w:right w:val="nil"/>
            </w:tcBorders>
            <w:shd w:val="clear" w:color="auto" w:fill="auto"/>
            <w:noWrap/>
            <w:hideMark/>
          </w:tcPr>
          <w:p w14:paraId="335FAE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1 263</w:t>
            </w:r>
          </w:p>
        </w:tc>
        <w:tc>
          <w:tcPr>
            <w:tcW w:w="740" w:type="dxa"/>
            <w:tcBorders>
              <w:top w:val="nil"/>
              <w:left w:val="nil"/>
              <w:bottom w:val="nil"/>
              <w:right w:val="nil"/>
            </w:tcBorders>
            <w:shd w:val="clear" w:color="auto" w:fill="auto"/>
            <w:noWrap/>
            <w:hideMark/>
          </w:tcPr>
          <w:p w14:paraId="78B5AE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1 183</w:t>
            </w:r>
          </w:p>
        </w:tc>
        <w:tc>
          <w:tcPr>
            <w:tcW w:w="740" w:type="dxa"/>
            <w:tcBorders>
              <w:top w:val="nil"/>
              <w:left w:val="nil"/>
              <w:bottom w:val="nil"/>
              <w:right w:val="nil"/>
            </w:tcBorders>
            <w:shd w:val="clear" w:color="auto" w:fill="auto"/>
            <w:noWrap/>
            <w:hideMark/>
          </w:tcPr>
          <w:p w14:paraId="6CF924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915</w:t>
            </w:r>
          </w:p>
        </w:tc>
        <w:tc>
          <w:tcPr>
            <w:tcW w:w="740" w:type="dxa"/>
            <w:tcBorders>
              <w:top w:val="nil"/>
              <w:left w:val="nil"/>
              <w:bottom w:val="nil"/>
              <w:right w:val="nil"/>
            </w:tcBorders>
            <w:shd w:val="clear" w:color="auto" w:fill="auto"/>
            <w:noWrap/>
            <w:hideMark/>
          </w:tcPr>
          <w:p w14:paraId="2D069C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762</w:t>
            </w:r>
          </w:p>
        </w:tc>
        <w:tc>
          <w:tcPr>
            <w:tcW w:w="740" w:type="dxa"/>
            <w:tcBorders>
              <w:top w:val="nil"/>
              <w:left w:val="nil"/>
              <w:bottom w:val="nil"/>
              <w:right w:val="nil"/>
            </w:tcBorders>
            <w:shd w:val="clear" w:color="auto" w:fill="auto"/>
            <w:noWrap/>
            <w:hideMark/>
          </w:tcPr>
          <w:p w14:paraId="719E74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568</w:t>
            </w:r>
          </w:p>
        </w:tc>
        <w:tc>
          <w:tcPr>
            <w:tcW w:w="167" w:type="dxa"/>
            <w:tcBorders>
              <w:top w:val="nil"/>
              <w:left w:val="nil"/>
              <w:bottom w:val="nil"/>
              <w:right w:val="single" w:sz="8" w:space="0" w:color="auto"/>
            </w:tcBorders>
            <w:shd w:val="clear" w:color="auto" w:fill="auto"/>
            <w:noWrap/>
            <w:hideMark/>
          </w:tcPr>
          <w:p w14:paraId="66ECCA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531FE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0,7%</w:t>
            </w:r>
          </w:p>
        </w:tc>
        <w:tc>
          <w:tcPr>
            <w:tcW w:w="634" w:type="dxa"/>
            <w:tcBorders>
              <w:top w:val="nil"/>
              <w:left w:val="nil"/>
              <w:bottom w:val="nil"/>
              <w:right w:val="nil"/>
            </w:tcBorders>
            <w:shd w:val="clear" w:color="auto" w:fill="auto"/>
            <w:noWrap/>
            <w:hideMark/>
          </w:tcPr>
          <w:p w14:paraId="09F4C0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0,7%</w:t>
            </w:r>
          </w:p>
        </w:tc>
        <w:tc>
          <w:tcPr>
            <w:tcW w:w="574" w:type="dxa"/>
            <w:tcBorders>
              <w:top w:val="nil"/>
              <w:left w:val="nil"/>
              <w:bottom w:val="nil"/>
              <w:right w:val="nil"/>
            </w:tcBorders>
            <w:shd w:val="clear" w:color="auto" w:fill="auto"/>
            <w:noWrap/>
            <w:hideMark/>
          </w:tcPr>
          <w:p w14:paraId="0D8095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c>
          <w:tcPr>
            <w:tcW w:w="574" w:type="dxa"/>
            <w:tcBorders>
              <w:top w:val="nil"/>
              <w:left w:val="nil"/>
              <w:bottom w:val="nil"/>
              <w:right w:val="nil"/>
            </w:tcBorders>
            <w:shd w:val="clear" w:color="auto" w:fill="auto"/>
            <w:noWrap/>
            <w:hideMark/>
          </w:tcPr>
          <w:p w14:paraId="18EE23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c>
          <w:tcPr>
            <w:tcW w:w="579" w:type="dxa"/>
            <w:tcBorders>
              <w:top w:val="nil"/>
              <w:left w:val="nil"/>
              <w:bottom w:val="nil"/>
              <w:right w:val="nil"/>
            </w:tcBorders>
            <w:shd w:val="clear" w:color="auto" w:fill="auto"/>
            <w:noWrap/>
            <w:hideMark/>
          </w:tcPr>
          <w:p w14:paraId="02E784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0,3%</w:t>
            </w:r>
          </w:p>
        </w:tc>
      </w:tr>
      <w:tr w:rsidR="00D82498" w:rsidRPr="003452E2" w14:paraId="76899499" w14:textId="77777777" w:rsidTr="00D82498">
        <w:trPr>
          <w:trHeight w:val="20"/>
          <w:jc w:val="center"/>
        </w:trPr>
        <w:tc>
          <w:tcPr>
            <w:tcW w:w="3750" w:type="dxa"/>
            <w:tcBorders>
              <w:top w:val="nil"/>
              <w:left w:val="nil"/>
              <w:bottom w:val="nil"/>
              <w:right w:val="nil"/>
            </w:tcBorders>
            <w:shd w:val="clear" w:color="auto" w:fill="auto"/>
            <w:noWrap/>
            <w:hideMark/>
          </w:tcPr>
          <w:p w14:paraId="34C24732" w14:textId="77777777" w:rsidR="00D82498" w:rsidRPr="003452E2" w:rsidRDefault="00D82498" w:rsidP="00D82498">
            <w:pPr>
              <w:widowControl w:val="0"/>
              <w:suppressAutoHyphens w:val="0"/>
              <w:autoSpaceDE w:val="0"/>
              <w:autoSpaceDN w:val="0"/>
              <w:adjustRightInd w:val="0"/>
              <w:rPr>
                <w:sz w:val="22"/>
                <w:szCs w:val="22"/>
                <w:lang w:val="en-US" w:eastAsia="es-CR"/>
              </w:rPr>
            </w:pPr>
            <w:proofErr w:type="spellStart"/>
            <w:r w:rsidRPr="003452E2">
              <w:rPr>
                <w:sz w:val="22"/>
                <w:szCs w:val="22"/>
                <w:lang w:val="en-US" w:eastAsia="es-CR"/>
              </w:rPr>
              <w:t>Solicitud</w:t>
            </w:r>
            <w:proofErr w:type="spellEnd"/>
            <w:r w:rsidRPr="003452E2">
              <w:rPr>
                <w:sz w:val="22"/>
                <w:szCs w:val="22"/>
                <w:lang w:val="en-US" w:eastAsia="es-CR"/>
              </w:rPr>
              <w:t xml:space="preserve"> Crit. </w:t>
            </w:r>
            <w:proofErr w:type="spellStart"/>
            <w:r w:rsidRPr="003452E2">
              <w:rPr>
                <w:sz w:val="22"/>
                <w:szCs w:val="22"/>
                <w:lang w:val="en-US" w:eastAsia="es-CR"/>
              </w:rPr>
              <w:t>Oportunidad</w:t>
            </w:r>
            <w:proofErr w:type="spellEnd"/>
            <w:r w:rsidRPr="003452E2">
              <w:rPr>
                <w:sz w:val="22"/>
                <w:szCs w:val="22"/>
                <w:lang w:val="en-US" w:eastAsia="es-CR"/>
              </w:rPr>
              <w:t xml:space="preserve"> (Art. 22 Inc. A)</w:t>
            </w:r>
          </w:p>
        </w:tc>
        <w:tc>
          <w:tcPr>
            <w:tcW w:w="740" w:type="dxa"/>
            <w:tcBorders>
              <w:top w:val="nil"/>
              <w:left w:val="single" w:sz="8" w:space="0" w:color="auto"/>
              <w:bottom w:val="nil"/>
              <w:right w:val="nil"/>
            </w:tcBorders>
            <w:shd w:val="clear" w:color="auto" w:fill="auto"/>
            <w:noWrap/>
            <w:hideMark/>
          </w:tcPr>
          <w:p w14:paraId="1C3213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330</w:t>
            </w:r>
          </w:p>
        </w:tc>
        <w:tc>
          <w:tcPr>
            <w:tcW w:w="740" w:type="dxa"/>
            <w:tcBorders>
              <w:top w:val="nil"/>
              <w:left w:val="nil"/>
              <w:bottom w:val="nil"/>
              <w:right w:val="nil"/>
            </w:tcBorders>
            <w:shd w:val="clear" w:color="auto" w:fill="auto"/>
            <w:noWrap/>
            <w:hideMark/>
          </w:tcPr>
          <w:p w14:paraId="4813EE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217</w:t>
            </w:r>
          </w:p>
        </w:tc>
        <w:tc>
          <w:tcPr>
            <w:tcW w:w="740" w:type="dxa"/>
            <w:tcBorders>
              <w:top w:val="nil"/>
              <w:left w:val="nil"/>
              <w:bottom w:val="nil"/>
              <w:right w:val="nil"/>
            </w:tcBorders>
            <w:shd w:val="clear" w:color="auto" w:fill="auto"/>
            <w:noWrap/>
            <w:hideMark/>
          </w:tcPr>
          <w:p w14:paraId="3FB0A3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199</w:t>
            </w:r>
          </w:p>
        </w:tc>
        <w:tc>
          <w:tcPr>
            <w:tcW w:w="740" w:type="dxa"/>
            <w:tcBorders>
              <w:top w:val="nil"/>
              <w:left w:val="nil"/>
              <w:bottom w:val="nil"/>
              <w:right w:val="nil"/>
            </w:tcBorders>
            <w:shd w:val="clear" w:color="auto" w:fill="auto"/>
            <w:noWrap/>
            <w:hideMark/>
          </w:tcPr>
          <w:p w14:paraId="76808A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149</w:t>
            </w:r>
          </w:p>
        </w:tc>
        <w:tc>
          <w:tcPr>
            <w:tcW w:w="740" w:type="dxa"/>
            <w:tcBorders>
              <w:top w:val="nil"/>
              <w:left w:val="nil"/>
              <w:bottom w:val="nil"/>
              <w:right w:val="nil"/>
            </w:tcBorders>
            <w:shd w:val="clear" w:color="auto" w:fill="auto"/>
            <w:noWrap/>
            <w:hideMark/>
          </w:tcPr>
          <w:p w14:paraId="3C59EE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226</w:t>
            </w:r>
          </w:p>
        </w:tc>
        <w:tc>
          <w:tcPr>
            <w:tcW w:w="167" w:type="dxa"/>
            <w:tcBorders>
              <w:top w:val="nil"/>
              <w:left w:val="nil"/>
              <w:bottom w:val="nil"/>
              <w:right w:val="single" w:sz="8" w:space="0" w:color="auto"/>
            </w:tcBorders>
            <w:shd w:val="clear" w:color="auto" w:fill="auto"/>
            <w:noWrap/>
            <w:hideMark/>
          </w:tcPr>
          <w:p w14:paraId="611DCE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F860A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0,2%</w:t>
            </w:r>
          </w:p>
        </w:tc>
        <w:tc>
          <w:tcPr>
            <w:tcW w:w="634" w:type="dxa"/>
            <w:tcBorders>
              <w:top w:val="nil"/>
              <w:left w:val="nil"/>
              <w:bottom w:val="nil"/>
              <w:right w:val="nil"/>
            </w:tcBorders>
            <w:shd w:val="clear" w:color="auto" w:fill="auto"/>
            <w:noWrap/>
            <w:hideMark/>
          </w:tcPr>
          <w:p w14:paraId="6455C8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4" w:type="dxa"/>
            <w:tcBorders>
              <w:top w:val="nil"/>
              <w:left w:val="nil"/>
              <w:bottom w:val="nil"/>
              <w:right w:val="nil"/>
            </w:tcBorders>
            <w:shd w:val="clear" w:color="auto" w:fill="auto"/>
            <w:noWrap/>
            <w:hideMark/>
          </w:tcPr>
          <w:p w14:paraId="49F5DA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4" w:type="dxa"/>
            <w:tcBorders>
              <w:top w:val="nil"/>
              <w:left w:val="nil"/>
              <w:bottom w:val="nil"/>
              <w:right w:val="nil"/>
            </w:tcBorders>
            <w:shd w:val="clear" w:color="auto" w:fill="auto"/>
            <w:noWrap/>
            <w:hideMark/>
          </w:tcPr>
          <w:p w14:paraId="77CE49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9" w:type="dxa"/>
            <w:tcBorders>
              <w:top w:val="nil"/>
              <w:left w:val="nil"/>
              <w:bottom w:val="nil"/>
              <w:right w:val="nil"/>
            </w:tcBorders>
            <w:shd w:val="clear" w:color="auto" w:fill="auto"/>
            <w:noWrap/>
            <w:hideMark/>
          </w:tcPr>
          <w:p w14:paraId="3FF35ED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r>
      <w:tr w:rsidR="00D82498" w:rsidRPr="003452E2" w14:paraId="57FBF30E" w14:textId="77777777" w:rsidTr="00D82498">
        <w:trPr>
          <w:trHeight w:val="20"/>
          <w:jc w:val="center"/>
        </w:trPr>
        <w:tc>
          <w:tcPr>
            <w:tcW w:w="3750" w:type="dxa"/>
            <w:tcBorders>
              <w:top w:val="nil"/>
              <w:left w:val="nil"/>
              <w:bottom w:val="nil"/>
              <w:right w:val="nil"/>
            </w:tcBorders>
            <w:shd w:val="clear" w:color="auto" w:fill="auto"/>
            <w:noWrap/>
            <w:hideMark/>
          </w:tcPr>
          <w:p w14:paraId="1716AA85" w14:textId="77777777" w:rsidR="00D82498" w:rsidRPr="003452E2" w:rsidRDefault="00D82498" w:rsidP="00D82498">
            <w:pPr>
              <w:widowControl w:val="0"/>
              <w:suppressAutoHyphens w:val="0"/>
              <w:autoSpaceDE w:val="0"/>
              <w:autoSpaceDN w:val="0"/>
              <w:adjustRightInd w:val="0"/>
              <w:rPr>
                <w:sz w:val="22"/>
                <w:szCs w:val="22"/>
                <w:lang w:eastAsia="es-CR"/>
              </w:rPr>
            </w:pPr>
            <w:proofErr w:type="spellStart"/>
            <w:r w:rsidRPr="003452E2">
              <w:rPr>
                <w:sz w:val="22"/>
                <w:szCs w:val="22"/>
                <w:lang w:val="en-US" w:eastAsia="es-CR"/>
              </w:rPr>
              <w:t>Solicitud</w:t>
            </w:r>
            <w:proofErr w:type="spellEnd"/>
            <w:r w:rsidRPr="003452E2">
              <w:rPr>
                <w:sz w:val="22"/>
                <w:szCs w:val="22"/>
                <w:lang w:val="en-US" w:eastAsia="es-CR"/>
              </w:rPr>
              <w:t xml:space="preserve"> Crit. </w:t>
            </w:r>
            <w:proofErr w:type="spellStart"/>
            <w:r w:rsidRPr="003452E2">
              <w:rPr>
                <w:sz w:val="22"/>
                <w:szCs w:val="22"/>
                <w:lang w:val="en-US" w:eastAsia="es-CR"/>
              </w:rPr>
              <w:t>Oportunidad</w:t>
            </w:r>
            <w:proofErr w:type="spellEnd"/>
            <w:r w:rsidRPr="003452E2">
              <w:rPr>
                <w:sz w:val="22"/>
                <w:szCs w:val="22"/>
                <w:lang w:val="en-US" w:eastAsia="es-CR"/>
              </w:rPr>
              <w:t xml:space="preserve"> (Art. 22 Inc. </w:t>
            </w:r>
            <w:r w:rsidRPr="003452E2">
              <w:rPr>
                <w:sz w:val="22"/>
                <w:szCs w:val="22"/>
                <w:lang w:eastAsia="es-CR"/>
              </w:rPr>
              <w:t>B)</w:t>
            </w:r>
          </w:p>
        </w:tc>
        <w:tc>
          <w:tcPr>
            <w:tcW w:w="740" w:type="dxa"/>
            <w:tcBorders>
              <w:top w:val="nil"/>
              <w:left w:val="single" w:sz="8" w:space="0" w:color="auto"/>
              <w:bottom w:val="nil"/>
              <w:right w:val="nil"/>
            </w:tcBorders>
            <w:shd w:val="clear" w:color="auto" w:fill="auto"/>
            <w:noWrap/>
            <w:hideMark/>
          </w:tcPr>
          <w:p w14:paraId="5B986A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w:t>
            </w:r>
          </w:p>
        </w:tc>
        <w:tc>
          <w:tcPr>
            <w:tcW w:w="740" w:type="dxa"/>
            <w:tcBorders>
              <w:top w:val="nil"/>
              <w:left w:val="nil"/>
              <w:bottom w:val="nil"/>
              <w:right w:val="nil"/>
            </w:tcBorders>
            <w:shd w:val="clear" w:color="auto" w:fill="auto"/>
            <w:noWrap/>
            <w:hideMark/>
          </w:tcPr>
          <w:p w14:paraId="013629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w:t>
            </w:r>
          </w:p>
        </w:tc>
        <w:tc>
          <w:tcPr>
            <w:tcW w:w="740" w:type="dxa"/>
            <w:tcBorders>
              <w:top w:val="nil"/>
              <w:left w:val="nil"/>
              <w:bottom w:val="nil"/>
              <w:right w:val="nil"/>
            </w:tcBorders>
            <w:shd w:val="clear" w:color="auto" w:fill="auto"/>
            <w:noWrap/>
            <w:hideMark/>
          </w:tcPr>
          <w:p w14:paraId="15D12C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w:t>
            </w:r>
          </w:p>
        </w:tc>
        <w:tc>
          <w:tcPr>
            <w:tcW w:w="740" w:type="dxa"/>
            <w:tcBorders>
              <w:top w:val="nil"/>
              <w:left w:val="nil"/>
              <w:bottom w:val="nil"/>
              <w:right w:val="nil"/>
            </w:tcBorders>
            <w:shd w:val="clear" w:color="auto" w:fill="auto"/>
            <w:noWrap/>
            <w:hideMark/>
          </w:tcPr>
          <w:p w14:paraId="14AA58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c>
          <w:tcPr>
            <w:tcW w:w="740" w:type="dxa"/>
            <w:tcBorders>
              <w:top w:val="nil"/>
              <w:left w:val="nil"/>
              <w:bottom w:val="nil"/>
              <w:right w:val="nil"/>
            </w:tcBorders>
            <w:shd w:val="clear" w:color="auto" w:fill="auto"/>
            <w:noWrap/>
            <w:hideMark/>
          </w:tcPr>
          <w:p w14:paraId="660E88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w:t>
            </w:r>
          </w:p>
        </w:tc>
        <w:tc>
          <w:tcPr>
            <w:tcW w:w="167" w:type="dxa"/>
            <w:tcBorders>
              <w:top w:val="nil"/>
              <w:left w:val="nil"/>
              <w:bottom w:val="nil"/>
              <w:right w:val="single" w:sz="8" w:space="0" w:color="auto"/>
            </w:tcBorders>
            <w:shd w:val="clear" w:color="auto" w:fill="auto"/>
            <w:noWrap/>
            <w:hideMark/>
          </w:tcPr>
          <w:p w14:paraId="5693A7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799B42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34" w:type="dxa"/>
            <w:tcBorders>
              <w:top w:val="nil"/>
              <w:left w:val="nil"/>
              <w:bottom w:val="nil"/>
              <w:right w:val="nil"/>
            </w:tcBorders>
            <w:shd w:val="clear" w:color="auto" w:fill="auto"/>
            <w:noWrap/>
            <w:hideMark/>
          </w:tcPr>
          <w:p w14:paraId="54601A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05E4BB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32FCB6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23F3B8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63D1A8A9" w14:textId="77777777" w:rsidTr="00D82498">
        <w:trPr>
          <w:trHeight w:val="20"/>
          <w:jc w:val="center"/>
        </w:trPr>
        <w:tc>
          <w:tcPr>
            <w:tcW w:w="3750" w:type="dxa"/>
            <w:tcBorders>
              <w:top w:val="nil"/>
              <w:left w:val="nil"/>
              <w:bottom w:val="nil"/>
              <w:right w:val="nil"/>
            </w:tcBorders>
            <w:shd w:val="clear" w:color="auto" w:fill="auto"/>
            <w:noWrap/>
            <w:hideMark/>
          </w:tcPr>
          <w:p w14:paraId="77A84742" w14:textId="77777777" w:rsidR="00D82498" w:rsidRPr="003452E2" w:rsidRDefault="00D82498" w:rsidP="00D82498">
            <w:pPr>
              <w:widowControl w:val="0"/>
              <w:suppressAutoHyphens w:val="0"/>
              <w:autoSpaceDE w:val="0"/>
              <w:autoSpaceDN w:val="0"/>
              <w:adjustRightInd w:val="0"/>
              <w:rPr>
                <w:sz w:val="22"/>
                <w:szCs w:val="22"/>
                <w:lang w:eastAsia="es-CR"/>
              </w:rPr>
            </w:pPr>
            <w:proofErr w:type="spellStart"/>
            <w:r w:rsidRPr="003452E2">
              <w:rPr>
                <w:sz w:val="22"/>
                <w:szCs w:val="22"/>
                <w:lang w:val="en-US" w:eastAsia="es-CR"/>
              </w:rPr>
              <w:t>Solicitud</w:t>
            </w:r>
            <w:proofErr w:type="spellEnd"/>
            <w:r w:rsidRPr="003452E2">
              <w:rPr>
                <w:sz w:val="22"/>
                <w:szCs w:val="22"/>
                <w:lang w:val="en-US" w:eastAsia="es-CR"/>
              </w:rPr>
              <w:t xml:space="preserve"> Crit. </w:t>
            </w:r>
            <w:proofErr w:type="spellStart"/>
            <w:r w:rsidRPr="003452E2">
              <w:rPr>
                <w:sz w:val="22"/>
                <w:szCs w:val="22"/>
                <w:lang w:val="en-US" w:eastAsia="es-CR"/>
              </w:rPr>
              <w:t>Oportunidad</w:t>
            </w:r>
            <w:proofErr w:type="spellEnd"/>
            <w:r w:rsidRPr="003452E2">
              <w:rPr>
                <w:sz w:val="22"/>
                <w:szCs w:val="22"/>
                <w:lang w:val="en-US" w:eastAsia="es-CR"/>
              </w:rPr>
              <w:t xml:space="preserve"> (Art. 22 Inc. </w:t>
            </w:r>
            <w:r w:rsidRPr="003452E2">
              <w:rPr>
                <w:sz w:val="22"/>
                <w:szCs w:val="22"/>
                <w:lang w:eastAsia="es-CR"/>
              </w:rPr>
              <w:t>C)</w:t>
            </w:r>
          </w:p>
        </w:tc>
        <w:tc>
          <w:tcPr>
            <w:tcW w:w="740" w:type="dxa"/>
            <w:tcBorders>
              <w:top w:val="nil"/>
              <w:left w:val="single" w:sz="8" w:space="0" w:color="auto"/>
              <w:bottom w:val="nil"/>
              <w:right w:val="nil"/>
            </w:tcBorders>
            <w:shd w:val="clear" w:color="auto" w:fill="auto"/>
            <w:noWrap/>
            <w:hideMark/>
          </w:tcPr>
          <w:p w14:paraId="0DC2B3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c>
          <w:tcPr>
            <w:tcW w:w="740" w:type="dxa"/>
            <w:tcBorders>
              <w:top w:val="nil"/>
              <w:left w:val="nil"/>
              <w:bottom w:val="nil"/>
              <w:right w:val="nil"/>
            </w:tcBorders>
            <w:shd w:val="clear" w:color="auto" w:fill="auto"/>
            <w:noWrap/>
            <w:hideMark/>
          </w:tcPr>
          <w:p w14:paraId="0176A1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w:t>
            </w:r>
          </w:p>
        </w:tc>
        <w:tc>
          <w:tcPr>
            <w:tcW w:w="740" w:type="dxa"/>
            <w:tcBorders>
              <w:top w:val="nil"/>
              <w:left w:val="nil"/>
              <w:bottom w:val="nil"/>
              <w:right w:val="nil"/>
            </w:tcBorders>
            <w:shd w:val="clear" w:color="auto" w:fill="auto"/>
            <w:noWrap/>
            <w:hideMark/>
          </w:tcPr>
          <w:p w14:paraId="3F1E49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740" w:type="dxa"/>
            <w:tcBorders>
              <w:top w:val="nil"/>
              <w:left w:val="nil"/>
              <w:bottom w:val="nil"/>
              <w:right w:val="nil"/>
            </w:tcBorders>
            <w:shd w:val="clear" w:color="auto" w:fill="auto"/>
            <w:noWrap/>
            <w:hideMark/>
          </w:tcPr>
          <w:p w14:paraId="07EFB3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740" w:type="dxa"/>
            <w:tcBorders>
              <w:top w:val="nil"/>
              <w:left w:val="nil"/>
              <w:bottom w:val="nil"/>
              <w:right w:val="nil"/>
            </w:tcBorders>
            <w:shd w:val="clear" w:color="auto" w:fill="auto"/>
            <w:noWrap/>
            <w:hideMark/>
          </w:tcPr>
          <w:p w14:paraId="11D432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167" w:type="dxa"/>
            <w:tcBorders>
              <w:top w:val="nil"/>
              <w:left w:val="nil"/>
              <w:bottom w:val="nil"/>
              <w:right w:val="single" w:sz="8" w:space="0" w:color="auto"/>
            </w:tcBorders>
            <w:shd w:val="clear" w:color="auto" w:fill="auto"/>
            <w:noWrap/>
            <w:hideMark/>
          </w:tcPr>
          <w:p w14:paraId="1497A8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191896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34" w:type="dxa"/>
            <w:tcBorders>
              <w:top w:val="nil"/>
              <w:left w:val="nil"/>
              <w:bottom w:val="nil"/>
              <w:right w:val="nil"/>
            </w:tcBorders>
            <w:shd w:val="clear" w:color="auto" w:fill="auto"/>
            <w:noWrap/>
            <w:hideMark/>
          </w:tcPr>
          <w:p w14:paraId="5F4FE18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168B39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7628E3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19B8DB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6B913307" w14:textId="77777777" w:rsidTr="00D82498">
        <w:trPr>
          <w:trHeight w:val="20"/>
          <w:jc w:val="center"/>
        </w:trPr>
        <w:tc>
          <w:tcPr>
            <w:tcW w:w="3750" w:type="dxa"/>
            <w:tcBorders>
              <w:top w:val="nil"/>
              <w:left w:val="nil"/>
              <w:bottom w:val="nil"/>
              <w:right w:val="nil"/>
            </w:tcBorders>
            <w:shd w:val="clear" w:color="auto" w:fill="auto"/>
            <w:noWrap/>
            <w:hideMark/>
          </w:tcPr>
          <w:p w14:paraId="7D404989" w14:textId="77777777" w:rsidR="00D82498" w:rsidRPr="003452E2" w:rsidRDefault="00D82498" w:rsidP="00D82498">
            <w:pPr>
              <w:widowControl w:val="0"/>
              <w:suppressAutoHyphens w:val="0"/>
              <w:autoSpaceDE w:val="0"/>
              <w:autoSpaceDN w:val="0"/>
              <w:adjustRightInd w:val="0"/>
              <w:rPr>
                <w:sz w:val="22"/>
                <w:szCs w:val="22"/>
                <w:lang w:eastAsia="es-CR"/>
              </w:rPr>
            </w:pPr>
            <w:proofErr w:type="spellStart"/>
            <w:r w:rsidRPr="003452E2">
              <w:rPr>
                <w:sz w:val="22"/>
                <w:szCs w:val="22"/>
                <w:lang w:val="en-US" w:eastAsia="es-CR"/>
              </w:rPr>
              <w:t>Solicitud</w:t>
            </w:r>
            <w:proofErr w:type="spellEnd"/>
            <w:r w:rsidRPr="003452E2">
              <w:rPr>
                <w:sz w:val="22"/>
                <w:szCs w:val="22"/>
                <w:lang w:val="en-US" w:eastAsia="es-CR"/>
              </w:rPr>
              <w:t xml:space="preserve"> Crit. </w:t>
            </w:r>
            <w:proofErr w:type="spellStart"/>
            <w:r w:rsidRPr="003452E2">
              <w:rPr>
                <w:sz w:val="22"/>
                <w:szCs w:val="22"/>
                <w:lang w:val="en-US" w:eastAsia="es-CR"/>
              </w:rPr>
              <w:t>Oportunidad</w:t>
            </w:r>
            <w:proofErr w:type="spellEnd"/>
            <w:r w:rsidRPr="003452E2">
              <w:rPr>
                <w:sz w:val="22"/>
                <w:szCs w:val="22"/>
                <w:lang w:val="en-US" w:eastAsia="es-CR"/>
              </w:rPr>
              <w:t xml:space="preserve"> (Art. 22 Inc. </w:t>
            </w:r>
            <w:r w:rsidRPr="003452E2">
              <w:rPr>
                <w:sz w:val="22"/>
                <w:szCs w:val="22"/>
                <w:lang w:eastAsia="es-CR"/>
              </w:rPr>
              <w:t>D)</w:t>
            </w:r>
          </w:p>
        </w:tc>
        <w:tc>
          <w:tcPr>
            <w:tcW w:w="740" w:type="dxa"/>
            <w:tcBorders>
              <w:top w:val="nil"/>
              <w:left w:val="single" w:sz="8" w:space="0" w:color="auto"/>
              <w:bottom w:val="nil"/>
              <w:right w:val="nil"/>
            </w:tcBorders>
            <w:shd w:val="clear" w:color="auto" w:fill="auto"/>
            <w:noWrap/>
            <w:hideMark/>
          </w:tcPr>
          <w:p w14:paraId="26520D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27</w:t>
            </w:r>
          </w:p>
        </w:tc>
        <w:tc>
          <w:tcPr>
            <w:tcW w:w="740" w:type="dxa"/>
            <w:tcBorders>
              <w:top w:val="nil"/>
              <w:left w:val="nil"/>
              <w:bottom w:val="nil"/>
              <w:right w:val="nil"/>
            </w:tcBorders>
            <w:shd w:val="clear" w:color="auto" w:fill="auto"/>
            <w:noWrap/>
            <w:hideMark/>
          </w:tcPr>
          <w:p w14:paraId="34D9BD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c>
          <w:tcPr>
            <w:tcW w:w="740" w:type="dxa"/>
            <w:tcBorders>
              <w:top w:val="nil"/>
              <w:left w:val="nil"/>
              <w:bottom w:val="nil"/>
              <w:right w:val="nil"/>
            </w:tcBorders>
            <w:shd w:val="clear" w:color="auto" w:fill="auto"/>
            <w:noWrap/>
            <w:hideMark/>
          </w:tcPr>
          <w:p w14:paraId="2044EC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w:t>
            </w:r>
          </w:p>
        </w:tc>
        <w:tc>
          <w:tcPr>
            <w:tcW w:w="740" w:type="dxa"/>
            <w:tcBorders>
              <w:top w:val="nil"/>
              <w:left w:val="nil"/>
              <w:bottom w:val="nil"/>
              <w:right w:val="nil"/>
            </w:tcBorders>
            <w:shd w:val="clear" w:color="auto" w:fill="auto"/>
            <w:noWrap/>
            <w:hideMark/>
          </w:tcPr>
          <w:p w14:paraId="0F354F9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w:t>
            </w:r>
          </w:p>
        </w:tc>
        <w:tc>
          <w:tcPr>
            <w:tcW w:w="740" w:type="dxa"/>
            <w:tcBorders>
              <w:top w:val="nil"/>
              <w:left w:val="nil"/>
              <w:bottom w:val="nil"/>
              <w:right w:val="nil"/>
            </w:tcBorders>
            <w:shd w:val="clear" w:color="auto" w:fill="auto"/>
            <w:noWrap/>
            <w:hideMark/>
          </w:tcPr>
          <w:p w14:paraId="0B3A71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w:t>
            </w:r>
          </w:p>
        </w:tc>
        <w:tc>
          <w:tcPr>
            <w:tcW w:w="167" w:type="dxa"/>
            <w:tcBorders>
              <w:top w:val="nil"/>
              <w:left w:val="nil"/>
              <w:bottom w:val="nil"/>
              <w:right w:val="single" w:sz="8" w:space="0" w:color="auto"/>
            </w:tcBorders>
            <w:shd w:val="clear" w:color="auto" w:fill="auto"/>
            <w:noWrap/>
            <w:hideMark/>
          </w:tcPr>
          <w:p w14:paraId="5C1D3C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68A060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634" w:type="dxa"/>
            <w:tcBorders>
              <w:top w:val="nil"/>
              <w:left w:val="nil"/>
              <w:bottom w:val="nil"/>
              <w:right w:val="nil"/>
            </w:tcBorders>
            <w:shd w:val="clear" w:color="auto" w:fill="auto"/>
            <w:noWrap/>
            <w:hideMark/>
          </w:tcPr>
          <w:p w14:paraId="6B9EE2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496514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4" w:type="dxa"/>
            <w:tcBorders>
              <w:top w:val="nil"/>
              <w:left w:val="nil"/>
              <w:bottom w:val="nil"/>
              <w:right w:val="nil"/>
            </w:tcBorders>
            <w:shd w:val="clear" w:color="auto" w:fill="auto"/>
            <w:noWrap/>
            <w:hideMark/>
          </w:tcPr>
          <w:p w14:paraId="45D933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579" w:type="dxa"/>
            <w:tcBorders>
              <w:top w:val="nil"/>
              <w:left w:val="nil"/>
              <w:bottom w:val="nil"/>
              <w:right w:val="nil"/>
            </w:tcBorders>
            <w:shd w:val="clear" w:color="auto" w:fill="auto"/>
            <w:noWrap/>
            <w:hideMark/>
          </w:tcPr>
          <w:p w14:paraId="38889A3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4EF28240" w14:textId="77777777" w:rsidTr="00D82498">
        <w:trPr>
          <w:trHeight w:val="20"/>
          <w:jc w:val="center"/>
        </w:trPr>
        <w:tc>
          <w:tcPr>
            <w:tcW w:w="3750" w:type="dxa"/>
            <w:tcBorders>
              <w:top w:val="nil"/>
              <w:left w:val="nil"/>
              <w:bottom w:val="nil"/>
              <w:right w:val="nil"/>
            </w:tcBorders>
            <w:shd w:val="clear" w:color="auto" w:fill="auto"/>
            <w:noWrap/>
            <w:hideMark/>
          </w:tcPr>
          <w:p w14:paraId="3C5F87D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de Desestimación</w:t>
            </w:r>
          </w:p>
        </w:tc>
        <w:tc>
          <w:tcPr>
            <w:tcW w:w="740" w:type="dxa"/>
            <w:tcBorders>
              <w:top w:val="nil"/>
              <w:left w:val="single" w:sz="8" w:space="0" w:color="auto"/>
              <w:bottom w:val="nil"/>
              <w:right w:val="nil"/>
            </w:tcBorders>
            <w:shd w:val="clear" w:color="auto" w:fill="auto"/>
            <w:noWrap/>
            <w:hideMark/>
          </w:tcPr>
          <w:p w14:paraId="37EACC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9 907</w:t>
            </w:r>
          </w:p>
        </w:tc>
        <w:tc>
          <w:tcPr>
            <w:tcW w:w="740" w:type="dxa"/>
            <w:tcBorders>
              <w:top w:val="nil"/>
              <w:left w:val="nil"/>
              <w:bottom w:val="nil"/>
              <w:right w:val="nil"/>
            </w:tcBorders>
            <w:shd w:val="clear" w:color="auto" w:fill="auto"/>
            <w:noWrap/>
            <w:hideMark/>
          </w:tcPr>
          <w:p w14:paraId="45B8CC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1 140</w:t>
            </w:r>
          </w:p>
        </w:tc>
        <w:tc>
          <w:tcPr>
            <w:tcW w:w="740" w:type="dxa"/>
            <w:tcBorders>
              <w:top w:val="nil"/>
              <w:left w:val="nil"/>
              <w:bottom w:val="nil"/>
              <w:right w:val="nil"/>
            </w:tcBorders>
            <w:shd w:val="clear" w:color="auto" w:fill="auto"/>
            <w:noWrap/>
            <w:hideMark/>
          </w:tcPr>
          <w:p w14:paraId="5D7F86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740" w:type="dxa"/>
            <w:tcBorders>
              <w:top w:val="nil"/>
              <w:left w:val="nil"/>
              <w:bottom w:val="nil"/>
              <w:right w:val="nil"/>
            </w:tcBorders>
            <w:shd w:val="clear" w:color="auto" w:fill="auto"/>
            <w:noWrap/>
            <w:hideMark/>
          </w:tcPr>
          <w:p w14:paraId="004802F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65A672B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167" w:type="dxa"/>
            <w:tcBorders>
              <w:top w:val="nil"/>
              <w:left w:val="nil"/>
              <w:bottom w:val="nil"/>
              <w:right w:val="single" w:sz="8" w:space="0" w:color="auto"/>
            </w:tcBorders>
            <w:shd w:val="clear" w:color="auto" w:fill="auto"/>
            <w:noWrap/>
            <w:hideMark/>
          </w:tcPr>
          <w:p w14:paraId="3D8B4D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422E4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5,6%</w:t>
            </w:r>
          </w:p>
        </w:tc>
        <w:tc>
          <w:tcPr>
            <w:tcW w:w="634" w:type="dxa"/>
            <w:tcBorders>
              <w:top w:val="nil"/>
              <w:left w:val="nil"/>
              <w:bottom w:val="nil"/>
              <w:right w:val="nil"/>
            </w:tcBorders>
            <w:shd w:val="clear" w:color="auto" w:fill="auto"/>
            <w:noWrap/>
            <w:hideMark/>
          </w:tcPr>
          <w:p w14:paraId="69AC04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0,7%</w:t>
            </w:r>
          </w:p>
        </w:tc>
        <w:tc>
          <w:tcPr>
            <w:tcW w:w="574" w:type="dxa"/>
            <w:tcBorders>
              <w:top w:val="nil"/>
              <w:left w:val="nil"/>
              <w:bottom w:val="nil"/>
              <w:right w:val="nil"/>
            </w:tcBorders>
            <w:shd w:val="clear" w:color="auto" w:fill="auto"/>
            <w:noWrap/>
            <w:hideMark/>
          </w:tcPr>
          <w:p w14:paraId="07434C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0,00%</w:t>
            </w:r>
          </w:p>
        </w:tc>
        <w:tc>
          <w:tcPr>
            <w:tcW w:w="574" w:type="dxa"/>
            <w:tcBorders>
              <w:top w:val="nil"/>
              <w:left w:val="nil"/>
              <w:bottom w:val="nil"/>
              <w:right w:val="nil"/>
            </w:tcBorders>
            <w:shd w:val="clear" w:color="auto" w:fill="auto"/>
            <w:noWrap/>
            <w:hideMark/>
          </w:tcPr>
          <w:p w14:paraId="3BD510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9" w:type="dxa"/>
            <w:tcBorders>
              <w:top w:val="nil"/>
              <w:left w:val="nil"/>
              <w:bottom w:val="nil"/>
              <w:right w:val="nil"/>
            </w:tcBorders>
            <w:shd w:val="clear" w:color="auto" w:fill="auto"/>
            <w:noWrap/>
            <w:hideMark/>
          </w:tcPr>
          <w:p w14:paraId="77D8B05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r>
      <w:tr w:rsidR="00D82498" w:rsidRPr="003452E2" w14:paraId="054024C5" w14:textId="77777777" w:rsidTr="00D82498">
        <w:trPr>
          <w:trHeight w:val="20"/>
          <w:jc w:val="center"/>
        </w:trPr>
        <w:tc>
          <w:tcPr>
            <w:tcW w:w="3750" w:type="dxa"/>
            <w:tcBorders>
              <w:top w:val="nil"/>
              <w:left w:val="nil"/>
              <w:bottom w:val="nil"/>
              <w:right w:val="nil"/>
            </w:tcBorders>
            <w:shd w:val="clear" w:color="auto" w:fill="auto"/>
            <w:noWrap/>
            <w:hideMark/>
          </w:tcPr>
          <w:p w14:paraId="487BC05E"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de Medida Alterna</w:t>
            </w:r>
          </w:p>
        </w:tc>
        <w:tc>
          <w:tcPr>
            <w:tcW w:w="740" w:type="dxa"/>
            <w:tcBorders>
              <w:top w:val="nil"/>
              <w:left w:val="single" w:sz="8" w:space="0" w:color="auto"/>
              <w:bottom w:val="nil"/>
              <w:right w:val="nil"/>
            </w:tcBorders>
            <w:shd w:val="clear" w:color="auto" w:fill="auto"/>
            <w:noWrap/>
            <w:hideMark/>
          </w:tcPr>
          <w:p w14:paraId="4E8FBE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7B8455E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1EDF84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40" w:type="dxa"/>
            <w:tcBorders>
              <w:top w:val="nil"/>
              <w:left w:val="nil"/>
              <w:bottom w:val="nil"/>
              <w:right w:val="nil"/>
            </w:tcBorders>
            <w:shd w:val="clear" w:color="auto" w:fill="auto"/>
            <w:noWrap/>
            <w:hideMark/>
          </w:tcPr>
          <w:p w14:paraId="7FF02A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w:t>
            </w:r>
          </w:p>
        </w:tc>
        <w:tc>
          <w:tcPr>
            <w:tcW w:w="740" w:type="dxa"/>
            <w:tcBorders>
              <w:top w:val="nil"/>
              <w:left w:val="nil"/>
              <w:bottom w:val="nil"/>
              <w:right w:val="nil"/>
            </w:tcBorders>
            <w:shd w:val="clear" w:color="auto" w:fill="auto"/>
            <w:noWrap/>
            <w:hideMark/>
          </w:tcPr>
          <w:p w14:paraId="3B9276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w:t>
            </w:r>
          </w:p>
        </w:tc>
        <w:tc>
          <w:tcPr>
            <w:tcW w:w="167" w:type="dxa"/>
            <w:tcBorders>
              <w:top w:val="nil"/>
              <w:left w:val="nil"/>
              <w:bottom w:val="nil"/>
              <w:right w:val="single" w:sz="8" w:space="0" w:color="auto"/>
            </w:tcBorders>
            <w:shd w:val="clear" w:color="auto" w:fill="auto"/>
            <w:noWrap/>
            <w:hideMark/>
          </w:tcPr>
          <w:p w14:paraId="7CE1998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75CAE5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03C788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18C8BE2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68336C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c>
          <w:tcPr>
            <w:tcW w:w="579" w:type="dxa"/>
            <w:tcBorders>
              <w:top w:val="nil"/>
              <w:left w:val="nil"/>
              <w:bottom w:val="nil"/>
              <w:right w:val="nil"/>
            </w:tcBorders>
            <w:shd w:val="clear" w:color="auto" w:fill="auto"/>
            <w:noWrap/>
            <w:hideMark/>
          </w:tcPr>
          <w:p w14:paraId="17D298E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r>
      <w:tr w:rsidR="00D82498" w:rsidRPr="003452E2" w14:paraId="42E491F3" w14:textId="77777777" w:rsidTr="00D82498">
        <w:trPr>
          <w:trHeight w:val="20"/>
          <w:jc w:val="center"/>
        </w:trPr>
        <w:tc>
          <w:tcPr>
            <w:tcW w:w="3750" w:type="dxa"/>
            <w:tcBorders>
              <w:top w:val="nil"/>
              <w:left w:val="nil"/>
              <w:bottom w:val="nil"/>
              <w:right w:val="nil"/>
            </w:tcBorders>
            <w:shd w:val="clear" w:color="auto" w:fill="auto"/>
            <w:noWrap/>
            <w:hideMark/>
          </w:tcPr>
          <w:p w14:paraId="08CF470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Desestimación por Atipicidad</w:t>
            </w:r>
          </w:p>
        </w:tc>
        <w:tc>
          <w:tcPr>
            <w:tcW w:w="740" w:type="dxa"/>
            <w:tcBorders>
              <w:top w:val="nil"/>
              <w:left w:val="single" w:sz="8" w:space="0" w:color="auto"/>
              <w:bottom w:val="nil"/>
              <w:right w:val="nil"/>
            </w:tcBorders>
            <w:shd w:val="clear" w:color="auto" w:fill="auto"/>
            <w:noWrap/>
            <w:hideMark/>
          </w:tcPr>
          <w:p w14:paraId="12E57B0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15 043</w:t>
            </w:r>
          </w:p>
        </w:tc>
        <w:tc>
          <w:tcPr>
            <w:tcW w:w="740" w:type="dxa"/>
            <w:tcBorders>
              <w:top w:val="nil"/>
              <w:left w:val="nil"/>
              <w:bottom w:val="nil"/>
              <w:right w:val="nil"/>
            </w:tcBorders>
            <w:shd w:val="clear" w:color="auto" w:fill="auto"/>
            <w:noWrap/>
            <w:hideMark/>
          </w:tcPr>
          <w:p w14:paraId="08AD12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19 246</w:t>
            </w:r>
          </w:p>
        </w:tc>
        <w:tc>
          <w:tcPr>
            <w:tcW w:w="740" w:type="dxa"/>
            <w:tcBorders>
              <w:top w:val="nil"/>
              <w:left w:val="nil"/>
              <w:bottom w:val="nil"/>
              <w:right w:val="nil"/>
            </w:tcBorders>
            <w:shd w:val="clear" w:color="auto" w:fill="auto"/>
            <w:noWrap/>
            <w:hideMark/>
          </w:tcPr>
          <w:p w14:paraId="72A244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18 386</w:t>
            </w:r>
          </w:p>
        </w:tc>
        <w:tc>
          <w:tcPr>
            <w:tcW w:w="740" w:type="dxa"/>
            <w:tcBorders>
              <w:top w:val="nil"/>
              <w:left w:val="nil"/>
              <w:bottom w:val="nil"/>
              <w:right w:val="nil"/>
            </w:tcBorders>
            <w:shd w:val="clear" w:color="auto" w:fill="auto"/>
            <w:noWrap/>
            <w:hideMark/>
          </w:tcPr>
          <w:p w14:paraId="562E54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20 456</w:t>
            </w:r>
          </w:p>
        </w:tc>
        <w:tc>
          <w:tcPr>
            <w:tcW w:w="740" w:type="dxa"/>
            <w:tcBorders>
              <w:top w:val="nil"/>
              <w:left w:val="nil"/>
              <w:bottom w:val="nil"/>
              <w:right w:val="nil"/>
            </w:tcBorders>
            <w:shd w:val="clear" w:color="auto" w:fill="auto"/>
            <w:noWrap/>
            <w:hideMark/>
          </w:tcPr>
          <w:p w14:paraId="4A5F73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16 251</w:t>
            </w:r>
          </w:p>
        </w:tc>
        <w:tc>
          <w:tcPr>
            <w:tcW w:w="167" w:type="dxa"/>
            <w:tcBorders>
              <w:top w:val="nil"/>
              <w:left w:val="nil"/>
              <w:bottom w:val="nil"/>
              <w:right w:val="single" w:sz="8" w:space="0" w:color="auto"/>
            </w:tcBorders>
            <w:shd w:val="clear" w:color="auto" w:fill="auto"/>
            <w:noWrap/>
            <w:hideMark/>
          </w:tcPr>
          <w:p w14:paraId="4AE851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D9844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8,5%</w:t>
            </w:r>
          </w:p>
        </w:tc>
        <w:tc>
          <w:tcPr>
            <w:tcW w:w="634" w:type="dxa"/>
            <w:tcBorders>
              <w:top w:val="nil"/>
              <w:left w:val="nil"/>
              <w:bottom w:val="nil"/>
              <w:right w:val="nil"/>
            </w:tcBorders>
            <w:shd w:val="clear" w:color="auto" w:fill="auto"/>
            <w:noWrap/>
            <w:hideMark/>
          </w:tcPr>
          <w:p w14:paraId="658300B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11,0%</w:t>
            </w:r>
          </w:p>
        </w:tc>
        <w:tc>
          <w:tcPr>
            <w:tcW w:w="574" w:type="dxa"/>
            <w:tcBorders>
              <w:top w:val="nil"/>
              <w:left w:val="nil"/>
              <w:bottom w:val="nil"/>
              <w:right w:val="nil"/>
            </w:tcBorders>
            <w:shd w:val="clear" w:color="auto" w:fill="auto"/>
            <w:noWrap/>
            <w:hideMark/>
          </w:tcPr>
          <w:p w14:paraId="6DBF6C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9,9%</w:t>
            </w:r>
          </w:p>
        </w:tc>
        <w:tc>
          <w:tcPr>
            <w:tcW w:w="574" w:type="dxa"/>
            <w:tcBorders>
              <w:top w:val="nil"/>
              <w:left w:val="nil"/>
              <w:bottom w:val="nil"/>
              <w:right w:val="nil"/>
            </w:tcBorders>
            <w:shd w:val="clear" w:color="auto" w:fill="auto"/>
            <w:noWrap/>
            <w:hideMark/>
          </w:tcPr>
          <w:p w14:paraId="63ADC7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9,4%</w:t>
            </w:r>
          </w:p>
        </w:tc>
        <w:tc>
          <w:tcPr>
            <w:tcW w:w="579" w:type="dxa"/>
            <w:tcBorders>
              <w:top w:val="nil"/>
              <w:left w:val="nil"/>
              <w:bottom w:val="nil"/>
              <w:right w:val="nil"/>
            </w:tcBorders>
            <w:shd w:val="clear" w:color="auto" w:fill="auto"/>
            <w:noWrap/>
            <w:hideMark/>
          </w:tcPr>
          <w:p w14:paraId="1CD56D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8,4%</w:t>
            </w:r>
          </w:p>
        </w:tc>
      </w:tr>
      <w:tr w:rsidR="00D82498" w:rsidRPr="003452E2" w14:paraId="503FF87C" w14:textId="77777777" w:rsidTr="00D82498">
        <w:trPr>
          <w:trHeight w:val="20"/>
          <w:jc w:val="center"/>
        </w:trPr>
        <w:tc>
          <w:tcPr>
            <w:tcW w:w="3750" w:type="dxa"/>
            <w:tcBorders>
              <w:top w:val="nil"/>
              <w:left w:val="nil"/>
              <w:bottom w:val="nil"/>
              <w:right w:val="nil"/>
            </w:tcBorders>
            <w:shd w:val="clear" w:color="auto" w:fill="auto"/>
            <w:noWrap/>
            <w:hideMark/>
          </w:tcPr>
          <w:p w14:paraId="55BFE8E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Desestimación por Elementos Probatorios Insuficientes</w:t>
            </w:r>
          </w:p>
        </w:tc>
        <w:tc>
          <w:tcPr>
            <w:tcW w:w="740" w:type="dxa"/>
            <w:tcBorders>
              <w:top w:val="nil"/>
              <w:left w:val="single" w:sz="8" w:space="0" w:color="auto"/>
              <w:bottom w:val="nil"/>
              <w:right w:val="nil"/>
            </w:tcBorders>
            <w:shd w:val="clear" w:color="auto" w:fill="auto"/>
            <w:noWrap/>
            <w:hideMark/>
          </w:tcPr>
          <w:p w14:paraId="3E55AB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32 471</w:t>
            </w:r>
          </w:p>
        </w:tc>
        <w:tc>
          <w:tcPr>
            <w:tcW w:w="740" w:type="dxa"/>
            <w:tcBorders>
              <w:top w:val="nil"/>
              <w:left w:val="nil"/>
              <w:bottom w:val="nil"/>
              <w:right w:val="nil"/>
            </w:tcBorders>
            <w:shd w:val="clear" w:color="auto" w:fill="auto"/>
            <w:noWrap/>
            <w:hideMark/>
          </w:tcPr>
          <w:p w14:paraId="77AC83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27 065</w:t>
            </w:r>
          </w:p>
        </w:tc>
        <w:tc>
          <w:tcPr>
            <w:tcW w:w="740" w:type="dxa"/>
            <w:tcBorders>
              <w:top w:val="nil"/>
              <w:left w:val="nil"/>
              <w:bottom w:val="nil"/>
              <w:right w:val="nil"/>
            </w:tcBorders>
            <w:shd w:val="clear" w:color="auto" w:fill="auto"/>
            <w:noWrap/>
            <w:hideMark/>
          </w:tcPr>
          <w:p w14:paraId="303BEA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30 491</w:t>
            </w:r>
          </w:p>
        </w:tc>
        <w:tc>
          <w:tcPr>
            <w:tcW w:w="740" w:type="dxa"/>
            <w:tcBorders>
              <w:top w:val="nil"/>
              <w:left w:val="nil"/>
              <w:bottom w:val="nil"/>
              <w:right w:val="nil"/>
            </w:tcBorders>
            <w:shd w:val="clear" w:color="auto" w:fill="auto"/>
            <w:noWrap/>
            <w:hideMark/>
          </w:tcPr>
          <w:p w14:paraId="05AEAF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813</w:t>
            </w:r>
          </w:p>
        </w:tc>
        <w:tc>
          <w:tcPr>
            <w:tcW w:w="740" w:type="dxa"/>
            <w:tcBorders>
              <w:top w:val="nil"/>
              <w:left w:val="nil"/>
              <w:bottom w:val="nil"/>
              <w:right w:val="nil"/>
            </w:tcBorders>
            <w:shd w:val="clear" w:color="auto" w:fill="auto"/>
            <w:noWrap/>
            <w:hideMark/>
          </w:tcPr>
          <w:p w14:paraId="199935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709</w:t>
            </w:r>
          </w:p>
        </w:tc>
        <w:tc>
          <w:tcPr>
            <w:tcW w:w="167" w:type="dxa"/>
            <w:tcBorders>
              <w:top w:val="nil"/>
              <w:left w:val="nil"/>
              <w:bottom w:val="nil"/>
              <w:right w:val="single" w:sz="8" w:space="0" w:color="auto"/>
            </w:tcBorders>
            <w:shd w:val="clear" w:color="auto" w:fill="auto"/>
            <w:noWrap/>
            <w:hideMark/>
          </w:tcPr>
          <w:p w14:paraId="25B236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40F389B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18,3%</w:t>
            </w:r>
          </w:p>
        </w:tc>
        <w:tc>
          <w:tcPr>
            <w:tcW w:w="634" w:type="dxa"/>
            <w:tcBorders>
              <w:top w:val="nil"/>
              <w:left w:val="nil"/>
              <w:bottom w:val="nil"/>
              <w:right w:val="nil"/>
            </w:tcBorders>
            <w:shd w:val="clear" w:color="auto" w:fill="auto"/>
            <w:noWrap/>
            <w:hideMark/>
          </w:tcPr>
          <w:p w14:paraId="59F7A9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15,4%</w:t>
            </w:r>
          </w:p>
        </w:tc>
        <w:tc>
          <w:tcPr>
            <w:tcW w:w="574" w:type="dxa"/>
            <w:tcBorders>
              <w:top w:val="nil"/>
              <w:left w:val="nil"/>
              <w:bottom w:val="nil"/>
              <w:right w:val="nil"/>
            </w:tcBorders>
            <w:shd w:val="clear" w:color="auto" w:fill="auto"/>
            <w:noWrap/>
            <w:hideMark/>
          </w:tcPr>
          <w:p w14:paraId="0D2589D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16,5%</w:t>
            </w:r>
          </w:p>
        </w:tc>
        <w:tc>
          <w:tcPr>
            <w:tcW w:w="574" w:type="dxa"/>
            <w:tcBorders>
              <w:top w:val="nil"/>
              <w:left w:val="nil"/>
              <w:bottom w:val="nil"/>
              <w:right w:val="nil"/>
            </w:tcBorders>
            <w:shd w:val="clear" w:color="auto" w:fill="auto"/>
            <w:noWrap/>
            <w:hideMark/>
          </w:tcPr>
          <w:p w14:paraId="7425EB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c>
          <w:tcPr>
            <w:tcW w:w="579" w:type="dxa"/>
            <w:tcBorders>
              <w:top w:val="nil"/>
              <w:left w:val="nil"/>
              <w:bottom w:val="nil"/>
              <w:right w:val="nil"/>
            </w:tcBorders>
            <w:shd w:val="clear" w:color="auto" w:fill="auto"/>
            <w:noWrap/>
            <w:hideMark/>
          </w:tcPr>
          <w:p w14:paraId="6DD2EF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0,4%</w:t>
            </w:r>
          </w:p>
        </w:tc>
      </w:tr>
      <w:tr w:rsidR="00D82498" w:rsidRPr="003452E2" w14:paraId="2B636F4A" w14:textId="77777777" w:rsidTr="00D82498">
        <w:trPr>
          <w:trHeight w:val="20"/>
          <w:jc w:val="center"/>
        </w:trPr>
        <w:tc>
          <w:tcPr>
            <w:tcW w:w="3750" w:type="dxa"/>
            <w:tcBorders>
              <w:top w:val="nil"/>
              <w:left w:val="nil"/>
              <w:bottom w:val="nil"/>
              <w:right w:val="nil"/>
            </w:tcBorders>
            <w:shd w:val="clear" w:color="auto" w:fill="auto"/>
            <w:noWrap/>
            <w:hideMark/>
          </w:tcPr>
          <w:p w14:paraId="412C96C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Desestimación por Elementos Probatorios Insuficientes: agotó fuentes</w:t>
            </w:r>
          </w:p>
        </w:tc>
        <w:tc>
          <w:tcPr>
            <w:tcW w:w="740" w:type="dxa"/>
            <w:tcBorders>
              <w:top w:val="nil"/>
              <w:left w:val="single" w:sz="8" w:space="0" w:color="auto"/>
              <w:bottom w:val="nil"/>
              <w:right w:val="nil"/>
            </w:tcBorders>
            <w:shd w:val="clear" w:color="auto" w:fill="auto"/>
            <w:noWrap/>
            <w:hideMark/>
          </w:tcPr>
          <w:p w14:paraId="66A0E8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460CBC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71B8A10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53061D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17 671</w:t>
            </w:r>
          </w:p>
        </w:tc>
        <w:tc>
          <w:tcPr>
            <w:tcW w:w="740" w:type="dxa"/>
            <w:tcBorders>
              <w:top w:val="nil"/>
              <w:left w:val="nil"/>
              <w:bottom w:val="nil"/>
              <w:right w:val="nil"/>
            </w:tcBorders>
            <w:shd w:val="clear" w:color="auto" w:fill="auto"/>
            <w:noWrap/>
            <w:hideMark/>
          </w:tcPr>
          <w:p w14:paraId="2C9CF1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13 758</w:t>
            </w:r>
          </w:p>
        </w:tc>
        <w:tc>
          <w:tcPr>
            <w:tcW w:w="167" w:type="dxa"/>
            <w:tcBorders>
              <w:top w:val="nil"/>
              <w:left w:val="nil"/>
              <w:bottom w:val="nil"/>
              <w:right w:val="single" w:sz="8" w:space="0" w:color="auto"/>
            </w:tcBorders>
            <w:shd w:val="clear" w:color="auto" w:fill="auto"/>
            <w:noWrap/>
            <w:hideMark/>
          </w:tcPr>
          <w:p w14:paraId="1BE5A5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53F8E8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0F00BE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2A9A25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76A40F2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8,1%</w:t>
            </w:r>
          </w:p>
        </w:tc>
        <w:tc>
          <w:tcPr>
            <w:tcW w:w="579" w:type="dxa"/>
            <w:tcBorders>
              <w:top w:val="nil"/>
              <w:left w:val="nil"/>
              <w:bottom w:val="nil"/>
              <w:right w:val="nil"/>
            </w:tcBorders>
            <w:shd w:val="clear" w:color="auto" w:fill="auto"/>
            <w:noWrap/>
            <w:hideMark/>
          </w:tcPr>
          <w:p w14:paraId="0EE6129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7,1%</w:t>
            </w:r>
          </w:p>
        </w:tc>
      </w:tr>
      <w:tr w:rsidR="00D82498" w:rsidRPr="003452E2" w14:paraId="7E3CF99C" w14:textId="77777777" w:rsidTr="00D82498">
        <w:trPr>
          <w:trHeight w:val="20"/>
          <w:jc w:val="center"/>
        </w:trPr>
        <w:tc>
          <w:tcPr>
            <w:tcW w:w="3750" w:type="dxa"/>
            <w:tcBorders>
              <w:top w:val="nil"/>
              <w:left w:val="nil"/>
              <w:bottom w:val="nil"/>
              <w:right w:val="nil"/>
            </w:tcBorders>
            <w:shd w:val="clear" w:color="auto" w:fill="auto"/>
            <w:noWrap/>
            <w:hideMark/>
          </w:tcPr>
          <w:p w14:paraId="20B1343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Solicitud Desestimación por Elementos </w:t>
            </w:r>
            <w:r w:rsidRPr="003452E2">
              <w:rPr>
                <w:sz w:val="22"/>
                <w:szCs w:val="22"/>
                <w:lang w:eastAsia="es-CR"/>
              </w:rPr>
              <w:lastRenderedPageBreak/>
              <w:t>Probatorios Insuficientes: no localización de la víctima</w:t>
            </w:r>
          </w:p>
        </w:tc>
        <w:tc>
          <w:tcPr>
            <w:tcW w:w="740" w:type="dxa"/>
            <w:tcBorders>
              <w:top w:val="nil"/>
              <w:left w:val="single" w:sz="8" w:space="0" w:color="auto"/>
              <w:bottom w:val="nil"/>
              <w:right w:val="nil"/>
            </w:tcBorders>
            <w:shd w:val="clear" w:color="auto" w:fill="auto"/>
            <w:noWrap/>
            <w:hideMark/>
          </w:tcPr>
          <w:p w14:paraId="492CDC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lastRenderedPageBreak/>
              <w:t>--</w:t>
            </w:r>
          </w:p>
        </w:tc>
        <w:tc>
          <w:tcPr>
            <w:tcW w:w="740" w:type="dxa"/>
            <w:tcBorders>
              <w:top w:val="nil"/>
              <w:left w:val="nil"/>
              <w:bottom w:val="nil"/>
              <w:right w:val="nil"/>
            </w:tcBorders>
            <w:shd w:val="clear" w:color="auto" w:fill="auto"/>
            <w:noWrap/>
            <w:hideMark/>
          </w:tcPr>
          <w:p w14:paraId="5919AE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49523C3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72DDE2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1 681</w:t>
            </w:r>
          </w:p>
        </w:tc>
        <w:tc>
          <w:tcPr>
            <w:tcW w:w="740" w:type="dxa"/>
            <w:tcBorders>
              <w:top w:val="nil"/>
              <w:left w:val="nil"/>
              <w:bottom w:val="nil"/>
              <w:right w:val="nil"/>
            </w:tcBorders>
            <w:shd w:val="clear" w:color="auto" w:fill="auto"/>
            <w:noWrap/>
            <w:hideMark/>
          </w:tcPr>
          <w:p w14:paraId="454169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1 385</w:t>
            </w:r>
          </w:p>
        </w:tc>
        <w:tc>
          <w:tcPr>
            <w:tcW w:w="167" w:type="dxa"/>
            <w:tcBorders>
              <w:top w:val="nil"/>
              <w:left w:val="nil"/>
              <w:bottom w:val="nil"/>
              <w:right w:val="single" w:sz="8" w:space="0" w:color="auto"/>
            </w:tcBorders>
            <w:shd w:val="clear" w:color="auto" w:fill="auto"/>
            <w:noWrap/>
            <w:hideMark/>
          </w:tcPr>
          <w:p w14:paraId="797E95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0836DF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3C240D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4E2CF7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2E215F9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0,8</w:t>
            </w:r>
            <w:r w:rsidRPr="003452E2">
              <w:rPr>
                <w:sz w:val="22"/>
                <w:szCs w:val="22"/>
                <w:lang w:eastAsia="es-ES"/>
              </w:rPr>
              <w:lastRenderedPageBreak/>
              <w:t>%</w:t>
            </w:r>
          </w:p>
        </w:tc>
        <w:tc>
          <w:tcPr>
            <w:tcW w:w="579" w:type="dxa"/>
            <w:tcBorders>
              <w:top w:val="nil"/>
              <w:left w:val="nil"/>
              <w:bottom w:val="nil"/>
              <w:right w:val="nil"/>
            </w:tcBorders>
            <w:shd w:val="clear" w:color="auto" w:fill="auto"/>
            <w:noWrap/>
            <w:hideMark/>
          </w:tcPr>
          <w:p w14:paraId="515D2A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lastRenderedPageBreak/>
              <w:t>0,7</w:t>
            </w:r>
            <w:r w:rsidRPr="003452E2">
              <w:rPr>
                <w:sz w:val="22"/>
                <w:szCs w:val="22"/>
                <w:lang w:eastAsia="es-ES"/>
              </w:rPr>
              <w:lastRenderedPageBreak/>
              <w:t>%</w:t>
            </w:r>
          </w:p>
        </w:tc>
      </w:tr>
      <w:tr w:rsidR="00D82498" w:rsidRPr="003452E2" w14:paraId="0B9F6BB1" w14:textId="77777777" w:rsidTr="00D82498">
        <w:trPr>
          <w:trHeight w:val="20"/>
          <w:jc w:val="center"/>
        </w:trPr>
        <w:tc>
          <w:tcPr>
            <w:tcW w:w="3750" w:type="dxa"/>
            <w:tcBorders>
              <w:top w:val="nil"/>
              <w:left w:val="nil"/>
              <w:bottom w:val="nil"/>
              <w:right w:val="nil"/>
            </w:tcBorders>
            <w:shd w:val="clear" w:color="auto" w:fill="auto"/>
            <w:noWrap/>
            <w:hideMark/>
          </w:tcPr>
          <w:p w14:paraId="0440BFE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lastRenderedPageBreak/>
              <w:t>Solicitud Desestimación por Elementos Probatorios Insuficientes: por ausencia de relato</w:t>
            </w:r>
          </w:p>
        </w:tc>
        <w:tc>
          <w:tcPr>
            <w:tcW w:w="740" w:type="dxa"/>
            <w:tcBorders>
              <w:top w:val="nil"/>
              <w:left w:val="single" w:sz="8" w:space="0" w:color="auto"/>
              <w:bottom w:val="nil"/>
              <w:right w:val="nil"/>
            </w:tcBorders>
            <w:shd w:val="clear" w:color="auto" w:fill="auto"/>
            <w:noWrap/>
            <w:hideMark/>
          </w:tcPr>
          <w:p w14:paraId="430F8A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463167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705D71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4BD22BD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10 281</w:t>
            </w:r>
          </w:p>
        </w:tc>
        <w:tc>
          <w:tcPr>
            <w:tcW w:w="740" w:type="dxa"/>
            <w:tcBorders>
              <w:top w:val="nil"/>
              <w:left w:val="nil"/>
              <w:bottom w:val="nil"/>
              <w:right w:val="nil"/>
            </w:tcBorders>
            <w:shd w:val="clear" w:color="auto" w:fill="auto"/>
            <w:noWrap/>
            <w:hideMark/>
          </w:tcPr>
          <w:p w14:paraId="58E990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8 221</w:t>
            </w:r>
          </w:p>
        </w:tc>
        <w:tc>
          <w:tcPr>
            <w:tcW w:w="167" w:type="dxa"/>
            <w:tcBorders>
              <w:top w:val="nil"/>
              <w:left w:val="nil"/>
              <w:bottom w:val="nil"/>
              <w:right w:val="single" w:sz="8" w:space="0" w:color="auto"/>
            </w:tcBorders>
            <w:shd w:val="clear" w:color="auto" w:fill="auto"/>
            <w:noWrap/>
            <w:hideMark/>
          </w:tcPr>
          <w:p w14:paraId="135A83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127A6E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7DF29D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5F8C87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2D315D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4,7%</w:t>
            </w:r>
          </w:p>
        </w:tc>
        <w:tc>
          <w:tcPr>
            <w:tcW w:w="579" w:type="dxa"/>
            <w:tcBorders>
              <w:top w:val="nil"/>
              <w:left w:val="nil"/>
              <w:bottom w:val="nil"/>
              <w:right w:val="nil"/>
            </w:tcBorders>
            <w:shd w:val="clear" w:color="auto" w:fill="auto"/>
            <w:noWrap/>
            <w:hideMark/>
          </w:tcPr>
          <w:p w14:paraId="59ED9C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4,3%</w:t>
            </w:r>
          </w:p>
        </w:tc>
      </w:tr>
      <w:tr w:rsidR="00D82498" w:rsidRPr="003452E2" w14:paraId="11346B13" w14:textId="77777777" w:rsidTr="00D82498">
        <w:trPr>
          <w:trHeight w:val="20"/>
          <w:jc w:val="center"/>
        </w:trPr>
        <w:tc>
          <w:tcPr>
            <w:tcW w:w="3750" w:type="dxa"/>
            <w:tcBorders>
              <w:top w:val="nil"/>
              <w:left w:val="nil"/>
              <w:bottom w:val="nil"/>
              <w:right w:val="nil"/>
            </w:tcBorders>
            <w:shd w:val="clear" w:color="auto" w:fill="auto"/>
            <w:noWrap/>
            <w:hideMark/>
          </w:tcPr>
          <w:p w14:paraId="7DF3218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Desestimación por Elementos Probatorios Insuficientes: por derecho de abstención</w:t>
            </w:r>
          </w:p>
        </w:tc>
        <w:tc>
          <w:tcPr>
            <w:tcW w:w="740" w:type="dxa"/>
            <w:tcBorders>
              <w:top w:val="nil"/>
              <w:left w:val="single" w:sz="8" w:space="0" w:color="auto"/>
              <w:bottom w:val="nil"/>
              <w:right w:val="nil"/>
            </w:tcBorders>
            <w:shd w:val="clear" w:color="auto" w:fill="auto"/>
            <w:noWrap/>
            <w:hideMark/>
          </w:tcPr>
          <w:p w14:paraId="735AAC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78A5516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7930B7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w:t>
            </w:r>
          </w:p>
        </w:tc>
        <w:tc>
          <w:tcPr>
            <w:tcW w:w="740" w:type="dxa"/>
            <w:tcBorders>
              <w:top w:val="nil"/>
              <w:left w:val="nil"/>
              <w:bottom w:val="nil"/>
              <w:right w:val="nil"/>
            </w:tcBorders>
            <w:shd w:val="clear" w:color="auto" w:fill="auto"/>
            <w:noWrap/>
            <w:hideMark/>
          </w:tcPr>
          <w:p w14:paraId="5CEF52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5 434</w:t>
            </w:r>
          </w:p>
        </w:tc>
        <w:tc>
          <w:tcPr>
            <w:tcW w:w="740" w:type="dxa"/>
            <w:tcBorders>
              <w:top w:val="nil"/>
              <w:left w:val="nil"/>
              <w:bottom w:val="nil"/>
              <w:right w:val="nil"/>
            </w:tcBorders>
            <w:shd w:val="clear" w:color="auto" w:fill="auto"/>
            <w:noWrap/>
            <w:hideMark/>
          </w:tcPr>
          <w:p w14:paraId="643037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4 882</w:t>
            </w:r>
          </w:p>
        </w:tc>
        <w:tc>
          <w:tcPr>
            <w:tcW w:w="167" w:type="dxa"/>
            <w:tcBorders>
              <w:top w:val="nil"/>
              <w:left w:val="nil"/>
              <w:bottom w:val="nil"/>
              <w:right w:val="single" w:sz="8" w:space="0" w:color="auto"/>
            </w:tcBorders>
            <w:shd w:val="clear" w:color="auto" w:fill="auto"/>
            <w:noWrap/>
            <w:hideMark/>
          </w:tcPr>
          <w:p w14:paraId="28C767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04CA7B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34" w:type="dxa"/>
            <w:tcBorders>
              <w:top w:val="nil"/>
              <w:left w:val="nil"/>
              <w:bottom w:val="nil"/>
              <w:right w:val="nil"/>
            </w:tcBorders>
            <w:shd w:val="clear" w:color="auto" w:fill="auto"/>
            <w:noWrap/>
            <w:hideMark/>
          </w:tcPr>
          <w:p w14:paraId="66E172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71F490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574" w:type="dxa"/>
            <w:tcBorders>
              <w:top w:val="nil"/>
              <w:left w:val="nil"/>
              <w:bottom w:val="nil"/>
              <w:right w:val="nil"/>
            </w:tcBorders>
            <w:shd w:val="clear" w:color="auto" w:fill="auto"/>
            <w:noWrap/>
            <w:hideMark/>
          </w:tcPr>
          <w:p w14:paraId="4E649C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2,5%</w:t>
            </w:r>
          </w:p>
        </w:tc>
        <w:tc>
          <w:tcPr>
            <w:tcW w:w="579" w:type="dxa"/>
            <w:tcBorders>
              <w:top w:val="nil"/>
              <w:left w:val="nil"/>
              <w:bottom w:val="nil"/>
              <w:right w:val="nil"/>
            </w:tcBorders>
            <w:shd w:val="clear" w:color="auto" w:fill="auto"/>
            <w:noWrap/>
            <w:hideMark/>
          </w:tcPr>
          <w:p w14:paraId="04E646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2,5%</w:t>
            </w:r>
          </w:p>
        </w:tc>
      </w:tr>
      <w:tr w:rsidR="00D82498" w:rsidRPr="003452E2" w14:paraId="6A5B1E70" w14:textId="77777777" w:rsidTr="00D82498">
        <w:trPr>
          <w:trHeight w:val="20"/>
          <w:jc w:val="center"/>
        </w:trPr>
        <w:tc>
          <w:tcPr>
            <w:tcW w:w="3750" w:type="dxa"/>
            <w:tcBorders>
              <w:top w:val="nil"/>
              <w:left w:val="nil"/>
              <w:bottom w:val="nil"/>
              <w:right w:val="nil"/>
            </w:tcBorders>
            <w:shd w:val="clear" w:color="auto" w:fill="auto"/>
            <w:noWrap/>
            <w:hideMark/>
          </w:tcPr>
          <w:p w14:paraId="22FC640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Desestimación por Imposibilidad de Proceder</w:t>
            </w:r>
          </w:p>
        </w:tc>
        <w:tc>
          <w:tcPr>
            <w:tcW w:w="740" w:type="dxa"/>
            <w:tcBorders>
              <w:top w:val="nil"/>
              <w:left w:val="single" w:sz="8" w:space="0" w:color="auto"/>
              <w:bottom w:val="nil"/>
              <w:right w:val="nil"/>
            </w:tcBorders>
            <w:shd w:val="clear" w:color="auto" w:fill="auto"/>
            <w:noWrap/>
            <w:hideMark/>
          </w:tcPr>
          <w:p w14:paraId="479686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11 125</w:t>
            </w:r>
          </w:p>
        </w:tc>
        <w:tc>
          <w:tcPr>
            <w:tcW w:w="740" w:type="dxa"/>
            <w:tcBorders>
              <w:top w:val="nil"/>
              <w:left w:val="nil"/>
              <w:bottom w:val="nil"/>
              <w:right w:val="nil"/>
            </w:tcBorders>
            <w:shd w:val="clear" w:color="auto" w:fill="auto"/>
            <w:noWrap/>
            <w:hideMark/>
          </w:tcPr>
          <w:p w14:paraId="74B5EF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19 741</w:t>
            </w:r>
          </w:p>
        </w:tc>
        <w:tc>
          <w:tcPr>
            <w:tcW w:w="740" w:type="dxa"/>
            <w:tcBorders>
              <w:top w:val="nil"/>
              <w:left w:val="nil"/>
              <w:bottom w:val="nil"/>
              <w:right w:val="nil"/>
            </w:tcBorders>
            <w:shd w:val="clear" w:color="auto" w:fill="auto"/>
            <w:noWrap/>
            <w:hideMark/>
          </w:tcPr>
          <w:p w14:paraId="02BB68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22 714</w:t>
            </w:r>
          </w:p>
        </w:tc>
        <w:tc>
          <w:tcPr>
            <w:tcW w:w="740" w:type="dxa"/>
            <w:tcBorders>
              <w:top w:val="nil"/>
              <w:left w:val="nil"/>
              <w:bottom w:val="nil"/>
              <w:right w:val="nil"/>
            </w:tcBorders>
            <w:shd w:val="clear" w:color="auto" w:fill="auto"/>
            <w:noWrap/>
            <w:hideMark/>
          </w:tcPr>
          <w:p w14:paraId="6AA98D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29 185</w:t>
            </w:r>
          </w:p>
        </w:tc>
        <w:tc>
          <w:tcPr>
            <w:tcW w:w="740" w:type="dxa"/>
            <w:tcBorders>
              <w:top w:val="nil"/>
              <w:left w:val="nil"/>
              <w:bottom w:val="nil"/>
              <w:right w:val="nil"/>
            </w:tcBorders>
            <w:shd w:val="clear" w:color="auto" w:fill="auto"/>
            <w:noWrap/>
            <w:hideMark/>
          </w:tcPr>
          <w:p w14:paraId="05B4BC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31 562</w:t>
            </w:r>
          </w:p>
        </w:tc>
        <w:tc>
          <w:tcPr>
            <w:tcW w:w="167" w:type="dxa"/>
            <w:tcBorders>
              <w:top w:val="nil"/>
              <w:left w:val="nil"/>
              <w:bottom w:val="nil"/>
              <w:right w:val="single" w:sz="8" w:space="0" w:color="auto"/>
            </w:tcBorders>
            <w:shd w:val="clear" w:color="auto" w:fill="auto"/>
            <w:noWrap/>
            <w:hideMark/>
          </w:tcPr>
          <w:p w14:paraId="01B8B05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2552D19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6,3%</w:t>
            </w:r>
          </w:p>
        </w:tc>
        <w:tc>
          <w:tcPr>
            <w:tcW w:w="634" w:type="dxa"/>
            <w:tcBorders>
              <w:top w:val="nil"/>
              <w:left w:val="nil"/>
              <w:bottom w:val="nil"/>
              <w:right w:val="nil"/>
            </w:tcBorders>
            <w:shd w:val="clear" w:color="auto" w:fill="auto"/>
            <w:noWrap/>
            <w:hideMark/>
          </w:tcPr>
          <w:p w14:paraId="753FD7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11,3%</w:t>
            </w:r>
          </w:p>
        </w:tc>
        <w:tc>
          <w:tcPr>
            <w:tcW w:w="574" w:type="dxa"/>
            <w:tcBorders>
              <w:top w:val="nil"/>
              <w:left w:val="nil"/>
              <w:bottom w:val="nil"/>
              <w:right w:val="nil"/>
            </w:tcBorders>
            <w:shd w:val="clear" w:color="auto" w:fill="auto"/>
            <w:noWrap/>
            <w:hideMark/>
          </w:tcPr>
          <w:p w14:paraId="2D37DF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12,3%</w:t>
            </w:r>
          </w:p>
        </w:tc>
        <w:tc>
          <w:tcPr>
            <w:tcW w:w="574" w:type="dxa"/>
            <w:tcBorders>
              <w:top w:val="nil"/>
              <w:left w:val="nil"/>
              <w:bottom w:val="nil"/>
              <w:right w:val="nil"/>
            </w:tcBorders>
            <w:shd w:val="clear" w:color="auto" w:fill="auto"/>
            <w:noWrap/>
            <w:hideMark/>
          </w:tcPr>
          <w:p w14:paraId="538694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13,4%</w:t>
            </w:r>
          </w:p>
        </w:tc>
        <w:tc>
          <w:tcPr>
            <w:tcW w:w="579" w:type="dxa"/>
            <w:tcBorders>
              <w:top w:val="nil"/>
              <w:left w:val="nil"/>
              <w:bottom w:val="nil"/>
              <w:right w:val="nil"/>
            </w:tcBorders>
            <w:shd w:val="clear" w:color="auto" w:fill="auto"/>
            <w:noWrap/>
            <w:hideMark/>
          </w:tcPr>
          <w:p w14:paraId="6D0B6C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16,3%</w:t>
            </w:r>
          </w:p>
        </w:tc>
      </w:tr>
      <w:tr w:rsidR="00D82498" w:rsidRPr="003452E2" w14:paraId="150755C0" w14:textId="77777777" w:rsidTr="00D82498">
        <w:trPr>
          <w:trHeight w:val="20"/>
          <w:jc w:val="center"/>
        </w:trPr>
        <w:tc>
          <w:tcPr>
            <w:tcW w:w="3750" w:type="dxa"/>
            <w:tcBorders>
              <w:top w:val="nil"/>
              <w:left w:val="nil"/>
              <w:bottom w:val="nil"/>
              <w:right w:val="nil"/>
            </w:tcBorders>
            <w:shd w:val="clear" w:color="auto" w:fill="auto"/>
            <w:noWrap/>
            <w:hideMark/>
          </w:tcPr>
          <w:p w14:paraId="44ABA0A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Solicitud Suspensión Proceso a Prueba</w:t>
            </w:r>
          </w:p>
        </w:tc>
        <w:tc>
          <w:tcPr>
            <w:tcW w:w="740" w:type="dxa"/>
            <w:tcBorders>
              <w:top w:val="nil"/>
              <w:left w:val="single" w:sz="8" w:space="0" w:color="auto"/>
              <w:bottom w:val="nil"/>
              <w:right w:val="nil"/>
            </w:tcBorders>
            <w:shd w:val="clear" w:color="auto" w:fill="auto"/>
            <w:noWrap/>
            <w:hideMark/>
          </w:tcPr>
          <w:p w14:paraId="073F0B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197</w:t>
            </w:r>
          </w:p>
        </w:tc>
        <w:tc>
          <w:tcPr>
            <w:tcW w:w="740" w:type="dxa"/>
            <w:tcBorders>
              <w:top w:val="nil"/>
              <w:left w:val="nil"/>
              <w:bottom w:val="nil"/>
              <w:right w:val="nil"/>
            </w:tcBorders>
            <w:shd w:val="clear" w:color="auto" w:fill="auto"/>
            <w:noWrap/>
            <w:hideMark/>
          </w:tcPr>
          <w:p w14:paraId="18989A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209</w:t>
            </w:r>
          </w:p>
        </w:tc>
        <w:tc>
          <w:tcPr>
            <w:tcW w:w="740" w:type="dxa"/>
            <w:tcBorders>
              <w:top w:val="nil"/>
              <w:left w:val="nil"/>
              <w:bottom w:val="nil"/>
              <w:right w:val="nil"/>
            </w:tcBorders>
            <w:shd w:val="clear" w:color="auto" w:fill="auto"/>
            <w:noWrap/>
            <w:hideMark/>
          </w:tcPr>
          <w:p w14:paraId="31723F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150</w:t>
            </w:r>
          </w:p>
        </w:tc>
        <w:tc>
          <w:tcPr>
            <w:tcW w:w="740" w:type="dxa"/>
            <w:tcBorders>
              <w:top w:val="nil"/>
              <w:left w:val="nil"/>
              <w:bottom w:val="nil"/>
              <w:right w:val="nil"/>
            </w:tcBorders>
            <w:shd w:val="clear" w:color="auto" w:fill="auto"/>
            <w:noWrap/>
            <w:hideMark/>
          </w:tcPr>
          <w:p w14:paraId="06FBFA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118</w:t>
            </w:r>
          </w:p>
        </w:tc>
        <w:tc>
          <w:tcPr>
            <w:tcW w:w="740" w:type="dxa"/>
            <w:tcBorders>
              <w:top w:val="nil"/>
              <w:left w:val="nil"/>
              <w:bottom w:val="nil"/>
              <w:right w:val="nil"/>
            </w:tcBorders>
            <w:shd w:val="clear" w:color="auto" w:fill="auto"/>
            <w:noWrap/>
            <w:hideMark/>
          </w:tcPr>
          <w:p w14:paraId="0BCEA5D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72</w:t>
            </w:r>
          </w:p>
        </w:tc>
        <w:tc>
          <w:tcPr>
            <w:tcW w:w="167" w:type="dxa"/>
            <w:tcBorders>
              <w:top w:val="nil"/>
              <w:left w:val="nil"/>
              <w:bottom w:val="nil"/>
              <w:right w:val="single" w:sz="8" w:space="0" w:color="auto"/>
            </w:tcBorders>
            <w:shd w:val="clear" w:color="auto" w:fill="auto"/>
            <w:noWrap/>
            <w:hideMark/>
          </w:tcPr>
          <w:p w14:paraId="11BDBF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375B8A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634" w:type="dxa"/>
            <w:tcBorders>
              <w:top w:val="nil"/>
              <w:left w:val="nil"/>
              <w:bottom w:val="nil"/>
              <w:right w:val="nil"/>
            </w:tcBorders>
            <w:shd w:val="clear" w:color="auto" w:fill="auto"/>
            <w:noWrap/>
            <w:hideMark/>
          </w:tcPr>
          <w:p w14:paraId="4DE594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4" w:type="dxa"/>
            <w:tcBorders>
              <w:top w:val="nil"/>
              <w:left w:val="nil"/>
              <w:bottom w:val="nil"/>
              <w:right w:val="nil"/>
            </w:tcBorders>
            <w:shd w:val="clear" w:color="auto" w:fill="auto"/>
            <w:noWrap/>
            <w:hideMark/>
          </w:tcPr>
          <w:p w14:paraId="7B7457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4" w:type="dxa"/>
            <w:tcBorders>
              <w:top w:val="nil"/>
              <w:left w:val="nil"/>
              <w:bottom w:val="nil"/>
              <w:right w:val="nil"/>
            </w:tcBorders>
            <w:shd w:val="clear" w:color="auto" w:fill="auto"/>
            <w:noWrap/>
            <w:hideMark/>
          </w:tcPr>
          <w:p w14:paraId="395463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9" w:type="dxa"/>
            <w:tcBorders>
              <w:top w:val="nil"/>
              <w:left w:val="nil"/>
              <w:bottom w:val="nil"/>
              <w:right w:val="nil"/>
            </w:tcBorders>
            <w:shd w:val="clear" w:color="auto" w:fill="auto"/>
            <w:noWrap/>
            <w:hideMark/>
          </w:tcPr>
          <w:p w14:paraId="756DEC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r>
      <w:tr w:rsidR="00D82498" w:rsidRPr="003452E2" w14:paraId="0F0CC884" w14:textId="77777777" w:rsidTr="00D82498">
        <w:trPr>
          <w:trHeight w:val="20"/>
          <w:jc w:val="center"/>
        </w:trPr>
        <w:tc>
          <w:tcPr>
            <w:tcW w:w="3750" w:type="dxa"/>
            <w:tcBorders>
              <w:top w:val="nil"/>
              <w:left w:val="nil"/>
              <w:bottom w:val="nil"/>
              <w:right w:val="nil"/>
            </w:tcBorders>
            <w:shd w:val="clear" w:color="auto" w:fill="auto"/>
            <w:noWrap/>
            <w:hideMark/>
          </w:tcPr>
          <w:p w14:paraId="5571522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Traslado a las Fiscalías Penales Juveniles</w:t>
            </w:r>
          </w:p>
        </w:tc>
        <w:tc>
          <w:tcPr>
            <w:tcW w:w="740" w:type="dxa"/>
            <w:tcBorders>
              <w:top w:val="nil"/>
              <w:left w:val="single" w:sz="8" w:space="0" w:color="auto"/>
              <w:bottom w:val="nil"/>
              <w:right w:val="nil"/>
            </w:tcBorders>
            <w:shd w:val="clear" w:color="auto" w:fill="auto"/>
            <w:noWrap/>
            <w:hideMark/>
          </w:tcPr>
          <w:p w14:paraId="7768C2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245</w:t>
            </w:r>
          </w:p>
        </w:tc>
        <w:tc>
          <w:tcPr>
            <w:tcW w:w="740" w:type="dxa"/>
            <w:tcBorders>
              <w:top w:val="nil"/>
              <w:left w:val="nil"/>
              <w:bottom w:val="nil"/>
              <w:right w:val="nil"/>
            </w:tcBorders>
            <w:shd w:val="clear" w:color="auto" w:fill="auto"/>
            <w:noWrap/>
            <w:hideMark/>
          </w:tcPr>
          <w:p w14:paraId="09028A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183</w:t>
            </w:r>
          </w:p>
        </w:tc>
        <w:tc>
          <w:tcPr>
            <w:tcW w:w="740" w:type="dxa"/>
            <w:tcBorders>
              <w:top w:val="nil"/>
              <w:left w:val="nil"/>
              <w:bottom w:val="nil"/>
              <w:right w:val="nil"/>
            </w:tcBorders>
            <w:shd w:val="clear" w:color="auto" w:fill="auto"/>
            <w:noWrap/>
            <w:hideMark/>
          </w:tcPr>
          <w:p w14:paraId="417D78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147</w:t>
            </w:r>
          </w:p>
        </w:tc>
        <w:tc>
          <w:tcPr>
            <w:tcW w:w="740" w:type="dxa"/>
            <w:tcBorders>
              <w:top w:val="nil"/>
              <w:left w:val="nil"/>
              <w:bottom w:val="nil"/>
              <w:right w:val="nil"/>
            </w:tcBorders>
            <w:shd w:val="clear" w:color="auto" w:fill="auto"/>
            <w:noWrap/>
            <w:hideMark/>
          </w:tcPr>
          <w:p w14:paraId="059452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205</w:t>
            </w:r>
          </w:p>
        </w:tc>
        <w:tc>
          <w:tcPr>
            <w:tcW w:w="740" w:type="dxa"/>
            <w:tcBorders>
              <w:top w:val="nil"/>
              <w:left w:val="nil"/>
              <w:bottom w:val="nil"/>
              <w:right w:val="nil"/>
            </w:tcBorders>
            <w:shd w:val="clear" w:color="auto" w:fill="auto"/>
            <w:noWrap/>
            <w:hideMark/>
          </w:tcPr>
          <w:p w14:paraId="261D44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157</w:t>
            </w:r>
          </w:p>
        </w:tc>
        <w:tc>
          <w:tcPr>
            <w:tcW w:w="167" w:type="dxa"/>
            <w:tcBorders>
              <w:top w:val="nil"/>
              <w:left w:val="nil"/>
              <w:bottom w:val="nil"/>
              <w:right w:val="single" w:sz="8" w:space="0" w:color="auto"/>
            </w:tcBorders>
            <w:shd w:val="clear" w:color="auto" w:fill="auto"/>
            <w:noWrap/>
            <w:hideMark/>
          </w:tcPr>
          <w:p w14:paraId="4BE137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1A185D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634" w:type="dxa"/>
            <w:tcBorders>
              <w:top w:val="nil"/>
              <w:left w:val="nil"/>
              <w:bottom w:val="nil"/>
              <w:right w:val="nil"/>
            </w:tcBorders>
            <w:shd w:val="clear" w:color="auto" w:fill="auto"/>
            <w:noWrap/>
            <w:hideMark/>
          </w:tcPr>
          <w:p w14:paraId="33D4C3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4" w:type="dxa"/>
            <w:tcBorders>
              <w:top w:val="nil"/>
              <w:left w:val="nil"/>
              <w:bottom w:val="nil"/>
              <w:right w:val="nil"/>
            </w:tcBorders>
            <w:shd w:val="clear" w:color="auto" w:fill="auto"/>
            <w:noWrap/>
            <w:hideMark/>
          </w:tcPr>
          <w:p w14:paraId="04624F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4" w:type="dxa"/>
            <w:tcBorders>
              <w:top w:val="nil"/>
              <w:left w:val="nil"/>
              <w:bottom w:val="nil"/>
              <w:right w:val="nil"/>
            </w:tcBorders>
            <w:shd w:val="clear" w:color="auto" w:fill="auto"/>
            <w:noWrap/>
            <w:hideMark/>
          </w:tcPr>
          <w:p w14:paraId="4A9C7A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9" w:type="dxa"/>
            <w:tcBorders>
              <w:top w:val="nil"/>
              <w:left w:val="nil"/>
              <w:bottom w:val="nil"/>
              <w:right w:val="nil"/>
            </w:tcBorders>
            <w:shd w:val="clear" w:color="auto" w:fill="auto"/>
            <w:noWrap/>
            <w:hideMark/>
          </w:tcPr>
          <w:p w14:paraId="702323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r>
      <w:tr w:rsidR="00D82498" w:rsidRPr="003452E2" w14:paraId="1016A103" w14:textId="77777777" w:rsidTr="00D82498">
        <w:trPr>
          <w:trHeight w:val="20"/>
          <w:jc w:val="center"/>
        </w:trPr>
        <w:tc>
          <w:tcPr>
            <w:tcW w:w="3750" w:type="dxa"/>
            <w:tcBorders>
              <w:top w:val="nil"/>
              <w:left w:val="nil"/>
              <w:bottom w:val="nil"/>
              <w:right w:val="nil"/>
            </w:tcBorders>
            <w:shd w:val="clear" w:color="auto" w:fill="auto"/>
            <w:noWrap/>
            <w:hideMark/>
          </w:tcPr>
          <w:p w14:paraId="78751723"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Otros</w:t>
            </w:r>
          </w:p>
        </w:tc>
        <w:tc>
          <w:tcPr>
            <w:tcW w:w="740" w:type="dxa"/>
            <w:tcBorders>
              <w:top w:val="nil"/>
              <w:left w:val="single" w:sz="8" w:space="0" w:color="auto"/>
              <w:bottom w:val="nil"/>
              <w:right w:val="nil"/>
            </w:tcBorders>
            <w:shd w:val="clear" w:color="auto" w:fill="auto"/>
            <w:noWrap/>
            <w:hideMark/>
          </w:tcPr>
          <w:p w14:paraId="3F0599D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494</w:t>
            </w:r>
          </w:p>
        </w:tc>
        <w:tc>
          <w:tcPr>
            <w:tcW w:w="740" w:type="dxa"/>
            <w:tcBorders>
              <w:top w:val="nil"/>
              <w:left w:val="nil"/>
              <w:bottom w:val="nil"/>
              <w:right w:val="nil"/>
            </w:tcBorders>
            <w:shd w:val="clear" w:color="auto" w:fill="auto"/>
            <w:noWrap/>
            <w:hideMark/>
          </w:tcPr>
          <w:p w14:paraId="54EBBE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583</w:t>
            </w:r>
          </w:p>
        </w:tc>
        <w:tc>
          <w:tcPr>
            <w:tcW w:w="740" w:type="dxa"/>
            <w:tcBorders>
              <w:top w:val="nil"/>
              <w:left w:val="nil"/>
              <w:bottom w:val="nil"/>
              <w:right w:val="nil"/>
            </w:tcBorders>
            <w:shd w:val="clear" w:color="auto" w:fill="auto"/>
            <w:noWrap/>
            <w:hideMark/>
          </w:tcPr>
          <w:p w14:paraId="72F13B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230</w:t>
            </w:r>
          </w:p>
        </w:tc>
        <w:tc>
          <w:tcPr>
            <w:tcW w:w="740" w:type="dxa"/>
            <w:tcBorders>
              <w:top w:val="nil"/>
              <w:left w:val="nil"/>
              <w:bottom w:val="nil"/>
              <w:right w:val="nil"/>
            </w:tcBorders>
            <w:shd w:val="clear" w:color="auto" w:fill="auto"/>
            <w:noWrap/>
            <w:hideMark/>
          </w:tcPr>
          <w:p w14:paraId="2B7A58C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284</w:t>
            </w:r>
          </w:p>
        </w:tc>
        <w:tc>
          <w:tcPr>
            <w:tcW w:w="740" w:type="dxa"/>
            <w:tcBorders>
              <w:top w:val="nil"/>
              <w:left w:val="nil"/>
              <w:bottom w:val="nil"/>
              <w:right w:val="nil"/>
            </w:tcBorders>
            <w:shd w:val="clear" w:color="auto" w:fill="auto"/>
            <w:noWrap/>
            <w:hideMark/>
          </w:tcPr>
          <w:p w14:paraId="0FAC4D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247</w:t>
            </w:r>
          </w:p>
        </w:tc>
        <w:tc>
          <w:tcPr>
            <w:tcW w:w="167" w:type="dxa"/>
            <w:tcBorders>
              <w:top w:val="nil"/>
              <w:left w:val="nil"/>
              <w:bottom w:val="nil"/>
              <w:right w:val="single" w:sz="8" w:space="0" w:color="auto"/>
            </w:tcBorders>
            <w:shd w:val="clear" w:color="auto" w:fill="auto"/>
            <w:noWrap/>
            <w:hideMark/>
          </w:tcPr>
          <w:p w14:paraId="602C53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nil"/>
              <w:right w:val="nil"/>
            </w:tcBorders>
            <w:shd w:val="clear" w:color="auto" w:fill="auto"/>
            <w:noWrap/>
            <w:hideMark/>
          </w:tcPr>
          <w:p w14:paraId="1F832F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0,3%</w:t>
            </w:r>
          </w:p>
        </w:tc>
        <w:tc>
          <w:tcPr>
            <w:tcW w:w="634" w:type="dxa"/>
            <w:tcBorders>
              <w:top w:val="nil"/>
              <w:left w:val="nil"/>
              <w:bottom w:val="nil"/>
              <w:right w:val="nil"/>
            </w:tcBorders>
            <w:shd w:val="clear" w:color="auto" w:fill="auto"/>
            <w:noWrap/>
            <w:hideMark/>
          </w:tcPr>
          <w:p w14:paraId="06CB764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0,3%</w:t>
            </w:r>
          </w:p>
        </w:tc>
        <w:tc>
          <w:tcPr>
            <w:tcW w:w="574" w:type="dxa"/>
            <w:tcBorders>
              <w:top w:val="nil"/>
              <w:left w:val="nil"/>
              <w:bottom w:val="nil"/>
              <w:right w:val="nil"/>
            </w:tcBorders>
            <w:shd w:val="clear" w:color="auto" w:fill="auto"/>
            <w:noWrap/>
            <w:hideMark/>
          </w:tcPr>
          <w:p w14:paraId="468524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4" w:type="dxa"/>
            <w:tcBorders>
              <w:top w:val="nil"/>
              <w:left w:val="nil"/>
              <w:bottom w:val="nil"/>
              <w:right w:val="nil"/>
            </w:tcBorders>
            <w:shd w:val="clear" w:color="auto" w:fill="auto"/>
            <w:noWrap/>
            <w:hideMark/>
          </w:tcPr>
          <w:p w14:paraId="7CDB46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579" w:type="dxa"/>
            <w:tcBorders>
              <w:top w:val="nil"/>
              <w:left w:val="nil"/>
              <w:bottom w:val="nil"/>
              <w:right w:val="nil"/>
            </w:tcBorders>
            <w:shd w:val="clear" w:color="auto" w:fill="auto"/>
            <w:noWrap/>
            <w:hideMark/>
          </w:tcPr>
          <w:p w14:paraId="032A7D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r>
      <w:tr w:rsidR="00D82498" w:rsidRPr="003452E2" w14:paraId="21345ED4" w14:textId="77777777" w:rsidTr="00D82498">
        <w:trPr>
          <w:trHeight w:val="20"/>
          <w:jc w:val="center"/>
        </w:trPr>
        <w:tc>
          <w:tcPr>
            <w:tcW w:w="3750" w:type="dxa"/>
            <w:tcBorders>
              <w:top w:val="nil"/>
              <w:left w:val="nil"/>
              <w:bottom w:val="single" w:sz="8" w:space="0" w:color="auto"/>
              <w:right w:val="nil"/>
            </w:tcBorders>
            <w:shd w:val="clear" w:color="auto" w:fill="auto"/>
            <w:noWrap/>
            <w:vAlign w:val="bottom"/>
            <w:hideMark/>
          </w:tcPr>
          <w:p w14:paraId="4F2BAAF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40" w:type="dxa"/>
            <w:tcBorders>
              <w:top w:val="nil"/>
              <w:left w:val="single" w:sz="8" w:space="0" w:color="auto"/>
              <w:bottom w:val="single" w:sz="8" w:space="0" w:color="auto"/>
              <w:right w:val="nil"/>
            </w:tcBorders>
            <w:shd w:val="clear" w:color="auto" w:fill="auto"/>
            <w:noWrap/>
            <w:hideMark/>
          </w:tcPr>
          <w:p w14:paraId="594B6D8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40" w:type="dxa"/>
            <w:tcBorders>
              <w:top w:val="nil"/>
              <w:left w:val="nil"/>
              <w:bottom w:val="single" w:sz="8" w:space="0" w:color="auto"/>
              <w:right w:val="nil"/>
            </w:tcBorders>
            <w:shd w:val="clear" w:color="auto" w:fill="auto"/>
            <w:noWrap/>
            <w:hideMark/>
          </w:tcPr>
          <w:p w14:paraId="3DB672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40" w:type="dxa"/>
            <w:tcBorders>
              <w:top w:val="nil"/>
              <w:left w:val="nil"/>
              <w:bottom w:val="single" w:sz="8" w:space="0" w:color="auto"/>
              <w:right w:val="nil"/>
            </w:tcBorders>
            <w:shd w:val="clear" w:color="auto" w:fill="auto"/>
            <w:noWrap/>
            <w:hideMark/>
          </w:tcPr>
          <w:p w14:paraId="1B47B5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40" w:type="dxa"/>
            <w:tcBorders>
              <w:top w:val="nil"/>
              <w:left w:val="nil"/>
              <w:bottom w:val="single" w:sz="8" w:space="0" w:color="auto"/>
              <w:right w:val="nil"/>
            </w:tcBorders>
            <w:shd w:val="clear" w:color="auto" w:fill="auto"/>
            <w:noWrap/>
            <w:hideMark/>
          </w:tcPr>
          <w:p w14:paraId="291BA6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40" w:type="dxa"/>
            <w:tcBorders>
              <w:top w:val="nil"/>
              <w:left w:val="nil"/>
              <w:bottom w:val="single" w:sz="8" w:space="0" w:color="auto"/>
              <w:right w:val="nil"/>
            </w:tcBorders>
            <w:shd w:val="clear" w:color="auto" w:fill="auto"/>
            <w:noWrap/>
            <w:hideMark/>
          </w:tcPr>
          <w:p w14:paraId="24DD04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67" w:type="dxa"/>
            <w:tcBorders>
              <w:top w:val="nil"/>
              <w:left w:val="nil"/>
              <w:bottom w:val="single" w:sz="8" w:space="0" w:color="auto"/>
              <w:right w:val="single" w:sz="8" w:space="0" w:color="auto"/>
            </w:tcBorders>
            <w:shd w:val="clear" w:color="auto" w:fill="auto"/>
            <w:noWrap/>
            <w:hideMark/>
          </w:tcPr>
          <w:p w14:paraId="4DF95C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single" w:sz="8" w:space="0" w:color="auto"/>
              <w:right w:val="nil"/>
            </w:tcBorders>
            <w:shd w:val="clear" w:color="auto" w:fill="auto"/>
            <w:noWrap/>
            <w:hideMark/>
          </w:tcPr>
          <w:p w14:paraId="7270A61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4" w:type="dxa"/>
            <w:tcBorders>
              <w:top w:val="nil"/>
              <w:left w:val="nil"/>
              <w:bottom w:val="single" w:sz="8" w:space="0" w:color="auto"/>
              <w:right w:val="nil"/>
            </w:tcBorders>
            <w:shd w:val="clear" w:color="auto" w:fill="auto"/>
            <w:noWrap/>
            <w:hideMark/>
          </w:tcPr>
          <w:p w14:paraId="66A137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74" w:type="dxa"/>
            <w:tcBorders>
              <w:top w:val="nil"/>
              <w:left w:val="nil"/>
              <w:bottom w:val="single" w:sz="8" w:space="0" w:color="auto"/>
              <w:right w:val="nil"/>
            </w:tcBorders>
            <w:shd w:val="clear" w:color="auto" w:fill="auto"/>
            <w:noWrap/>
            <w:hideMark/>
          </w:tcPr>
          <w:p w14:paraId="51EDF18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74" w:type="dxa"/>
            <w:tcBorders>
              <w:top w:val="nil"/>
              <w:left w:val="nil"/>
              <w:bottom w:val="single" w:sz="8" w:space="0" w:color="auto"/>
              <w:right w:val="nil"/>
            </w:tcBorders>
            <w:shd w:val="clear" w:color="auto" w:fill="auto"/>
            <w:noWrap/>
            <w:hideMark/>
          </w:tcPr>
          <w:p w14:paraId="305885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79" w:type="dxa"/>
            <w:tcBorders>
              <w:top w:val="nil"/>
              <w:left w:val="nil"/>
              <w:bottom w:val="single" w:sz="8" w:space="0" w:color="auto"/>
              <w:right w:val="nil"/>
            </w:tcBorders>
            <w:shd w:val="clear" w:color="auto" w:fill="auto"/>
            <w:noWrap/>
            <w:hideMark/>
          </w:tcPr>
          <w:p w14:paraId="4F0F83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7126ADA0"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73DFBF5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69BB91B7"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Es importante señalar que el comportamiento de las incompetencias o remitido a otra jurisdicción presenta un comportamiento decreciente, pasando de 9.188 casos en 2019 a 7.158 casos en 2020, llegando a la cantidad más baja de los últimos cinco años.</w:t>
      </w:r>
    </w:p>
    <w:p w14:paraId="5BD20D1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244D35F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el caso de los Sobreseimientos definitivos, se registra un crecimiento de 0,7% para 2020 (16.206 casos) en comparación con el 2019 (16.087 casos), y que establece desde el 2017 un año más de incremento para este motivo de término.</w:t>
      </w:r>
    </w:p>
    <w:p w14:paraId="411C6CA5"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A80D1F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el siguiente cuadro se expone el histórico del comportamiento de los Sobreseimientos definitivos tanto en términos absolutos como porcentuales, destacándose que la categorización referente al artículo 311, incisos a), b), c) y e) del Código Procesal Penal, representan el 85,3% (13.821 casos) de la totalidad de sobreseimientos definitivos para el 2020. Por otro lado, la Extinción de la acción Penal tiene una representación promedio del 14,7% (2.385 casos) en el último quinquenio.</w:t>
      </w:r>
    </w:p>
    <w:p w14:paraId="3B035994"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0A9057D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4</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3</w:t>
      </w:r>
      <w:r w:rsidRPr="003452E2">
        <w:rPr>
          <w:b/>
          <w:bCs/>
          <w:noProof/>
          <w:sz w:val="22"/>
          <w:szCs w:val="22"/>
          <w:lang w:eastAsia="es-ES"/>
        </w:rPr>
        <w:fldChar w:fldCharType="end"/>
      </w:r>
    </w:p>
    <w:p w14:paraId="5E858041"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Distribución de solicitudes </w:t>
      </w:r>
    </w:p>
    <w:p w14:paraId="42963892"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sobreseimientos definitivos finiquitados durante el período 2016-2020</w:t>
      </w:r>
    </w:p>
    <w:tbl>
      <w:tblPr>
        <w:tblW w:w="10856" w:type="dxa"/>
        <w:jc w:val="center"/>
        <w:tblLayout w:type="fixed"/>
        <w:tblCellMar>
          <w:left w:w="70" w:type="dxa"/>
          <w:right w:w="70" w:type="dxa"/>
        </w:tblCellMar>
        <w:tblLook w:val="04A0" w:firstRow="1" w:lastRow="0" w:firstColumn="1" w:lastColumn="0" w:noHBand="0" w:noVBand="1"/>
      </w:tblPr>
      <w:tblGrid>
        <w:gridCol w:w="3619"/>
        <w:gridCol w:w="716"/>
        <w:gridCol w:w="716"/>
        <w:gridCol w:w="716"/>
        <w:gridCol w:w="716"/>
        <w:gridCol w:w="725"/>
        <w:gridCol w:w="175"/>
        <w:gridCol w:w="691"/>
        <w:gridCol w:w="691"/>
        <w:gridCol w:w="691"/>
        <w:gridCol w:w="691"/>
        <w:gridCol w:w="703"/>
        <w:gridCol w:w="6"/>
      </w:tblGrid>
      <w:tr w:rsidR="00D82498" w:rsidRPr="003452E2" w14:paraId="20F0600B" w14:textId="77777777" w:rsidTr="00D82498">
        <w:trPr>
          <w:trHeight w:val="23"/>
          <w:tblHeader/>
          <w:jc w:val="center"/>
        </w:trPr>
        <w:tc>
          <w:tcPr>
            <w:tcW w:w="3619" w:type="dxa"/>
            <w:vMerge w:val="restart"/>
            <w:tcBorders>
              <w:top w:val="single" w:sz="8" w:space="0" w:color="auto"/>
              <w:left w:val="nil"/>
              <w:bottom w:val="nil"/>
              <w:right w:val="single" w:sz="8" w:space="0" w:color="auto"/>
            </w:tcBorders>
            <w:shd w:val="clear" w:color="auto" w:fill="auto"/>
            <w:vAlign w:val="center"/>
            <w:hideMark/>
          </w:tcPr>
          <w:p w14:paraId="180515A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Solicitudes Sobreseimientos Definitivos</w:t>
            </w:r>
          </w:p>
        </w:tc>
        <w:tc>
          <w:tcPr>
            <w:tcW w:w="3589" w:type="dxa"/>
            <w:gridSpan w:val="5"/>
            <w:tcBorders>
              <w:top w:val="single" w:sz="8" w:space="0" w:color="auto"/>
              <w:left w:val="single" w:sz="8" w:space="0" w:color="auto"/>
              <w:bottom w:val="single" w:sz="8" w:space="0" w:color="auto"/>
              <w:right w:val="nil"/>
            </w:tcBorders>
            <w:shd w:val="clear" w:color="auto" w:fill="auto"/>
            <w:vAlign w:val="center"/>
            <w:hideMark/>
          </w:tcPr>
          <w:p w14:paraId="161C6EA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Año</w:t>
            </w:r>
          </w:p>
        </w:tc>
        <w:tc>
          <w:tcPr>
            <w:tcW w:w="175" w:type="dxa"/>
            <w:tcBorders>
              <w:top w:val="single" w:sz="8" w:space="0" w:color="auto"/>
              <w:left w:val="nil"/>
              <w:bottom w:val="nil"/>
              <w:right w:val="single" w:sz="8" w:space="0" w:color="auto"/>
            </w:tcBorders>
            <w:shd w:val="clear" w:color="auto" w:fill="auto"/>
            <w:noWrap/>
            <w:vAlign w:val="center"/>
            <w:hideMark/>
          </w:tcPr>
          <w:p w14:paraId="5BCCCA7D"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3473" w:type="dxa"/>
            <w:gridSpan w:val="6"/>
            <w:tcBorders>
              <w:top w:val="single" w:sz="8" w:space="0" w:color="auto"/>
              <w:left w:val="nil"/>
              <w:bottom w:val="single" w:sz="8" w:space="0" w:color="auto"/>
              <w:right w:val="nil"/>
            </w:tcBorders>
            <w:shd w:val="clear" w:color="auto" w:fill="auto"/>
            <w:noWrap/>
            <w:vAlign w:val="center"/>
            <w:hideMark/>
          </w:tcPr>
          <w:p w14:paraId="5A80F97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Porcentajes</w:t>
            </w:r>
          </w:p>
        </w:tc>
      </w:tr>
      <w:tr w:rsidR="00D82498" w:rsidRPr="003452E2" w14:paraId="54365362" w14:textId="77777777" w:rsidTr="00D82498">
        <w:trPr>
          <w:gridAfter w:val="1"/>
          <w:wAfter w:w="6" w:type="dxa"/>
          <w:trHeight w:val="23"/>
          <w:tblHeader/>
          <w:jc w:val="center"/>
        </w:trPr>
        <w:tc>
          <w:tcPr>
            <w:tcW w:w="3619" w:type="dxa"/>
            <w:vMerge/>
            <w:tcBorders>
              <w:top w:val="single" w:sz="8" w:space="0" w:color="auto"/>
              <w:left w:val="nil"/>
              <w:bottom w:val="nil"/>
              <w:right w:val="single" w:sz="8" w:space="0" w:color="auto"/>
            </w:tcBorders>
            <w:vAlign w:val="center"/>
            <w:hideMark/>
          </w:tcPr>
          <w:p w14:paraId="40A156D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716" w:type="dxa"/>
            <w:tcBorders>
              <w:top w:val="nil"/>
              <w:left w:val="single" w:sz="8" w:space="0" w:color="auto"/>
              <w:bottom w:val="nil"/>
              <w:right w:val="nil"/>
            </w:tcBorders>
            <w:shd w:val="clear" w:color="auto" w:fill="auto"/>
            <w:noWrap/>
            <w:vAlign w:val="center"/>
            <w:hideMark/>
          </w:tcPr>
          <w:p w14:paraId="088D75F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716" w:type="dxa"/>
            <w:tcBorders>
              <w:top w:val="nil"/>
              <w:left w:val="nil"/>
              <w:bottom w:val="nil"/>
              <w:right w:val="nil"/>
            </w:tcBorders>
            <w:shd w:val="clear" w:color="auto" w:fill="auto"/>
            <w:noWrap/>
            <w:vAlign w:val="center"/>
            <w:hideMark/>
          </w:tcPr>
          <w:p w14:paraId="35F2270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716" w:type="dxa"/>
            <w:tcBorders>
              <w:top w:val="nil"/>
              <w:left w:val="nil"/>
              <w:bottom w:val="nil"/>
              <w:right w:val="nil"/>
            </w:tcBorders>
            <w:shd w:val="clear" w:color="auto" w:fill="auto"/>
            <w:noWrap/>
            <w:vAlign w:val="center"/>
            <w:hideMark/>
          </w:tcPr>
          <w:p w14:paraId="25CFB27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716" w:type="dxa"/>
            <w:tcBorders>
              <w:top w:val="nil"/>
              <w:left w:val="nil"/>
              <w:bottom w:val="nil"/>
              <w:right w:val="nil"/>
            </w:tcBorders>
            <w:shd w:val="clear" w:color="auto" w:fill="auto"/>
            <w:noWrap/>
            <w:vAlign w:val="center"/>
            <w:hideMark/>
          </w:tcPr>
          <w:p w14:paraId="2BFDB22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725" w:type="dxa"/>
            <w:tcBorders>
              <w:top w:val="nil"/>
              <w:left w:val="nil"/>
              <w:bottom w:val="nil"/>
              <w:right w:val="nil"/>
            </w:tcBorders>
            <w:shd w:val="clear" w:color="auto" w:fill="auto"/>
            <w:noWrap/>
            <w:vAlign w:val="center"/>
            <w:hideMark/>
          </w:tcPr>
          <w:p w14:paraId="3EA7795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175" w:type="dxa"/>
            <w:tcBorders>
              <w:top w:val="nil"/>
              <w:left w:val="nil"/>
              <w:bottom w:val="nil"/>
              <w:right w:val="single" w:sz="8" w:space="0" w:color="auto"/>
            </w:tcBorders>
            <w:shd w:val="clear" w:color="auto" w:fill="auto"/>
            <w:noWrap/>
            <w:vAlign w:val="center"/>
            <w:hideMark/>
          </w:tcPr>
          <w:p w14:paraId="39E7319C"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691" w:type="dxa"/>
            <w:tcBorders>
              <w:top w:val="nil"/>
              <w:left w:val="nil"/>
              <w:bottom w:val="nil"/>
              <w:right w:val="nil"/>
            </w:tcBorders>
            <w:shd w:val="clear" w:color="auto" w:fill="auto"/>
            <w:noWrap/>
            <w:vAlign w:val="center"/>
            <w:hideMark/>
          </w:tcPr>
          <w:p w14:paraId="7567052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691" w:type="dxa"/>
            <w:tcBorders>
              <w:top w:val="nil"/>
              <w:left w:val="nil"/>
              <w:bottom w:val="nil"/>
              <w:right w:val="nil"/>
            </w:tcBorders>
            <w:shd w:val="clear" w:color="auto" w:fill="auto"/>
            <w:noWrap/>
            <w:vAlign w:val="center"/>
            <w:hideMark/>
          </w:tcPr>
          <w:p w14:paraId="0C3EE24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691" w:type="dxa"/>
            <w:tcBorders>
              <w:top w:val="nil"/>
              <w:left w:val="nil"/>
              <w:bottom w:val="nil"/>
              <w:right w:val="nil"/>
            </w:tcBorders>
            <w:shd w:val="clear" w:color="auto" w:fill="auto"/>
            <w:noWrap/>
            <w:vAlign w:val="center"/>
            <w:hideMark/>
          </w:tcPr>
          <w:p w14:paraId="637B573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691" w:type="dxa"/>
            <w:tcBorders>
              <w:top w:val="nil"/>
              <w:left w:val="nil"/>
              <w:bottom w:val="nil"/>
              <w:right w:val="nil"/>
            </w:tcBorders>
            <w:shd w:val="clear" w:color="auto" w:fill="auto"/>
            <w:noWrap/>
            <w:vAlign w:val="center"/>
            <w:hideMark/>
          </w:tcPr>
          <w:p w14:paraId="0DCCE2B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703" w:type="dxa"/>
            <w:tcBorders>
              <w:top w:val="nil"/>
              <w:left w:val="nil"/>
              <w:bottom w:val="nil"/>
              <w:right w:val="nil"/>
            </w:tcBorders>
            <w:shd w:val="clear" w:color="auto" w:fill="auto"/>
            <w:noWrap/>
            <w:vAlign w:val="center"/>
            <w:hideMark/>
          </w:tcPr>
          <w:p w14:paraId="08237B1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r>
      <w:tr w:rsidR="00D82498" w:rsidRPr="003452E2" w14:paraId="01D463DD" w14:textId="77777777" w:rsidTr="00D82498">
        <w:trPr>
          <w:gridAfter w:val="1"/>
          <w:wAfter w:w="6" w:type="dxa"/>
          <w:trHeight w:val="23"/>
          <w:jc w:val="center"/>
        </w:trPr>
        <w:tc>
          <w:tcPr>
            <w:tcW w:w="3619" w:type="dxa"/>
            <w:tcBorders>
              <w:top w:val="single" w:sz="8" w:space="0" w:color="auto"/>
              <w:left w:val="nil"/>
              <w:bottom w:val="nil"/>
              <w:right w:val="nil"/>
            </w:tcBorders>
            <w:shd w:val="clear" w:color="auto" w:fill="auto"/>
            <w:noWrap/>
            <w:hideMark/>
          </w:tcPr>
          <w:p w14:paraId="4329C69F" w14:textId="77777777" w:rsidR="00D82498" w:rsidRPr="003452E2" w:rsidRDefault="00D82498" w:rsidP="00D82498">
            <w:pPr>
              <w:widowControl w:val="0"/>
              <w:suppressAutoHyphens w:val="0"/>
              <w:autoSpaceDE w:val="0"/>
              <w:autoSpaceDN w:val="0"/>
              <w:adjustRightInd w:val="0"/>
              <w:jc w:val="center"/>
              <w:rPr>
                <w:sz w:val="22"/>
                <w:szCs w:val="22"/>
                <w:lang w:eastAsia="es-CR"/>
              </w:rPr>
            </w:pPr>
          </w:p>
        </w:tc>
        <w:tc>
          <w:tcPr>
            <w:tcW w:w="716" w:type="dxa"/>
            <w:tcBorders>
              <w:top w:val="single" w:sz="8" w:space="0" w:color="auto"/>
              <w:left w:val="single" w:sz="8" w:space="0" w:color="auto"/>
              <w:bottom w:val="nil"/>
              <w:right w:val="nil"/>
            </w:tcBorders>
            <w:shd w:val="clear" w:color="auto" w:fill="auto"/>
            <w:noWrap/>
            <w:hideMark/>
          </w:tcPr>
          <w:p w14:paraId="34B58A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single" w:sz="8" w:space="0" w:color="auto"/>
              <w:left w:val="nil"/>
              <w:bottom w:val="nil"/>
              <w:right w:val="nil"/>
            </w:tcBorders>
            <w:shd w:val="clear" w:color="auto" w:fill="auto"/>
            <w:noWrap/>
            <w:hideMark/>
          </w:tcPr>
          <w:p w14:paraId="338CF2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single" w:sz="8" w:space="0" w:color="auto"/>
              <w:left w:val="nil"/>
              <w:bottom w:val="nil"/>
              <w:right w:val="nil"/>
            </w:tcBorders>
            <w:shd w:val="clear" w:color="auto" w:fill="auto"/>
            <w:noWrap/>
            <w:hideMark/>
          </w:tcPr>
          <w:p w14:paraId="4135B1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single" w:sz="8" w:space="0" w:color="auto"/>
              <w:left w:val="nil"/>
              <w:bottom w:val="nil"/>
              <w:right w:val="nil"/>
            </w:tcBorders>
            <w:shd w:val="clear" w:color="auto" w:fill="auto"/>
            <w:noWrap/>
            <w:hideMark/>
          </w:tcPr>
          <w:p w14:paraId="43F3D72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5" w:type="dxa"/>
            <w:tcBorders>
              <w:top w:val="single" w:sz="8" w:space="0" w:color="auto"/>
              <w:left w:val="nil"/>
              <w:bottom w:val="nil"/>
              <w:right w:val="nil"/>
            </w:tcBorders>
            <w:shd w:val="clear" w:color="auto" w:fill="auto"/>
            <w:noWrap/>
            <w:hideMark/>
          </w:tcPr>
          <w:p w14:paraId="7C92A5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75" w:type="dxa"/>
            <w:tcBorders>
              <w:top w:val="nil"/>
              <w:left w:val="nil"/>
              <w:bottom w:val="nil"/>
              <w:right w:val="nil"/>
            </w:tcBorders>
            <w:shd w:val="clear" w:color="auto" w:fill="auto"/>
            <w:noWrap/>
            <w:hideMark/>
          </w:tcPr>
          <w:p w14:paraId="20F4410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single" w:sz="8" w:space="0" w:color="auto"/>
              <w:left w:val="single" w:sz="8" w:space="0" w:color="auto"/>
              <w:bottom w:val="nil"/>
              <w:right w:val="nil"/>
            </w:tcBorders>
            <w:shd w:val="clear" w:color="auto" w:fill="auto"/>
            <w:noWrap/>
            <w:hideMark/>
          </w:tcPr>
          <w:p w14:paraId="556E76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single" w:sz="8" w:space="0" w:color="auto"/>
              <w:left w:val="nil"/>
              <w:bottom w:val="nil"/>
              <w:right w:val="nil"/>
            </w:tcBorders>
            <w:shd w:val="clear" w:color="auto" w:fill="auto"/>
            <w:noWrap/>
            <w:hideMark/>
          </w:tcPr>
          <w:p w14:paraId="09D7A7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single" w:sz="8" w:space="0" w:color="auto"/>
              <w:left w:val="nil"/>
              <w:bottom w:val="nil"/>
              <w:right w:val="nil"/>
            </w:tcBorders>
            <w:shd w:val="clear" w:color="auto" w:fill="auto"/>
            <w:noWrap/>
            <w:hideMark/>
          </w:tcPr>
          <w:p w14:paraId="31426A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single" w:sz="8" w:space="0" w:color="auto"/>
              <w:left w:val="nil"/>
              <w:bottom w:val="nil"/>
              <w:right w:val="nil"/>
            </w:tcBorders>
            <w:shd w:val="clear" w:color="auto" w:fill="auto"/>
            <w:noWrap/>
            <w:hideMark/>
          </w:tcPr>
          <w:p w14:paraId="5BFB26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03" w:type="dxa"/>
            <w:tcBorders>
              <w:top w:val="single" w:sz="8" w:space="0" w:color="auto"/>
              <w:left w:val="nil"/>
              <w:bottom w:val="nil"/>
              <w:right w:val="nil"/>
            </w:tcBorders>
            <w:shd w:val="clear" w:color="auto" w:fill="auto"/>
            <w:noWrap/>
            <w:hideMark/>
          </w:tcPr>
          <w:p w14:paraId="4CF583F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r w:rsidR="00D82498" w:rsidRPr="003452E2" w14:paraId="48E9B659" w14:textId="77777777" w:rsidTr="00D82498">
        <w:trPr>
          <w:gridAfter w:val="1"/>
          <w:wAfter w:w="6" w:type="dxa"/>
          <w:trHeight w:val="23"/>
          <w:jc w:val="center"/>
        </w:trPr>
        <w:tc>
          <w:tcPr>
            <w:tcW w:w="3619" w:type="dxa"/>
            <w:tcBorders>
              <w:top w:val="nil"/>
              <w:left w:val="nil"/>
              <w:bottom w:val="nil"/>
              <w:right w:val="nil"/>
            </w:tcBorders>
            <w:shd w:val="clear" w:color="auto" w:fill="auto"/>
            <w:noWrap/>
            <w:hideMark/>
          </w:tcPr>
          <w:p w14:paraId="4C07D38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716" w:type="dxa"/>
            <w:tcBorders>
              <w:top w:val="nil"/>
              <w:left w:val="single" w:sz="8" w:space="0" w:color="auto"/>
              <w:bottom w:val="nil"/>
              <w:right w:val="nil"/>
            </w:tcBorders>
            <w:shd w:val="clear" w:color="auto" w:fill="auto"/>
            <w:noWrap/>
            <w:hideMark/>
          </w:tcPr>
          <w:p w14:paraId="634B9FE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xml:space="preserve">16 </w:t>
            </w:r>
            <w:r w:rsidRPr="003452E2">
              <w:rPr>
                <w:b/>
                <w:bCs/>
                <w:sz w:val="22"/>
                <w:szCs w:val="22"/>
                <w:lang w:eastAsia="es-CR"/>
              </w:rPr>
              <w:lastRenderedPageBreak/>
              <w:t>367</w:t>
            </w:r>
          </w:p>
        </w:tc>
        <w:tc>
          <w:tcPr>
            <w:tcW w:w="716" w:type="dxa"/>
            <w:tcBorders>
              <w:top w:val="nil"/>
              <w:left w:val="nil"/>
              <w:bottom w:val="nil"/>
              <w:right w:val="nil"/>
            </w:tcBorders>
            <w:shd w:val="clear" w:color="auto" w:fill="auto"/>
            <w:noWrap/>
            <w:hideMark/>
          </w:tcPr>
          <w:p w14:paraId="6741CC3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lastRenderedPageBreak/>
              <w:t xml:space="preserve">13 </w:t>
            </w:r>
            <w:r w:rsidRPr="003452E2">
              <w:rPr>
                <w:b/>
                <w:bCs/>
                <w:sz w:val="22"/>
                <w:szCs w:val="22"/>
                <w:lang w:eastAsia="es-CR"/>
              </w:rPr>
              <w:lastRenderedPageBreak/>
              <w:t>627</w:t>
            </w:r>
          </w:p>
        </w:tc>
        <w:tc>
          <w:tcPr>
            <w:tcW w:w="716" w:type="dxa"/>
            <w:tcBorders>
              <w:top w:val="nil"/>
              <w:left w:val="nil"/>
              <w:bottom w:val="nil"/>
              <w:right w:val="nil"/>
            </w:tcBorders>
            <w:shd w:val="clear" w:color="auto" w:fill="auto"/>
            <w:noWrap/>
            <w:hideMark/>
          </w:tcPr>
          <w:p w14:paraId="624514E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lastRenderedPageBreak/>
              <w:t xml:space="preserve">13 </w:t>
            </w:r>
            <w:r w:rsidRPr="003452E2">
              <w:rPr>
                <w:b/>
                <w:bCs/>
                <w:sz w:val="22"/>
                <w:szCs w:val="22"/>
                <w:lang w:eastAsia="es-CR"/>
              </w:rPr>
              <w:lastRenderedPageBreak/>
              <w:t>751</w:t>
            </w:r>
          </w:p>
        </w:tc>
        <w:tc>
          <w:tcPr>
            <w:tcW w:w="716" w:type="dxa"/>
            <w:tcBorders>
              <w:top w:val="nil"/>
              <w:left w:val="nil"/>
              <w:bottom w:val="nil"/>
              <w:right w:val="nil"/>
            </w:tcBorders>
            <w:shd w:val="clear" w:color="auto" w:fill="auto"/>
            <w:noWrap/>
            <w:hideMark/>
          </w:tcPr>
          <w:p w14:paraId="0F3FCC7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lastRenderedPageBreak/>
              <w:t xml:space="preserve">16 </w:t>
            </w:r>
            <w:r w:rsidRPr="003452E2">
              <w:rPr>
                <w:b/>
                <w:bCs/>
                <w:sz w:val="22"/>
                <w:szCs w:val="22"/>
                <w:lang w:eastAsia="es-CR"/>
              </w:rPr>
              <w:lastRenderedPageBreak/>
              <w:t>087</w:t>
            </w:r>
          </w:p>
        </w:tc>
        <w:tc>
          <w:tcPr>
            <w:tcW w:w="725" w:type="dxa"/>
            <w:tcBorders>
              <w:top w:val="nil"/>
              <w:left w:val="nil"/>
              <w:bottom w:val="nil"/>
              <w:right w:val="nil"/>
            </w:tcBorders>
            <w:shd w:val="clear" w:color="auto" w:fill="auto"/>
            <w:noWrap/>
            <w:hideMark/>
          </w:tcPr>
          <w:p w14:paraId="1D93D65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lastRenderedPageBreak/>
              <w:t xml:space="preserve">16 </w:t>
            </w:r>
            <w:r w:rsidRPr="003452E2">
              <w:rPr>
                <w:b/>
                <w:bCs/>
                <w:sz w:val="22"/>
                <w:szCs w:val="22"/>
                <w:lang w:eastAsia="es-CR"/>
              </w:rPr>
              <w:lastRenderedPageBreak/>
              <w:t>206</w:t>
            </w:r>
          </w:p>
        </w:tc>
        <w:tc>
          <w:tcPr>
            <w:tcW w:w="175" w:type="dxa"/>
            <w:tcBorders>
              <w:top w:val="nil"/>
              <w:left w:val="nil"/>
              <w:bottom w:val="nil"/>
              <w:right w:val="nil"/>
            </w:tcBorders>
            <w:shd w:val="clear" w:color="auto" w:fill="auto"/>
            <w:noWrap/>
            <w:hideMark/>
          </w:tcPr>
          <w:p w14:paraId="4B916FD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691" w:type="dxa"/>
            <w:tcBorders>
              <w:top w:val="nil"/>
              <w:left w:val="single" w:sz="8" w:space="0" w:color="auto"/>
              <w:bottom w:val="nil"/>
              <w:right w:val="nil"/>
            </w:tcBorders>
            <w:shd w:val="clear" w:color="auto" w:fill="auto"/>
            <w:noWrap/>
            <w:hideMark/>
          </w:tcPr>
          <w:p w14:paraId="257B539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91" w:type="dxa"/>
            <w:tcBorders>
              <w:top w:val="nil"/>
              <w:left w:val="nil"/>
              <w:bottom w:val="nil"/>
              <w:right w:val="nil"/>
            </w:tcBorders>
            <w:shd w:val="clear" w:color="auto" w:fill="auto"/>
            <w:noWrap/>
            <w:hideMark/>
          </w:tcPr>
          <w:p w14:paraId="0743415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91" w:type="dxa"/>
            <w:tcBorders>
              <w:top w:val="nil"/>
              <w:left w:val="nil"/>
              <w:bottom w:val="nil"/>
              <w:right w:val="nil"/>
            </w:tcBorders>
            <w:shd w:val="clear" w:color="auto" w:fill="auto"/>
            <w:noWrap/>
            <w:hideMark/>
          </w:tcPr>
          <w:p w14:paraId="3A2F87B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691" w:type="dxa"/>
            <w:tcBorders>
              <w:top w:val="nil"/>
              <w:left w:val="nil"/>
              <w:bottom w:val="nil"/>
              <w:right w:val="nil"/>
            </w:tcBorders>
            <w:shd w:val="clear" w:color="auto" w:fill="auto"/>
            <w:noWrap/>
            <w:hideMark/>
          </w:tcPr>
          <w:p w14:paraId="4C7760A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703" w:type="dxa"/>
            <w:tcBorders>
              <w:top w:val="nil"/>
              <w:left w:val="nil"/>
              <w:bottom w:val="nil"/>
              <w:right w:val="nil"/>
            </w:tcBorders>
            <w:shd w:val="clear" w:color="auto" w:fill="auto"/>
            <w:noWrap/>
            <w:hideMark/>
          </w:tcPr>
          <w:p w14:paraId="1AC3142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r>
      <w:tr w:rsidR="00D82498" w:rsidRPr="003452E2" w14:paraId="1D4B6FB1" w14:textId="77777777" w:rsidTr="00D82498">
        <w:trPr>
          <w:gridAfter w:val="1"/>
          <w:wAfter w:w="6" w:type="dxa"/>
          <w:trHeight w:val="23"/>
          <w:jc w:val="center"/>
        </w:trPr>
        <w:tc>
          <w:tcPr>
            <w:tcW w:w="3619" w:type="dxa"/>
            <w:tcBorders>
              <w:top w:val="nil"/>
              <w:left w:val="nil"/>
              <w:bottom w:val="nil"/>
              <w:right w:val="nil"/>
            </w:tcBorders>
            <w:shd w:val="clear" w:color="auto" w:fill="auto"/>
            <w:noWrap/>
            <w:hideMark/>
          </w:tcPr>
          <w:p w14:paraId="4905506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716" w:type="dxa"/>
            <w:tcBorders>
              <w:top w:val="nil"/>
              <w:left w:val="single" w:sz="8" w:space="0" w:color="auto"/>
              <w:bottom w:val="nil"/>
              <w:right w:val="nil"/>
            </w:tcBorders>
            <w:shd w:val="clear" w:color="auto" w:fill="auto"/>
            <w:noWrap/>
            <w:hideMark/>
          </w:tcPr>
          <w:p w14:paraId="6BEAFB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nil"/>
              <w:left w:val="nil"/>
              <w:bottom w:val="nil"/>
              <w:right w:val="nil"/>
            </w:tcBorders>
            <w:shd w:val="clear" w:color="auto" w:fill="auto"/>
            <w:noWrap/>
            <w:hideMark/>
          </w:tcPr>
          <w:p w14:paraId="30C9D22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16" w:type="dxa"/>
            <w:tcBorders>
              <w:top w:val="nil"/>
              <w:left w:val="nil"/>
              <w:bottom w:val="nil"/>
              <w:right w:val="nil"/>
            </w:tcBorders>
            <w:shd w:val="clear" w:color="auto" w:fill="auto"/>
            <w:noWrap/>
            <w:hideMark/>
          </w:tcPr>
          <w:p w14:paraId="498F889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16" w:type="dxa"/>
            <w:tcBorders>
              <w:top w:val="nil"/>
              <w:left w:val="nil"/>
              <w:bottom w:val="nil"/>
              <w:right w:val="nil"/>
            </w:tcBorders>
            <w:shd w:val="clear" w:color="auto" w:fill="auto"/>
            <w:noWrap/>
            <w:hideMark/>
          </w:tcPr>
          <w:p w14:paraId="2278F19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25" w:type="dxa"/>
            <w:tcBorders>
              <w:top w:val="nil"/>
              <w:left w:val="nil"/>
              <w:bottom w:val="nil"/>
              <w:right w:val="nil"/>
            </w:tcBorders>
            <w:shd w:val="clear" w:color="auto" w:fill="auto"/>
            <w:noWrap/>
            <w:hideMark/>
          </w:tcPr>
          <w:p w14:paraId="14D7E4D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75" w:type="dxa"/>
            <w:tcBorders>
              <w:top w:val="nil"/>
              <w:left w:val="nil"/>
              <w:bottom w:val="nil"/>
              <w:right w:val="nil"/>
            </w:tcBorders>
            <w:shd w:val="clear" w:color="auto" w:fill="auto"/>
            <w:noWrap/>
            <w:hideMark/>
          </w:tcPr>
          <w:p w14:paraId="39723F6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6EF646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nil"/>
              <w:left w:val="nil"/>
              <w:bottom w:val="nil"/>
              <w:right w:val="nil"/>
            </w:tcBorders>
            <w:shd w:val="clear" w:color="auto" w:fill="auto"/>
            <w:noWrap/>
            <w:hideMark/>
          </w:tcPr>
          <w:p w14:paraId="78EB3EE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nil"/>
              <w:bottom w:val="nil"/>
              <w:right w:val="nil"/>
            </w:tcBorders>
            <w:shd w:val="clear" w:color="auto" w:fill="auto"/>
            <w:noWrap/>
            <w:hideMark/>
          </w:tcPr>
          <w:p w14:paraId="73DA56B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nil"/>
              <w:bottom w:val="nil"/>
              <w:right w:val="nil"/>
            </w:tcBorders>
            <w:shd w:val="clear" w:color="auto" w:fill="auto"/>
            <w:noWrap/>
            <w:hideMark/>
          </w:tcPr>
          <w:p w14:paraId="1A3DF9C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03" w:type="dxa"/>
            <w:tcBorders>
              <w:top w:val="nil"/>
              <w:left w:val="nil"/>
              <w:bottom w:val="nil"/>
              <w:right w:val="nil"/>
            </w:tcBorders>
            <w:shd w:val="clear" w:color="auto" w:fill="auto"/>
            <w:noWrap/>
            <w:hideMark/>
          </w:tcPr>
          <w:p w14:paraId="56A544C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C3041FC"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center"/>
          </w:tcPr>
          <w:p w14:paraId="7208890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Artículo 311, Incisos a, b, c, e</w:t>
            </w:r>
          </w:p>
        </w:tc>
        <w:tc>
          <w:tcPr>
            <w:tcW w:w="716" w:type="dxa"/>
            <w:tcBorders>
              <w:top w:val="nil"/>
              <w:left w:val="single" w:sz="8" w:space="0" w:color="auto"/>
              <w:bottom w:val="nil"/>
              <w:right w:val="nil"/>
            </w:tcBorders>
            <w:shd w:val="clear" w:color="auto" w:fill="auto"/>
            <w:noWrap/>
          </w:tcPr>
          <w:p w14:paraId="4C7DC6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14 189</w:t>
            </w:r>
          </w:p>
        </w:tc>
        <w:tc>
          <w:tcPr>
            <w:tcW w:w="716" w:type="dxa"/>
            <w:tcBorders>
              <w:top w:val="nil"/>
              <w:left w:val="nil"/>
              <w:bottom w:val="nil"/>
              <w:right w:val="nil"/>
            </w:tcBorders>
            <w:shd w:val="clear" w:color="auto" w:fill="auto"/>
            <w:noWrap/>
          </w:tcPr>
          <w:p w14:paraId="103251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11 707</w:t>
            </w:r>
          </w:p>
        </w:tc>
        <w:tc>
          <w:tcPr>
            <w:tcW w:w="716" w:type="dxa"/>
            <w:tcBorders>
              <w:top w:val="nil"/>
              <w:left w:val="nil"/>
              <w:bottom w:val="nil"/>
              <w:right w:val="nil"/>
            </w:tcBorders>
            <w:shd w:val="clear" w:color="auto" w:fill="auto"/>
            <w:noWrap/>
          </w:tcPr>
          <w:p w14:paraId="7570C9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11 577</w:t>
            </w:r>
          </w:p>
        </w:tc>
        <w:tc>
          <w:tcPr>
            <w:tcW w:w="716" w:type="dxa"/>
            <w:tcBorders>
              <w:top w:val="nil"/>
              <w:left w:val="nil"/>
              <w:bottom w:val="nil"/>
              <w:right w:val="nil"/>
            </w:tcBorders>
            <w:shd w:val="clear" w:color="auto" w:fill="auto"/>
            <w:noWrap/>
          </w:tcPr>
          <w:p w14:paraId="02E93D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13 551</w:t>
            </w:r>
          </w:p>
        </w:tc>
        <w:tc>
          <w:tcPr>
            <w:tcW w:w="725" w:type="dxa"/>
            <w:tcBorders>
              <w:top w:val="nil"/>
              <w:left w:val="nil"/>
              <w:bottom w:val="nil"/>
              <w:right w:val="nil"/>
            </w:tcBorders>
            <w:shd w:val="clear" w:color="auto" w:fill="auto"/>
            <w:noWrap/>
          </w:tcPr>
          <w:p w14:paraId="48F15B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13 821</w:t>
            </w:r>
          </w:p>
        </w:tc>
        <w:tc>
          <w:tcPr>
            <w:tcW w:w="175" w:type="dxa"/>
            <w:tcBorders>
              <w:top w:val="nil"/>
              <w:left w:val="nil"/>
              <w:bottom w:val="nil"/>
              <w:right w:val="nil"/>
            </w:tcBorders>
            <w:shd w:val="clear" w:color="auto" w:fill="auto"/>
            <w:noWrap/>
          </w:tcPr>
          <w:p w14:paraId="6E62CFD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tcPr>
          <w:p w14:paraId="5FCBDD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86,7%</w:t>
            </w:r>
          </w:p>
        </w:tc>
        <w:tc>
          <w:tcPr>
            <w:tcW w:w="691" w:type="dxa"/>
            <w:tcBorders>
              <w:top w:val="nil"/>
              <w:left w:val="nil"/>
              <w:bottom w:val="nil"/>
              <w:right w:val="nil"/>
            </w:tcBorders>
            <w:shd w:val="clear" w:color="auto" w:fill="auto"/>
            <w:noWrap/>
          </w:tcPr>
          <w:p w14:paraId="2AFC1C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85,9%</w:t>
            </w:r>
          </w:p>
        </w:tc>
        <w:tc>
          <w:tcPr>
            <w:tcW w:w="691" w:type="dxa"/>
            <w:tcBorders>
              <w:top w:val="nil"/>
              <w:left w:val="nil"/>
              <w:bottom w:val="nil"/>
              <w:right w:val="nil"/>
            </w:tcBorders>
            <w:shd w:val="clear" w:color="auto" w:fill="auto"/>
            <w:noWrap/>
          </w:tcPr>
          <w:p w14:paraId="24D7DD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84,2%</w:t>
            </w:r>
          </w:p>
        </w:tc>
        <w:tc>
          <w:tcPr>
            <w:tcW w:w="691" w:type="dxa"/>
            <w:tcBorders>
              <w:top w:val="nil"/>
              <w:left w:val="nil"/>
              <w:bottom w:val="nil"/>
              <w:right w:val="nil"/>
            </w:tcBorders>
            <w:shd w:val="clear" w:color="auto" w:fill="auto"/>
            <w:noWrap/>
          </w:tcPr>
          <w:p w14:paraId="085DD01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84,2%</w:t>
            </w:r>
          </w:p>
        </w:tc>
        <w:tc>
          <w:tcPr>
            <w:tcW w:w="703" w:type="dxa"/>
            <w:tcBorders>
              <w:top w:val="nil"/>
              <w:left w:val="nil"/>
              <w:bottom w:val="nil"/>
              <w:right w:val="nil"/>
            </w:tcBorders>
            <w:shd w:val="clear" w:color="auto" w:fill="auto"/>
            <w:noWrap/>
          </w:tcPr>
          <w:p w14:paraId="1204C6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85,3%</w:t>
            </w:r>
          </w:p>
        </w:tc>
      </w:tr>
      <w:tr w:rsidR="00D82498" w:rsidRPr="003452E2" w14:paraId="3FDB8715"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42605463"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Inc. A (Imputado no cometió hecho)</w:t>
            </w:r>
          </w:p>
        </w:tc>
        <w:tc>
          <w:tcPr>
            <w:tcW w:w="716" w:type="dxa"/>
            <w:tcBorders>
              <w:top w:val="nil"/>
              <w:left w:val="single" w:sz="8" w:space="0" w:color="auto"/>
              <w:bottom w:val="nil"/>
              <w:right w:val="nil"/>
            </w:tcBorders>
            <w:shd w:val="clear" w:color="auto" w:fill="auto"/>
            <w:noWrap/>
            <w:hideMark/>
          </w:tcPr>
          <w:p w14:paraId="04922CC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370</w:t>
            </w:r>
          </w:p>
        </w:tc>
        <w:tc>
          <w:tcPr>
            <w:tcW w:w="716" w:type="dxa"/>
            <w:tcBorders>
              <w:top w:val="nil"/>
              <w:left w:val="nil"/>
              <w:bottom w:val="nil"/>
              <w:right w:val="nil"/>
            </w:tcBorders>
            <w:shd w:val="clear" w:color="auto" w:fill="auto"/>
            <w:noWrap/>
            <w:hideMark/>
          </w:tcPr>
          <w:p w14:paraId="76CC03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338</w:t>
            </w:r>
          </w:p>
        </w:tc>
        <w:tc>
          <w:tcPr>
            <w:tcW w:w="716" w:type="dxa"/>
            <w:tcBorders>
              <w:top w:val="nil"/>
              <w:left w:val="nil"/>
              <w:bottom w:val="nil"/>
              <w:right w:val="nil"/>
            </w:tcBorders>
            <w:shd w:val="clear" w:color="auto" w:fill="auto"/>
            <w:noWrap/>
            <w:hideMark/>
          </w:tcPr>
          <w:p w14:paraId="0BB56D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400</w:t>
            </w:r>
          </w:p>
        </w:tc>
        <w:tc>
          <w:tcPr>
            <w:tcW w:w="716" w:type="dxa"/>
            <w:tcBorders>
              <w:top w:val="nil"/>
              <w:left w:val="nil"/>
              <w:bottom w:val="nil"/>
              <w:right w:val="nil"/>
            </w:tcBorders>
            <w:shd w:val="clear" w:color="auto" w:fill="auto"/>
            <w:noWrap/>
            <w:hideMark/>
          </w:tcPr>
          <w:p w14:paraId="4A45BB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402</w:t>
            </w:r>
          </w:p>
        </w:tc>
        <w:tc>
          <w:tcPr>
            <w:tcW w:w="725" w:type="dxa"/>
            <w:tcBorders>
              <w:top w:val="nil"/>
              <w:left w:val="nil"/>
              <w:bottom w:val="nil"/>
              <w:right w:val="nil"/>
            </w:tcBorders>
            <w:shd w:val="clear" w:color="auto" w:fill="auto"/>
            <w:noWrap/>
            <w:hideMark/>
          </w:tcPr>
          <w:p w14:paraId="703C47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326</w:t>
            </w:r>
          </w:p>
        </w:tc>
        <w:tc>
          <w:tcPr>
            <w:tcW w:w="175" w:type="dxa"/>
            <w:tcBorders>
              <w:top w:val="nil"/>
              <w:left w:val="nil"/>
              <w:bottom w:val="nil"/>
              <w:right w:val="nil"/>
            </w:tcBorders>
            <w:shd w:val="clear" w:color="auto" w:fill="auto"/>
            <w:noWrap/>
            <w:hideMark/>
          </w:tcPr>
          <w:p w14:paraId="537F0B6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4BE5391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2,3%</w:t>
            </w:r>
          </w:p>
        </w:tc>
        <w:tc>
          <w:tcPr>
            <w:tcW w:w="691" w:type="dxa"/>
            <w:tcBorders>
              <w:top w:val="nil"/>
              <w:left w:val="nil"/>
              <w:bottom w:val="nil"/>
              <w:right w:val="nil"/>
            </w:tcBorders>
            <w:shd w:val="clear" w:color="auto" w:fill="auto"/>
            <w:noWrap/>
            <w:hideMark/>
          </w:tcPr>
          <w:p w14:paraId="33CD37C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2,5%</w:t>
            </w:r>
          </w:p>
        </w:tc>
        <w:tc>
          <w:tcPr>
            <w:tcW w:w="691" w:type="dxa"/>
            <w:tcBorders>
              <w:top w:val="nil"/>
              <w:left w:val="nil"/>
              <w:bottom w:val="nil"/>
              <w:right w:val="nil"/>
            </w:tcBorders>
            <w:shd w:val="clear" w:color="auto" w:fill="auto"/>
            <w:noWrap/>
            <w:hideMark/>
          </w:tcPr>
          <w:p w14:paraId="62E174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w:t>
            </w:r>
          </w:p>
        </w:tc>
        <w:tc>
          <w:tcPr>
            <w:tcW w:w="691" w:type="dxa"/>
            <w:tcBorders>
              <w:top w:val="nil"/>
              <w:left w:val="nil"/>
              <w:bottom w:val="nil"/>
              <w:right w:val="nil"/>
            </w:tcBorders>
            <w:shd w:val="clear" w:color="auto" w:fill="auto"/>
            <w:noWrap/>
            <w:hideMark/>
          </w:tcPr>
          <w:p w14:paraId="7E49EB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2,5%</w:t>
            </w:r>
          </w:p>
        </w:tc>
        <w:tc>
          <w:tcPr>
            <w:tcW w:w="703" w:type="dxa"/>
            <w:tcBorders>
              <w:top w:val="nil"/>
              <w:left w:val="nil"/>
              <w:bottom w:val="nil"/>
              <w:right w:val="nil"/>
            </w:tcBorders>
            <w:shd w:val="clear" w:color="auto" w:fill="auto"/>
            <w:noWrap/>
            <w:hideMark/>
          </w:tcPr>
          <w:p w14:paraId="74ECEA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w:t>
            </w:r>
          </w:p>
        </w:tc>
      </w:tr>
      <w:tr w:rsidR="00D82498" w:rsidRPr="003452E2" w14:paraId="20DA1CAB"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63D9F76F"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Inc. B (Hecho Atípico)</w:t>
            </w:r>
          </w:p>
        </w:tc>
        <w:tc>
          <w:tcPr>
            <w:tcW w:w="716" w:type="dxa"/>
            <w:tcBorders>
              <w:top w:val="nil"/>
              <w:left w:val="single" w:sz="8" w:space="0" w:color="auto"/>
              <w:bottom w:val="nil"/>
              <w:right w:val="nil"/>
            </w:tcBorders>
            <w:shd w:val="clear" w:color="auto" w:fill="auto"/>
            <w:noWrap/>
            <w:hideMark/>
          </w:tcPr>
          <w:p w14:paraId="3BF6501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1 038</w:t>
            </w:r>
          </w:p>
        </w:tc>
        <w:tc>
          <w:tcPr>
            <w:tcW w:w="716" w:type="dxa"/>
            <w:tcBorders>
              <w:top w:val="nil"/>
              <w:left w:val="nil"/>
              <w:bottom w:val="nil"/>
              <w:right w:val="nil"/>
            </w:tcBorders>
            <w:shd w:val="clear" w:color="auto" w:fill="auto"/>
            <w:noWrap/>
            <w:hideMark/>
          </w:tcPr>
          <w:p w14:paraId="736C4C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1 290</w:t>
            </w:r>
          </w:p>
        </w:tc>
        <w:tc>
          <w:tcPr>
            <w:tcW w:w="716" w:type="dxa"/>
            <w:tcBorders>
              <w:top w:val="nil"/>
              <w:left w:val="nil"/>
              <w:bottom w:val="nil"/>
              <w:right w:val="nil"/>
            </w:tcBorders>
            <w:shd w:val="clear" w:color="auto" w:fill="auto"/>
            <w:noWrap/>
            <w:hideMark/>
          </w:tcPr>
          <w:p w14:paraId="1CCD9C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1 068</w:t>
            </w:r>
          </w:p>
        </w:tc>
        <w:tc>
          <w:tcPr>
            <w:tcW w:w="716" w:type="dxa"/>
            <w:tcBorders>
              <w:top w:val="nil"/>
              <w:left w:val="nil"/>
              <w:bottom w:val="nil"/>
              <w:right w:val="nil"/>
            </w:tcBorders>
            <w:shd w:val="clear" w:color="auto" w:fill="auto"/>
            <w:noWrap/>
            <w:hideMark/>
          </w:tcPr>
          <w:p w14:paraId="16F773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1 131</w:t>
            </w:r>
          </w:p>
        </w:tc>
        <w:tc>
          <w:tcPr>
            <w:tcW w:w="725" w:type="dxa"/>
            <w:tcBorders>
              <w:top w:val="nil"/>
              <w:left w:val="nil"/>
              <w:bottom w:val="nil"/>
              <w:right w:val="nil"/>
            </w:tcBorders>
            <w:shd w:val="clear" w:color="auto" w:fill="auto"/>
            <w:noWrap/>
            <w:hideMark/>
          </w:tcPr>
          <w:p w14:paraId="2E0723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1 056</w:t>
            </w:r>
          </w:p>
        </w:tc>
        <w:tc>
          <w:tcPr>
            <w:tcW w:w="175" w:type="dxa"/>
            <w:tcBorders>
              <w:top w:val="nil"/>
              <w:left w:val="nil"/>
              <w:bottom w:val="nil"/>
              <w:right w:val="nil"/>
            </w:tcBorders>
            <w:shd w:val="clear" w:color="auto" w:fill="auto"/>
            <w:noWrap/>
            <w:hideMark/>
          </w:tcPr>
          <w:p w14:paraId="62EDBA8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55191F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6,3%</w:t>
            </w:r>
          </w:p>
        </w:tc>
        <w:tc>
          <w:tcPr>
            <w:tcW w:w="691" w:type="dxa"/>
            <w:tcBorders>
              <w:top w:val="nil"/>
              <w:left w:val="nil"/>
              <w:bottom w:val="nil"/>
              <w:right w:val="nil"/>
            </w:tcBorders>
            <w:shd w:val="clear" w:color="auto" w:fill="auto"/>
            <w:noWrap/>
            <w:hideMark/>
          </w:tcPr>
          <w:p w14:paraId="3FCE47F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9,5%</w:t>
            </w:r>
          </w:p>
        </w:tc>
        <w:tc>
          <w:tcPr>
            <w:tcW w:w="691" w:type="dxa"/>
            <w:tcBorders>
              <w:top w:val="nil"/>
              <w:left w:val="nil"/>
              <w:bottom w:val="nil"/>
              <w:right w:val="nil"/>
            </w:tcBorders>
            <w:shd w:val="clear" w:color="auto" w:fill="auto"/>
            <w:noWrap/>
            <w:hideMark/>
          </w:tcPr>
          <w:p w14:paraId="67AC56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7,8%</w:t>
            </w:r>
          </w:p>
        </w:tc>
        <w:tc>
          <w:tcPr>
            <w:tcW w:w="691" w:type="dxa"/>
            <w:tcBorders>
              <w:top w:val="nil"/>
              <w:left w:val="nil"/>
              <w:bottom w:val="nil"/>
              <w:right w:val="nil"/>
            </w:tcBorders>
            <w:shd w:val="clear" w:color="auto" w:fill="auto"/>
            <w:noWrap/>
            <w:hideMark/>
          </w:tcPr>
          <w:p w14:paraId="5978AE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7,0%</w:t>
            </w:r>
          </w:p>
        </w:tc>
        <w:tc>
          <w:tcPr>
            <w:tcW w:w="703" w:type="dxa"/>
            <w:tcBorders>
              <w:top w:val="nil"/>
              <w:left w:val="nil"/>
              <w:bottom w:val="nil"/>
              <w:right w:val="nil"/>
            </w:tcBorders>
            <w:shd w:val="clear" w:color="auto" w:fill="auto"/>
            <w:noWrap/>
            <w:hideMark/>
          </w:tcPr>
          <w:p w14:paraId="05D6E9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6,5%</w:t>
            </w:r>
          </w:p>
        </w:tc>
      </w:tr>
      <w:tr w:rsidR="00D82498" w:rsidRPr="003452E2" w14:paraId="01FCAED1"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6A8A9C98"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Inc. C (Causa justificación o inculpabilidad)</w:t>
            </w:r>
          </w:p>
        </w:tc>
        <w:tc>
          <w:tcPr>
            <w:tcW w:w="716" w:type="dxa"/>
            <w:tcBorders>
              <w:top w:val="nil"/>
              <w:left w:val="single" w:sz="8" w:space="0" w:color="auto"/>
              <w:bottom w:val="nil"/>
              <w:right w:val="nil"/>
            </w:tcBorders>
            <w:shd w:val="clear" w:color="auto" w:fill="auto"/>
            <w:noWrap/>
            <w:hideMark/>
          </w:tcPr>
          <w:p w14:paraId="62A6503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194</w:t>
            </w:r>
          </w:p>
        </w:tc>
        <w:tc>
          <w:tcPr>
            <w:tcW w:w="716" w:type="dxa"/>
            <w:tcBorders>
              <w:top w:val="nil"/>
              <w:left w:val="nil"/>
              <w:bottom w:val="nil"/>
              <w:right w:val="nil"/>
            </w:tcBorders>
            <w:shd w:val="clear" w:color="auto" w:fill="auto"/>
            <w:noWrap/>
            <w:hideMark/>
          </w:tcPr>
          <w:p w14:paraId="215FC4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108</w:t>
            </w:r>
          </w:p>
        </w:tc>
        <w:tc>
          <w:tcPr>
            <w:tcW w:w="716" w:type="dxa"/>
            <w:tcBorders>
              <w:top w:val="nil"/>
              <w:left w:val="nil"/>
              <w:bottom w:val="nil"/>
              <w:right w:val="nil"/>
            </w:tcBorders>
            <w:shd w:val="clear" w:color="auto" w:fill="auto"/>
            <w:noWrap/>
            <w:hideMark/>
          </w:tcPr>
          <w:p w14:paraId="720980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75</w:t>
            </w:r>
          </w:p>
        </w:tc>
        <w:tc>
          <w:tcPr>
            <w:tcW w:w="716" w:type="dxa"/>
            <w:tcBorders>
              <w:top w:val="nil"/>
              <w:left w:val="nil"/>
              <w:bottom w:val="nil"/>
              <w:right w:val="nil"/>
            </w:tcBorders>
            <w:shd w:val="clear" w:color="auto" w:fill="auto"/>
            <w:noWrap/>
            <w:hideMark/>
          </w:tcPr>
          <w:p w14:paraId="71829D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87</w:t>
            </w:r>
          </w:p>
        </w:tc>
        <w:tc>
          <w:tcPr>
            <w:tcW w:w="725" w:type="dxa"/>
            <w:tcBorders>
              <w:top w:val="nil"/>
              <w:left w:val="nil"/>
              <w:bottom w:val="nil"/>
              <w:right w:val="nil"/>
            </w:tcBorders>
            <w:shd w:val="clear" w:color="auto" w:fill="auto"/>
            <w:noWrap/>
            <w:hideMark/>
          </w:tcPr>
          <w:p w14:paraId="3ADD96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94</w:t>
            </w:r>
          </w:p>
        </w:tc>
        <w:tc>
          <w:tcPr>
            <w:tcW w:w="175" w:type="dxa"/>
            <w:tcBorders>
              <w:top w:val="nil"/>
              <w:left w:val="nil"/>
              <w:bottom w:val="nil"/>
              <w:right w:val="nil"/>
            </w:tcBorders>
            <w:shd w:val="clear" w:color="auto" w:fill="auto"/>
            <w:noWrap/>
            <w:hideMark/>
          </w:tcPr>
          <w:p w14:paraId="61E709C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776EF8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w:t>
            </w:r>
          </w:p>
        </w:tc>
        <w:tc>
          <w:tcPr>
            <w:tcW w:w="691" w:type="dxa"/>
            <w:tcBorders>
              <w:top w:val="nil"/>
              <w:left w:val="nil"/>
              <w:bottom w:val="nil"/>
              <w:right w:val="nil"/>
            </w:tcBorders>
            <w:shd w:val="clear" w:color="auto" w:fill="auto"/>
            <w:noWrap/>
            <w:hideMark/>
          </w:tcPr>
          <w:p w14:paraId="774D89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0,8%</w:t>
            </w:r>
          </w:p>
        </w:tc>
        <w:tc>
          <w:tcPr>
            <w:tcW w:w="691" w:type="dxa"/>
            <w:tcBorders>
              <w:top w:val="nil"/>
              <w:left w:val="nil"/>
              <w:bottom w:val="nil"/>
              <w:right w:val="nil"/>
            </w:tcBorders>
            <w:shd w:val="clear" w:color="auto" w:fill="auto"/>
            <w:noWrap/>
            <w:hideMark/>
          </w:tcPr>
          <w:p w14:paraId="74A895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c>
          <w:tcPr>
            <w:tcW w:w="691" w:type="dxa"/>
            <w:tcBorders>
              <w:top w:val="nil"/>
              <w:left w:val="nil"/>
              <w:bottom w:val="nil"/>
              <w:right w:val="nil"/>
            </w:tcBorders>
            <w:shd w:val="clear" w:color="auto" w:fill="auto"/>
            <w:noWrap/>
            <w:hideMark/>
          </w:tcPr>
          <w:p w14:paraId="0277A61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0,5%</w:t>
            </w:r>
          </w:p>
        </w:tc>
        <w:tc>
          <w:tcPr>
            <w:tcW w:w="703" w:type="dxa"/>
            <w:tcBorders>
              <w:top w:val="nil"/>
              <w:left w:val="nil"/>
              <w:bottom w:val="nil"/>
              <w:right w:val="nil"/>
            </w:tcBorders>
            <w:shd w:val="clear" w:color="auto" w:fill="auto"/>
            <w:noWrap/>
            <w:hideMark/>
          </w:tcPr>
          <w:p w14:paraId="432BCA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0,6%</w:t>
            </w:r>
          </w:p>
        </w:tc>
      </w:tr>
      <w:tr w:rsidR="00D82498" w:rsidRPr="003452E2" w14:paraId="4A08C67D"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55CB2CF0"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Inc. E (Sin elementos de prueba)</w:t>
            </w:r>
          </w:p>
        </w:tc>
        <w:tc>
          <w:tcPr>
            <w:tcW w:w="716" w:type="dxa"/>
            <w:tcBorders>
              <w:top w:val="nil"/>
              <w:left w:val="single" w:sz="8" w:space="0" w:color="auto"/>
              <w:bottom w:val="nil"/>
              <w:right w:val="nil"/>
            </w:tcBorders>
            <w:shd w:val="clear" w:color="auto" w:fill="auto"/>
            <w:noWrap/>
            <w:hideMark/>
          </w:tcPr>
          <w:p w14:paraId="6E87E9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12 587</w:t>
            </w:r>
          </w:p>
        </w:tc>
        <w:tc>
          <w:tcPr>
            <w:tcW w:w="716" w:type="dxa"/>
            <w:tcBorders>
              <w:top w:val="nil"/>
              <w:left w:val="nil"/>
              <w:bottom w:val="nil"/>
              <w:right w:val="nil"/>
            </w:tcBorders>
            <w:shd w:val="clear" w:color="auto" w:fill="auto"/>
            <w:noWrap/>
            <w:hideMark/>
          </w:tcPr>
          <w:p w14:paraId="6F047D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9 971</w:t>
            </w:r>
          </w:p>
        </w:tc>
        <w:tc>
          <w:tcPr>
            <w:tcW w:w="716" w:type="dxa"/>
            <w:tcBorders>
              <w:top w:val="nil"/>
              <w:left w:val="nil"/>
              <w:bottom w:val="nil"/>
              <w:right w:val="nil"/>
            </w:tcBorders>
            <w:shd w:val="clear" w:color="auto" w:fill="auto"/>
            <w:noWrap/>
            <w:hideMark/>
          </w:tcPr>
          <w:p w14:paraId="1A5CDD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10 034</w:t>
            </w:r>
          </w:p>
        </w:tc>
        <w:tc>
          <w:tcPr>
            <w:tcW w:w="716" w:type="dxa"/>
            <w:tcBorders>
              <w:top w:val="nil"/>
              <w:left w:val="nil"/>
              <w:bottom w:val="nil"/>
              <w:right w:val="nil"/>
            </w:tcBorders>
            <w:shd w:val="clear" w:color="auto" w:fill="auto"/>
            <w:noWrap/>
            <w:hideMark/>
          </w:tcPr>
          <w:p w14:paraId="77B7BCF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11 931</w:t>
            </w:r>
          </w:p>
        </w:tc>
        <w:tc>
          <w:tcPr>
            <w:tcW w:w="725" w:type="dxa"/>
            <w:tcBorders>
              <w:top w:val="nil"/>
              <w:left w:val="nil"/>
              <w:bottom w:val="nil"/>
              <w:right w:val="nil"/>
            </w:tcBorders>
            <w:shd w:val="clear" w:color="auto" w:fill="auto"/>
            <w:noWrap/>
            <w:hideMark/>
          </w:tcPr>
          <w:p w14:paraId="5ED89E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12 345</w:t>
            </w:r>
          </w:p>
        </w:tc>
        <w:tc>
          <w:tcPr>
            <w:tcW w:w="175" w:type="dxa"/>
            <w:tcBorders>
              <w:top w:val="nil"/>
              <w:left w:val="nil"/>
              <w:bottom w:val="nil"/>
              <w:right w:val="nil"/>
            </w:tcBorders>
            <w:shd w:val="clear" w:color="auto" w:fill="auto"/>
            <w:noWrap/>
            <w:hideMark/>
          </w:tcPr>
          <w:p w14:paraId="3742A80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13349B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76,9%</w:t>
            </w:r>
          </w:p>
        </w:tc>
        <w:tc>
          <w:tcPr>
            <w:tcW w:w="691" w:type="dxa"/>
            <w:tcBorders>
              <w:top w:val="nil"/>
              <w:left w:val="nil"/>
              <w:bottom w:val="nil"/>
              <w:right w:val="nil"/>
            </w:tcBorders>
            <w:shd w:val="clear" w:color="auto" w:fill="auto"/>
            <w:noWrap/>
            <w:hideMark/>
          </w:tcPr>
          <w:p w14:paraId="643626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73,2%</w:t>
            </w:r>
          </w:p>
        </w:tc>
        <w:tc>
          <w:tcPr>
            <w:tcW w:w="691" w:type="dxa"/>
            <w:tcBorders>
              <w:top w:val="nil"/>
              <w:left w:val="nil"/>
              <w:bottom w:val="nil"/>
              <w:right w:val="nil"/>
            </w:tcBorders>
            <w:shd w:val="clear" w:color="auto" w:fill="auto"/>
            <w:noWrap/>
            <w:hideMark/>
          </w:tcPr>
          <w:p w14:paraId="0C7759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73,0%</w:t>
            </w:r>
          </w:p>
        </w:tc>
        <w:tc>
          <w:tcPr>
            <w:tcW w:w="691" w:type="dxa"/>
            <w:tcBorders>
              <w:top w:val="nil"/>
              <w:left w:val="nil"/>
              <w:bottom w:val="nil"/>
              <w:right w:val="nil"/>
            </w:tcBorders>
            <w:shd w:val="clear" w:color="auto" w:fill="auto"/>
            <w:noWrap/>
            <w:hideMark/>
          </w:tcPr>
          <w:p w14:paraId="59A102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74,2%</w:t>
            </w:r>
          </w:p>
        </w:tc>
        <w:tc>
          <w:tcPr>
            <w:tcW w:w="703" w:type="dxa"/>
            <w:tcBorders>
              <w:top w:val="nil"/>
              <w:left w:val="nil"/>
              <w:bottom w:val="nil"/>
              <w:right w:val="nil"/>
            </w:tcBorders>
            <w:shd w:val="clear" w:color="auto" w:fill="auto"/>
            <w:noWrap/>
            <w:hideMark/>
          </w:tcPr>
          <w:p w14:paraId="10EF5E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76,2%</w:t>
            </w:r>
          </w:p>
        </w:tc>
      </w:tr>
      <w:tr w:rsidR="00D82498" w:rsidRPr="003452E2" w14:paraId="31FCA4BD"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tcPr>
          <w:p w14:paraId="4DB38486" w14:textId="77777777" w:rsidR="00D82498" w:rsidRPr="003452E2" w:rsidRDefault="00D82498" w:rsidP="00D82498">
            <w:pPr>
              <w:widowControl w:val="0"/>
              <w:suppressAutoHyphens w:val="0"/>
              <w:autoSpaceDE w:val="0"/>
              <w:autoSpaceDN w:val="0"/>
              <w:adjustRightInd w:val="0"/>
              <w:rPr>
                <w:sz w:val="22"/>
                <w:szCs w:val="22"/>
                <w:lang w:eastAsia="es-CR"/>
              </w:rPr>
            </w:pPr>
          </w:p>
        </w:tc>
        <w:tc>
          <w:tcPr>
            <w:tcW w:w="716" w:type="dxa"/>
            <w:tcBorders>
              <w:top w:val="nil"/>
              <w:left w:val="single" w:sz="8" w:space="0" w:color="auto"/>
              <w:bottom w:val="nil"/>
              <w:right w:val="nil"/>
            </w:tcBorders>
            <w:shd w:val="clear" w:color="auto" w:fill="auto"/>
            <w:noWrap/>
          </w:tcPr>
          <w:p w14:paraId="7AEFDD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716" w:type="dxa"/>
            <w:tcBorders>
              <w:top w:val="nil"/>
              <w:left w:val="nil"/>
              <w:bottom w:val="nil"/>
              <w:right w:val="nil"/>
            </w:tcBorders>
            <w:shd w:val="clear" w:color="auto" w:fill="auto"/>
            <w:noWrap/>
          </w:tcPr>
          <w:p w14:paraId="5F19E24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16" w:type="dxa"/>
            <w:tcBorders>
              <w:top w:val="nil"/>
              <w:left w:val="nil"/>
              <w:bottom w:val="nil"/>
              <w:right w:val="nil"/>
            </w:tcBorders>
            <w:shd w:val="clear" w:color="auto" w:fill="auto"/>
            <w:noWrap/>
          </w:tcPr>
          <w:p w14:paraId="7F0A1F7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16" w:type="dxa"/>
            <w:tcBorders>
              <w:top w:val="nil"/>
              <w:left w:val="nil"/>
              <w:bottom w:val="nil"/>
              <w:right w:val="nil"/>
            </w:tcBorders>
            <w:shd w:val="clear" w:color="auto" w:fill="auto"/>
            <w:noWrap/>
          </w:tcPr>
          <w:p w14:paraId="426542F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25" w:type="dxa"/>
            <w:tcBorders>
              <w:top w:val="nil"/>
              <w:left w:val="nil"/>
              <w:bottom w:val="nil"/>
              <w:right w:val="nil"/>
            </w:tcBorders>
            <w:shd w:val="clear" w:color="auto" w:fill="auto"/>
            <w:noWrap/>
          </w:tcPr>
          <w:p w14:paraId="41C6BC9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75" w:type="dxa"/>
            <w:tcBorders>
              <w:top w:val="nil"/>
              <w:left w:val="nil"/>
              <w:bottom w:val="nil"/>
              <w:right w:val="nil"/>
            </w:tcBorders>
            <w:shd w:val="clear" w:color="auto" w:fill="auto"/>
            <w:noWrap/>
          </w:tcPr>
          <w:p w14:paraId="003DFC4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tcPr>
          <w:p w14:paraId="6503AF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 </w:t>
            </w:r>
          </w:p>
        </w:tc>
        <w:tc>
          <w:tcPr>
            <w:tcW w:w="691" w:type="dxa"/>
            <w:tcBorders>
              <w:top w:val="nil"/>
              <w:left w:val="nil"/>
              <w:bottom w:val="nil"/>
              <w:right w:val="nil"/>
            </w:tcBorders>
            <w:shd w:val="clear" w:color="auto" w:fill="auto"/>
            <w:noWrap/>
          </w:tcPr>
          <w:p w14:paraId="597EB87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nil"/>
              <w:bottom w:val="nil"/>
              <w:right w:val="nil"/>
            </w:tcBorders>
            <w:shd w:val="clear" w:color="auto" w:fill="auto"/>
            <w:noWrap/>
          </w:tcPr>
          <w:p w14:paraId="6D773C7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nil"/>
              <w:bottom w:val="nil"/>
              <w:right w:val="nil"/>
            </w:tcBorders>
            <w:shd w:val="clear" w:color="auto" w:fill="auto"/>
            <w:noWrap/>
          </w:tcPr>
          <w:p w14:paraId="1256900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03" w:type="dxa"/>
            <w:tcBorders>
              <w:top w:val="nil"/>
              <w:left w:val="nil"/>
              <w:bottom w:val="nil"/>
              <w:right w:val="nil"/>
            </w:tcBorders>
            <w:shd w:val="clear" w:color="auto" w:fill="auto"/>
            <w:noWrap/>
          </w:tcPr>
          <w:p w14:paraId="1DDFE90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D696653"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tcPr>
          <w:p w14:paraId="4448BAA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b/>
                <w:bCs/>
                <w:sz w:val="22"/>
                <w:szCs w:val="22"/>
                <w:lang w:eastAsia="es-ES"/>
              </w:rPr>
              <w:t>Extinción de la acción Penal</w:t>
            </w:r>
          </w:p>
        </w:tc>
        <w:tc>
          <w:tcPr>
            <w:tcW w:w="716" w:type="dxa"/>
            <w:tcBorders>
              <w:top w:val="nil"/>
              <w:left w:val="single" w:sz="8" w:space="0" w:color="auto"/>
              <w:bottom w:val="nil"/>
              <w:right w:val="nil"/>
            </w:tcBorders>
            <w:shd w:val="clear" w:color="auto" w:fill="auto"/>
            <w:noWrap/>
          </w:tcPr>
          <w:p w14:paraId="352D8A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2 178</w:t>
            </w:r>
          </w:p>
        </w:tc>
        <w:tc>
          <w:tcPr>
            <w:tcW w:w="716" w:type="dxa"/>
            <w:tcBorders>
              <w:top w:val="nil"/>
              <w:left w:val="nil"/>
              <w:bottom w:val="nil"/>
              <w:right w:val="nil"/>
            </w:tcBorders>
            <w:shd w:val="clear" w:color="auto" w:fill="auto"/>
            <w:noWrap/>
          </w:tcPr>
          <w:p w14:paraId="2F1DED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1 920</w:t>
            </w:r>
          </w:p>
        </w:tc>
        <w:tc>
          <w:tcPr>
            <w:tcW w:w="716" w:type="dxa"/>
            <w:tcBorders>
              <w:top w:val="nil"/>
              <w:left w:val="nil"/>
              <w:bottom w:val="nil"/>
              <w:right w:val="nil"/>
            </w:tcBorders>
            <w:shd w:val="clear" w:color="auto" w:fill="auto"/>
            <w:noWrap/>
          </w:tcPr>
          <w:p w14:paraId="2A3C8E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2 174</w:t>
            </w:r>
          </w:p>
        </w:tc>
        <w:tc>
          <w:tcPr>
            <w:tcW w:w="716" w:type="dxa"/>
            <w:tcBorders>
              <w:top w:val="nil"/>
              <w:left w:val="nil"/>
              <w:bottom w:val="nil"/>
              <w:right w:val="nil"/>
            </w:tcBorders>
            <w:shd w:val="clear" w:color="auto" w:fill="auto"/>
            <w:noWrap/>
          </w:tcPr>
          <w:p w14:paraId="702B58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2 536</w:t>
            </w:r>
          </w:p>
        </w:tc>
        <w:tc>
          <w:tcPr>
            <w:tcW w:w="725" w:type="dxa"/>
            <w:tcBorders>
              <w:top w:val="nil"/>
              <w:left w:val="nil"/>
              <w:bottom w:val="nil"/>
              <w:right w:val="nil"/>
            </w:tcBorders>
            <w:shd w:val="clear" w:color="auto" w:fill="auto"/>
            <w:noWrap/>
          </w:tcPr>
          <w:p w14:paraId="49EBC8C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2 385</w:t>
            </w:r>
          </w:p>
        </w:tc>
        <w:tc>
          <w:tcPr>
            <w:tcW w:w="175" w:type="dxa"/>
            <w:tcBorders>
              <w:top w:val="nil"/>
              <w:left w:val="nil"/>
              <w:bottom w:val="nil"/>
              <w:right w:val="nil"/>
            </w:tcBorders>
            <w:shd w:val="clear" w:color="auto" w:fill="auto"/>
            <w:noWrap/>
          </w:tcPr>
          <w:p w14:paraId="758348B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tcPr>
          <w:p w14:paraId="4888C7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13,3%</w:t>
            </w:r>
          </w:p>
        </w:tc>
        <w:tc>
          <w:tcPr>
            <w:tcW w:w="691" w:type="dxa"/>
            <w:tcBorders>
              <w:top w:val="nil"/>
              <w:left w:val="nil"/>
              <w:bottom w:val="nil"/>
              <w:right w:val="nil"/>
            </w:tcBorders>
            <w:shd w:val="clear" w:color="auto" w:fill="auto"/>
            <w:noWrap/>
          </w:tcPr>
          <w:p w14:paraId="4269D0D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14,1%</w:t>
            </w:r>
          </w:p>
        </w:tc>
        <w:tc>
          <w:tcPr>
            <w:tcW w:w="691" w:type="dxa"/>
            <w:tcBorders>
              <w:top w:val="nil"/>
              <w:left w:val="nil"/>
              <w:bottom w:val="nil"/>
              <w:right w:val="nil"/>
            </w:tcBorders>
            <w:shd w:val="clear" w:color="auto" w:fill="auto"/>
            <w:noWrap/>
          </w:tcPr>
          <w:p w14:paraId="707DC5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15,8%</w:t>
            </w:r>
          </w:p>
        </w:tc>
        <w:tc>
          <w:tcPr>
            <w:tcW w:w="691" w:type="dxa"/>
            <w:tcBorders>
              <w:top w:val="nil"/>
              <w:left w:val="nil"/>
              <w:bottom w:val="nil"/>
              <w:right w:val="nil"/>
            </w:tcBorders>
            <w:shd w:val="clear" w:color="auto" w:fill="auto"/>
            <w:noWrap/>
          </w:tcPr>
          <w:p w14:paraId="241B74A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15,8%</w:t>
            </w:r>
          </w:p>
        </w:tc>
        <w:tc>
          <w:tcPr>
            <w:tcW w:w="703" w:type="dxa"/>
            <w:tcBorders>
              <w:top w:val="nil"/>
              <w:left w:val="nil"/>
              <w:bottom w:val="nil"/>
              <w:right w:val="nil"/>
            </w:tcBorders>
            <w:shd w:val="clear" w:color="auto" w:fill="auto"/>
            <w:noWrap/>
          </w:tcPr>
          <w:p w14:paraId="4C567F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b/>
                <w:bCs/>
                <w:sz w:val="22"/>
                <w:szCs w:val="22"/>
                <w:lang w:eastAsia="es-ES"/>
              </w:rPr>
              <w:t>14,7%</w:t>
            </w:r>
          </w:p>
        </w:tc>
      </w:tr>
      <w:tr w:rsidR="00D82498" w:rsidRPr="003452E2" w14:paraId="02193C4E"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3F8746E8"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 xml:space="preserve">Cumplimiento Plazo </w:t>
            </w:r>
            <w:proofErr w:type="spellStart"/>
            <w:r w:rsidRPr="003452E2">
              <w:rPr>
                <w:sz w:val="22"/>
                <w:szCs w:val="22"/>
                <w:lang w:eastAsia="es-ES"/>
              </w:rPr>
              <w:t>Susp</w:t>
            </w:r>
            <w:proofErr w:type="spellEnd"/>
            <w:r w:rsidRPr="003452E2">
              <w:rPr>
                <w:sz w:val="22"/>
                <w:szCs w:val="22"/>
                <w:lang w:eastAsia="es-ES"/>
              </w:rPr>
              <w:t xml:space="preserve">. </w:t>
            </w:r>
            <w:proofErr w:type="spellStart"/>
            <w:r w:rsidRPr="003452E2">
              <w:rPr>
                <w:sz w:val="22"/>
                <w:szCs w:val="22"/>
                <w:lang w:eastAsia="es-ES"/>
              </w:rPr>
              <w:t>Proc</w:t>
            </w:r>
            <w:proofErr w:type="spellEnd"/>
            <w:r w:rsidRPr="003452E2">
              <w:rPr>
                <w:sz w:val="22"/>
                <w:szCs w:val="22"/>
                <w:lang w:eastAsia="es-ES"/>
              </w:rPr>
              <w:t>. Prueba</w:t>
            </w:r>
          </w:p>
        </w:tc>
        <w:tc>
          <w:tcPr>
            <w:tcW w:w="716" w:type="dxa"/>
            <w:tcBorders>
              <w:top w:val="nil"/>
              <w:left w:val="single" w:sz="8" w:space="0" w:color="auto"/>
              <w:bottom w:val="nil"/>
              <w:right w:val="nil"/>
            </w:tcBorders>
            <w:shd w:val="clear" w:color="auto" w:fill="auto"/>
            <w:noWrap/>
            <w:hideMark/>
          </w:tcPr>
          <w:p w14:paraId="43B81A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w:t>
            </w:r>
          </w:p>
        </w:tc>
        <w:tc>
          <w:tcPr>
            <w:tcW w:w="716" w:type="dxa"/>
            <w:tcBorders>
              <w:top w:val="nil"/>
              <w:left w:val="nil"/>
              <w:bottom w:val="nil"/>
              <w:right w:val="nil"/>
            </w:tcBorders>
            <w:shd w:val="clear" w:color="auto" w:fill="auto"/>
            <w:noWrap/>
            <w:hideMark/>
          </w:tcPr>
          <w:p w14:paraId="08DADA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w:t>
            </w:r>
          </w:p>
        </w:tc>
        <w:tc>
          <w:tcPr>
            <w:tcW w:w="716" w:type="dxa"/>
            <w:tcBorders>
              <w:top w:val="nil"/>
              <w:left w:val="nil"/>
              <w:bottom w:val="nil"/>
              <w:right w:val="nil"/>
            </w:tcBorders>
            <w:shd w:val="clear" w:color="auto" w:fill="auto"/>
            <w:noWrap/>
            <w:hideMark/>
          </w:tcPr>
          <w:p w14:paraId="4EF2F5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716" w:type="dxa"/>
            <w:tcBorders>
              <w:top w:val="nil"/>
              <w:left w:val="nil"/>
              <w:bottom w:val="nil"/>
              <w:right w:val="nil"/>
            </w:tcBorders>
            <w:shd w:val="clear" w:color="auto" w:fill="auto"/>
            <w:noWrap/>
            <w:hideMark/>
          </w:tcPr>
          <w:p w14:paraId="59BA86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w:t>
            </w:r>
          </w:p>
        </w:tc>
        <w:tc>
          <w:tcPr>
            <w:tcW w:w="725" w:type="dxa"/>
            <w:tcBorders>
              <w:top w:val="nil"/>
              <w:left w:val="nil"/>
              <w:bottom w:val="nil"/>
              <w:right w:val="nil"/>
            </w:tcBorders>
            <w:shd w:val="clear" w:color="auto" w:fill="auto"/>
            <w:noWrap/>
            <w:hideMark/>
          </w:tcPr>
          <w:p w14:paraId="63D75C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9</w:t>
            </w:r>
          </w:p>
        </w:tc>
        <w:tc>
          <w:tcPr>
            <w:tcW w:w="175" w:type="dxa"/>
            <w:tcBorders>
              <w:top w:val="nil"/>
              <w:left w:val="nil"/>
              <w:bottom w:val="nil"/>
              <w:right w:val="nil"/>
            </w:tcBorders>
            <w:shd w:val="clear" w:color="auto" w:fill="auto"/>
            <w:noWrap/>
            <w:hideMark/>
          </w:tcPr>
          <w:p w14:paraId="5803DCD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273BC4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0,05%</w:t>
            </w:r>
          </w:p>
        </w:tc>
        <w:tc>
          <w:tcPr>
            <w:tcW w:w="691" w:type="dxa"/>
            <w:tcBorders>
              <w:top w:val="nil"/>
              <w:left w:val="nil"/>
              <w:bottom w:val="nil"/>
              <w:right w:val="nil"/>
            </w:tcBorders>
            <w:shd w:val="clear" w:color="auto" w:fill="auto"/>
            <w:noWrap/>
            <w:hideMark/>
          </w:tcPr>
          <w:p w14:paraId="3AF8C1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691" w:type="dxa"/>
            <w:tcBorders>
              <w:top w:val="nil"/>
              <w:left w:val="nil"/>
              <w:bottom w:val="nil"/>
              <w:right w:val="nil"/>
            </w:tcBorders>
            <w:shd w:val="clear" w:color="auto" w:fill="auto"/>
            <w:noWrap/>
            <w:hideMark/>
          </w:tcPr>
          <w:p w14:paraId="741AFF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691" w:type="dxa"/>
            <w:tcBorders>
              <w:top w:val="nil"/>
              <w:left w:val="nil"/>
              <w:bottom w:val="nil"/>
              <w:right w:val="nil"/>
            </w:tcBorders>
            <w:shd w:val="clear" w:color="auto" w:fill="auto"/>
            <w:noWrap/>
            <w:hideMark/>
          </w:tcPr>
          <w:p w14:paraId="4AC136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703" w:type="dxa"/>
            <w:tcBorders>
              <w:top w:val="nil"/>
              <w:left w:val="nil"/>
              <w:bottom w:val="nil"/>
              <w:right w:val="nil"/>
            </w:tcBorders>
            <w:shd w:val="clear" w:color="auto" w:fill="auto"/>
            <w:noWrap/>
            <w:hideMark/>
          </w:tcPr>
          <w:p w14:paraId="715918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r>
      <w:tr w:rsidR="00D82498" w:rsidRPr="003452E2" w14:paraId="20DE7A6B"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1D2B28EC"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Cumplimiento Reparación Daños</w:t>
            </w:r>
          </w:p>
        </w:tc>
        <w:tc>
          <w:tcPr>
            <w:tcW w:w="716" w:type="dxa"/>
            <w:tcBorders>
              <w:top w:val="nil"/>
              <w:left w:val="single" w:sz="8" w:space="0" w:color="auto"/>
              <w:bottom w:val="nil"/>
              <w:right w:val="nil"/>
            </w:tcBorders>
            <w:shd w:val="clear" w:color="auto" w:fill="auto"/>
            <w:noWrap/>
            <w:hideMark/>
          </w:tcPr>
          <w:p w14:paraId="1BCD9C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716" w:type="dxa"/>
            <w:tcBorders>
              <w:top w:val="nil"/>
              <w:left w:val="nil"/>
              <w:bottom w:val="nil"/>
              <w:right w:val="nil"/>
            </w:tcBorders>
            <w:shd w:val="clear" w:color="auto" w:fill="auto"/>
            <w:noWrap/>
            <w:hideMark/>
          </w:tcPr>
          <w:p w14:paraId="39EBB0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716" w:type="dxa"/>
            <w:tcBorders>
              <w:top w:val="nil"/>
              <w:left w:val="nil"/>
              <w:bottom w:val="nil"/>
              <w:right w:val="nil"/>
            </w:tcBorders>
            <w:shd w:val="clear" w:color="auto" w:fill="auto"/>
            <w:noWrap/>
            <w:hideMark/>
          </w:tcPr>
          <w:p w14:paraId="21D5504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716" w:type="dxa"/>
            <w:tcBorders>
              <w:top w:val="nil"/>
              <w:left w:val="nil"/>
              <w:bottom w:val="nil"/>
              <w:right w:val="nil"/>
            </w:tcBorders>
            <w:shd w:val="clear" w:color="auto" w:fill="auto"/>
            <w:noWrap/>
            <w:hideMark/>
          </w:tcPr>
          <w:p w14:paraId="0F769E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w:t>
            </w:r>
          </w:p>
        </w:tc>
        <w:tc>
          <w:tcPr>
            <w:tcW w:w="725" w:type="dxa"/>
            <w:tcBorders>
              <w:top w:val="nil"/>
              <w:left w:val="nil"/>
              <w:bottom w:val="nil"/>
              <w:right w:val="nil"/>
            </w:tcBorders>
            <w:shd w:val="clear" w:color="auto" w:fill="auto"/>
            <w:noWrap/>
            <w:hideMark/>
          </w:tcPr>
          <w:p w14:paraId="54981B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w:t>
            </w:r>
          </w:p>
        </w:tc>
        <w:tc>
          <w:tcPr>
            <w:tcW w:w="175" w:type="dxa"/>
            <w:tcBorders>
              <w:top w:val="nil"/>
              <w:left w:val="nil"/>
              <w:bottom w:val="nil"/>
              <w:right w:val="nil"/>
            </w:tcBorders>
            <w:shd w:val="clear" w:color="auto" w:fill="auto"/>
            <w:noWrap/>
            <w:hideMark/>
          </w:tcPr>
          <w:p w14:paraId="6A60EBA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233C60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w:t>
            </w:r>
          </w:p>
        </w:tc>
        <w:tc>
          <w:tcPr>
            <w:tcW w:w="691" w:type="dxa"/>
            <w:tcBorders>
              <w:top w:val="nil"/>
              <w:left w:val="nil"/>
              <w:bottom w:val="nil"/>
              <w:right w:val="nil"/>
            </w:tcBorders>
            <w:shd w:val="clear" w:color="auto" w:fill="auto"/>
            <w:noWrap/>
            <w:hideMark/>
          </w:tcPr>
          <w:p w14:paraId="5E5B304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691" w:type="dxa"/>
            <w:tcBorders>
              <w:top w:val="nil"/>
              <w:left w:val="nil"/>
              <w:bottom w:val="nil"/>
              <w:right w:val="nil"/>
            </w:tcBorders>
            <w:shd w:val="clear" w:color="auto" w:fill="auto"/>
            <w:noWrap/>
            <w:hideMark/>
          </w:tcPr>
          <w:p w14:paraId="6B5710E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91" w:type="dxa"/>
            <w:tcBorders>
              <w:top w:val="nil"/>
              <w:left w:val="nil"/>
              <w:bottom w:val="nil"/>
              <w:right w:val="nil"/>
            </w:tcBorders>
            <w:shd w:val="clear" w:color="auto" w:fill="auto"/>
            <w:noWrap/>
            <w:hideMark/>
          </w:tcPr>
          <w:p w14:paraId="062FEE8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703" w:type="dxa"/>
            <w:tcBorders>
              <w:top w:val="nil"/>
              <w:left w:val="nil"/>
              <w:bottom w:val="nil"/>
              <w:right w:val="nil"/>
            </w:tcBorders>
            <w:shd w:val="clear" w:color="auto" w:fill="auto"/>
            <w:noWrap/>
            <w:hideMark/>
          </w:tcPr>
          <w:p w14:paraId="77DE29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090D1C45"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120B110C" w14:textId="77777777" w:rsidR="00D82498" w:rsidRPr="003452E2" w:rsidRDefault="00D82498" w:rsidP="00D82498">
            <w:pPr>
              <w:widowControl w:val="0"/>
              <w:suppressAutoHyphens w:val="0"/>
              <w:autoSpaceDE w:val="0"/>
              <w:autoSpaceDN w:val="0"/>
              <w:adjustRightInd w:val="0"/>
              <w:ind w:left="215"/>
              <w:rPr>
                <w:sz w:val="22"/>
                <w:szCs w:val="22"/>
                <w:lang w:eastAsia="es-CR"/>
              </w:rPr>
            </w:pPr>
            <w:proofErr w:type="spellStart"/>
            <w:r w:rsidRPr="003452E2">
              <w:rPr>
                <w:sz w:val="22"/>
                <w:szCs w:val="22"/>
                <w:lang w:eastAsia="es-ES"/>
              </w:rPr>
              <w:t>Cump</w:t>
            </w:r>
            <w:proofErr w:type="spellEnd"/>
            <w:r w:rsidRPr="003452E2">
              <w:rPr>
                <w:sz w:val="22"/>
                <w:szCs w:val="22"/>
                <w:lang w:eastAsia="es-ES"/>
              </w:rPr>
              <w:t>. Conciliación Condicionada</w:t>
            </w:r>
          </w:p>
        </w:tc>
        <w:tc>
          <w:tcPr>
            <w:tcW w:w="716" w:type="dxa"/>
            <w:tcBorders>
              <w:top w:val="nil"/>
              <w:left w:val="single" w:sz="8" w:space="0" w:color="auto"/>
              <w:bottom w:val="nil"/>
              <w:right w:val="nil"/>
            </w:tcBorders>
            <w:shd w:val="clear" w:color="auto" w:fill="auto"/>
            <w:noWrap/>
            <w:hideMark/>
          </w:tcPr>
          <w:p w14:paraId="4D99B9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w:t>
            </w:r>
          </w:p>
        </w:tc>
        <w:tc>
          <w:tcPr>
            <w:tcW w:w="716" w:type="dxa"/>
            <w:tcBorders>
              <w:top w:val="nil"/>
              <w:left w:val="nil"/>
              <w:bottom w:val="nil"/>
              <w:right w:val="nil"/>
            </w:tcBorders>
            <w:shd w:val="clear" w:color="auto" w:fill="auto"/>
            <w:noWrap/>
            <w:hideMark/>
          </w:tcPr>
          <w:p w14:paraId="1D6869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716" w:type="dxa"/>
            <w:tcBorders>
              <w:top w:val="nil"/>
              <w:left w:val="nil"/>
              <w:bottom w:val="nil"/>
              <w:right w:val="nil"/>
            </w:tcBorders>
            <w:shd w:val="clear" w:color="auto" w:fill="auto"/>
            <w:noWrap/>
            <w:hideMark/>
          </w:tcPr>
          <w:p w14:paraId="49B052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w:t>
            </w:r>
          </w:p>
        </w:tc>
        <w:tc>
          <w:tcPr>
            <w:tcW w:w="716" w:type="dxa"/>
            <w:tcBorders>
              <w:top w:val="nil"/>
              <w:left w:val="nil"/>
              <w:bottom w:val="nil"/>
              <w:right w:val="nil"/>
            </w:tcBorders>
            <w:shd w:val="clear" w:color="auto" w:fill="auto"/>
            <w:noWrap/>
            <w:hideMark/>
          </w:tcPr>
          <w:p w14:paraId="0C5F1D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725" w:type="dxa"/>
            <w:tcBorders>
              <w:top w:val="nil"/>
              <w:left w:val="nil"/>
              <w:bottom w:val="nil"/>
              <w:right w:val="nil"/>
            </w:tcBorders>
            <w:shd w:val="clear" w:color="auto" w:fill="auto"/>
            <w:noWrap/>
            <w:hideMark/>
          </w:tcPr>
          <w:p w14:paraId="380102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w:t>
            </w:r>
          </w:p>
        </w:tc>
        <w:tc>
          <w:tcPr>
            <w:tcW w:w="175" w:type="dxa"/>
            <w:tcBorders>
              <w:top w:val="nil"/>
              <w:left w:val="nil"/>
              <w:bottom w:val="nil"/>
              <w:right w:val="nil"/>
            </w:tcBorders>
            <w:shd w:val="clear" w:color="auto" w:fill="auto"/>
            <w:noWrap/>
            <w:hideMark/>
          </w:tcPr>
          <w:p w14:paraId="19B7C48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39FA22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691" w:type="dxa"/>
            <w:tcBorders>
              <w:top w:val="nil"/>
              <w:left w:val="nil"/>
              <w:bottom w:val="nil"/>
              <w:right w:val="nil"/>
            </w:tcBorders>
            <w:shd w:val="clear" w:color="auto" w:fill="auto"/>
            <w:noWrap/>
            <w:hideMark/>
          </w:tcPr>
          <w:p w14:paraId="4C1B33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691" w:type="dxa"/>
            <w:tcBorders>
              <w:top w:val="nil"/>
              <w:left w:val="nil"/>
              <w:bottom w:val="nil"/>
              <w:right w:val="nil"/>
            </w:tcBorders>
            <w:shd w:val="clear" w:color="auto" w:fill="auto"/>
            <w:noWrap/>
            <w:hideMark/>
          </w:tcPr>
          <w:p w14:paraId="4A84EF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0,03%</w:t>
            </w:r>
          </w:p>
        </w:tc>
        <w:tc>
          <w:tcPr>
            <w:tcW w:w="691" w:type="dxa"/>
            <w:tcBorders>
              <w:top w:val="nil"/>
              <w:left w:val="nil"/>
              <w:bottom w:val="nil"/>
              <w:right w:val="nil"/>
            </w:tcBorders>
            <w:shd w:val="clear" w:color="auto" w:fill="auto"/>
            <w:noWrap/>
            <w:hideMark/>
          </w:tcPr>
          <w:p w14:paraId="68DB2C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703" w:type="dxa"/>
            <w:tcBorders>
              <w:top w:val="nil"/>
              <w:left w:val="nil"/>
              <w:bottom w:val="nil"/>
              <w:right w:val="nil"/>
            </w:tcBorders>
            <w:shd w:val="clear" w:color="auto" w:fill="auto"/>
            <w:noWrap/>
            <w:hideMark/>
          </w:tcPr>
          <w:p w14:paraId="3B4960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104BDD8F"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57022861"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 xml:space="preserve">Desistimiento Querella </w:t>
            </w:r>
          </w:p>
        </w:tc>
        <w:tc>
          <w:tcPr>
            <w:tcW w:w="716" w:type="dxa"/>
            <w:tcBorders>
              <w:top w:val="nil"/>
              <w:left w:val="single" w:sz="8" w:space="0" w:color="auto"/>
              <w:bottom w:val="nil"/>
              <w:right w:val="nil"/>
            </w:tcBorders>
            <w:shd w:val="clear" w:color="auto" w:fill="auto"/>
            <w:noWrap/>
            <w:hideMark/>
          </w:tcPr>
          <w:p w14:paraId="08D3FC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716" w:type="dxa"/>
            <w:tcBorders>
              <w:top w:val="nil"/>
              <w:left w:val="nil"/>
              <w:bottom w:val="nil"/>
              <w:right w:val="nil"/>
            </w:tcBorders>
            <w:shd w:val="clear" w:color="auto" w:fill="auto"/>
            <w:noWrap/>
            <w:hideMark/>
          </w:tcPr>
          <w:p w14:paraId="478ED1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716" w:type="dxa"/>
            <w:tcBorders>
              <w:top w:val="nil"/>
              <w:left w:val="nil"/>
              <w:bottom w:val="nil"/>
              <w:right w:val="nil"/>
            </w:tcBorders>
            <w:shd w:val="clear" w:color="auto" w:fill="auto"/>
            <w:noWrap/>
            <w:hideMark/>
          </w:tcPr>
          <w:p w14:paraId="4D0EAD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716" w:type="dxa"/>
            <w:tcBorders>
              <w:top w:val="nil"/>
              <w:left w:val="nil"/>
              <w:bottom w:val="nil"/>
              <w:right w:val="nil"/>
            </w:tcBorders>
            <w:shd w:val="clear" w:color="auto" w:fill="auto"/>
            <w:noWrap/>
            <w:hideMark/>
          </w:tcPr>
          <w:p w14:paraId="4735C27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w:t>
            </w:r>
          </w:p>
        </w:tc>
        <w:tc>
          <w:tcPr>
            <w:tcW w:w="725" w:type="dxa"/>
            <w:tcBorders>
              <w:top w:val="nil"/>
              <w:left w:val="nil"/>
              <w:bottom w:val="nil"/>
              <w:right w:val="nil"/>
            </w:tcBorders>
            <w:shd w:val="clear" w:color="auto" w:fill="auto"/>
            <w:noWrap/>
            <w:hideMark/>
          </w:tcPr>
          <w:p w14:paraId="7471225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w:t>
            </w:r>
          </w:p>
        </w:tc>
        <w:tc>
          <w:tcPr>
            <w:tcW w:w="175" w:type="dxa"/>
            <w:tcBorders>
              <w:top w:val="nil"/>
              <w:left w:val="nil"/>
              <w:bottom w:val="nil"/>
              <w:right w:val="nil"/>
            </w:tcBorders>
            <w:shd w:val="clear" w:color="auto" w:fill="auto"/>
            <w:noWrap/>
            <w:hideMark/>
          </w:tcPr>
          <w:p w14:paraId="33406EA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49E0E1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691" w:type="dxa"/>
            <w:tcBorders>
              <w:top w:val="nil"/>
              <w:left w:val="nil"/>
              <w:bottom w:val="nil"/>
              <w:right w:val="nil"/>
            </w:tcBorders>
            <w:shd w:val="clear" w:color="auto" w:fill="auto"/>
            <w:noWrap/>
            <w:hideMark/>
          </w:tcPr>
          <w:p w14:paraId="5331B2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91" w:type="dxa"/>
            <w:tcBorders>
              <w:top w:val="nil"/>
              <w:left w:val="nil"/>
              <w:bottom w:val="nil"/>
              <w:right w:val="nil"/>
            </w:tcBorders>
            <w:shd w:val="clear" w:color="auto" w:fill="auto"/>
            <w:noWrap/>
            <w:hideMark/>
          </w:tcPr>
          <w:p w14:paraId="348888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91" w:type="dxa"/>
            <w:tcBorders>
              <w:top w:val="nil"/>
              <w:left w:val="nil"/>
              <w:bottom w:val="nil"/>
              <w:right w:val="nil"/>
            </w:tcBorders>
            <w:shd w:val="clear" w:color="auto" w:fill="auto"/>
            <w:noWrap/>
            <w:hideMark/>
          </w:tcPr>
          <w:p w14:paraId="74F0E4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703" w:type="dxa"/>
            <w:tcBorders>
              <w:top w:val="nil"/>
              <w:left w:val="nil"/>
              <w:bottom w:val="nil"/>
              <w:right w:val="nil"/>
            </w:tcBorders>
            <w:shd w:val="clear" w:color="auto" w:fill="auto"/>
            <w:noWrap/>
            <w:hideMark/>
          </w:tcPr>
          <w:p w14:paraId="58820D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0,03%</w:t>
            </w:r>
          </w:p>
        </w:tc>
      </w:tr>
      <w:tr w:rsidR="00D82498" w:rsidRPr="003452E2" w14:paraId="6D1D0301"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497F816D"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Incumplimiento Fijación Plazo</w:t>
            </w:r>
          </w:p>
        </w:tc>
        <w:tc>
          <w:tcPr>
            <w:tcW w:w="716" w:type="dxa"/>
            <w:tcBorders>
              <w:top w:val="nil"/>
              <w:left w:val="single" w:sz="8" w:space="0" w:color="auto"/>
              <w:bottom w:val="nil"/>
              <w:right w:val="nil"/>
            </w:tcBorders>
            <w:shd w:val="clear" w:color="auto" w:fill="auto"/>
            <w:noWrap/>
            <w:hideMark/>
          </w:tcPr>
          <w:p w14:paraId="3B95219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w:t>
            </w:r>
          </w:p>
        </w:tc>
        <w:tc>
          <w:tcPr>
            <w:tcW w:w="716" w:type="dxa"/>
            <w:tcBorders>
              <w:top w:val="nil"/>
              <w:left w:val="nil"/>
              <w:bottom w:val="nil"/>
              <w:right w:val="nil"/>
            </w:tcBorders>
            <w:shd w:val="clear" w:color="auto" w:fill="auto"/>
            <w:noWrap/>
            <w:hideMark/>
          </w:tcPr>
          <w:p w14:paraId="633591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716" w:type="dxa"/>
            <w:tcBorders>
              <w:top w:val="nil"/>
              <w:left w:val="nil"/>
              <w:bottom w:val="nil"/>
              <w:right w:val="nil"/>
            </w:tcBorders>
            <w:shd w:val="clear" w:color="auto" w:fill="auto"/>
            <w:noWrap/>
            <w:hideMark/>
          </w:tcPr>
          <w:p w14:paraId="192AA5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716" w:type="dxa"/>
            <w:tcBorders>
              <w:top w:val="nil"/>
              <w:left w:val="nil"/>
              <w:bottom w:val="nil"/>
              <w:right w:val="nil"/>
            </w:tcBorders>
            <w:shd w:val="clear" w:color="auto" w:fill="auto"/>
            <w:noWrap/>
            <w:hideMark/>
          </w:tcPr>
          <w:p w14:paraId="142E52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725" w:type="dxa"/>
            <w:tcBorders>
              <w:top w:val="nil"/>
              <w:left w:val="nil"/>
              <w:bottom w:val="nil"/>
              <w:right w:val="nil"/>
            </w:tcBorders>
            <w:shd w:val="clear" w:color="auto" w:fill="auto"/>
            <w:noWrap/>
            <w:hideMark/>
          </w:tcPr>
          <w:p w14:paraId="5031C43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175" w:type="dxa"/>
            <w:tcBorders>
              <w:top w:val="nil"/>
              <w:left w:val="nil"/>
              <w:bottom w:val="nil"/>
              <w:right w:val="nil"/>
            </w:tcBorders>
            <w:shd w:val="clear" w:color="auto" w:fill="auto"/>
            <w:noWrap/>
            <w:hideMark/>
          </w:tcPr>
          <w:p w14:paraId="20406C5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6287EA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91" w:type="dxa"/>
            <w:tcBorders>
              <w:top w:val="nil"/>
              <w:left w:val="nil"/>
              <w:bottom w:val="nil"/>
              <w:right w:val="nil"/>
            </w:tcBorders>
            <w:shd w:val="clear" w:color="auto" w:fill="auto"/>
            <w:noWrap/>
            <w:hideMark/>
          </w:tcPr>
          <w:p w14:paraId="13453E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91" w:type="dxa"/>
            <w:tcBorders>
              <w:top w:val="nil"/>
              <w:left w:val="nil"/>
              <w:bottom w:val="nil"/>
              <w:right w:val="nil"/>
            </w:tcBorders>
            <w:shd w:val="clear" w:color="auto" w:fill="auto"/>
            <w:noWrap/>
            <w:hideMark/>
          </w:tcPr>
          <w:p w14:paraId="628B39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91" w:type="dxa"/>
            <w:tcBorders>
              <w:top w:val="nil"/>
              <w:left w:val="nil"/>
              <w:bottom w:val="nil"/>
              <w:right w:val="nil"/>
            </w:tcBorders>
            <w:shd w:val="clear" w:color="auto" w:fill="auto"/>
            <w:noWrap/>
            <w:hideMark/>
          </w:tcPr>
          <w:p w14:paraId="123725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703" w:type="dxa"/>
            <w:tcBorders>
              <w:top w:val="nil"/>
              <w:left w:val="nil"/>
              <w:bottom w:val="nil"/>
              <w:right w:val="nil"/>
            </w:tcBorders>
            <w:shd w:val="clear" w:color="auto" w:fill="auto"/>
            <w:noWrap/>
            <w:hideMark/>
          </w:tcPr>
          <w:p w14:paraId="68A3C08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r>
      <w:tr w:rsidR="00D82498" w:rsidRPr="003452E2" w14:paraId="75938A84"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0D093E05"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Muerte Ofendido Delito Acción Privada</w:t>
            </w:r>
          </w:p>
        </w:tc>
        <w:tc>
          <w:tcPr>
            <w:tcW w:w="716" w:type="dxa"/>
            <w:tcBorders>
              <w:top w:val="nil"/>
              <w:left w:val="single" w:sz="8" w:space="0" w:color="auto"/>
              <w:bottom w:val="nil"/>
              <w:right w:val="nil"/>
            </w:tcBorders>
            <w:shd w:val="clear" w:color="auto" w:fill="auto"/>
            <w:noWrap/>
            <w:hideMark/>
          </w:tcPr>
          <w:p w14:paraId="369CF4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716" w:type="dxa"/>
            <w:tcBorders>
              <w:top w:val="nil"/>
              <w:left w:val="nil"/>
              <w:bottom w:val="nil"/>
              <w:right w:val="nil"/>
            </w:tcBorders>
            <w:shd w:val="clear" w:color="auto" w:fill="auto"/>
            <w:noWrap/>
            <w:hideMark/>
          </w:tcPr>
          <w:p w14:paraId="3E624B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w:t>
            </w:r>
          </w:p>
        </w:tc>
        <w:tc>
          <w:tcPr>
            <w:tcW w:w="716" w:type="dxa"/>
            <w:tcBorders>
              <w:top w:val="nil"/>
              <w:left w:val="nil"/>
              <w:bottom w:val="nil"/>
              <w:right w:val="nil"/>
            </w:tcBorders>
            <w:shd w:val="clear" w:color="auto" w:fill="auto"/>
            <w:noWrap/>
            <w:hideMark/>
          </w:tcPr>
          <w:p w14:paraId="5C0802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w:t>
            </w:r>
          </w:p>
        </w:tc>
        <w:tc>
          <w:tcPr>
            <w:tcW w:w="716" w:type="dxa"/>
            <w:tcBorders>
              <w:top w:val="nil"/>
              <w:left w:val="nil"/>
              <w:bottom w:val="nil"/>
              <w:right w:val="nil"/>
            </w:tcBorders>
            <w:shd w:val="clear" w:color="auto" w:fill="auto"/>
            <w:noWrap/>
            <w:hideMark/>
          </w:tcPr>
          <w:p w14:paraId="3A5645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w:t>
            </w:r>
          </w:p>
        </w:tc>
        <w:tc>
          <w:tcPr>
            <w:tcW w:w="725" w:type="dxa"/>
            <w:tcBorders>
              <w:top w:val="nil"/>
              <w:left w:val="nil"/>
              <w:bottom w:val="nil"/>
              <w:right w:val="nil"/>
            </w:tcBorders>
            <w:shd w:val="clear" w:color="auto" w:fill="auto"/>
            <w:noWrap/>
            <w:hideMark/>
          </w:tcPr>
          <w:p w14:paraId="1AB4D9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w:t>
            </w:r>
          </w:p>
        </w:tc>
        <w:tc>
          <w:tcPr>
            <w:tcW w:w="175" w:type="dxa"/>
            <w:tcBorders>
              <w:top w:val="nil"/>
              <w:left w:val="nil"/>
              <w:bottom w:val="nil"/>
              <w:right w:val="nil"/>
            </w:tcBorders>
            <w:shd w:val="clear" w:color="auto" w:fill="auto"/>
            <w:noWrap/>
            <w:hideMark/>
          </w:tcPr>
          <w:p w14:paraId="26F79F3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04A4C6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691" w:type="dxa"/>
            <w:tcBorders>
              <w:top w:val="nil"/>
              <w:left w:val="nil"/>
              <w:bottom w:val="nil"/>
              <w:right w:val="nil"/>
            </w:tcBorders>
            <w:shd w:val="clear" w:color="auto" w:fill="auto"/>
            <w:noWrap/>
            <w:hideMark/>
          </w:tcPr>
          <w:p w14:paraId="4072E4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91" w:type="dxa"/>
            <w:tcBorders>
              <w:top w:val="nil"/>
              <w:left w:val="nil"/>
              <w:bottom w:val="nil"/>
              <w:right w:val="nil"/>
            </w:tcBorders>
            <w:shd w:val="clear" w:color="auto" w:fill="auto"/>
            <w:noWrap/>
            <w:hideMark/>
          </w:tcPr>
          <w:p w14:paraId="12AE2D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691" w:type="dxa"/>
            <w:tcBorders>
              <w:top w:val="nil"/>
              <w:left w:val="nil"/>
              <w:bottom w:val="nil"/>
              <w:right w:val="nil"/>
            </w:tcBorders>
            <w:shd w:val="clear" w:color="auto" w:fill="auto"/>
            <w:noWrap/>
            <w:hideMark/>
          </w:tcPr>
          <w:p w14:paraId="3F0610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703" w:type="dxa"/>
            <w:tcBorders>
              <w:top w:val="nil"/>
              <w:left w:val="nil"/>
              <w:bottom w:val="nil"/>
              <w:right w:val="nil"/>
            </w:tcBorders>
            <w:shd w:val="clear" w:color="auto" w:fill="auto"/>
            <w:noWrap/>
            <w:hideMark/>
          </w:tcPr>
          <w:p w14:paraId="66C02D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6DCCC100"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3835ED9A"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 xml:space="preserve">Muerte Imputado </w:t>
            </w:r>
          </w:p>
        </w:tc>
        <w:tc>
          <w:tcPr>
            <w:tcW w:w="716" w:type="dxa"/>
            <w:tcBorders>
              <w:top w:val="nil"/>
              <w:left w:val="single" w:sz="8" w:space="0" w:color="auto"/>
              <w:bottom w:val="nil"/>
              <w:right w:val="nil"/>
            </w:tcBorders>
            <w:shd w:val="clear" w:color="auto" w:fill="auto"/>
            <w:noWrap/>
            <w:hideMark/>
          </w:tcPr>
          <w:p w14:paraId="07E90C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136</w:t>
            </w:r>
          </w:p>
        </w:tc>
        <w:tc>
          <w:tcPr>
            <w:tcW w:w="716" w:type="dxa"/>
            <w:tcBorders>
              <w:top w:val="nil"/>
              <w:left w:val="nil"/>
              <w:bottom w:val="nil"/>
              <w:right w:val="nil"/>
            </w:tcBorders>
            <w:shd w:val="clear" w:color="auto" w:fill="auto"/>
            <w:noWrap/>
            <w:hideMark/>
          </w:tcPr>
          <w:p w14:paraId="128AD5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187</w:t>
            </w:r>
          </w:p>
        </w:tc>
        <w:tc>
          <w:tcPr>
            <w:tcW w:w="716" w:type="dxa"/>
            <w:tcBorders>
              <w:top w:val="nil"/>
              <w:left w:val="nil"/>
              <w:bottom w:val="nil"/>
              <w:right w:val="nil"/>
            </w:tcBorders>
            <w:shd w:val="clear" w:color="auto" w:fill="auto"/>
            <w:noWrap/>
            <w:hideMark/>
          </w:tcPr>
          <w:p w14:paraId="731EE19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222</w:t>
            </w:r>
          </w:p>
        </w:tc>
        <w:tc>
          <w:tcPr>
            <w:tcW w:w="716" w:type="dxa"/>
            <w:tcBorders>
              <w:top w:val="nil"/>
              <w:left w:val="nil"/>
              <w:bottom w:val="nil"/>
              <w:right w:val="nil"/>
            </w:tcBorders>
            <w:shd w:val="clear" w:color="auto" w:fill="auto"/>
            <w:noWrap/>
            <w:hideMark/>
          </w:tcPr>
          <w:p w14:paraId="02C194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243</w:t>
            </w:r>
          </w:p>
        </w:tc>
        <w:tc>
          <w:tcPr>
            <w:tcW w:w="725" w:type="dxa"/>
            <w:tcBorders>
              <w:top w:val="nil"/>
              <w:left w:val="nil"/>
              <w:bottom w:val="nil"/>
              <w:right w:val="nil"/>
            </w:tcBorders>
            <w:shd w:val="clear" w:color="auto" w:fill="auto"/>
            <w:noWrap/>
            <w:hideMark/>
          </w:tcPr>
          <w:p w14:paraId="576BF9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228</w:t>
            </w:r>
          </w:p>
        </w:tc>
        <w:tc>
          <w:tcPr>
            <w:tcW w:w="175" w:type="dxa"/>
            <w:tcBorders>
              <w:top w:val="nil"/>
              <w:left w:val="nil"/>
              <w:bottom w:val="nil"/>
              <w:right w:val="nil"/>
            </w:tcBorders>
            <w:shd w:val="clear" w:color="auto" w:fill="auto"/>
            <w:noWrap/>
            <w:hideMark/>
          </w:tcPr>
          <w:p w14:paraId="6445EFE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6A1178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0,8%</w:t>
            </w:r>
          </w:p>
        </w:tc>
        <w:tc>
          <w:tcPr>
            <w:tcW w:w="691" w:type="dxa"/>
            <w:tcBorders>
              <w:top w:val="nil"/>
              <w:left w:val="nil"/>
              <w:bottom w:val="nil"/>
              <w:right w:val="nil"/>
            </w:tcBorders>
            <w:shd w:val="clear" w:color="auto" w:fill="auto"/>
            <w:noWrap/>
            <w:hideMark/>
          </w:tcPr>
          <w:p w14:paraId="3B38D7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w:t>
            </w:r>
          </w:p>
        </w:tc>
        <w:tc>
          <w:tcPr>
            <w:tcW w:w="691" w:type="dxa"/>
            <w:tcBorders>
              <w:top w:val="nil"/>
              <w:left w:val="nil"/>
              <w:bottom w:val="nil"/>
              <w:right w:val="nil"/>
            </w:tcBorders>
            <w:shd w:val="clear" w:color="auto" w:fill="auto"/>
            <w:noWrap/>
            <w:hideMark/>
          </w:tcPr>
          <w:p w14:paraId="0EBFB9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w:t>
            </w:r>
          </w:p>
        </w:tc>
        <w:tc>
          <w:tcPr>
            <w:tcW w:w="691" w:type="dxa"/>
            <w:tcBorders>
              <w:top w:val="nil"/>
              <w:left w:val="nil"/>
              <w:bottom w:val="nil"/>
              <w:right w:val="nil"/>
            </w:tcBorders>
            <w:shd w:val="clear" w:color="auto" w:fill="auto"/>
            <w:noWrap/>
            <w:hideMark/>
          </w:tcPr>
          <w:p w14:paraId="6C2ACC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w:t>
            </w:r>
          </w:p>
        </w:tc>
        <w:tc>
          <w:tcPr>
            <w:tcW w:w="703" w:type="dxa"/>
            <w:tcBorders>
              <w:top w:val="nil"/>
              <w:left w:val="nil"/>
              <w:bottom w:val="nil"/>
              <w:right w:val="nil"/>
            </w:tcBorders>
            <w:shd w:val="clear" w:color="auto" w:fill="auto"/>
            <w:noWrap/>
            <w:hideMark/>
          </w:tcPr>
          <w:p w14:paraId="40E35F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1,4%</w:t>
            </w:r>
          </w:p>
        </w:tc>
      </w:tr>
      <w:tr w:rsidR="00D82498" w:rsidRPr="003452E2" w14:paraId="2CC06D90"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631512A3" w14:textId="77777777" w:rsidR="00D82498" w:rsidRPr="003452E2" w:rsidRDefault="00D82498" w:rsidP="00D82498">
            <w:pPr>
              <w:widowControl w:val="0"/>
              <w:suppressAutoHyphens w:val="0"/>
              <w:autoSpaceDE w:val="0"/>
              <w:autoSpaceDN w:val="0"/>
              <w:adjustRightInd w:val="0"/>
              <w:ind w:left="215"/>
              <w:rPr>
                <w:sz w:val="22"/>
                <w:szCs w:val="22"/>
                <w:lang w:eastAsia="es-CR"/>
              </w:rPr>
            </w:pPr>
            <w:proofErr w:type="spellStart"/>
            <w:r w:rsidRPr="003452E2">
              <w:rPr>
                <w:sz w:val="22"/>
                <w:szCs w:val="22"/>
                <w:lang w:eastAsia="es-ES"/>
              </w:rPr>
              <w:t>Venc</w:t>
            </w:r>
            <w:proofErr w:type="spellEnd"/>
            <w:r w:rsidRPr="003452E2">
              <w:rPr>
                <w:sz w:val="22"/>
                <w:szCs w:val="22"/>
                <w:lang w:eastAsia="es-ES"/>
              </w:rPr>
              <w:t>. Plazo Sobreseimiento Provisional</w:t>
            </w:r>
          </w:p>
        </w:tc>
        <w:tc>
          <w:tcPr>
            <w:tcW w:w="716" w:type="dxa"/>
            <w:tcBorders>
              <w:top w:val="nil"/>
              <w:left w:val="single" w:sz="8" w:space="0" w:color="auto"/>
              <w:bottom w:val="nil"/>
              <w:right w:val="nil"/>
            </w:tcBorders>
            <w:shd w:val="clear" w:color="auto" w:fill="auto"/>
            <w:noWrap/>
            <w:hideMark/>
          </w:tcPr>
          <w:p w14:paraId="3A78D7F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w:t>
            </w:r>
          </w:p>
        </w:tc>
        <w:tc>
          <w:tcPr>
            <w:tcW w:w="716" w:type="dxa"/>
            <w:tcBorders>
              <w:top w:val="nil"/>
              <w:left w:val="nil"/>
              <w:bottom w:val="nil"/>
              <w:right w:val="nil"/>
            </w:tcBorders>
            <w:shd w:val="clear" w:color="auto" w:fill="auto"/>
            <w:noWrap/>
            <w:hideMark/>
          </w:tcPr>
          <w:p w14:paraId="49014B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716" w:type="dxa"/>
            <w:tcBorders>
              <w:top w:val="nil"/>
              <w:left w:val="nil"/>
              <w:bottom w:val="nil"/>
              <w:right w:val="nil"/>
            </w:tcBorders>
            <w:shd w:val="clear" w:color="auto" w:fill="auto"/>
            <w:noWrap/>
            <w:hideMark/>
          </w:tcPr>
          <w:p w14:paraId="51C814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w:t>
            </w:r>
          </w:p>
        </w:tc>
        <w:tc>
          <w:tcPr>
            <w:tcW w:w="716" w:type="dxa"/>
            <w:tcBorders>
              <w:top w:val="nil"/>
              <w:left w:val="nil"/>
              <w:bottom w:val="nil"/>
              <w:right w:val="nil"/>
            </w:tcBorders>
            <w:shd w:val="clear" w:color="auto" w:fill="auto"/>
            <w:noWrap/>
            <w:hideMark/>
          </w:tcPr>
          <w:p w14:paraId="03D313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w:t>
            </w:r>
          </w:p>
        </w:tc>
        <w:tc>
          <w:tcPr>
            <w:tcW w:w="725" w:type="dxa"/>
            <w:tcBorders>
              <w:top w:val="nil"/>
              <w:left w:val="nil"/>
              <w:bottom w:val="nil"/>
              <w:right w:val="nil"/>
            </w:tcBorders>
            <w:shd w:val="clear" w:color="auto" w:fill="auto"/>
            <w:noWrap/>
            <w:hideMark/>
          </w:tcPr>
          <w:p w14:paraId="53A103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175" w:type="dxa"/>
            <w:tcBorders>
              <w:top w:val="nil"/>
              <w:left w:val="nil"/>
              <w:bottom w:val="nil"/>
              <w:right w:val="nil"/>
            </w:tcBorders>
            <w:shd w:val="clear" w:color="auto" w:fill="auto"/>
            <w:noWrap/>
            <w:hideMark/>
          </w:tcPr>
          <w:p w14:paraId="62FFD25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0B35E0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691" w:type="dxa"/>
            <w:tcBorders>
              <w:top w:val="nil"/>
              <w:left w:val="nil"/>
              <w:bottom w:val="nil"/>
              <w:right w:val="nil"/>
            </w:tcBorders>
            <w:shd w:val="clear" w:color="auto" w:fill="auto"/>
            <w:noWrap/>
            <w:hideMark/>
          </w:tcPr>
          <w:p w14:paraId="2CFECA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c>
          <w:tcPr>
            <w:tcW w:w="691" w:type="dxa"/>
            <w:tcBorders>
              <w:top w:val="nil"/>
              <w:left w:val="nil"/>
              <w:bottom w:val="nil"/>
              <w:right w:val="nil"/>
            </w:tcBorders>
            <w:shd w:val="clear" w:color="auto" w:fill="auto"/>
            <w:noWrap/>
            <w:hideMark/>
          </w:tcPr>
          <w:p w14:paraId="45AAA3A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691" w:type="dxa"/>
            <w:tcBorders>
              <w:top w:val="nil"/>
              <w:left w:val="nil"/>
              <w:bottom w:val="nil"/>
              <w:right w:val="nil"/>
            </w:tcBorders>
            <w:shd w:val="clear" w:color="auto" w:fill="auto"/>
            <w:noWrap/>
            <w:hideMark/>
          </w:tcPr>
          <w:p w14:paraId="3E54344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0,1%</w:t>
            </w:r>
          </w:p>
        </w:tc>
        <w:tc>
          <w:tcPr>
            <w:tcW w:w="703" w:type="dxa"/>
            <w:tcBorders>
              <w:top w:val="nil"/>
              <w:left w:val="nil"/>
              <w:bottom w:val="nil"/>
              <w:right w:val="nil"/>
            </w:tcBorders>
            <w:shd w:val="clear" w:color="auto" w:fill="auto"/>
            <w:noWrap/>
            <w:hideMark/>
          </w:tcPr>
          <w:p w14:paraId="3F6550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r>
      <w:tr w:rsidR="00D82498" w:rsidRPr="003452E2" w14:paraId="630BE511"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6D380A25"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 xml:space="preserve">Pago Multa </w:t>
            </w:r>
          </w:p>
        </w:tc>
        <w:tc>
          <w:tcPr>
            <w:tcW w:w="716" w:type="dxa"/>
            <w:tcBorders>
              <w:top w:val="nil"/>
              <w:left w:val="single" w:sz="8" w:space="0" w:color="auto"/>
              <w:bottom w:val="nil"/>
              <w:right w:val="nil"/>
            </w:tcBorders>
            <w:shd w:val="clear" w:color="auto" w:fill="auto"/>
            <w:noWrap/>
            <w:hideMark/>
          </w:tcPr>
          <w:p w14:paraId="19EA2F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716" w:type="dxa"/>
            <w:tcBorders>
              <w:top w:val="nil"/>
              <w:left w:val="nil"/>
              <w:bottom w:val="nil"/>
              <w:right w:val="nil"/>
            </w:tcBorders>
            <w:shd w:val="clear" w:color="auto" w:fill="auto"/>
            <w:noWrap/>
            <w:hideMark/>
          </w:tcPr>
          <w:p w14:paraId="483381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716" w:type="dxa"/>
            <w:tcBorders>
              <w:top w:val="nil"/>
              <w:left w:val="nil"/>
              <w:bottom w:val="nil"/>
              <w:right w:val="nil"/>
            </w:tcBorders>
            <w:shd w:val="clear" w:color="auto" w:fill="auto"/>
            <w:noWrap/>
            <w:hideMark/>
          </w:tcPr>
          <w:p w14:paraId="7AF31F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w:t>
            </w:r>
          </w:p>
        </w:tc>
        <w:tc>
          <w:tcPr>
            <w:tcW w:w="716" w:type="dxa"/>
            <w:tcBorders>
              <w:top w:val="nil"/>
              <w:left w:val="nil"/>
              <w:bottom w:val="nil"/>
              <w:right w:val="nil"/>
            </w:tcBorders>
            <w:shd w:val="clear" w:color="auto" w:fill="auto"/>
            <w:noWrap/>
            <w:hideMark/>
          </w:tcPr>
          <w:p w14:paraId="5C0151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w:t>
            </w:r>
          </w:p>
        </w:tc>
        <w:tc>
          <w:tcPr>
            <w:tcW w:w="725" w:type="dxa"/>
            <w:tcBorders>
              <w:top w:val="nil"/>
              <w:left w:val="nil"/>
              <w:bottom w:val="nil"/>
              <w:right w:val="nil"/>
            </w:tcBorders>
            <w:shd w:val="clear" w:color="auto" w:fill="auto"/>
            <w:noWrap/>
            <w:hideMark/>
          </w:tcPr>
          <w:p w14:paraId="39904C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w:t>
            </w:r>
          </w:p>
        </w:tc>
        <w:tc>
          <w:tcPr>
            <w:tcW w:w="175" w:type="dxa"/>
            <w:tcBorders>
              <w:top w:val="nil"/>
              <w:left w:val="nil"/>
              <w:bottom w:val="nil"/>
              <w:right w:val="nil"/>
            </w:tcBorders>
            <w:shd w:val="clear" w:color="auto" w:fill="auto"/>
            <w:noWrap/>
            <w:hideMark/>
          </w:tcPr>
          <w:p w14:paraId="6FE0FFD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25C3C1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91" w:type="dxa"/>
            <w:tcBorders>
              <w:top w:val="nil"/>
              <w:left w:val="nil"/>
              <w:bottom w:val="nil"/>
              <w:right w:val="nil"/>
            </w:tcBorders>
            <w:shd w:val="clear" w:color="auto" w:fill="auto"/>
            <w:noWrap/>
            <w:hideMark/>
          </w:tcPr>
          <w:p w14:paraId="61D8E4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w:t>
            </w:r>
          </w:p>
        </w:tc>
        <w:tc>
          <w:tcPr>
            <w:tcW w:w="691" w:type="dxa"/>
            <w:tcBorders>
              <w:top w:val="nil"/>
              <w:left w:val="nil"/>
              <w:bottom w:val="nil"/>
              <w:right w:val="nil"/>
            </w:tcBorders>
            <w:shd w:val="clear" w:color="auto" w:fill="auto"/>
            <w:noWrap/>
            <w:hideMark/>
          </w:tcPr>
          <w:p w14:paraId="58C0FE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0,04%</w:t>
            </w:r>
          </w:p>
        </w:tc>
        <w:tc>
          <w:tcPr>
            <w:tcW w:w="691" w:type="dxa"/>
            <w:tcBorders>
              <w:top w:val="nil"/>
              <w:left w:val="nil"/>
              <w:bottom w:val="nil"/>
              <w:right w:val="nil"/>
            </w:tcBorders>
            <w:shd w:val="clear" w:color="auto" w:fill="auto"/>
            <w:noWrap/>
            <w:hideMark/>
          </w:tcPr>
          <w:p w14:paraId="7EFC9F7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0,02%</w:t>
            </w:r>
          </w:p>
        </w:tc>
        <w:tc>
          <w:tcPr>
            <w:tcW w:w="703" w:type="dxa"/>
            <w:tcBorders>
              <w:top w:val="nil"/>
              <w:left w:val="nil"/>
              <w:bottom w:val="nil"/>
              <w:right w:val="nil"/>
            </w:tcBorders>
            <w:shd w:val="clear" w:color="auto" w:fill="auto"/>
            <w:noWrap/>
            <w:hideMark/>
          </w:tcPr>
          <w:p w14:paraId="3C7EAE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0,01%</w:t>
            </w:r>
          </w:p>
        </w:tc>
      </w:tr>
      <w:tr w:rsidR="00D82498" w:rsidRPr="003452E2" w14:paraId="0F6EDE75"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5A5FB01D"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Prescripción</w:t>
            </w:r>
          </w:p>
        </w:tc>
        <w:tc>
          <w:tcPr>
            <w:tcW w:w="716" w:type="dxa"/>
            <w:tcBorders>
              <w:top w:val="nil"/>
              <w:left w:val="single" w:sz="8" w:space="0" w:color="auto"/>
              <w:bottom w:val="nil"/>
              <w:right w:val="nil"/>
            </w:tcBorders>
            <w:shd w:val="clear" w:color="auto" w:fill="auto"/>
            <w:noWrap/>
            <w:hideMark/>
          </w:tcPr>
          <w:p w14:paraId="23F43A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1 693</w:t>
            </w:r>
          </w:p>
        </w:tc>
        <w:tc>
          <w:tcPr>
            <w:tcW w:w="716" w:type="dxa"/>
            <w:tcBorders>
              <w:top w:val="nil"/>
              <w:left w:val="nil"/>
              <w:bottom w:val="nil"/>
              <w:right w:val="nil"/>
            </w:tcBorders>
            <w:shd w:val="clear" w:color="auto" w:fill="auto"/>
            <w:noWrap/>
            <w:hideMark/>
          </w:tcPr>
          <w:p w14:paraId="6B80A4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1 420</w:t>
            </w:r>
          </w:p>
        </w:tc>
        <w:tc>
          <w:tcPr>
            <w:tcW w:w="716" w:type="dxa"/>
            <w:tcBorders>
              <w:top w:val="nil"/>
              <w:left w:val="nil"/>
              <w:bottom w:val="nil"/>
              <w:right w:val="nil"/>
            </w:tcBorders>
            <w:shd w:val="clear" w:color="auto" w:fill="auto"/>
            <w:noWrap/>
            <w:hideMark/>
          </w:tcPr>
          <w:p w14:paraId="412F42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1 716</w:t>
            </w:r>
          </w:p>
        </w:tc>
        <w:tc>
          <w:tcPr>
            <w:tcW w:w="716" w:type="dxa"/>
            <w:tcBorders>
              <w:top w:val="nil"/>
              <w:left w:val="nil"/>
              <w:bottom w:val="nil"/>
              <w:right w:val="nil"/>
            </w:tcBorders>
            <w:shd w:val="clear" w:color="auto" w:fill="auto"/>
            <w:noWrap/>
            <w:hideMark/>
          </w:tcPr>
          <w:p w14:paraId="4D1B09A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2 086</w:t>
            </w:r>
          </w:p>
        </w:tc>
        <w:tc>
          <w:tcPr>
            <w:tcW w:w="725" w:type="dxa"/>
            <w:tcBorders>
              <w:top w:val="nil"/>
              <w:left w:val="nil"/>
              <w:bottom w:val="nil"/>
              <w:right w:val="nil"/>
            </w:tcBorders>
            <w:shd w:val="clear" w:color="auto" w:fill="auto"/>
            <w:noWrap/>
            <w:hideMark/>
          </w:tcPr>
          <w:p w14:paraId="214E21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1 934</w:t>
            </w:r>
          </w:p>
        </w:tc>
        <w:tc>
          <w:tcPr>
            <w:tcW w:w="175" w:type="dxa"/>
            <w:tcBorders>
              <w:top w:val="nil"/>
              <w:left w:val="nil"/>
              <w:bottom w:val="nil"/>
              <w:right w:val="nil"/>
            </w:tcBorders>
            <w:shd w:val="clear" w:color="auto" w:fill="auto"/>
            <w:noWrap/>
            <w:hideMark/>
          </w:tcPr>
          <w:p w14:paraId="4D5DE54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263166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10,3%</w:t>
            </w:r>
          </w:p>
        </w:tc>
        <w:tc>
          <w:tcPr>
            <w:tcW w:w="691" w:type="dxa"/>
            <w:tcBorders>
              <w:top w:val="nil"/>
              <w:left w:val="nil"/>
              <w:bottom w:val="nil"/>
              <w:right w:val="nil"/>
            </w:tcBorders>
            <w:shd w:val="clear" w:color="auto" w:fill="auto"/>
            <w:noWrap/>
            <w:hideMark/>
          </w:tcPr>
          <w:p w14:paraId="5029AB9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10,4%</w:t>
            </w:r>
          </w:p>
        </w:tc>
        <w:tc>
          <w:tcPr>
            <w:tcW w:w="691" w:type="dxa"/>
            <w:tcBorders>
              <w:top w:val="nil"/>
              <w:left w:val="nil"/>
              <w:bottom w:val="nil"/>
              <w:right w:val="nil"/>
            </w:tcBorders>
            <w:shd w:val="clear" w:color="auto" w:fill="auto"/>
            <w:noWrap/>
            <w:hideMark/>
          </w:tcPr>
          <w:p w14:paraId="69A847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12,5%</w:t>
            </w:r>
          </w:p>
        </w:tc>
        <w:tc>
          <w:tcPr>
            <w:tcW w:w="691" w:type="dxa"/>
            <w:tcBorders>
              <w:top w:val="nil"/>
              <w:left w:val="nil"/>
              <w:bottom w:val="nil"/>
              <w:right w:val="nil"/>
            </w:tcBorders>
            <w:shd w:val="clear" w:color="auto" w:fill="auto"/>
            <w:noWrap/>
            <w:hideMark/>
          </w:tcPr>
          <w:p w14:paraId="77D740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13,0%</w:t>
            </w:r>
          </w:p>
        </w:tc>
        <w:tc>
          <w:tcPr>
            <w:tcW w:w="703" w:type="dxa"/>
            <w:tcBorders>
              <w:top w:val="nil"/>
              <w:left w:val="nil"/>
              <w:bottom w:val="nil"/>
              <w:right w:val="nil"/>
            </w:tcBorders>
            <w:shd w:val="clear" w:color="auto" w:fill="auto"/>
            <w:noWrap/>
            <w:hideMark/>
          </w:tcPr>
          <w:p w14:paraId="17D989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11,9%</w:t>
            </w:r>
          </w:p>
        </w:tc>
      </w:tr>
      <w:tr w:rsidR="00D82498" w:rsidRPr="003452E2" w14:paraId="58AF7D4E" w14:textId="77777777" w:rsidTr="00D82498">
        <w:trPr>
          <w:gridAfter w:val="1"/>
          <w:wAfter w:w="6" w:type="dxa"/>
          <w:trHeight w:val="23"/>
          <w:jc w:val="center"/>
        </w:trPr>
        <w:tc>
          <w:tcPr>
            <w:tcW w:w="3619" w:type="dxa"/>
            <w:tcBorders>
              <w:top w:val="nil"/>
              <w:left w:val="nil"/>
              <w:bottom w:val="nil"/>
              <w:right w:val="nil"/>
            </w:tcBorders>
            <w:shd w:val="clear" w:color="auto" w:fill="auto"/>
            <w:noWrap/>
            <w:vAlign w:val="bottom"/>
            <w:hideMark/>
          </w:tcPr>
          <w:p w14:paraId="2B58E0B5" w14:textId="77777777" w:rsidR="00D82498" w:rsidRPr="003452E2" w:rsidRDefault="00D82498" w:rsidP="00D82498">
            <w:pPr>
              <w:widowControl w:val="0"/>
              <w:suppressAutoHyphens w:val="0"/>
              <w:autoSpaceDE w:val="0"/>
              <w:autoSpaceDN w:val="0"/>
              <w:adjustRightInd w:val="0"/>
              <w:ind w:left="215"/>
              <w:rPr>
                <w:sz w:val="22"/>
                <w:szCs w:val="22"/>
                <w:lang w:eastAsia="es-CR"/>
              </w:rPr>
            </w:pPr>
            <w:r w:rsidRPr="003452E2">
              <w:rPr>
                <w:sz w:val="22"/>
                <w:szCs w:val="22"/>
                <w:lang w:eastAsia="es-ES"/>
              </w:rPr>
              <w:t>Otros Motivos</w:t>
            </w:r>
          </w:p>
        </w:tc>
        <w:tc>
          <w:tcPr>
            <w:tcW w:w="716" w:type="dxa"/>
            <w:tcBorders>
              <w:top w:val="nil"/>
              <w:left w:val="single" w:sz="8" w:space="0" w:color="auto"/>
              <w:bottom w:val="nil"/>
              <w:right w:val="nil"/>
            </w:tcBorders>
            <w:shd w:val="clear" w:color="auto" w:fill="auto"/>
            <w:noWrap/>
            <w:hideMark/>
          </w:tcPr>
          <w:p w14:paraId="0BB14E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304</w:t>
            </w:r>
          </w:p>
        </w:tc>
        <w:tc>
          <w:tcPr>
            <w:tcW w:w="716" w:type="dxa"/>
            <w:tcBorders>
              <w:top w:val="nil"/>
              <w:left w:val="nil"/>
              <w:bottom w:val="nil"/>
              <w:right w:val="nil"/>
            </w:tcBorders>
            <w:shd w:val="clear" w:color="auto" w:fill="auto"/>
            <w:noWrap/>
            <w:hideMark/>
          </w:tcPr>
          <w:p w14:paraId="2C0C41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290</w:t>
            </w:r>
          </w:p>
        </w:tc>
        <w:tc>
          <w:tcPr>
            <w:tcW w:w="716" w:type="dxa"/>
            <w:tcBorders>
              <w:top w:val="nil"/>
              <w:left w:val="nil"/>
              <w:bottom w:val="nil"/>
              <w:right w:val="nil"/>
            </w:tcBorders>
            <w:shd w:val="clear" w:color="auto" w:fill="auto"/>
            <w:noWrap/>
            <w:hideMark/>
          </w:tcPr>
          <w:p w14:paraId="6D456A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210</w:t>
            </w:r>
          </w:p>
        </w:tc>
        <w:tc>
          <w:tcPr>
            <w:tcW w:w="716" w:type="dxa"/>
            <w:tcBorders>
              <w:top w:val="nil"/>
              <w:left w:val="nil"/>
              <w:bottom w:val="nil"/>
              <w:right w:val="nil"/>
            </w:tcBorders>
            <w:shd w:val="clear" w:color="auto" w:fill="auto"/>
            <w:noWrap/>
            <w:hideMark/>
          </w:tcPr>
          <w:p w14:paraId="1B027C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174</w:t>
            </w:r>
          </w:p>
        </w:tc>
        <w:tc>
          <w:tcPr>
            <w:tcW w:w="725" w:type="dxa"/>
            <w:tcBorders>
              <w:top w:val="nil"/>
              <w:left w:val="nil"/>
              <w:bottom w:val="nil"/>
              <w:right w:val="nil"/>
            </w:tcBorders>
            <w:shd w:val="clear" w:color="auto" w:fill="auto"/>
            <w:noWrap/>
            <w:hideMark/>
          </w:tcPr>
          <w:p w14:paraId="49690D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196</w:t>
            </w:r>
          </w:p>
        </w:tc>
        <w:tc>
          <w:tcPr>
            <w:tcW w:w="175" w:type="dxa"/>
            <w:tcBorders>
              <w:top w:val="nil"/>
              <w:left w:val="nil"/>
              <w:bottom w:val="nil"/>
              <w:right w:val="nil"/>
            </w:tcBorders>
            <w:shd w:val="clear" w:color="auto" w:fill="auto"/>
            <w:noWrap/>
            <w:hideMark/>
          </w:tcPr>
          <w:p w14:paraId="5E2906D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91" w:type="dxa"/>
            <w:tcBorders>
              <w:top w:val="nil"/>
              <w:left w:val="single" w:sz="8" w:space="0" w:color="auto"/>
              <w:bottom w:val="nil"/>
              <w:right w:val="nil"/>
            </w:tcBorders>
            <w:shd w:val="clear" w:color="auto" w:fill="auto"/>
            <w:noWrap/>
            <w:hideMark/>
          </w:tcPr>
          <w:p w14:paraId="66F9841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w:t>
            </w:r>
          </w:p>
        </w:tc>
        <w:tc>
          <w:tcPr>
            <w:tcW w:w="691" w:type="dxa"/>
            <w:tcBorders>
              <w:top w:val="nil"/>
              <w:left w:val="nil"/>
              <w:bottom w:val="nil"/>
              <w:right w:val="nil"/>
            </w:tcBorders>
            <w:shd w:val="clear" w:color="auto" w:fill="auto"/>
            <w:noWrap/>
            <w:hideMark/>
          </w:tcPr>
          <w:p w14:paraId="0D4D09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w:t>
            </w:r>
          </w:p>
        </w:tc>
        <w:tc>
          <w:tcPr>
            <w:tcW w:w="691" w:type="dxa"/>
            <w:tcBorders>
              <w:top w:val="nil"/>
              <w:left w:val="nil"/>
              <w:bottom w:val="nil"/>
              <w:right w:val="nil"/>
            </w:tcBorders>
            <w:shd w:val="clear" w:color="auto" w:fill="auto"/>
            <w:noWrap/>
            <w:hideMark/>
          </w:tcPr>
          <w:p w14:paraId="5F63CEE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w:t>
            </w:r>
          </w:p>
        </w:tc>
        <w:tc>
          <w:tcPr>
            <w:tcW w:w="691" w:type="dxa"/>
            <w:tcBorders>
              <w:top w:val="nil"/>
              <w:left w:val="nil"/>
              <w:bottom w:val="nil"/>
              <w:right w:val="nil"/>
            </w:tcBorders>
            <w:shd w:val="clear" w:color="auto" w:fill="auto"/>
            <w:noWrap/>
            <w:hideMark/>
          </w:tcPr>
          <w:p w14:paraId="1304D8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1,1%</w:t>
            </w:r>
          </w:p>
        </w:tc>
        <w:tc>
          <w:tcPr>
            <w:tcW w:w="703" w:type="dxa"/>
            <w:tcBorders>
              <w:top w:val="nil"/>
              <w:left w:val="nil"/>
              <w:bottom w:val="nil"/>
              <w:right w:val="nil"/>
            </w:tcBorders>
            <w:shd w:val="clear" w:color="auto" w:fill="auto"/>
            <w:noWrap/>
            <w:hideMark/>
          </w:tcPr>
          <w:p w14:paraId="3BF247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1,2%</w:t>
            </w:r>
          </w:p>
        </w:tc>
      </w:tr>
      <w:tr w:rsidR="00D82498" w:rsidRPr="003452E2" w14:paraId="57250FC0" w14:textId="77777777" w:rsidTr="00D82498">
        <w:trPr>
          <w:gridAfter w:val="1"/>
          <w:wAfter w:w="6" w:type="dxa"/>
          <w:trHeight w:val="23"/>
          <w:jc w:val="center"/>
        </w:trPr>
        <w:tc>
          <w:tcPr>
            <w:tcW w:w="3619" w:type="dxa"/>
            <w:tcBorders>
              <w:top w:val="nil"/>
              <w:left w:val="nil"/>
              <w:bottom w:val="single" w:sz="8" w:space="0" w:color="auto"/>
              <w:right w:val="nil"/>
            </w:tcBorders>
            <w:shd w:val="clear" w:color="auto" w:fill="auto"/>
            <w:noWrap/>
            <w:hideMark/>
          </w:tcPr>
          <w:p w14:paraId="5F6703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nil"/>
              <w:left w:val="single" w:sz="8" w:space="0" w:color="auto"/>
              <w:bottom w:val="single" w:sz="8" w:space="0" w:color="auto"/>
              <w:right w:val="nil"/>
            </w:tcBorders>
            <w:shd w:val="clear" w:color="auto" w:fill="auto"/>
            <w:noWrap/>
            <w:hideMark/>
          </w:tcPr>
          <w:p w14:paraId="0DED3B9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nil"/>
              <w:left w:val="nil"/>
              <w:bottom w:val="single" w:sz="8" w:space="0" w:color="auto"/>
              <w:right w:val="nil"/>
            </w:tcBorders>
            <w:shd w:val="clear" w:color="auto" w:fill="auto"/>
            <w:noWrap/>
            <w:hideMark/>
          </w:tcPr>
          <w:p w14:paraId="611465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nil"/>
              <w:left w:val="nil"/>
              <w:bottom w:val="single" w:sz="8" w:space="0" w:color="auto"/>
              <w:right w:val="nil"/>
            </w:tcBorders>
            <w:shd w:val="clear" w:color="auto" w:fill="auto"/>
            <w:noWrap/>
            <w:hideMark/>
          </w:tcPr>
          <w:p w14:paraId="66748E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16" w:type="dxa"/>
            <w:tcBorders>
              <w:top w:val="nil"/>
              <w:left w:val="nil"/>
              <w:bottom w:val="single" w:sz="8" w:space="0" w:color="auto"/>
              <w:right w:val="nil"/>
            </w:tcBorders>
            <w:shd w:val="clear" w:color="auto" w:fill="auto"/>
            <w:noWrap/>
            <w:hideMark/>
          </w:tcPr>
          <w:p w14:paraId="208A4B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5" w:type="dxa"/>
            <w:tcBorders>
              <w:top w:val="nil"/>
              <w:left w:val="nil"/>
              <w:bottom w:val="single" w:sz="8" w:space="0" w:color="auto"/>
              <w:right w:val="nil"/>
            </w:tcBorders>
            <w:shd w:val="clear" w:color="auto" w:fill="auto"/>
            <w:noWrap/>
            <w:hideMark/>
          </w:tcPr>
          <w:p w14:paraId="748589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75" w:type="dxa"/>
            <w:tcBorders>
              <w:top w:val="nil"/>
              <w:left w:val="nil"/>
              <w:bottom w:val="single" w:sz="8" w:space="0" w:color="auto"/>
              <w:right w:val="nil"/>
            </w:tcBorders>
            <w:shd w:val="clear" w:color="auto" w:fill="auto"/>
            <w:noWrap/>
            <w:hideMark/>
          </w:tcPr>
          <w:p w14:paraId="420578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nil"/>
              <w:left w:val="single" w:sz="8" w:space="0" w:color="auto"/>
              <w:bottom w:val="single" w:sz="8" w:space="0" w:color="auto"/>
              <w:right w:val="nil"/>
            </w:tcBorders>
            <w:shd w:val="clear" w:color="auto" w:fill="auto"/>
            <w:noWrap/>
            <w:hideMark/>
          </w:tcPr>
          <w:p w14:paraId="66E836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nil"/>
              <w:left w:val="nil"/>
              <w:bottom w:val="single" w:sz="8" w:space="0" w:color="auto"/>
              <w:right w:val="nil"/>
            </w:tcBorders>
            <w:shd w:val="clear" w:color="auto" w:fill="auto"/>
            <w:noWrap/>
            <w:hideMark/>
          </w:tcPr>
          <w:p w14:paraId="758DD8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nil"/>
              <w:left w:val="nil"/>
              <w:bottom w:val="single" w:sz="8" w:space="0" w:color="auto"/>
              <w:right w:val="nil"/>
            </w:tcBorders>
            <w:shd w:val="clear" w:color="auto" w:fill="auto"/>
            <w:noWrap/>
            <w:hideMark/>
          </w:tcPr>
          <w:p w14:paraId="5DC088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1" w:type="dxa"/>
            <w:tcBorders>
              <w:top w:val="nil"/>
              <w:left w:val="nil"/>
              <w:bottom w:val="single" w:sz="8" w:space="0" w:color="auto"/>
              <w:right w:val="nil"/>
            </w:tcBorders>
            <w:shd w:val="clear" w:color="auto" w:fill="auto"/>
            <w:noWrap/>
            <w:hideMark/>
          </w:tcPr>
          <w:p w14:paraId="3E3AC4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03" w:type="dxa"/>
            <w:tcBorders>
              <w:top w:val="nil"/>
              <w:left w:val="nil"/>
              <w:bottom w:val="single" w:sz="8" w:space="0" w:color="auto"/>
              <w:right w:val="nil"/>
            </w:tcBorders>
            <w:shd w:val="clear" w:color="auto" w:fill="auto"/>
            <w:noWrap/>
            <w:hideMark/>
          </w:tcPr>
          <w:p w14:paraId="6F9F8E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43DA18BC"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20F3B1E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3FFD8B78"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13" w:name="_Toc74138069"/>
      <w:bookmarkStart w:id="14" w:name="_Toc89242932"/>
      <w:r w:rsidRPr="003452E2">
        <w:rPr>
          <w:b/>
          <w:bCs/>
          <w:sz w:val="22"/>
          <w:szCs w:val="22"/>
          <w:lang w:eastAsia="es-ES"/>
        </w:rPr>
        <w:t>5.Circulante al finalizar el año</w:t>
      </w:r>
      <w:bookmarkEnd w:id="13"/>
      <w:bookmarkEnd w:id="14"/>
    </w:p>
    <w:p w14:paraId="7CDC412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En las Fiscalías Penales del Ministerio Público se acumuló un circulante de 70.449 expedientes al finalizar el 2020, volumen inferior en 1.895 unidades a las existencias registradas el año anterior, para una disminución porcentual de -2,6%. Esta variable mantiene un comportamiento creciente de 2016 a 2019, viéndose interrumpido esta tendencia en 2020, pero igualmente registrando la segunda cantidad más alta desde </w:t>
      </w:r>
      <w:r w:rsidRPr="003452E2">
        <w:rPr>
          <w:sz w:val="22"/>
          <w:szCs w:val="22"/>
          <w:lang w:eastAsia="es-ES"/>
        </w:rPr>
        <w:lastRenderedPageBreak/>
        <w:t>el 2012.</w:t>
      </w:r>
    </w:p>
    <w:p w14:paraId="28BD393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E497D32"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Gráfico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5</w:t>
      </w:r>
      <w:r w:rsidRPr="003452E2">
        <w:rPr>
          <w:b/>
          <w:bCs/>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Gráfico \* ARABIC \s 2 </w:instrText>
      </w:r>
      <w:r w:rsidRPr="003452E2">
        <w:rPr>
          <w:b/>
          <w:bCs/>
          <w:sz w:val="22"/>
          <w:szCs w:val="22"/>
          <w:lang w:eastAsia="es-ES"/>
        </w:rPr>
        <w:fldChar w:fldCharType="separate"/>
      </w:r>
      <w:r w:rsidRPr="003452E2">
        <w:rPr>
          <w:b/>
          <w:bCs/>
          <w:noProof/>
          <w:sz w:val="22"/>
          <w:szCs w:val="22"/>
          <w:lang w:eastAsia="es-ES"/>
        </w:rPr>
        <w:t>1</w:t>
      </w:r>
      <w:r w:rsidRPr="003452E2">
        <w:rPr>
          <w:b/>
          <w:bCs/>
          <w:sz w:val="22"/>
          <w:szCs w:val="22"/>
          <w:lang w:eastAsia="es-ES"/>
        </w:rPr>
        <w:fldChar w:fldCharType="end"/>
      </w:r>
      <w:r w:rsidRPr="003452E2">
        <w:rPr>
          <w:b/>
          <w:bCs/>
          <w:sz w:val="22"/>
          <w:szCs w:val="22"/>
          <w:lang w:eastAsia="es-ES"/>
        </w:rPr>
        <w:t xml:space="preserve"> </w:t>
      </w:r>
    </w:p>
    <w:p w14:paraId="6454F587"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Fiscalías Penales del Ministerio Público: Circulante al finalizar el año, período 2010-2020</w:t>
      </w:r>
    </w:p>
    <w:p w14:paraId="2A5C1A61"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noProof/>
          <w:sz w:val="22"/>
          <w:szCs w:val="22"/>
          <w:lang w:eastAsia="es-CR"/>
        </w:rPr>
        <w:drawing>
          <wp:inline distT="0" distB="0" distL="0" distR="0" wp14:anchorId="7F9FFE36" wp14:editId="37E85AAC">
            <wp:extent cx="5612130" cy="2129790"/>
            <wp:effectExtent l="0" t="0" r="7620" b="3810"/>
            <wp:docPr id="23" name="Gráfico 23">
              <a:extLst xmlns:a="http://schemas.openxmlformats.org/drawingml/2006/main">
                <a:ext uri="{FF2B5EF4-FFF2-40B4-BE49-F238E27FC236}">
                  <a16:creationId xmlns:a16="http://schemas.microsoft.com/office/drawing/2014/main" id="{2F020EE6-A64E-497D-B343-CEDA3FBF0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6CC904"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2A6866C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023B052F"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Cabe destacar que a pesar de la buena gestión por parte de las Fiscalías Penales a nivel nacional en incrementar de manera significativa la cantidad de resoluciones en los últimos años, exceptuando el año 2018, siempre fueron registradas mayor cantidad de finiquitos en relación con las causas nuevas ingresadas.</w:t>
      </w:r>
    </w:p>
    <w:p w14:paraId="2D429459"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6E41DD9E"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definitiva, para analizar el comportamiento de los activos en esta instancia judicial se necesita incluir dos de las variables que son utilizadas para su cálculo final e influyen significativamente en el comportamiento registrado, y son los referentes a los casos reentrados y los testimonios de piezas, siendo que estos en promedio abarcan el 4,6% de la totalidad de la carga de trabajo (12.176 casos) para el periodo bajo análisis. El comportamiento de estas dos variables mencionadas se muestra en el gráfico siguiente.</w:t>
      </w:r>
    </w:p>
    <w:p w14:paraId="6FDFEB95"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C5DB6A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Gráfico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5</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Gráfico \* ARABIC \s 2 </w:instrText>
      </w:r>
      <w:r w:rsidRPr="003452E2">
        <w:rPr>
          <w:b/>
          <w:bCs/>
          <w:sz w:val="22"/>
          <w:szCs w:val="22"/>
          <w:lang w:eastAsia="es-ES"/>
        </w:rPr>
        <w:fldChar w:fldCharType="separate"/>
      </w:r>
      <w:r w:rsidRPr="003452E2">
        <w:rPr>
          <w:b/>
          <w:bCs/>
          <w:noProof/>
          <w:sz w:val="22"/>
          <w:szCs w:val="22"/>
          <w:lang w:eastAsia="es-ES"/>
        </w:rPr>
        <w:t>2</w:t>
      </w:r>
      <w:r w:rsidRPr="003452E2">
        <w:rPr>
          <w:b/>
          <w:bCs/>
          <w:noProof/>
          <w:sz w:val="22"/>
          <w:szCs w:val="22"/>
          <w:lang w:eastAsia="es-ES"/>
        </w:rPr>
        <w:fldChar w:fldCharType="end"/>
      </w:r>
      <w:r w:rsidRPr="003452E2">
        <w:rPr>
          <w:b/>
          <w:bCs/>
          <w:sz w:val="22"/>
          <w:szCs w:val="22"/>
          <w:lang w:eastAsia="es-ES"/>
        </w:rPr>
        <w:t xml:space="preserve"> </w:t>
      </w:r>
    </w:p>
    <w:p w14:paraId="32340FF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Distribución de los casos </w:t>
      </w:r>
    </w:p>
    <w:p w14:paraId="12542EC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reentrados y testimonios de piezas registrados por las fiscalías penales durante el período 2016-2020</w:t>
      </w:r>
    </w:p>
    <w:p w14:paraId="429236F2"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noProof/>
          <w:sz w:val="22"/>
          <w:szCs w:val="22"/>
          <w:lang w:eastAsia="es-CR"/>
        </w:rPr>
        <w:lastRenderedPageBreak/>
        <w:drawing>
          <wp:inline distT="0" distB="0" distL="0" distR="0" wp14:anchorId="67EB5877" wp14:editId="4AADC138">
            <wp:extent cx="5612130" cy="2162754"/>
            <wp:effectExtent l="0" t="0" r="7620" b="9525"/>
            <wp:docPr id="24" name="Gráfico 24">
              <a:extLst xmlns:a="http://schemas.openxmlformats.org/drawingml/2006/main">
                <a:ext uri="{FF2B5EF4-FFF2-40B4-BE49-F238E27FC236}">
                  <a16:creationId xmlns:a16="http://schemas.microsoft.com/office/drawing/2014/main" id="{F424BA3E-E1DA-4E9D-98EF-93ED4783C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52A86B"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44140E27"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06FBC9E"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La distribución de los expedientes en el circulante al finalizar para el 2020 queda establecida por un 94,8% expedientes en trámite (66.755), un 5,2% en circulante pasivo (3.656) y un 0,1% con resolución provisionales (38), como se muestra en el siguiente cuadro.</w:t>
      </w:r>
    </w:p>
    <w:p w14:paraId="69A3DA0E"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DF1311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5</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1</w:t>
      </w:r>
      <w:r w:rsidRPr="003452E2">
        <w:rPr>
          <w:b/>
          <w:bCs/>
          <w:noProof/>
          <w:sz w:val="22"/>
          <w:szCs w:val="22"/>
          <w:lang w:eastAsia="es-ES"/>
        </w:rPr>
        <w:fldChar w:fldCharType="end"/>
      </w:r>
    </w:p>
    <w:p w14:paraId="38F414D2"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Distribución del circulante al finalizar en las fiscalías penales durante el período 2016-2020</w:t>
      </w:r>
    </w:p>
    <w:tbl>
      <w:tblPr>
        <w:tblW w:w="10709" w:type="dxa"/>
        <w:jc w:val="center"/>
        <w:tblLayout w:type="fixed"/>
        <w:tblCellMar>
          <w:left w:w="70" w:type="dxa"/>
          <w:right w:w="70" w:type="dxa"/>
        </w:tblCellMar>
        <w:tblLook w:val="04A0" w:firstRow="1" w:lastRow="0" w:firstColumn="1" w:lastColumn="0" w:noHBand="0" w:noVBand="1"/>
      </w:tblPr>
      <w:tblGrid>
        <w:gridCol w:w="2624"/>
        <w:gridCol w:w="790"/>
        <w:gridCol w:w="790"/>
        <w:gridCol w:w="790"/>
        <w:gridCol w:w="790"/>
        <w:gridCol w:w="790"/>
        <w:gridCol w:w="185"/>
        <w:gridCol w:w="790"/>
        <w:gridCol w:w="790"/>
        <w:gridCol w:w="790"/>
        <w:gridCol w:w="790"/>
        <w:gridCol w:w="790"/>
      </w:tblGrid>
      <w:tr w:rsidR="00D82498" w:rsidRPr="003452E2" w14:paraId="24A2CC6A" w14:textId="77777777" w:rsidTr="00D82498">
        <w:trPr>
          <w:trHeight w:val="20"/>
          <w:tblHeader/>
          <w:jc w:val="center"/>
        </w:trPr>
        <w:tc>
          <w:tcPr>
            <w:tcW w:w="2624" w:type="dxa"/>
            <w:vMerge w:val="restart"/>
            <w:tcBorders>
              <w:top w:val="single" w:sz="8" w:space="0" w:color="auto"/>
              <w:left w:val="nil"/>
              <w:bottom w:val="single" w:sz="8" w:space="0" w:color="000000"/>
              <w:right w:val="single" w:sz="8" w:space="0" w:color="auto"/>
            </w:tcBorders>
            <w:shd w:val="clear" w:color="auto" w:fill="auto"/>
            <w:vAlign w:val="center"/>
            <w:hideMark/>
          </w:tcPr>
          <w:p w14:paraId="06CF863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Circulante al Finalizar</w:t>
            </w:r>
          </w:p>
        </w:tc>
        <w:tc>
          <w:tcPr>
            <w:tcW w:w="3950" w:type="dxa"/>
            <w:gridSpan w:val="5"/>
            <w:tcBorders>
              <w:top w:val="single" w:sz="8" w:space="0" w:color="auto"/>
              <w:left w:val="single" w:sz="8" w:space="0" w:color="auto"/>
              <w:bottom w:val="single" w:sz="8" w:space="0" w:color="auto"/>
              <w:right w:val="nil"/>
            </w:tcBorders>
            <w:shd w:val="clear" w:color="auto" w:fill="auto"/>
            <w:vAlign w:val="center"/>
            <w:hideMark/>
          </w:tcPr>
          <w:p w14:paraId="625DDD1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Año</w:t>
            </w:r>
          </w:p>
        </w:tc>
        <w:tc>
          <w:tcPr>
            <w:tcW w:w="185" w:type="dxa"/>
            <w:tcBorders>
              <w:top w:val="single" w:sz="8" w:space="0" w:color="auto"/>
              <w:left w:val="nil"/>
              <w:bottom w:val="nil"/>
              <w:right w:val="nil"/>
            </w:tcBorders>
            <w:shd w:val="clear" w:color="auto" w:fill="auto"/>
            <w:noWrap/>
            <w:vAlign w:val="center"/>
            <w:hideMark/>
          </w:tcPr>
          <w:p w14:paraId="45F718F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3950" w:type="dxa"/>
            <w:gridSpan w:val="5"/>
            <w:tcBorders>
              <w:top w:val="single" w:sz="8" w:space="0" w:color="auto"/>
              <w:left w:val="single" w:sz="8" w:space="0" w:color="auto"/>
              <w:bottom w:val="single" w:sz="8" w:space="0" w:color="auto"/>
              <w:right w:val="nil"/>
            </w:tcBorders>
            <w:shd w:val="clear" w:color="auto" w:fill="auto"/>
            <w:noWrap/>
            <w:vAlign w:val="center"/>
            <w:hideMark/>
          </w:tcPr>
          <w:p w14:paraId="3385874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Porcentajes</w:t>
            </w:r>
          </w:p>
        </w:tc>
      </w:tr>
      <w:tr w:rsidR="00D82498" w:rsidRPr="003452E2" w14:paraId="606F6BC6" w14:textId="77777777" w:rsidTr="00D82498">
        <w:trPr>
          <w:trHeight w:val="20"/>
          <w:tblHeader/>
          <w:jc w:val="center"/>
        </w:trPr>
        <w:tc>
          <w:tcPr>
            <w:tcW w:w="2624" w:type="dxa"/>
            <w:vMerge/>
            <w:tcBorders>
              <w:top w:val="single" w:sz="8" w:space="0" w:color="auto"/>
              <w:left w:val="nil"/>
              <w:bottom w:val="single" w:sz="8" w:space="0" w:color="000000"/>
              <w:right w:val="single" w:sz="8" w:space="0" w:color="auto"/>
            </w:tcBorders>
            <w:vAlign w:val="center"/>
            <w:hideMark/>
          </w:tcPr>
          <w:p w14:paraId="1488C565"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790" w:type="dxa"/>
            <w:tcBorders>
              <w:top w:val="nil"/>
              <w:left w:val="single" w:sz="8" w:space="0" w:color="auto"/>
              <w:bottom w:val="single" w:sz="8" w:space="0" w:color="auto"/>
              <w:right w:val="nil"/>
            </w:tcBorders>
            <w:shd w:val="clear" w:color="auto" w:fill="auto"/>
            <w:noWrap/>
            <w:vAlign w:val="center"/>
            <w:hideMark/>
          </w:tcPr>
          <w:p w14:paraId="5E0960B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790" w:type="dxa"/>
            <w:tcBorders>
              <w:top w:val="nil"/>
              <w:left w:val="nil"/>
              <w:bottom w:val="single" w:sz="8" w:space="0" w:color="auto"/>
              <w:right w:val="nil"/>
            </w:tcBorders>
            <w:shd w:val="clear" w:color="auto" w:fill="auto"/>
            <w:noWrap/>
            <w:vAlign w:val="center"/>
            <w:hideMark/>
          </w:tcPr>
          <w:p w14:paraId="28D0796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790" w:type="dxa"/>
            <w:tcBorders>
              <w:top w:val="nil"/>
              <w:left w:val="nil"/>
              <w:bottom w:val="single" w:sz="8" w:space="0" w:color="auto"/>
              <w:right w:val="nil"/>
            </w:tcBorders>
            <w:shd w:val="clear" w:color="auto" w:fill="auto"/>
            <w:noWrap/>
            <w:vAlign w:val="center"/>
            <w:hideMark/>
          </w:tcPr>
          <w:p w14:paraId="60CEBA0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790" w:type="dxa"/>
            <w:tcBorders>
              <w:top w:val="nil"/>
              <w:left w:val="nil"/>
              <w:bottom w:val="single" w:sz="8" w:space="0" w:color="auto"/>
              <w:right w:val="nil"/>
            </w:tcBorders>
            <w:shd w:val="clear" w:color="auto" w:fill="auto"/>
            <w:noWrap/>
            <w:vAlign w:val="center"/>
            <w:hideMark/>
          </w:tcPr>
          <w:p w14:paraId="75C3E60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790" w:type="dxa"/>
            <w:tcBorders>
              <w:top w:val="nil"/>
              <w:left w:val="nil"/>
              <w:bottom w:val="single" w:sz="8" w:space="0" w:color="auto"/>
              <w:right w:val="nil"/>
            </w:tcBorders>
            <w:shd w:val="clear" w:color="auto" w:fill="auto"/>
            <w:noWrap/>
            <w:vAlign w:val="center"/>
            <w:hideMark/>
          </w:tcPr>
          <w:p w14:paraId="775B7C1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185" w:type="dxa"/>
            <w:tcBorders>
              <w:top w:val="nil"/>
              <w:left w:val="nil"/>
              <w:bottom w:val="nil"/>
              <w:right w:val="nil"/>
            </w:tcBorders>
            <w:shd w:val="clear" w:color="auto" w:fill="auto"/>
            <w:noWrap/>
            <w:vAlign w:val="center"/>
            <w:hideMark/>
          </w:tcPr>
          <w:p w14:paraId="0BB391F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790" w:type="dxa"/>
            <w:tcBorders>
              <w:top w:val="single" w:sz="8" w:space="0" w:color="auto"/>
              <w:left w:val="single" w:sz="8" w:space="0" w:color="auto"/>
              <w:bottom w:val="single" w:sz="8" w:space="0" w:color="auto"/>
              <w:right w:val="nil"/>
            </w:tcBorders>
            <w:shd w:val="clear" w:color="auto" w:fill="auto"/>
            <w:noWrap/>
            <w:vAlign w:val="center"/>
            <w:hideMark/>
          </w:tcPr>
          <w:p w14:paraId="02F25E1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790" w:type="dxa"/>
            <w:tcBorders>
              <w:top w:val="single" w:sz="8" w:space="0" w:color="auto"/>
              <w:left w:val="nil"/>
              <w:bottom w:val="single" w:sz="8" w:space="0" w:color="auto"/>
              <w:right w:val="nil"/>
            </w:tcBorders>
            <w:shd w:val="clear" w:color="auto" w:fill="auto"/>
            <w:noWrap/>
            <w:vAlign w:val="center"/>
            <w:hideMark/>
          </w:tcPr>
          <w:p w14:paraId="27111B4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790" w:type="dxa"/>
            <w:tcBorders>
              <w:top w:val="single" w:sz="8" w:space="0" w:color="auto"/>
              <w:left w:val="nil"/>
              <w:bottom w:val="single" w:sz="8" w:space="0" w:color="auto"/>
              <w:right w:val="nil"/>
            </w:tcBorders>
            <w:shd w:val="clear" w:color="auto" w:fill="auto"/>
            <w:noWrap/>
            <w:vAlign w:val="center"/>
            <w:hideMark/>
          </w:tcPr>
          <w:p w14:paraId="565175F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790" w:type="dxa"/>
            <w:tcBorders>
              <w:top w:val="single" w:sz="8" w:space="0" w:color="auto"/>
              <w:left w:val="nil"/>
              <w:bottom w:val="single" w:sz="8" w:space="0" w:color="auto"/>
              <w:right w:val="nil"/>
            </w:tcBorders>
            <w:shd w:val="clear" w:color="auto" w:fill="auto"/>
            <w:noWrap/>
            <w:vAlign w:val="center"/>
            <w:hideMark/>
          </w:tcPr>
          <w:p w14:paraId="0E26CA5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790" w:type="dxa"/>
            <w:tcBorders>
              <w:top w:val="single" w:sz="8" w:space="0" w:color="auto"/>
              <w:left w:val="nil"/>
              <w:bottom w:val="single" w:sz="8" w:space="0" w:color="auto"/>
              <w:right w:val="nil"/>
            </w:tcBorders>
            <w:shd w:val="clear" w:color="auto" w:fill="auto"/>
            <w:noWrap/>
            <w:vAlign w:val="center"/>
            <w:hideMark/>
          </w:tcPr>
          <w:p w14:paraId="012E188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r>
      <w:tr w:rsidR="00D82498" w:rsidRPr="003452E2" w14:paraId="4AD9D656"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2D86736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1A053D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center"/>
            <w:hideMark/>
          </w:tcPr>
          <w:p w14:paraId="5614917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6E1C7C4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55D7D282"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53B399A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85" w:type="dxa"/>
            <w:tcBorders>
              <w:top w:val="nil"/>
              <w:left w:val="nil"/>
              <w:bottom w:val="nil"/>
              <w:right w:val="nil"/>
            </w:tcBorders>
            <w:shd w:val="clear" w:color="auto" w:fill="auto"/>
            <w:noWrap/>
            <w:vAlign w:val="center"/>
            <w:hideMark/>
          </w:tcPr>
          <w:p w14:paraId="2C1B2A2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single" w:sz="8" w:space="0" w:color="auto"/>
              <w:left w:val="single" w:sz="8" w:space="0" w:color="auto"/>
              <w:bottom w:val="nil"/>
              <w:right w:val="nil"/>
            </w:tcBorders>
            <w:shd w:val="clear" w:color="auto" w:fill="auto"/>
            <w:noWrap/>
            <w:vAlign w:val="center"/>
            <w:hideMark/>
          </w:tcPr>
          <w:p w14:paraId="292D36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single" w:sz="8" w:space="0" w:color="auto"/>
              <w:left w:val="nil"/>
              <w:bottom w:val="nil"/>
              <w:right w:val="nil"/>
            </w:tcBorders>
            <w:shd w:val="clear" w:color="auto" w:fill="auto"/>
            <w:noWrap/>
            <w:vAlign w:val="center"/>
            <w:hideMark/>
          </w:tcPr>
          <w:p w14:paraId="468110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single" w:sz="8" w:space="0" w:color="auto"/>
              <w:left w:val="nil"/>
              <w:bottom w:val="nil"/>
              <w:right w:val="nil"/>
            </w:tcBorders>
            <w:shd w:val="clear" w:color="auto" w:fill="auto"/>
            <w:noWrap/>
            <w:vAlign w:val="center"/>
            <w:hideMark/>
          </w:tcPr>
          <w:p w14:paraId="605C70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single" w:sz="8" w:space="0" w:color="auto"/>
              <w:left w:val="nil"/>
              <w:bottom w:val="nil"/>
              <w:right w:val="nil"/>
            </w:tcBorders>
            <w:shd w:val="clear" w:color="auto" w:fill="auto"/>
            <w:noWrap/>
            <w:vAlign w:val="center"/>
            <w:hideMark/>
          </w:tcPr>
          <w:p w14:paraId="5541E27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single" w:sz="8" w:space="0" w:color="auto"/>
              <w:left w:val="nil"/>
              <w:bottom w:val="nil"/>
              <w:right w:val="nil"/>
            </w:tcBorders>
            <w:shd w:val="clear" w:color="auto" w:fill="auto"/>
            <w:noWrap/>
            <w:vAlign w:val="center"/>
            <w:hideMark/>
          </w:tcPr>
          <w:p w14:paraId="5B9A55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r w:rsidR="00D82498" w:rsidRPr="003452E2" w14:paraId="78EAB24B"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220084A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790" w:type="dxa"/>
            <w:tcBorders>
              <w:top w:val="nil"/>
              <w:left w:val="single" w:sz="8" w:space="0" w:color="auto"/>
              <w:bottom w:val="nil"/>
              <w:right w:val="nil"/>
            </w:tcBorders>
            <w:shd w:val="clear" w:color="auto" w:fill="auto"/>
            <w:noWrap/>
            <w:vAlign w:val="center"/>
            <w:hideMark/>
          </w:tcPr>
          <w:p w14:paraId="08EE95C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47 630</w:t>
            </w:r>
          </w:p>
        </w:tc>
        <w:tc>
          <w:tcPr>
            <w:tcW w:w="790" w:type="dxa"/>
            <w:tcBorders>
              <w:top w:val="nil"/>
              <w:left w:val="nil"/>
              <w:bottom w:val="nil"/>
              <w:right w:val="nil"/>
            </w:tcBorders>
            <w:shd w:val="clear" w:color="auto" w:fill="auto"/>
            <w:noWrap/>
            <w:vAlign w:val="center"/>
            <w:hideMark/>
          </w:tcPr>
          <w:p w14:paraId="43F3A35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55 582</w:t>
            </w:r>
          </w:p>
        </w:tc>
        <w:tc>
          <w:tcPr>
            <w:tcW w:w="790" w:type="dxa"/>
            <w:tcBorders>
              <w:top w:val="nil"/>
              <w:left w:val="nil"/>
              <w:bottom w:val="nil"/>
              <w:right w:val="nil"/>
            </w:tcBorders>
            <w:shd w:val="clear" w:color="auto" w:fill="auto"/>
            <w:noWrap/>
            <w:vAlign w:val="center"/>
            <w:hideMark/>
          </w:tcPr>
          <w:p w14:paraId="74CF24F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67 380</w:t>
            </w:r>
          </w:p>
        </w:tc>
        <w:tc>
          <w:tcPr>
            <w:tcW w:w="790" w:type="dxa"/>
            <w:tcBorders>
              <w:top w:val="nil"/>
              <w:left w:val="nil"/>
              <w:bottom w:val="nil"/>
              <w:right w:val="nil"/>
            </w:tcBorders>
            <w:shd w:val="clear" w:color="auto" w:fill="auto"/>
            <w:noWrap/>
            <w:vAlign w:val="center"/>
            <w:hideMark/>
          </w:tcPr>
          <w:p w14:paraId="49C9ED1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72 344</w:t>
            </w:r>
          </w:p>
        </w:tc>
        <w:tc>
          <w:tcPr>
            <w:tcW w:w="790" w:type="dxa"/>
            <w:tcBorders>
              <w:top w:val="nil"/>
              <w:left w:val="nil"/>
              <w:bottom w:val="nil"/>
              <w:right w:val="nil"/>
            </w:tcBorders>
            <w:shd w:val="clear" w:color="auto" w:fill="auto"/>
            <w:noWrap/>
            <w:vAlign w:val="center"/>
            <w:hideMark/>
          </w:tcPr>
          <w:p w14:paraId="6298C78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70 449</w:t>
            </w:r>
          </w:p>
        </w:tc>
        <w:tc>
          <w:tcPr>
            <w:tcW w:w="185" w:type="dxa"/>
            <w:tcBorders>
              <w:top w:val="nil"/>
              <w:left w:val="nil"/>
              <w:bottom w:val="nil"/>
              <w:right w:val="nil"/>
            </w:tcBorders>
            <w:shd w:val="clear" w:color="auto" w:fill="auto"/>
            <w:noWrap/>
            <w:vAlign w:val="center"/>
            <w:hideMark/>
          </w:tcPr>
          <w:p w14:paraId="1A2C10F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2792A12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790" w:type="dxa"/>
            <w:tcBorders>
              <w:top w:val="nil"/>
              <w:left w:val="nil"/>
              <w:bottom w:val="nil"/>
              <w:right w:val="nil"/>
            </w:tcBorders>
            <w:shd w:val="clear" w:color="auto" w:fill="auto"/>
            <w:noWrap/>
            <w:vAlign w:val="center"/>
            <w:hideMark/>
          </w:tcPr>
          <w:p w14:paraId="3F3E1AF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790" w:type="dxa"/>
            <w:tcBorders>
              <w:top w:val="nil"/>
              <w:left w:val="nil"/>
              <w:bottom w:val="nil"/>
              <w:right w:val="nil"/>
            </w:tcBorders>
            <w:shd w:val="clear" w:color="auto" w:fill="auto"/>
            <w:noWrap/>
            <w:vAlign w:val="center"/>
            <w:hideMark/>
          </w:tcPr>
          <w:p w14:paraId="4C9CFA2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790" w:type="dxa"/>
            <w:tcBorders>
              <w:top w:val="nil"/>
              <w:left w:val="nil"/>
              <w:bottom w:val="nil"/>
              <w:right w:val="nil"/>
            </w:tcBorders>
            <w:shd w:val="clear" w:color="auto" w:fill="auto"/>
            <w:noWrap/>
            <w:vAlign w:val="center"/>
            <w:hideMark/>
          </w:tcPr>
          <w:p w14:paraId="3D35792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c>
          <w:tcPr>
            <w:tcW w:w="790" w:type="dxa"/>
            <w:tcBorders>
              <w:top w:val="nil"/>
              <w:left w:val="nil"/>
              <w:bottom w:val="nil"/>
              <w:right w:val="nil"/>
            </w:tcBorders>
            <w:shd w:val="clear" w:color="auto" w:fill="auto"/>
            <w:noWrap/>
            <w:vAlign w:val="center"/>
            <w:hideMark/>
          </w:tcPr>
          <w:p w14:paraId="4775452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100%</w:t>
            </w:r>
          </w:p>
        </w:tc>
      </w:tr>
      <w:tr w:rsidR="00D82498" w:rsidRPr="003452E2" w14:paraId="15C8D3A7"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5EC6F23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1147E5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center"/>
            <w:hideMark/>
          </w:tcPr>
          <w:p w14:paraId="0E4B9D4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05DE1FF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357BFDE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70C9285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85" w:type="dxa"/>
            <w:tcBorders>
              <w:top w:val="nil"/>
              <w:left w:val="nil"/>
              <w:bottom w:val="nil"/>
              <w:right w:val="nil"/>
            </w:tcBorders>
            <w:shd w:val="clear" w:color="auto" w:fill="auto"/>
            <w:noWrap/>
            <w:vAlign w:val="center"/>
            <w:hideMark/>
          </w:tcPr>
          <w:p w14:paraId="701E6B9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5A13AC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center"/>
            <w:hideMark/>
          </w:tcPr>
          <w:p w14:paraId="3FBD0B6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526A3DB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50CF49A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3B49B59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6848888A"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546C6710"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En Trámite</w:t>
            </w:r>
          </w:p>
        </w:tc>
        <w:tc>
          <w:tcPr>
            <w:tcW w:w="790" w:type="dxa"/>
            <w:tcBorders>
              <w:top w:val="nil"/>
              <w:left w:val="single" w:sz="8" w:space="0" w:color="auto"/>
              <w:bottom w:val="nil"/>
              <w:right w:val="nil"/>
            </w:tcBorders>
            <w:shd w:val="clear" w:color="auto" w:fill="auto"/>
            <w:noWrap/>
            <w:vAlign w:val="center"/>
            <w:hideMark/>
          </w:tcPr>
          <w:p w14:paraId="5DBAAFE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43 911</w:t>
            </w:r>
          </w:p>
        </w:tc>
        <w:tc>
          <w:tcPr>
            <w:tcW w:w="790" w:type="dxa"/>
            <w:tcBorders>
              <w:top w:val="nil"/>
              <w:left w:val="nil"/>
              <w:bottom w:val="nil"/>
              <w:right w:val="nil"/>
            </w:tcBorders>
            <w:shd w:val="clear" w:color="auto" w:fill="auto"/>
            <w:noWrap/>
            <w:vAlign w:val="center"/>
            <w:hideMark/>
          </w:tcPr>
          <w:p w14:paraId="5DFAD14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51 508</w:t>
            </w:r>
          </w:p>
        </w:tc>
        <w:tc>
          <w:tcPr>
            <w:tcW w:w="790" w:type="dxa"/>
            <w:tcBorders>
              <w:top w:val="nil"/>
              <w:left w:val="nil"/>
              <w:bottom w:val="nil"/>
              <w:right w:val="nil"/>
            </w:tcBorders>
            <w:shd w:val="clear" w:color="auto" w:fill="auto"/>
            <w:noWrap/>
            <w:vAlign w:val="center"/>
            <w:hideMark/>
          </w:tcPr>
          <w:p w14:paraId="7A3BC95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64 392</w:t>
            </w:r>
          </w:p>
        </w:tc>
        <w:tc>
          <w:tcPr>
            <w:tcW w:w="790" w:type="dxa"/>
            <w:tcBorders>
              <w:top w:val="nil"/>
              <w:left w:val="nil"/>
              <w:bottom w:val="nil"/>
              <w:right w:val="nil"/>
            </w:tcBorders>
            <w:shd w:val="clear" w:color="auto" w:fill="auto"/>
            <w:noWrap/>
            <w:vAlign w:val="center"/>
            <w:hideMark/>
          </w:tcPr>
          <w:p w14:paraId="62A7F70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69 333</w:t>
            </w:r>
          </w:p>
        </w:tc>
        <w:tc>
          <w:tcPr>
            <w:tcW w:w="790" w:type="dxa"/>
            <w:tcBorders>
              <w:top w:val="nil"/>
              <w:left w:val="nil"/>
              <w:bottom w:val="nil"/>
              <w:right w:val="nil"/>
            </w:tcBorders>
            <w:shd w:val="clear" w:color="auto" w:fill="auto"/>
            <w:noWrap/>
            <w:vAlign w:val="center"/>
            <w:hideMark/>
          </w:tcPr>
          <w:p w14:paraId="60BDB60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66 755</w:t>
            </w:r>
          </w:p>
        </w:tc>
        <w:tc>
          <w:tcPr>
            <w:tcW w:w="185" w:type="dxa"/>
            <w:tcBorders>
              <w:top w:val="nil"/>
              <w:left w:val="nil"/>
              <w:bottom w:val="nil"/>
              <w:right w:val="nil"/>
            </w:tcBorders>
            <w:shd w:val="clear" w:color="auto" w:fill="auto"/>
            <w:noWrap/>
            <w:vAlign w:val="center"/>
            <w:hideMark/>
          </w:tcPr>
          <w:p w14:paraId="68FCA0C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3EB1C12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92,2%</w:t>
            </w:r>
          </w:p>
        </w:tc>
        <w:tc>
          <w:tcPr>
            <w:tcW w:w="790" w:type="dxa"/>
            <w:tcBorders>
              <w:top w:val="nil"/>
              <w:left w:val="nil"/>
              <w:bottom w:val="nil"/>
              <w:right w:val="nil"/>
            </w:tcBorders>
            <w:shd w:val="clear" w:color="auto" w:fill="auto"/>
            <w:noWrap/>
            <w:vAlign w:val="center"/>
            <w:hideMark/>
          </w:tcPr>
          <w:p w14:paraId="444B9F2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92,7%</w:t>
            </w:r>
          </w:p>
        </w:tc>
        <w:tc>
          <w:tcPr>
            <w:tcW w:w="790" w:type="dxa"/>
            <w:tcBorders>
              <w:top w:val="nil"/>
              <w:left w:val="nil"/>
              <w:bottom w:val="nil"/>
              <w:right w:val="nil"/>
            </w:tcBorders>
            <w:shd w:val="clear" w:color="auto" w:fill="auto"/>
            <w:noWrap/>
            <w:vAlign w:val="center"/>
            <w:hideMark/>
          </w:tcPr>
          <w:p w14:paraId="2424840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95,6%</w:t>
            </w:r>
          </w:p>
        </w:tc>
        <w:tc>
          <w:tcPr>
            <w:tcW w:w="790" w:type="dxa"/>
            <w:tcBorders>
              <w:top w:val="nil"/>
              <w:left w:val="nil"/>
              <w:bottom w:val="nil"/>
              <w:right w:val="nil"/>
            </w:tcBorders>
            <w:shd w:val="clear" w:color="auto" w:fill="auto"/>
            <w:noWrap/>
            <w:vAlign w:val="center"/>
            <w:hideMark/>
          </w:tcPr>
          <w:p w14:paraId="27EA3F5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95,8%</w:t>
            </w:r>
          </w:p>
        </w:tc>
        <w:tc>
          <w:tcPr>
            <w:tcW w:w="790" w:type="dxa"/>
            <w:tcBorders>
              <w:top w:val="nil"/>
              <w:left w:val="nil"/>
              <w:bottom w:val="nil"/>
              <w:right w:val="nil"/>
            </w:tcBorders>
            <w:shd w:val="clear" w:color="auto" w:fill="auto"/>
            <w:noWrap/>
            <w:vAlign w:val="center"/>
            <w:hideMark/>
          </w:tcPr>
          <w:p w14:paraId="608BA51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94,8%</w:t>
            </w:r>
          </w:p>
        </w:tc>
      </w:tr>
      <w:tr w:rsidR="00D82498" w:rsidRPr="003452E2" w14:paraId="2B69D8F6"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41AB10A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5AAA3CB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790" w:type="dxa"/>
            <w:tcBorders>
              <w:top w:val="nil"/>
              <w:left w:val="nil"/>
              <w:bottom w:val="nil"/>
              <w:right w:val="nil"/>
            </w:tcBorders>
            <w:shd w:val="clear" w:color="auto" w:fill="auto"/>
            <w:noWrap/>
            <w:vAlign w:val="center"/>
            <w:hideMark/>
          </w:tcPr>
          <w:p w14:paraId="4FE924B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nil"/>
              <w:bottom w:val="nil"/>
              <w:right w:val="nil"/>
            </w:tcBorders>
            <w:shd w:val="clear" w:color="auto" w:fill="auto"/>
            <w:noWrap/>
            <w:vAlign w:val="center"/>
            <w:hideMark/>
          </w:tcPr>
          <w:p w14:paraId="3E320BD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20FE34D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533EEDB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85" w:type="dxa"/>
            <w:tcBorders>
              <w:top w:val="nil"/>
              <w:left w:val="nil"/>
              <w:bottom w:val="nil"/>
              <w:right w:val="nil"/>
            </w:tcBorders>
            <w:shd w:val="clear" w:color="auto" w:fill="auto"/>
            <w:noWrap/>
            <w:vAlign w:val="center"/>
            <w:hideMark/>
          </w:tcPr>
          <w:p w14:paraId="30330AE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313636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center"/>
            <w:hideMark/>
          </w:tcPr>
          <w:p w14:paraId="07CE27E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0ADC988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4BD4A9A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387CEBA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FCFD34E"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16B5270B"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Con resolución provisional</w:t>
            </w:r>
          </w:p>
        </w:tc>
        <w:tc>
          <w:tcPr>
            <w:tcW w:w="790" w:type="dxa"/>
            <w:tcBorders>
              <w:top w:val="nil"/>
              <w:left w:val="single" w:sz="8" w:space="0" w:color="auto"/>
              <w:bottom w:val="nil"/>
              <w:right w:val="nil"/>
            </w:tcBorders>
            <w:shd w:val="clear" w:color="auto" w:fill="auto"/>
            <w:noWrap/>
            <w:vAlign w:val="center"/>
            <w:hideMark/>
          </w:tcPr>
          <w:p w14:paraId="3EA7840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128</w:t>
            </w:r>
          </w:p>
        </w:tc>
        <w:tc>
          <w:tcPr>
            <w:tcW w:w="790" w:type="dxa"/>
            <w:tcBorders>
              <w:top w:val="nil"/>
              <w:left w:val="nil"/>
              <w:bottom w:val="nil"/>
              <w:right w:val="nil"/>
            </w:tcBorders>
            <w:shd w:val="clear" w:color="auto" w:fill="auto"/>
            <w:noWrap/>
            <w:vAlign w:val="center"/>
            <w:hideMark/>
          </w:tcPr>
          <w:p w14:paraId="3B80A86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78</w:t>
            </w:r>
          </w:p>
        </w:tc>
        <w:tc>
          <w:tcPr>
            <w:tcW w:w="790" w:type="dxa"/>
            <w:tcBorders>
              <w:top w:val="nil"/>
              <w:left w:val="nil"/>
              <w:bottom w:val="nil"/>
              <w:right w:val="nil"/>
            </w:tcBorders>
            <w:shd w:val="clear" w:color="auto" w:fill="auto"/>
            <w:noWrap/>
            <w:vAlign w:val="center"/>
            <w:hideMark/>
          </w:tcPr>
          <w:p w14:paraId="51C9698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48</w:t>
            </w:r>
          </w:p>
        </w:tc>
        <w:tc>
          <w:tcPr>
            <w:tcW w:w="790" w:type="dxa"/>
            <w:tcBorders>
              <w:top w:val="nil"/>
              <w:left w:val="nil"/>
              <w:bottom w:val="nil"/>
              <w:right w:val="nil"/>
            </w:tcBorders>
            <w:shd w:val="clear" w:color="auto" w:fill="auto"/>
            <w:noWrap/>
            <w:vAlign w:val="center"/>
            <w:hideMark/>
          </w:tcPr>
          <w:p w14:paraId="36E278B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56</w:t>
            </w:r>
          </w:p>
        </w:tc>
        <w:tc>
          <w:tcPr>
            <w:tcW w:w="790" w:type="dxa"/>
            <w:tcBorders>
              <w:top w:val="nil"/>
              <w:left w:val="nil"/>
              <w:bottom w:val="nil"/>
              <w:right w:val="nil"/>
            </w:tcBorders>
            <w:shd w:val="clear" w:color="auto" w:fill="auto"/>
            <w:noWrap/>
            <w:vAlign w:val="center"/>
            <w:hideMark/>
          </w:tcPr>
          <w:p w14:paraId="293F184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38</w:t>
            </w:r>
          </w:p>
        </w:tc>
        <w:tc>
          <w:tcPr>
            <w:tcW w:w="185" w:type="dxa"/>
            <w:tcBorders>
              <w:top w:val="nil"/>
              <w:left w:val="nil"/>
              <w:bottom w:val="nil"/>
              <w:right w:val="nil"/>
            </w:tcBorders>
            <w:shd w:val="clear" w:color="auto" w:fill="auto"/>
            <w:noWrap/>
            <w:vAlign w:val="center"/>
            <w:hideMark/>
          </w:tcPr>
          <w:p w14:paraId="7492E39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4231C72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0,3%</w:t>
            </w:r>
          </w:p>
        </w:tc>
        <w:tc>
          <w:tcPr>
            <w:tcW w:w="790" w:type="dxa"/>
            <w:tcBorders>
              <w:top w:val="nil"/>
              <w:left w:val="nil"/>
              <w:bottom w:val="nil"/>
              <w:right w:val="nil"/>
            </w:tcBorders>
            <w:shd w:val="clear" w:color="auto" w:fill="auto"/>
            <w:noWrap/>
            <w:vAlign w:val="center"/>
            <w:hideMark/>
          </w:tcPr>
          <w:p w14:paraId="0AB154D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0,1%</w:t>
            </w:r>
          </w:p>
        </w:tc>
        <w:tc>
          <w:tcPr>
            <w:tcW w:w="790" w:type="dxa"/>
            <w:tcBorders>
              <w:top w:val="nil"/>
              <w:left w:val="nil"/>
              <w:bottom w:val="nil"/>
              <w:right w:val="nil"/>
            </w:tcBorders>
            <w:shd w:val="clear" w:color="auto" w:fill="auto"/>
            <w:noWrap/>
            <w:vAlign w:val="center"/>
            <w:hideMark/>
          </w:tcPr>
          <w:p w14:paraId="5011A99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0,1%</w:t>
            </w:r>
          </w:p>
        </w:tc>
        <w:tc>
          <w:tcPr>
            <w:tcW w:w="790" w:type="dxa"/>
            <w:tcBorders>
              <w:top w:val="nil"/>
              <w:left w:val="nil"/>
              <w:bottom w:val="nil"/>
              <w:right w:val="nil"/>
            </w:tcBorders>
            <w:shd w:val="clear" w:color="auto" w:fill="auto"/>
            <w:noWrap/>
            <w:vAlign w:val="center"/>
            <w:hideMark/>
          </w:tcPr>
          <w:p w14:paraId="50A47AC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0,1%</w:t>
            </w:r>
          </w:p>
        </w:tc>
        <w:tc>
          <w:tcPr>
            <w:tcW w:w="790" w:type="dxa"/>
            <w:tcBorders>
              <w:top w:val="nil"/>
              <w:left w:val="nil"/>
              <w:bottom w:val="nil"/>
              <w:right w:val="nil"/>
            </w:tcBorders>
            <w:shd w:val="clear" w:color="auto" w:fill="auto"/>
            <w:noWrap/>
            <w:vAlign w:val="center"/>
            <w:hideMark/>
          </w:tcPr>
          <w:p w14:paraId="5107B5A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0,1%</w:t>
            </w:r>
          </w:p>
        </w:tc>
      </w:tr>
      <w:tr w:rsidR="00D82498" w:rsidRPr="003452E2" w14:paraId="3B22A725" w14:textId="77777777" w:rsidTr="00D82498">
        <w:trPr>
          <w:trHeight w:val="20"/>
          <w:jc w:val="center"/>
        </w:trPr>
        <w:tc>
          <w:tcPr>
            <w:tcW w:w="2624" w:type="dxa"/>
            <w:tcBorders>
              <w:top w:val="nil"/>
              <w:left w:val="nil"/>
              <w:bottom w:val="nil"/>
              <w:right w:val="nil"/>
            </w:tcBorders>
            <w:shd w:val="clear" w:color="auto" w:fill="auto"/>
            <w:noWrap/>
            <w:vAlign w:val="bottom"/>
            <w:hideMark/>
          </w:tcPr>
          <w:p w14:paraId="52EA2DCD"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Prejudicialidad</w:t>
            </w:r>
          </w:p>
        </w:tc>
        <w:tc>
          <w:tcPr>
            <w:tcW w:w="790" w:type="dxa"/>
            <w:tcBorders>
              <w:top w:val="nil"/>
              <w:left w:val="single" w:sz="8" w:space="0" w:color="auto"/>
              <w:bottom w:val="nil"/>
              <w:right w:val="nil"/>
            </w:tcBorders>
            <w:shd w:val="clear" w:color="auto" w:fill="auto"/>
            <w:noWrap/>
            <w:vAlign w:val="center"/>
            <w:hideMark/>
          </w:tcPr>
          <w:p w14:paraId="7CEC02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w:t>
            </w:r>
          </w:p>
        </w:tc>
        <w:tc>
          <w:tcPr>
            <w:tcW w:w="790" w:type="dxa"/>
            <w:tcBorders>
              <w:top w:val="nil"/>
              <w:left w:val="nil"/>
              <w:bottom w:val="nil"/>
              <w:right w:val="nil"/>
            </w:tcBorders>
            <w:shd w:val="clear" w:color="auto" w:fill="auto"/>
            <w:noWrap/>
            <w:vAlign w:val="center"/>
            <w:hideMark/>
          </w:tcPr>
          <w:p w14:paraId="0535C5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w:t>
            </w:r>
          </w:p>
        </w:tc>
        <w:tc>
          <w:tcPr>
            <w:tcW w:w="790" w:type="dxa"/>
            <w:tcBorders>
              <w:top w:val="nil"/>
              <w:left w:val="nil"/>
              <w:bottom w:val="nil"/>
              <w:right w:val="nil"/>
            </w:tcBorders>
            <w:shd w:val="clear" w:color="auto" w:fill="auto"/>
            <w:noWrap/>
            <w:vAlign w:val="center"/>
            <w:hideMark/>
          </w:tcPr>
          <w:p w14:paraId="7AD840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790" w:type="dxa"/>
            <w:tcBorders>
              <w:top w:val="nil"/>
              <w:left w:val="nil"/>
              <w:bottom w:val="nil"/>
              <w:right w:val="nil"/>
            </w:tcBorders>
            <w:shd w:val="clear" w:color="auto" w:fill="auto"/>
            <w:noWrap/>
            <w:vAlign w:val="center"/>
            <w:hideMark/>
          </w:tcPr>
          <w:p w14:paraId="5529B3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790" w:type="dxa"/>
            <w:tcBorders>
              <w:top w:val="nil"/>
              <w:left w:val="nil"/>
              <w:bottom w:val="nil"/>
              <w:right w:val="nil"/>
            </w:tcBorders>
            <w:shd w:val="clear" w:color="auto" w:fill="auto"/>
            <w:noWrap/>
            <w:vAlign w:val="center"/>
            <w:hideMark/>
          </w:tcPr>
          <w:p w14:paraId="3BE4C5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w:t>
            </w:r>
          </w:p>
        </w:tc>
        <w:tc>
          <w:tcPr>
            <w:tcW w:w="185" w:type="dxa"/>
            <w:tcBorders>
              <w:top w:val="nil"/>
              <w:left w:val="nil"/>
              <w:bottom w:val="nil"/>
              <w:right w:val="nil"/>
            </w:tcBorders>
            <w:shd w:val="clear" w:color="auto" w:fill="auto"/>
            <w:noWrap/>
            <w:vAlign w:val="center"/>
            <w:hideMark/>
          </w:tcPr>
          <w:p w14:paraId="52675E6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629E87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0,02%</w:t>
            </w:r>
          </w:p>
        </w:tc>
        <w:tc>
          <w:tcPr>
            <w:tcW w:w="790" w:type="dxa"/>
            <w:tcBorders>
              <w:top w:val="nil"/>
              <w:left w:val="nil"/>
              <w:bottom w:val="nil"/>
              <w:right w:val="nil"/>
            </w:tcBorders>
            <w:shd w:val="clear" w:color="auto" w:fill="auto"/>
            <w:noWrap/>
            <w:vAlign w:val="center"/>
            <w:hideMark/>
          </w:tcPr>
          <w:p w14:paraId="76BAE53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790" w:type="dxa"/>
            <w:tcBorders>
              <w:top w:val="nil"/>
              <w:left w:val="nil"/>
              <w:bottom w:val="nil"/>
              <w:right w:val="nil"/>
            </w:tcBorders>
            <w:shd w:val="clear" w:color="auto" w:fill="auto"/>
            <w:noWrap/>
            <w:vAlign w:val="center"/>
            <w:hideMark/>
          </w:tcPr>
          <w:p w14:paraId="7AF8CC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790" w:type="dxa"/>
            <w:tcBorders>
              <w:top w:val="nil"/>
              <w:left w:val="nil"/>
              <w:bottom w:val="nil"/>
              <w:right w:val="nil"/>
            </w:tcBorders>
            <w:shd w:val="clear" w:color="auto" w:fill="auto"/>
            <w:noWrap/>
            <w:vAlign w:val="center"/>
            <w:hideMark/>
          </w:tcPr>
          <w:p w14:paraId="35DD0D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c>
          <w:tcPr>
            <w:tcW w:w="790" w:type="dxa"/>
            <w:tcBorders>
              <w:top w:val="nil"/>
              <w:left w:val="nil"/>
              <w:bottom w:val="nil"/>
              <w:right w:val="nil"/>
            </w:tcBorders>
            <w:shd w:val="clear" w:color="auto" w:fill="auto"/>
            <w:noWrap/>
            <w:vAlign w:val="center"/>
            <w:hideMark/>
          </w:tcPr>
          <w:p w14:paraId="7C6B4AD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0,01%</w:t>
            </w:r>
          </w:p>
        </w:tc>
      </w:tr>
      <w:tr w:rsidR="00D82498" w:rsidRPr="003452E2" w14:paraId="69542208" w14:textId="77777777" w:rsidTr="00D82498">
        <w:trPr>
          <w:trHeight w:val="20"/>
          <w:jc w:val="center"/>
        </w:trPr>
        <w:tc>
          <w:tcPr>
            <w:tcW w:w="2624" w:type="dxa"/>
            <w:tcBorders>
              <w:top w:val="nil"/>
              <w:left w:val="nil"/>
              <w:bottom w:val="nil"/>
              <w:right w:val="nil"/>
            </w:tcBorders>
            <w:shd w:val="clear" w:color="auto" w:fill="auto"/>
            <w:noWrap/>
            <w:vAlign w:val="bottom"/>
            <w:hideMark/>
          </w:tcPr>
          <w:p w14:paraId="3B73014C"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Sobreseimiento Provisional</w:t>
            </w:r>
          </w:p>
        </w:tc>
        <w:tc>
          <w:tcPr>
            <w:tcW w:w="790" w:type="dxa"/>
            <w:tcBorders>
              <w:top w:val="nil"/>
              <w:left w:val="single" w:sz="8" w:space="0" w:color="auto"/>
              <w:bottom w:val="nil"/>
              <w:right w:val="nil"/>
            </w:tcBorders>
            <w:shd w:val="clear" w:color="auto" w:fill="auto"/>
            <w:noWrap/>
            <w:vAlign w:val="center"/>
            <w:hideMark/>
          </w:tcPr>
          <w:p w14:paraId="460585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120</w:t>
            </w:r>
          </w:p>
        </w:tc>
        <w:tc>
          <w:tcPr>
            <w:tcW w:w="790" w:type="dxa"/>
            <w:tcBorders>
              <w:top w:val="nil"/>
              <w:left w:val="nil"/>
              <w:bottom w:val="nil"/>
              <w:right w:val="nil"/>
            </w:tcBorders>
            <w:shd w:val="clear" w:color="auto" w:fill="auto"/>
            <w:noWrap/>
            <w:vAlign w:val="center"/>
            <w:hideMark/>
          </w:tcPr>
          <w:p w14:paraId="5CE6C3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w:t>
            </w:r>
          </w:p>
        </w:tc>
        <w:tc>
          <w:tcPr>
            <w:tcW w:w="790" w:type="dxa"/>
            <w:tcBorders>
              <w:top w:val="nil"/>
              <w:left w:val="nil"/>
              <w:bottom w:val="nil"/>
              <w:right w:val="nil"/>
            </w:tcBorders>
            <w:shd w:val="clear" w:color="auto" w:fill="auto"/>
            <w:noWrap/>
            <w:vAlign w:val="center"/>
            <w:hideMark/>
          </w:tcPr>
          <w:p w14:paraId="1BDE24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w:t>
            </w:r>
          </w:p>
        </w:tc>
        <w:tc>
          <w:tcPr>
            <w:tcW w:w="790" w:type="dxa"/>
            <w:tcBorders>
              <w:top w:val="nil"/>
              <w:left w:val="nil"/>
              <w:bottom w:val="nil"/>
              <w:right w:val="nil"/>
            </w:tcBorders>
            <w:shd w:val="clear" w:color="auto" w:fill="auto"/>
            <w:noWrap/>
            <w:vAlign w:val="center"/>
            <w:hideMark/>
          </w:tcPr>
          <w:p w14:paraId="34294F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49</w:t>
            </w:r>
          </w:p>
        </w:tc>
        <w:tc>
          <w:tcPr>
            <w:tcW w:w="790" w:type="dxa"/>
            <w:tcBorders>
              <w:top w:val="nil"/>
              <w:left w:val="nil"/>
              <w:bottom w:val="nil"/>
              <w:right w:val="nil"/>
            </w:tcBorders>
            <w:shd w:val="clear" w:color="auto" w:fill="auto"/>
            <w:noWrap/>
            <w:vAlign w:val="center"/>
            <w:hideMark/>
          </w:tcPr>
          <w:p w14:paraId="2FE2A2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30</w:t>
            </w:r>
          </w:p>
        </w:tc>
        <w:tc>
          <w:tcPr>
            <w:tcW w:w="185" w:type="dxa"/>
            <w:tcBorders>
              <w:top w:val="nil"/>
              <w:left w:val="nil"/>
              <w:bottom w:val="nil"/>
              <w:right w:val="nil"/>
            </w:tcBorders>
            <w:shd w:val="clear" w:color="auto" w:fill="auto"/>
            <w:noWrap/>
            <w:vAlign w:val="center"/>
            <w:hideMark/>
          </w:tcPr>
          <w:p w14:paraId="247C006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4427A2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0,3%</w:t>
            </w:r>
          </w:p>
        </w:tc>
        <w:tc>
          <w:tcPr>
            <w:tcW w:w="790" w:type="dxa"/>
            <w:tcBorders>
              <w:top w:val="nil"/>
              <w:left w:val="nil"/>
              <w:bottom w:val="nil"/>
              <w:right w:val="nil"/>
            </w:tcBorders>
            <w:shd w:val="clear" w:color="auto" w:fill="auto"/>
            <w:noWrap/>
            <w:vAlign w:val="center"/>
            <w:hideMark/>
          </w:tcPr>
          <w:p w14:paraId="3F993A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790" w:type="dxa"/>
            <w:tcBorders>
              <w:top w:val="nil"/>
              <w:left w:val="nil"/>
              <w:bottom w:val="nil"/>
              <w:right w:val="nil"/>
            </w:tcBorders>
            <w:shd w:val="clear" w:color="auto" w:fill="auto"/>
            <w:noWrap/>
            <w:vAlign w:val="center"/>
            <w:hideMark/>
          </w:tcPr>
          <w:p w14:paraId="745848B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790" w:type="dxa"/>
            <w:tcBorders>
              <w:top w:val="nil"/>
              <w:left w:val="nil"/>
              <w:bottom w:val="nil"/>
              <w:right w:val="nil"/>
            </w:tcBorders>
            <w:shd w:val="clear" w:color="auto" w:fill="auto"/>
            <w:noWrap/>
            <w:vAlign w:val="center"/>
            <w:hideMark/>
          </w:tcPr>
          <w:p w14:paraId="79EBC7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0,1%</w:t>
            </w:r>
          </w:p>
        </w:tc>
        <w:tc>
          <w:tcPr>
            <w:tcW w:w="790" w:type="dxa"/>
            <w:tcBorders>
              <w:top w:val="nil"/>
              <w:left w:val="nil"/>
              <w:bottom w:val="nil"/>
              <w:right w:val="nil"/>
            </w:tcBorders>
            <w:shd w:val="clear" w:color="auto" w:fill="auto"/>
            <w:noWrap/>
            <w:vAlign w:val="center"/>
            <w:hideMark/>
          </w:tcPr>
          <w:p w14:paraId="65437E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0,04%</w:t>
            </w:r>
          </w:p>
        </w:tc>
      </w:tr>
      <w:tr w:rsidR="00D82498" w:rsidRPr="003452E2" w14:paraId="57E8FB16" w14:textId="77777777" w:rsidTr="00D82498">
        <w:trPr>
          <w:trHeight w:val="20"/>
          <w:jc w:val="center"/>
        </w:trPr>
        <w:tc>
          <w:tcPr>
            <w:tcW w:w="2624" w:type="dxa"/>
            <w:tcBorders>
              <w:top w:val="nil"/>
              <w:left w:val="nil"/>
              <w:bottom w:val="nil"/>
              <w:right w:val="nil"/>
            </w:tcBorders>
            <w:shd w:val="clear" w:color="auto" w:fill="auto"/>
            <w:noWrap/>
            <w:vAlign w:val="bottom"/>
            <w:hideMark/>
          </w:tcPr>
          <w:p w14:paraId="5BAA821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374DAFD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center"/>
            <w:hideMark/>
          </w:tcPr>
          <w:p w14:paraId="3A6035E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1801CF5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187C1B5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6C30BCA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85" w:type="dxa"/>
            <w:tcBorders>
              <w:top w:val="nil"/>
              <w:left w:val="nil"/>
              <w:bottom w:val="nil"/>
              <w:right w:val="nil"/>
            </w:tcBorders>
            <w:shd w:val="clear" w:color="auto" w:fill="auto"/>
            <w:noWrap/>
            <w:vAlign w:val="center"/>
            <w:hideMark/>
          </w:tcPr>
          <w:p w14:paraId="24C3394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707919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center"/>
            <w:hideMark/>
          </w:tcPr>
          <w:p w14:paraId="70C6EE7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1AB8456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2A4B03A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1AD77D2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20A369A7"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1FF5647E"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Circulante Pasivo</w:t>
            </w:r>
          </w:p>
        </w:tc>
        <w:tc>
          <w:tcPr>
            <w:tcW w:w="790" w:type="dxa"/>
            <w:tcBorders>
              <w:top w:val="nil"/>
              <w:left w:val="single" w:sz="8" w:space="0" w:color="auto"/>
              <w:bottom w:val="nil"/>
              <w:right w:val="nil"/>
            </w:tcBorders>
            <w:shd w:val="clear" w:color="auto" w:fill="auto"/>
            <w:noWrap/>
            <w:vAlign w:val="center"/>
            <w:hideMark/>
          </w:tcPr>
          <w:p w14:paraId="241D060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3 587</w:t>
            </w:r>
          </w:p>
        </w:tc>
        <w:tc>
          <w:tcPr>
            <w:tcW w:w="790" w:type="dxa"/>
            <w:tcBorders>
              <w:top w:val="nil"/>
              <w:left w:val="nil"/>
              <w:bottom w:val="nil"/>
              <w:right w:val="nil"/>
            </w:tcBorders>
            <w:shd w:val="clear" w:color="auto" w:fill="auto"/>
            <w:noWrap/>
            <w:vAlign w:val="center"/>
            <w:hideMark/>
          </w:tcPr>
          <w:p w14:paraId="087CDC4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3 995</w:t>
            </w:r>
          </w:p>
        </w:tc>
        <w:tc>
          <w:tcPr>
            <w:tcW w:w="790" w:type="dxa"/>
            <w:tcBorders>
              <w:top w:val="nil"/>
              <w:left w:val="nil"/>
              <w:bottom w:val="nil"/>
              <w:right w:val="nil"/>
            </w:tcBorders>
            <w:shd w:val="clear" w:color="auto" w:fill="auto"/>
            <w:noWrap/>
            <w:vAlign w:val="center"/>
            <w:hideMark/>
          </w:tcPr>
          <w:p w14:paraId="391AC62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2 928</w:t>
            </w:r>
          </w:p>
        </w:tc>
        <w:tc>
          <w:tcPr>
            <w:tcW w:w="790" w:type="dxa"/>
            <w:tcBorders>
              <w:top w:val="nil"/>
              <w:left w:val="nil"/>
              <w:bottom w:val="nil"/>
              <w:right w:val="nil"/>
            </w:tcBorders>
            <w:shd w:val="clear" w:color="auto" w:fill="auto"/>
            <w:noWrap/>
            <w:vAlign w:val="center"/>
            <w:hideMark/>
          </w:tcPr>
          <w:p w14:paraId="533017B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2 955</w:t>
            </w:r>
          </w:p>
        </w:tc>
        <w:tc>
          <w:tcPr>
            <w:tcW w:w="790" w:type="dxa"/>
            <w:tcBorders>
              <w:top w:val="nil"/>
              <w:left w:val="nil"/>
              <w:bottom w:val="nil"/>
              <w:right w:val="nil"/>
            </w:tcBorders>
            <w:shd w:val="clear" w:color="auto" w:fill="auto"/>
            <w:noWrap/>
            <w:vAlign w:val="center"/>
            <w:hideMark/>
          </w:tcPr>
          <w:p w14:paraId="770A89A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3 656</w:t>
            </w:r>
          </w:p>
        </w:tc>
        <w:tc>
          <w:tcPr>
            <w:tcW w:w="185" w:type="dxa"/>
            <w:tcBorders>
              <w:top w:val="nil"/>
              <w:left w:val="nil"/>
              <w:bottom w:val="nil"/>
              <w:right w:val="nil"/>
            </w:tcBorders>
            <w:shd w:val="clear" w:color="auto" w:fill="auto"/>
            <w:noWrap/>
            <w:vAlign w:val="bottom"/>
            <w:hideMark/>
          </w:tcPr>
          <w:p w14:paraId="6A4F415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7D8A0AF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7,5%</w:t>
            </w:r>
          </w:p>
        </w:tc>
        <w:tc>
          <w:tcPr>
            <w:tcW w:w="790" w:type="dxa"/>
            <w:tcBorders>
              <w:top w:val="nil"/>
              <w:left w:val="nil"/>
              <w:bottom w:val="nil"/>
              <w:right w:val="nil"/>
            </w:tcBorders>
            <w:shd w:val="clear" w:color="auto" w:fill="auto"/>
            <w:noWrap/>
            <w:vAlign w:val="bottom"/>
            <w:hideMark/>
          </w:tcPr>
          <w:p w14:paraId="33D331D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7,2%</w:t>
            </w:r>
          </w:p>
        </w:tc>
        <w:tc>
          <w:tcPr>
            <w:tcW w:w="790" w:type="dxa"/>
            <w:tcBorders>
              <w:top w:val="nil"/>
              <w:left w:val="nil"/>
              <w:bottom w:val="nil"/>
              <w:right w:val="nil"/>
            </w:tcBorders>
            <w:shd w:val="clear" w:color="auto" w:fill="auto"/>
            <w:noWrap/>
            <w:vAlign w:val="bottom"/>
            <w:hideMark/>
          </w:tcPr>
          <w:p w14:paraId="482CFBF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4,3%</w:t>
            </w:r>
          </w:p>
        </w:tc>
        <w:tc>
          <w:tcPr>
            <w:tcW w:w="790" w:type="dxa"/>
            <w:tcBorders>
              <w:top w:val="nil"/>
              <w:left w:val="nil"/>
              <w:bottom w:val="nil"/>
              <w:right w:val="nil"/>
            </w:tcBorders>
            <w:shd w:val="clear" w:color="auto" w:fill="auto"/>
            <w:noWrap/>
            <w:vAlign w:val="bottom"/>
            <w:hideMark/>
          </w:tcPr>
          <w:p w14:paraId="00CB4FA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4,1%</w:t>
            </w:r>
          </w:p>
        </w:tc>
        <w:tc>
          <w:tcPr>
            <w:tcW w:w="790" w:type="dxa"/>
            <w:tcBorders>
              <w:top w:val="nil"/>
              <w:left w:val="nil"/>
              <w:bottom w:val="nil"/>
              <w:right w:val="nil"/>
            </w:tcBorders>
            <w:shd w:val="clear" w:color="auto" w:fill="auto"/>
            <w:noWrap/>
            <w:vAlign w:val="bottom"/>
            <w:hideMark/>
          </w:tcPr>
          <w:p w14:paraId="12BABAF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5,2%</w:t>
            </w:r>
          </w:p>
        </w:tc>
      </w:tr>
      <w:tr w:rsidR="00D82498" w:rsidRPr="003452E2" w14:paraId="024A9705" w14:textId="77777777" w:rsidTr="00D82498">
        <w:trPr>
          <w:trHeight w:val="20"/>
          <w:jc w:val="center"/>
        </w:trPr>
        <w:tc>
          <w:tcPr>
            <w:tcW w:w="2624" w:type="dxa"/>
            <w:tcBorders>
              <w:top w:val="nil"/>
              <w:left w:val="nil"/>
              <w:bottom w:val="nil"/>
              <w:right w:val="nil"/>
            </w:tcBorders>
            <w:shd w:val="clear" w:color="auto" w:fill="auto"/>
            <w:noWrap/>
            <w:vAlign w:val="bottom"/>
            <w:hideMark/>
          </w:tcPr>
          <w:p w14:paraId="3818FB6E"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Archivo por ausencia</w:t>
            </w:r>
          </w:p>
        </w:tc>
        <w:tc>
          <w:tcPr>
            <w:tcW w:w="790" w:type="dxa"/>
            <w:tcBorders>
              <w:top w:val="nil"/>
              <w:left w:val="single" w:sz="8" w:space="0" w:color="auto"/>
              <w:bottom w:val="nil"/>
              <w:right w:val="nil"/>
            </w:tcBorders>
            <w:shd w:val="clear" w:color="auto" w:fill="auto"/>
            <w:noWrap/>
            <w:vAlign w:val="center"/>
            <w:hideMark/>
          </w:tcPr>
          <w:p w14:paraId="31727F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790" w:type="dxa"/>
            <w:tcBorders>
              <w:top w:val="nil"/>
              <w:left w:val="nil"/>
              <w:bottom w:val="nil"/>
              <w:right w:val="nil"/>
            </w:tcBorders>
            <w:shd w:val="clear" w:color="auto" w:fill="auto"/>
            <w:noWrap/>
            <w:vAlign w:val="center"/>
            <w:hideMark/>
          </w:tcPr>
          <w:p w14:paraId="108A37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790" w:type="dxa"/>
            <w:tcBorders>
              <w:top w:val="nil"/>
              <w:left w:val="nil"/>
              <w:bottom w:val="nil"/>
              <w:right w:val="nil"/>
            </w:tcBorders>
            <w:shd w:val="clear" w:color="auto" w:fill="auto"/>
            <w:noWrap/>
            <w:vAlign w:val="center"/>
            <w:hideMark/>
          </w:tcPr>
          <w:p w14:paraId="218453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790" w:type="dxa"/>
            <w:tcBorders>
              <w:top w:val="nil"/>
              <w:left w:val="nil"/>
              <w:bottom w:val="nil"/>
              <w:right w:val="nil"/>
            </w:tcBorders>
            <w:shd w:val="clear" w:color="auto" w:fill="auto"/>
            <w:noWrap/>
            <w:vAlign w:val="center"/>
            <w:hideMark/>
          </w:tcPr>
          <w:p w14:paraId="6C94BFC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1 213</w:t>
            </w:r>
          </w:p>
        </w:tc>
        <w:tc>
          <w:tcPr>
            <w:tcW w:w="790" w:type="dxa"/>
            <w:tcBorders>
              <w:top w:val="nil"/>
              <w:left w:val="nil"/>
              <w:bottom w:val="nil"/>
              <w:right w:val="nil"/>
            </w:tcBorders>
            <w:shd w:val="clear" w:color="auto" w:fill="auto"/>
            <w:noWrap/>
            <w:vAlign w:val="center"/>
            <w:hideMark/>
          </w:tcPr>
          <w:p w14:paraId="218D37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2 411</w:t>
            </w:r>
          </w:p>
        </w:tc>
        <w:tc>
          <w:tcPr>
            <w:tcW w:w="185" w:type="dxa"/>
            <w:tcBorders>
              <w:top w:val="nil"/>
              <w:left w:val="nil"/>
              <w:bottom w:val="nil"/>
              <w:right w:val="nil"/>
            </w:tcBorders>
            <w:shd w:val="clear" w:color="auto" w:fill="auto"/>
            <w:noWrap/>
            <w:vAlign w:val="bottom"/>
            <w:hideMark/>
          </w:tcPr>
          <w:p w14:paraId="4190D18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6BC423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790" w:type="dxa"/>
            <w:tcBorders>
              <w:top w:val="nil"/>
              <w:left w:val="nil"/>
              <w:bottom w:val="nil"/>
              <w:right w:val="nil"/>
            </w:tcBorders>
            <w:shd w:val="clear" w:color="auto" w:fill="auto"/>
            <w:noWrap/>
            <w:vAlign w:val="bottom"/>
            <w:hideMark/>
          </w:tcPr>
          <w:p w14:paraId="5E8C393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790" w:type="dxa"/>
            <w:tcBorders>
              <w:top w:val="nil"/>
              <w:left w:val="nil"/>
              <w:bottom w:val="nil"/>
              <w:right w:val="nil"/>
            </w:tcBorders>
            <w:shd w:val="clear" w:color="auto" w:fill="auto"/>
            <w:noWrap/>
            <w:vAlign w:val="bottom"/>
            <w:hideMark/>
          </w:tcPr>
          <w:p w14:paraId="447AC1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790" w:type="dxa"/>
            <w:tcBorders>
              <w:top w:val="nil"/>
              <w:left w:val="nil"/>
              <w:bottom w:val="nil"/>
              <w:right w:val="nil"/>
            </w:tcBorders>
            <w:shd w:val="clear" w:color="auto" w:fill="auto"/>
            <w:noWrap/>
            <w:vAlign w:val="bottom"/>
            <w:hideMark/>
          </w:tcPr>
          <w:p w14:paraId="344BF4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w:t>
            </w:r>
          </w:p>
        </w:tc>
        <w:tc>
          <w:tcPr>
            <w:tcW w:w="790" w:type="dxa"/>
            <w:tcBorders>
              <w:top w:val="nil"/>
              <w:left w:val="nil"/>
              <w:bottom w:val="nil"/>
              <w:right w:val="nil"/>
            </w:tcBorders>
            <w:shd w:val="clear" w:color="auto" w:fill="auto"/>
            <w:noWrap/>
            <w:vAlign w:val="bottom"/>
            <w:hideMark/>
          </w:tcPr>
          <w:p w14:paraId="60E3128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w:t>
            </w:r>
          </w:p>
        </w:tc>
      </w:tr>
      <w:tr w:rsidR="00D82498" w:rsidRPr="003452E2" w14:paraId="3E82C809" w14:textId="77777777" w:rsidTr="00D82498">
        <w:trPr>
          <w:trHeight w:val="20"/>
          <w:jc w:val="center"/>
        </w:trPr>
        <w:tc>
          <w:tcPr>
            <w:tcW w:w="2624" w:type="dxa"/>
            <w:tcBorders>
              <w:top w:val="nil"/>
              <w:left w:val="nil"/>
              <w:bottom w:val="nil"/>
              <w:right w:val="nil"/>
            </w:tcBorders>
            <w:shd w:val="clear" w:color="auto" w:fill="auto"/>
            <w:noWrap/>
            <w:vAlign w:val="bottom"/>
            <w:hideMark/>
          </w:tcPr>
          <w:p w14:paraId="0290435B"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Rebeldía </w:t>
            </w:r>
          </w:p>
        </w:tc>
        <w:tc>
          <w:tcPr>
            <w:tcW w:w="790" w:type="dxa"/>
            <w:tcBorders>
              <w:top w:val="nil"/>
              <w:left w:val="single" w:sz="8" w:space="0" w:color="auto"/>
              <w:bottom w:val="nil"/>
              <w:right w:val="nil"/>
            </w:tcBorders>
            <w:shd w:val="clear" w:color="auto" w:fill="auto"/>
            <w:noWrap/>
            <w:vAlign w:val="center"/>
            <w:hideMark/>
          </w:tcPr>
          <w:p w14:paraId="7374B7C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617</w:t>
            </w:r>
          </w:p>
        </w:tc>
        <w:tc>
          <w:tcPr>
            <w:tcW w:w="790" w:type="dxa"/>
            <w:tcBorders>
              <w:top w:val="nil"/>
              <w:left w:val="nil"/>
              <w:bottom w:val="nil"/>
              <w:right w:val="nil"/>
            </w:tcBorders>
            <w:shd w:val="clear" w:color="auto" w:fill="auto"/>
            <w:noWrap/>
            <w:vAlign w:val="center"/>
            <w:hideMark/>
          </w:tcPr>
          <w:p w14:paraId="5FBC17B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607</w:t>
            </w:r>
          </w:p>
        </w:tc>
        <w:tc>
          <w:tcPr>
            <w:tcW w:w="790" w:type="dxa"/>
            <w:tcBorders>
              <w:top w:val="nil"/>
              <w:left w:val="nil"/>
              <w:bottom w:val="nil"/>
              <w:right w:val="nil"/>
            </w:tcBorders>
            <w:shd w:val="clear" w:color="auto" w:fill="auto"/>
            <w:noWrap/>
            <w:vAlign w:val="center"/>
            <w:hideMark/>
          </w:tcPr>
          <w:p w14:paraId="4DE6E7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579</w:t>
            </w:r>
          </w:p>
        </w:tc>
        <w:tc>
          <w:tcPr>
            <w:tcW w:w="790" w:type="dxa"/>
            <w:tcBorders>
              <w:top w:val="nil"/>
              <w:left w:val="nil"/>
              <w:bottom w:val="nil"/>
              <w:right w:val="nil"/>
            </w:tcBorders>
            <w:shd w:val="clear" w:color="auto" w:fill="auto"/>
            <w:noWrap/>
            <w:vAlign w:val="center"/>
            <w:hideMark/>
          </w:tcPr>
          <w:p w14:paraId="2E5B5EA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1 221</w:t>
            </w:r>
          </w:p>
        </w:tc>
        <w:tc>
          <w:tcPr>
            <w:tcW w:w="790" w:type="dxa"/>
            <w:tcBorders>
              <w:top w:val="nil"/>
              <w:left w:val="nil"/>
              <w:bottom w:val="nil"/>
              <w:right w:val="nil"/>
            </w:tcBorders>
            <w:shd w:val="clear" w:color="auto" w:fill="auto"/>
            <w:noWrap/>
            <w:vAlign w:val="center"/>
            <w:hideMark/>
          </w:tcPr>
          <w:p w14:paraId="024A654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693</w:t>
            </w:r>
          </w:p>
        </w:tc>
        <w:tc>
          <w:tcPr>
            <w:tcW w:w="185" w:type="dxa"/>
            <w:tcBorders>
              <w:top w:val="nil"/>
              <w:left w:val="nil"/>
              <w:bottom w:val="nil"/>
              <w:right w:val="nil"/>
            </w:tcBorders>
            <w:shd w:val="clear" w:color="auto" w:fill="auto"/>
            <w:noWrap/>
            <w:vAlign w:val="bottom"/>
            <w:hideMark/>
          </w:tcPr>
          <w:p w14:paraId="7B1B9134"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6B9E7E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w:t>
            </w:r>
          </w:p>
        </w:tc>
        <w:tc>
          <w:tcPr>
            <w:tcW w:w="790" w:type="dxa"/>
            <w:tcBorders>
              <w:top w:val="nil"/>
              <w:left w:val="nil"/>
              <w:bottom w:val="nil"/>
              <w:right w:val="nil"/>
            </w:tcBorders>
            <w:shd w:val="clear" w:color="auto" w:fill="auto"/>
            <w:noWrap/>
            <w:vAlign w:val="bottom"/>
            <w:hideMark/>
          </w:tcPr>
          <w:p w14:paraId="3A5DCE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w:t>
            </w:r>
          </w:p>
        </w:tc>
        <w:tc>
          <w:tcPr>
            <w:tcW w:w="790" w:type="dxa"/>
            <w:tcBorders>
              <w:top w:val="nil"/>
              <w:left w:val="nil"/>
              <w:bottom w:val="nil"/>
              <w:right w:val="nil"/>
            </w:tcBorders>
            <w:shd w:val="clear" w:color="auto" w:fill="auto"/>
            <w:noWrap/>
            <w:vAlign w:val="bottom"/>
            <w:hideMark/>
          </w:tcPr>
          <w:p w14:paraId="3BD2F3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0,9%</w:t>
            </w:r>
          </w:p>
        </w:tc>
        <w:tc>
          <w:tcPr>
            <w:tcW w:w="790" w:type="dxa"/>
            <w:tcBorders>
              <w:top w:val="nil"/>
              <w:left w:val="nil"/>
              <w:bottom w:val="nil"/>
              <w:right w:val="nil"/>
            </w:tcBorders>
            <w:shd w:val="clear" w:color="auto" w:fill="auto"/>
            <w:noWrap/>
            <w:vAlign w:val="bottom"/>
            <w:hideMark/>
          </w:tcPr>
          <w:p w14:paraId="26C5E1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w:t>
            </w:r>
          </w:p>
        </w:tc>
        <w:tc>
          <w:tcPr>
            <w:tcW w:w="790" w:type="dxa"/>
            <w:tcBorders>
              <w:top w:val="nil"/>
              <w:left w:val="nil"/>
              <w:bottom w:val="nil"/>
              <w:right w:val="nil"/>
            </w:tcBorders>
            <w:shd w:val="clear" w:color="auto" w:fill="auto"/>
            <w:noWrap/>
            <w:vAlign w:val="bottom"/>
            <w:hideMark/>
          </w:tcPr>
          <w:p w14:paraId="105596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w:t>
            </w:r>
          </w:p>
        </w:tc>
      </w:tr>
      <w:tr w:rsidR="00D82498" w:rsidRPr="003452E2" w14:paraId="7B7B810A" w14:textId="77777777" w:rsidTr="00D82498">
        <w:trPr>
          <w:trHeight w:val="20"/>
          <w:jc w:val="center"/>
        </w:trPr>
        <w:tc>
          <w:tcPr>
            <w:tcW w:w="2624" w:type="dxa"/>
            <w:tcBorders>
              <w:top w:val="nil"/>
              <w:left w:val="nil"/>
              <w:bottom w:val="nil"/>
              <w:right w:val="nil"/>
            </w:tcBorders>
            <w:shd w:val="clear" w:color="auto" w:fill="auto"/>
            <w:noWrap/>
            <w:vAlign w:val="bottom"/>
            <w:hideMark/>
          </w:tcPr>
          <w:p w14:paraId="3A40E2E7" w14:textId="77777777" w:rsidR="00D82498" w:rsidRPr="003452E2" w:rsidRDefault="00D82498" w:rsidP="00D82498">
            <w:pPr>
              <w:widowControl w:val="0"/>
              <w:suppressAutoHyphens w:val="0"/>
              <w:autoSpaceDE w:val="0"/>
              <w:autoSpaceDN w:val="0"/>
              <w:adjustRightInd w:val="0"/>
              <w:ind w:firstLineChars="100" w:firstLine="220"/>
              <w:rPr>
                <w:sz w:val="22"/>
                <w:szCs w:val="22"/>
                <w:lang w:eastAsia="es-CR"/>
              </w:rPr>
            </w:pPr>
            <w:r w:rsidRPr="003452E2">
              <w:rPr>
                <w:sz w:val="22"/>
                <w:szCs w:val="22"/>
                <w:lang w:eastAsia="es-CR"/>
              </w:rPr>
              <w:t xml:space="preserve">Ausencia </w:t>
            </w:r>
          </w:p>
        </w:tc>
        <w:tc>
          <w:tcPr>
            <w:tcW w:w="790" w:type="dxa"/>
            <w:tcBorders>
              <w:top w:val="nil"/>
              <w:left w:val="single" w:sz="8" w:space="0" w:color="auto"/>
              <w:bottom w:val="nil"/>
              <w:right w:val="nil"/>
            </w:tcBorders>
            <w:shd w:val="clear" w:color="auto" w:fill="auto"/>
            <w:noWrap/>
            <w:vAlign w:val="center"/>
            <w:hideMark/>
          </w:tcPr>
          <w:p w14:paraId="664D85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2 970</w:t>
            </w:r>
          </w:p>
        </w:tc>
        <w:tc>
          <w:tcPr>
            <w:tcW w:w="790" w:type="dxa"/>
            <w:tcBorders>
              <w:top w:val="nil"/>
              <w:left w:val="nil"/>
              <w:bottom w:val="nil"/>
              <w:right w:val="nil"/>
            </w:tcBorders>
            <w:shd w:val="clear" w:color="auto" w:fill="auto"/>
            <w:noWrap/>
            <w:vAlign w:val="center"/>
            <w:hideMark/>
          </w:tcPr>
          <w:p w14:paraId="4703467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3 388</w:t>
            </w:r>
          </w:p>
        </w:tc>
        <w:tc>
          <w:tcPr>
            <w:tcW w:w="790" w:type="dxa"/>
            <w:tcBorders>
              <w:top w:val="nil"/>
              <w:left w:val="nil"/>
              <w:bottom w:val="nil"/>
              <w:right w:val="nil"/>
            </w:tcBorders>
            <w:shd w:val="clear" w:color="auto" w:fill="auto"/>
            <w:noWrap/>
            <w:vAlign w:val="center"/>
            <w:hideMark/>
          </w:tcPr>
          <w:p w14:paraId="63B3F8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2 349</w:t>
            </w:r>
          </w:p>
        </w:tc>
        <w:tc>
          <w:tcPr>
            <w:tcW w:w="790" w:type="dxa"/>
            <w:tcBorders>
              <w:top w:val="nil"/>
              <w:left w:val="nil"/>
              <w:bottom w:val="nil"/>
              <w:right w:val="nil"/>
            </w:tcBorders>
            <w:shd w:val="clear" w:color="auto" w:fill="auto"/>
            <w:noWrap/>
            <w:vAlign w:val="center"/>
            <w:hideMark/>
          </w:tcPr>
          <w:p w14:paraId="0A46F2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521</w:t>
            </w:r>
          </w:p>
        </w:tc>
        <w:tc>
          <w:tcPr>
            <w:tcW w:w="790" w:type="dxa"/>
            <w:tcBorders>
              <w:top w:val="nil"/>
              <w:left w:val="nil"/>
              <w:bottom w:val="nil"/>
              <w:right w:val="nil"/>
            </w:tcBorders>
            <w:shd w:val="clear" w:color="auto" w:fill="auto"/>
            <w:noWrap/>
            <w:vAlign w:val="center"/>
            <w:hideMark/>
          </w:tcPr>
          <w:p w14:paraId="5EE28C3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552</w:t>
            </w:r>
          </w:p>
        </w:tc>
        <w:tc>
          <w:tcPr>
            <w:tcW w:w="185" w:type="dxa"/>
            <w:tcBorders>
              <w:top w:val="nil"/>
              <w:left w:val="nil"/>
              <w:bottom w:val="nil"/>
              <w:right w:val="nil"/>
            </w:tcBorders>
            <w:shd w:val="clear" w:color="auto" w:fill="auto"/>
            <w:noWrap/>
            <w:vAlign w:val="bottom"/>
            <w:hideMark/>
          </w:tcPr>
          <w:p w14:paraId="34293E0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2D3E0A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6,2%</w:t>
            </w:r>
          </w:p>
        </w:tc>
        <w:tc>
          <w:tcPr>
            <w:tcW w:w="790" w:type="dxa"/>
            <w:tcBorders>
              <w:top w:val="nil"/>
              <w:left w:val="nil"/>
              <w:bottom w:val="nil"/>
              <w:right w:val="nil"/>
            </w:tcBorders>
            <w:shd w:val="clear" w:color="auto" w:fill="auto"/>
            <w:noWrap/>
            <w:vAlign w:val="bottom"/>
            <w:hideMark/>
          </w:tcPr>
          <w:p w14:paraId="402D8C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6,1%</w:t>
            </w:r>
          </w:p>
        </w:tc>
        <w:tc>
          <w:tcPr>
            <w:tcW w:w="790" w:type="dxa"/>
            <w:tcBorders>
              <w:top w:val="nil"/>
              <w:left w:val="nil"/>
              <w:bottom w:val="nil"/>
              <w:right w:val="nil"/>
            </w:tcBorders>
            <w:shd w:val="clear" w:color="auto" w:fill="auto"/>
            <w:noWrap/>
            <w:vAlign w:val="bottom"/>
            <w:hideMark/>
          </w:tcPr>
          <w:p w14:paraId="2E6102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w:t>
            </w:r>
          </w:p>
        </w:tc>
        <w:tc>
          <w:tcPr>
            <w:tcW w:w="790" w:type="dxa"/>
            <w:tcBorders>
              <w:top w:val="nil"/>
              <w:left w:val="nil"/>
              <w:bottom w:val="nil"/>
              <w:right w:val="nil"/>
            </w:tcBorders>
            <w:shd w:val="clear" w:color="auto" w:fill="auto"/>
            <w:noWrap/>
            <w:vAlign w:val="bottom"/>
            <w:hideMark/>
          </w:tcPr>
          <w:p w14:paraId="5AB4E5F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0,7%</w:t>
            </w:r>
          </w:p>
        </w:tc>
        <w:tc>
          <w:tcPr>
            <w:tcW w:w="790" w:type="dxa"/>
            <w:tcBorders>
              <w:top w:val="nil"/>
              <w:left w:val="nil"/>
              <w:bottom w:val="nil"/>
              <w:right w:val="nil"/>
            </w:tcBorders>
            <w:shd w:val="clear" w:color="auto" w:fill="auto"/>
            <w:noWrap/>
            <w:vAlign w:val="bottom"/>
            <w:hideMark/>
          </w:tcPr>
          <w:p w14:paraId="68E6DB6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0,8%</w:t>
            </w:r>
          </w:p>
        </w:tc>
      </w:tr>
      <w:tr w:rsidR="00D82498" w:rsidRPr="003452E2" w14:paraId="52FEF99A" w14:textId="77777777" w:rsidTr="00D82498">
        <w:trPr>
          <w:trHeight w:val="20"/>
          <w:jc w:val="center"/>
        </w:trPr>
        <w:tc>
          <w:tcPr>
            <w:tcW w:w="2624" w:type="dxa"/>
            <w:tcBorders>
              <w:top w:val="nil"/>
              <w:left w:val="nil"/>
              <w:bottom w:val="nil"/>
              <w:right w:val="nil"/>
            </w:tcBorders>
            <w:shd w:val="clear" w:color="auto" w:fill="auto"/>
            <w:noWrap/>
            <w:vAlign w:val="bottom"/>
            <w:hideMark/>
          </w:tcPr>
          <w:p w14:paraId="4C12442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73CE9A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center"/>
            <w:hideMark/>
          </w:tcPr>
          <w:p w14:paraId="57FB189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56EBFD0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3655CB2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center"/>
            <w:hideMark/>
          </w:tcPr>
          <w:p w14:paraId="145F956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85" w:type="dxa"/>
            <w:tcBorders>
              <w:top w:val="nil"/>
              <w:left w:val="nil"/>
              <w:bottom w:val="nil"/>
              <w:right w:val="nil"/>
            </w:tcBorders>
            <w:shd w:val="clear" w:color="auto" w:fill="auto"/>
            <w:noWrap/>
            <w:vAlign w:val="bottom"/>
            <w:hideMark/>
          </w:tcPr>
          <w:p w14:paraId="31F42C8C"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7F5DC8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nil"/>
              <w:right w:val="nil"/>
            </w:tcBorders>
            <w:shd w:val="clear" w:color="auto" w:fill="auto"/>
            <w:noWrap/>
            <w:vAlign w:val="bottom"/>
            <w:hideMark/>
          </w:tcPr>
          <w:p w14:paraId="4BDA432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bottom"/>
            <w:hideMark/>
          </w:tcPr>
          <w:p w14:paraId="0F503CD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bottom"/>
            <w:hideMark/>
          </w:tcPr>
          <w:p w14:paraId="1439D02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90" w:type="dxa"/>
            <w:tcBorders>
              <w:top w:val="nil"/>
              <w:left w:val="nil"/>
              <w:bottom w:val="nil"/>
              <w:right w:val="nil"/>
            </w:tcBorders>
            <w:shd w:val="clear" w:color="auto" w:fill="auto"/>
            <w:noWrap/>
            <w:vAlign w:val="bottom"/>
            <w:hideMark/>
          </w:tcPr>
          <w:p w14:paraId="08F2504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6A11A628" w14:textId="77777777" w:rsidTr="00D82498">
        <w:trPr>
          <w:trHeight w:val="20"/>
          <w:jc w:val="center"/>
        </w:trPr>
        <w:tc>
          <w:tcPr>
            <w:tcW w:w="2624" w:type="dxa"/>
            <w:tcBorders>
              <w:top w:val="nil"/>
              <w:left w:val="nil"/>
              <w:bottom w:val="nil"/>
              <w:right w:val="nil"/>
            </w:tcBorders>
            <w:shd w:val="clear" w:color="auto" w:fill="auto"/>
            <w:noWrap/>
            <w:vAlign w:val="center"/>
            <w:hideMark/>
          </w:tcPr>
          <w:p w14:paraId="1ABA772B" w14:textId="77777777" w:rsidR="00D82498" w:rsidRPr="003452E2" w:rsidRDefault="00D82498" w:rsidP="00D82498">
            <w:pPr>
              <w:widowControl w:val="0"/>
              <w:suppressAutoHyphens w:val="0"/>
              <w:autoSpaceDE w:val="0"/>
              <w:autoSpaceDN w:val="0"/>
              <w:adjustRightInd w:val="0"/>
              <w:rPr>
                <w:b/>
                <w:bCs/>
                <w:sz w:val="22"/>
                <w:szCs w:val="22"/>
                <w:lang w:eastAsia="es-CR"/>
              </w:rPr>
            </w:pPr>
            <w:r w:rsidRPr="003452E2">
              <w:rPr>
                <w:b/>
                <w:bCs/>
                <w:sz w:val="22"/>
                <w:szCs w:val="22"/>
                <w:lang w:eastAsia="es-CR"/>
              </w:rPr>
              <w:t>Otra</w:t>
            </w:r>
          </w:p>
        </w:tc>
        <w:tc>
          <w:tcPr>
            <w:tcW w:w="790" w:type="dxa"/>
            <w:tcBorders>
              <w:top w:val="nil"/>
              <w:left w:val="single" w:sz="8" w:space="0" w:color="auto"/>
              <w:bottom w:val="nil"/>
              <w:right w:val="nil"/>
            </w:tcBorders>
            <w:shd w:val="clear" w:color="auto" w:fill="auto"/>
            <w:noWrap/>
            <w:vAlign w:val="center"/>
            <w:hideMark/>
          </w:tcPr>
          <w:p w14:paraId="7E7A678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4</w:t>
            </w:r>
          </w:p>
        </w:tc>
        <w:tc>
          <w:tcPr>
            <w:tcW w:w="790" w:type="dxa"/>
            <w:tcBorders>
              <w:top w:val="nil"/>
              <w:left w:val="nil"/>
              <w:bottom w:val="nil"/>
              <w:right w:val="nil"/>
            </w:tcBorders>
            <w:shd w:val="clear" w:color="auto" w:fill="auto"/>
            <w:noWrap/>
            <w:vAlign w:val="center"/>
            <w:hideMark/>
          </w:tcPr>
          <w:p w14:paraId="38E203F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w:t>
            </w:r>
          </w:p>
        </w:tc>
        <w:tc>
          <w:tcPr>
            <w:tcW w:w="790" w:type="dxa"/>
            <w:tcBorders>
              <w:top w:val="nil"/>
              <w:left w:val="nil"/>
              <w:bottom w:val="nil"/>
              <w:right w:val="nil"/>
            </w:tcBorders>
            <w:shd w:val="clear" w:color="auto" w:fill="auto"/>
            <w:noWrap/>
            <w:vAlign w:val="center"/>
            <w:hideMark/>
          </w:tcPr>
          <w:p w14:paraId="51BE68C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12</w:t>
            </w:r>
          </w:p>
        </w:tc>
        <w:tc>
          <w:tcPr>
            <w:tcW w:w="790" w:type="dxa"/>
            <w:tcBorders>
              <w:top w:val="nil"/>
              <w:left w:val="nil"/>
              <w:bottom w:val="nil"/>
              <w:right w:val="nil"/>
            </w:tcBorders>
            <w:shd w:val="clear" w:color="auto" w:fill="auto"/>
            <w:noWrap/>
            <w:vAlign w:val="center"/>
            <w:hideMark/>
          </w:tcPr>
          <w:p w14:paraId="10C5880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w:t>
            </w:r>
          </w:p>
        </w:tc>
        <w:tc>
          <w:tcPr>
            <w:tcW w:w="790" w:type="dxa"/>
            <w:tcBorders>
              <w:top w:val="nil"/>
              <w:left w:val="nil"/>
              <w:bottom w:val="nil"/>
              <w:right w:val="nil"/>
            </w:tcBorders>
            <w:shd w:val="clear" w:color="auto" w:fill="auto"/>
            <w:noWrap/>
            <w:vAlign w:val="center"/>
            <w:hideMark/>
          </w:tcPr>
          <w:p w14:paraId="0500858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w:t>
            </w:r>
          </w:p>
        </w:tc>
        <w:tc>
          <w:tcPr>
            <w:tcW w:w="185" w:type="dxa"/>
            <w:tcBorders>
              <w:top w:val="nil"/>
              <w:left w:val="nil"/>
              <w:bottom w:val="nil"/>
              <w:right w:val="nil"/>
            </w:tcBorders>
            <w:shd w:val="clear" w:color="auto" w:fill="auto"/>
            <w:noWrap/>
            <w:vAlign w:val="bottom"/>
            <w:hideMark/>
          </w:tcPr>
          <w:p w14:paraId="000F781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90" w:type="dxa"/>
            <w:tcBorders>
              <w:top w:val="nil"/>
              <w:left w:val="single" w:sz="8" w:space="0" w:color="auto"/>
              <w:bottom w:val="nil"/>
              <w:right w:val="nil"/>
            </w:tcBorders>
            <w:shd w:val="clear" w:color="auto" w:fill="auto"/>
            <w:noWrap/>
            <w:vAlign w:val="center"/>
            <w:hideMark/>
          </w:tcPr>
          <w:p w14:paraId="6C7EE15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0,01%</w:t>
            </w:r>
          </w:p>
        </w:tc>
        <w:tc>
          <w:tcPr>
            <w:tcW w:w="790" w:type="dxa"/>
            <w:tcBorders>
              <w:top w:val="nil"/>
              <w:left w:val="nil"/>
              <w:bottom w:val="nil"/>
              <w:right w:val="nil"/>
            </w:tcBorders>
            <w:shd w:val="clear" w:color="auto" w:fill="auto"/>
            <w:noWrap/>
            <w:vAlign w:val="bottom"/>
            <w:hideMark/>
          </w:tcPr>
          <w:p w14:paraId="5A97E8C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0,01%</w:t>
            </w:r>
          </w:p>
        </w:tc>
        <w:tc>
          <w:tcPr>
            <w:tcW w:w="790" w:type="dxa"/>
            <w:tcBorders>
              <w:top w:val="nil"/>
              <w:left w:val="nil"/>
              <w:bottom w:val="nil"/>
              <w:right w:val="nil"/>
            </w:tcBorders>
            <w:shd w:val="clear" w:color="auto" w:fill="auto"/>
            <w:noWrap/>
            <w:vAlign w:val="bottom"/>
            <w:hideMark/>
          </w:tcPr>
          <w:p w14:paraId="10C8F81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0,02%</w:t>
            </w:r>
          </w:p>
        </w:tc>
        <w:tc>
          <w:tcPr>
            <w:tcW w:w="790" w:type="dxa"/>
            <w:tcBorders>
              <w:top w:val="nil"/>
              <w:left w:val="nil"/>
              <w:bottom w:val="nil"/>
              <w:right w:val="nil"/>
            </w:tcBorders>
            <w:shd w:val="clear" w:color="auto" w:fill="auto"/>
            <w:noWrap/>
            <w:vAlign w:val="bottom"/>
            <w:hideMark/>
          </w:tcPr>
          <w:p w14:paraId="08E1C1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c>
          <w:tcPr>
            <w:tcW w:w="790" w:type="dxa"/>
            <w:tcBorders>
              <w:top w:val="nil"/>
              <w:left w:val="nil"/>
              <w:bottom w:val="nil"/>
              <w:right w:val="nil"/>
            </w:tcBorders>
            <w:shd w:val="clear" w:color="auto" w:fill="auto"/>
            <w:noWrap/>
            <w:vAlign w:val="bottom"/>
            <w:hideMark/>
          </w:tcPr>
          <w:p w14:paraId="57B8DD6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xml:space="preserve"> --</w:t>
            </w:r>
          </w:p>
        </w:tc>
      </w:tr>
      <w:tr w:rsidR="00D82498" w:rsidRPr="003452E2" w14:paraId="39FFE1D1" w14:textId="77777777" w:rsidTr="00D82498">
        <w:trPr>
          <w:trHeight w:val="20"/>
          <w:jc w:val="center"/>
        </w:trPr>
        <w:tc>
          <w:tcPr>
            <w:tcW w:w="2624" w:type="dxa"/>
            <w:tcBorders>
              <w:top w:val="nil"/>
              <w:left w:val="nil"/>
              <w:bottom w:val="single" w:sz="8" w:space="0" w:color="auto"/>
              <w:right w:val="nil"/>
            </w:tcBorders>
            <w:shd w:val="clear" w:color="auto" w:fill="auto"/>
            <w:noWrap/>
            <w:vAlign w:val="center"/>
            <w:hideMark/>
          </w:tcPr>
          <w:p w14:paraId="4220372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90" w:type="dxa"/>
            <w:tcBorders>
              <w:top w:val="nil"/>
              <w:left w:val="single" w:sz="8" w:space="0" w:color="auto"/>
              <w:bottom w:val="single" w:sz="8" w:space="0" w:color="auto"/>
              <w:right w:val="nil"/>
            </w:tcBorders>
            <w:shd w:val="clear" w:color="auto" w:fill="auto"/>
            <w:noWrap/>
            <w:vAlign w:val="center"/>
            <w:hideMark/>
          </w:tcPr>
          <w:p w14:paraId="68F0BF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center"/>
            <w:hideMark/>
          </w:tcPr>
          <w:p w14:paraId="76E477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center"/>
            <w:hideMark/>
          </w:tcPr>
          <w:p w14:paraId="35DB60E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center"/>
            <w:hideMark/>
          </w:tcPr>
          <w:p w14:paraId="3C204D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center"/>
            <w:hideMark/>
          </w:tcPr>
          <w:p w14:paraId="3E59C9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85" w:type="dxa"/>
            <w:tcBorders>
              <w:top w:val="nil"/>
              <w:left w:val="nil"/>
              <w:bottom w:val="single" w:sz="8" w:space="0" w:color="auto"/>
              <w:right w:val="nil"/>
            </w:tcBorders>
            <w:shd w:val="clear" w:color="auto" w:fill="auto"/>
            <w:noWrap/>
            <w:vAlign w:val="bottom"/>
            <w:hideMark/>
          </w:tcPr>
          <w:p w14:paraId="15A71A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single" w:sz="8" w:space="0" w:color="auto"/>
              <w:bottom w:val="single" w:sz="8" w:space="0" w:color="auto"/>
              <w:right w:val="nil"/>
            </w:tcBorders>
            <w:shd w:val="clear" w:color="auto" w:fill="auto"/>
            <w:noWrap/>
            <w:vAlign w:val="bottom"/>
            <w:hideMark/>
          </w:tcPr>
          <w:p w14:paraId="46A1F2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bottom"/>
            <w:hideMark/>
          </w:tcPr>
          <w:p w14:paraId="4DF320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bottom"/>
            <w:hideMark/>
          </w:tcPr>
          <w:p w14:paraId="034163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bottom"/>
            <w:hideMark/>
          </w:tcPr>
          <w:p w14:paraId="7E9516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90" w:type="dxa"/>
            <w:tcBorders>
              <w:top w:val="nil"/>
              <w:left w:val="nil"/>
              <w:bottom w:val="single" w:sz="8" w:space="0" w:color="auto"/>
              <w:right w:val="nil"/>
            </w:tcBorders>
            <w:shd w:val="clear" w:color="auto" w:fill="auto"/>
            <w:noWrap/>
            <w:vAlign w:val="bottom"/>
            <w:hideMark/>
          </w:tcPr>
          <w:p w14:paraId="3880A3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2886CFD1" w14:textId="77777777" w:rsidR="00D82498" w:rsidRPr="003452E2" w:rsidRDefault="00D82498" w:rsidP="00D82498">
      <w:pPr>
        <w:suppressAutoHyphens w:val="0"/>
        <w:ind w:left="851" w:right="851" w:firstLine="709"/>
        <w:jc w:val="both"/>
        <w:rPr>
          <w:b/>
          <w:bCs/>
          <w:sz w:val="22"/>
          <w:szCs w:val="22"/>
          <w:lang w:eastAsia="es-CR"/>
        </w:rPr>
      </w:pPr>
      <w:r w:rsidRPr="003452E2">
        <w:rPr>
          <w:b/>
          <w:bCs/>
          <w:sz w:val="22"/>
          <w:szCs w:val="22"/>
          <w:lang w:eastAsia="es-CR"/>
        </w:rPr>
        <w:lastRenderedPageBreak/>
        <w:t>Elaborado por: Subproceso de Estadística, Dirección de Planificación.</w:t>
      </w:r>
    </w:p>
    <w:p w14:paraId="56DF43F0"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E3E452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Se logra determinar del cuadro anterior que, según el estado del circulante al finalizar, el Pasivo de archivo por ausencia es el que registra el mayor margen de captación representa con un 3,4% (2.411 casos), mientras que las Rebeldías lo hacen en un 1% (693 casos) en 2020. Por otro lado, las resoluciones provisionales de sobreseimientos son los más frecuentes con un 0,04% y 30 casos en 2020.</w:t>
      </w:r>
    </w:p>
    <w:p w14:paraId="39670CD7"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1645A9D"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bookmarkStart w:id="15" w:name="_Toc74138073"/>
      <w:bookmarkStart w:id="16" w:name="_Toc89242933"/>
      <w:r w:rsidRPr="003452E2">
        <w:rPr>
          <w:b/>
          <w:bCs/>
          <w:sz w:val="22"/>
          <w:szCs w:val="22"/>
          <w:lang w:eastAsia="es-ES"/>
        </w:rPr>
        <w:t>6.Proyecciones estadísticas</w:t>
      </w:r>
      <w:bookmarkEnd w:id="15"/>
      <w:bookmarkEnd w:id="16"/>
    </w:p>
    <w:p w14:paraId="41F50FF4" w14:textId="4D647FE5"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bookmarkStart w:id="17" w:name="_Hlk9863951"/>
      <w:r w:rsidRPr="003452E2">
        <w:rPr>
          <w:sz w:val="22"/>
          <w:szCs w:val="22"/>
          <w:lang w:eastAsia="es-ES"/>
        </w:rPr>
        <w:t>En el presente análisis se incorporan proyecciones estadísticas al 2022, aplicadas a los casos entrados, a los asuntos terminados y circulante al finalizar el año.</w:t>
      </w:r>
    </w:p>
    <w:p w14:paraId="238B423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171D21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La proyección estadística es una estimación acerca de la tendencia de una variable o series de variables en un punto particular del futuro, se puede realizar con diversos modelos matemáticos,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w:t>
      </w:r>
    </w:p>
    <w:p w14:paraId="36959D04"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24B5623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virtud de las consideraciones anteriores, se estima precipitado desarrollar este ejercicio, para períodos anuales a largo plazo y por esta razón, se presentan las proyecciones estadísticas, para el bienio 2021-2022.</w:t>
      </w:r>
      <w:bookmarkEnd w:id="17"/>
    </w:p>
    <w:p w14:paraId="5D85C7E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05390CF"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6</w:t>
      </w:r>
      <w:r w:rsidRPr="003452E2">
        <w:rPr>
          <w:b/>
          <w:bCs/>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1</w:t>
      </w:r>
      <w:r w:rsidRPr="003452E2">
        <w:rPr>
          <w:b/>
          <w:bCs/>
          <w:sz w:val="22"/>
          <w:szCs w:val="22"/>
          <w:lang w:eastAsia="es-ES"/>
        </w:rPr>
        <w:fldChar w:fldCharType="end"/>
      </w:r>
      <w:r w:rsidRPr="003452E2">
        <w:rPr>
          <w:b/>
          <w:bCs/>
          <w:sz w:val="22"/>
          <w:szCs w:val="22"/>
          <w:lang w:eastAsia="es-ES"/>
        </w:rPr>
        <w:t xml:space="preserve"> </w:t>
      </w:r>
    </w:p>
    <w:p w14:paraId="50E73A80"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Casos entrados, terminados y circulante </w:t>
      </w:r>
    </w:p>
    <w:p w14:paraId="51BC3084"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al finalizar el año durante el período 2010-2020 y proyecciones estadísticas para el bienio 2021-2022</w:t>
      </w:r>
    </w:p>
    <w:tbl>
      <w:tblPr>
        <w:tblW w:w="10462" w:type="dxa"/>
        <w:jc w:val="center"/>
        <w:tblLayout w:type="fixed"/>
        <w:tblCellMar>
          <w:left w:w="70" w:type="dxa"/>
          <w:right w:w="70" w:type="dxa"/>
        </w:tblCellMar>
        <w:tblLook w:val="04A0" w:firstRow="1" w:lastRow="0" w:firstColumn="1" w:lastColumn="0" w:noHBand="0" w:noVBand="1"/>
      </w:tblPr>
      <w:tblGrid>
        <w:gridCol w:w="1505"/>
        <w:gridCol w:w="680"/>
        <w:gridCol w:w="680"/>
        <w:gridCol w:w="680"/>
        <w:gridCol w:w="680"/>
        <w:gridCol w:w="680"/>
        <w:gridCol w:w="680"/>
        <w:gridCol w:w="680"/>
        <w:gridCol w:w="680"/>
        <w:gridCol w:w="680"/>
        <w:gridCol w:w="680"/>
        <w:gridCol w:w="740"/>
        <w:gridCol w:w="725"/>
        <w:gridCol w:w="680"/>
        <w:gridCol w:w="12"/>
      </w:tblGrid>
      <w:tr w:rsidR="00D82498" w:rsidRPr="003452E2" w14:paraId="51D7D5F2" w14:textId="77777777" w:rsidTr="00D82498">
        <w:trPr>
          <w:trHeight w:val="20"/>
          <w:jc w:val="center"/>
        </w:trPr>
        <w:tc>
          <w:tcPr>
            <w:tcW w:w="1505" w:type="dxa"/>
            <w:vMerge w:val="restart"/>
            <w:tcBorders>
              <w:top w:val="single" w:sz="8" w:space="0" w:color="auto"/>
              <w:left w:val="nil"/>
              <w:bottom w:val="single" w:sz="8" w:space="0" w:color="auto"/>
              <w:right w:val="nil"/>
            </w:tcBorders>
            <w:shd w:val="clear" w:color="auto" w:fill="auto"/>
            <w:noWrap/>
            <w:vAlign w:val="center"/>
            <w:hideMark/>
          </w:tcPr>
          <w:p w14:paraId="3B9E26F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Variable</w:t>
            </w:r>
          </w:p>
        </w:tc>
        <w:tc>
          <w:tcPr>
            <w:tcW w:w="754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4AE5D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Movimientos ocurridos por año</w:t>
            </w:r>
          </w:p>
        </w:tc>
        <w:tc>
          <w:tcPr>
            <w:tcW w:w="1417" w:type="dxa"/>
            <w:gridSpan w:val="3"/>
            <w:tcBorders>
              <w:top w:val="single" w:sz="8" w:space="0" w:color="auto"/>
              <w:left w:val="nil"/>
              <w:bottom w:val="single" w:sz="8" w:space="0" w:color="auto"/>
              <w:right w:val="nil"/>
            </w:tcBorders>
            <w:shd w:val="clear" w:color="auto" w:fill="auto"/>
            <w:noWrap/>
            <w:vAlign w:val="center"/>
            <w:hideMark/>
          </w:tcPr>
          <w:p w14:paraId="7D5F735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Proyecciones</w:t>
            </w:r>
          </w:p>
        </w:tc>
      </w:tr>
      <w:tr w:rsidR="00D82498" w:rsidRPr="003452E2" w14:paraId="5F6CBA2B" w14:textId="77777777" w:rsidTr="00D82498">
        <w:trPr>
          <w:gridAfter w:val="1"/>
          <w:wAfter w:w="12" w:type="dxa"/>
          <w:trHeight w:val="20"/>
          <w:jc w:val="center"/>
        </w:trPr>
        <w:tc>
          <w:tcPr>
            <w:tcW w:w="1505" w:type="dxa"/>
            <w:vMerge/>
            <w:tcBorders>
              <w:top w:val="single" w:sz="8" w:space="0" w:color="auto"/>
              <w:left w:val="nil"/>
              <w:bottom w:val="single" w:sz="8" w:space="0" w:color="auto"/>
              <w:right w:val="nil"/>
            </w:tcBorders>
            <w:vAlign w:val="center"/>
            <w:hideMark/>
          </w:tcPr>
          <w:p w14:paraId="603797ED"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680" w:type="dxa"/>
            <w:tcBorders>
              <w:top w:val="nil"/>
              <w:left w:val="single" w:sz="8" w:space="0" w:color="auto"/>
              <w:bottom w:val="single" w:sz="8" w:space="0" w:color="auto"/>
              <w:right w:val="nil"/>
            </w:tcBorders>
            <w:shd w:val="clear" w:color="auto" w:fill="auto"/>
            <w:noWrap/>
            <w:vAlign w:val="center"/>
            <w:hideMark/>
          </w:tcPr>
          <w:p w14:paraId="4FCC585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2010</w:t>
            </w:r>
          </w:p>
        </w:tc>
        <w:tc>
          <w:tcPr>
            <w:tcW w:w="680" w:type="dxa"/>
            <w:tcBorders>
              <w:top w:val="nil"/>
              <w:left w:val="nil"/>
              <w:bottom w:val="single" w:sz="8" w:space="0" w:color="auto"/>
              <w:right w:val="nil"/>
            </w:tcBorders>
            <w:shd w:val="clear" w:color="auto" w:fill="auto"/>
            <w:noWrap/>
            <w:vAlign w:val="center"/>
            <w:hideMark/>
          </w:tcPr>
          <w:p w14:paraId="6D658AA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2011</w:t>
            </w:r>
          </w:p>
        </w:tc>
        <w:tc>
          <w:tcPr>
            <w:tcW w:w="680" w:type="dxa"/>
            <w:tcBorders>
              <w:top w:val="nil"/>
              <w:left w:val="nil"/>
              <w:bottom w:val="single" w:sz="8" w:space="0" w:color="auto"/>
              <w:right w:val="nil"/>
            </w:tcBorders>
            <w:shd w:val="clear" w:color="auto" w:fill="auto"/>
            <w:noWrap/>
            <w:vAlign w:val="center"/>
            <w:hideMark/>
          </w:tcPr>
          <w:p w14:paraId="6B85C17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2012</w:t>
            </w:r>
          </w:p>
        </w:tc>
        <w:tc>
          <w:tcPr>
            <w:tcW w:w="680" w:type="dxa"/>
            <w:tcBorders>
              <w:top w:val="nil"/>
              <w:left w:val="nil"/>
              <w:bottom w:val="single" w:sz="8" w:space="0" w:color="auto"/>
              <w:right w:val="nil"/>
            </w:tcBorders>
            <w:shd w:val="clear" w:color="auto" w:fill="auto"/>
            <w:noWrap/>
            <w:vAlign w:val="center"/>
            <w:hideMark/>
          </w:tcPr>
          <w:p w14:paraId="055D1D4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2013</w:t>
            </w:r>
          </w:p>
        </w:tc>
        <w:tc>
          <w:tcPr>
            <w:tcW w:w="680" w:type="dxa"/>
            <w:tcBorders>
              <w:top w:val="nil"/>
              <w:left w:val="nil"/>
              <w:bottom w:val="single" w:sz="8" w:space="0" w:color="auto"/>
              <w:right w:val="nil"/>
            </w:tcBorders>
            <w:shd w:val="clear" w:color="auto" w:fill="auto"/>
            <w:noWrap/>
            <w:vAlign w:val="center"/>
            <w:hideMark/>
          </w:tcPr>
          <w:p w14:paraId="6037DA5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2014</w:t>
            </w:r>
          </w:p>
        </w:tc>
        <w:tc>
          <w:tcPr>
            <w:tcW w:w="680" w:type="dxa"/>
            <w:tcBorders>
              <w:top w:val="nil"/>
              <w:left w:val="nil"/>
              <w:bottom w:val="single" w:sz="8" w:space="0" w:color="auto"/>
              <w:right w:val="nil"/>
            </w:tcBorders>
            <w:shd w:val="clear" w:color="auto" w:fill="auto"/>
            <w:noWrap/>
            <w:vAlign w:val="center"/>
            <w:hideMark/>
          </w:tcPr>
          <w:p w14:paraId="59BF4CD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2015</w:t>
            </w:r>
          </w:p>
        </w:tc>
        <w:tc>
          <w:tcPr>
            <w:tcW w:w="680" w:type="dxa"/>
            <w:tcBorders>
              <w:top w:val="nil"/>
              <w:left w:val="nil"/>
              <w:bottom w:val="single" w:sz="8" w:space="0" w:color="auto"/>
              <w:right w:val="nil"/>
            </w:tcBorders>
            <w:shd w:val="clear" w:color="auto" w:fill="auto"/>
            <w:noWrap/>
            <w:vAlign w:val="center"/>
            <w:hideMark/>
          </w:tcPr>
          <w:p w14:paraId="1AF4824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2016</w:t>
            </w:r>
          </w:p>
        </w:tc>
        <w:tc>
          <w:tcPr>
            <w:tcW w:w="680" w:type="dxa"/>
            <w:tcBorders>
              <w:top w:val="nil"/>
              <w:left w:val="nil"/>
              <w:bottom w:val="single" w:sz="8" w:space="0" w:color="auto"/>
              <w:right w:val="nil"/>
            </w:tcBorders>
            <w:shd w:val="clear" w:color="auto" w:fill="auto"/>
            <w:noWrap/>
            <w:vAlign w:val="center"/>
            <w:hideMark/>
          </w:tcPr>
          <w:p w14:paraId="3137401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2017</w:t>
            </w:r>
          </w:p>
        </w:tc>
        <w:tc>
          <w:tcPr>
            <w:tcW w:w="680" w:type="dxa"/>
            <w:tcBorders>
              <w:top w:val="nil"/>
              <w:left w:val="nil"/>
              <w:bottom w:val="single" w:sz="8" w:space="0" w:color="auto"/>
              <w:right w:val="nil"/>
            </w:tcBorders>
            <w:shd w:val="clear" w:color="auto" w:fill="auto"/>
            <w:noWrap/>
            <w:vAlign w:val="center"/>
            <w:hideMark/>
          </w:tcPr>
          <w:p w14:paraId="2FA2080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2018</w:t>
            </w:r>
          </w:p>
        </w:tc>
        <w:tc>
          <w:tcPr>
            <w:tcW w:w="680" w:type="dxa"/>
            <w:tcBorders>
              <w:top w:val="nil"/>
              <w:left w:val="nil"/>
              <w:bottom w:val="single" w:sz="8" w:space="0" w:color="auto"/>
              <w:right w:val="nil"/>
            </w:tcBorders>
            <w:shd w:val="clear" w:color="auto" w:fill="auto"/>
            <w:noWrap/>
            <w:vAlign w:val="center"/>
            <w:hideMark/>
          </w:tcPr>
          <w:p w14:paraId="761A8FF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2019</w:t>
            </w:r>
          </w:p>
        </w:tc>
        <w:tc>
          <w:tcPr>
            <w:tcW w:w="740" w:type="dxa"/>
            <w:tcBorders>
              <w:top w:val="nil"/>
              <w:left w:val="nil"/>
              <w:bottom w:val="single" w:sz="8" w:space="0" w:color="auto"/>
              <w:right w:val="single" w:sz="8" w:space="0" w:color="auto"/>
            </w:tcBorders>
            <w:shd w:val="clear" w:color="auto" w:fill="auto"/>
            <w:noWrap/>
            <w:vAlign w:val="center"/>
            <w:hideMark/>
          </w:tcPr>
          <w:p w14:paraId="7411E30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2020</w:t>
            </w:r>
          </w:p>
        </w:tc>
        <w:tc>
          <w:tcPr>
            <w:tcW w:w="725" w:type="dxa"/>
            <w:tcBorders>
              <w:top w:val="nil"/>
              <w:left w:val="nil"/>
              <w:bottom w:val="single" w:sz="8" w:space="0" w:color="auto"/>
              <w:right w:val="nil"/>
            </w:tcBorders>
            <w:shd w:val="clear" w:color="auto" w:fill="auto"/>
            <w:noWrap/>
            <w:vAlign w:val="center"/>
            <w:hideMark/>
          </w:tcPr>
          <w:p w14:paraId="6D3E62F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2021</w:t>
            </w:r>
          </w:p>
        </w:tc>
        <w:tc>
          <w:tcPr>
            <w:tcW w:w="680" w:type="dxa"/>
            <w:tcBorders>
              <w:top w:val="nil"/>
              <w:left w:val="nil"/>
              <w:bottom w:val="single" w:sz="8" w:space="0" w:color="auto"/>
              <w:right w:val="nil"/>
            </w:tcBorders>
            <w:shd w:val="clear" w:color="auto" w:fill="auto"/>
            <w:noWrap/>
            <w:vAlign w:val="center"/>
            <w:hideMark/>
          </w:tcPr>
          <w:p w14:paraId="0D67BA8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2022</w:t>
            </w:r>
          </w:p>
        </w:tc>
      </w:tr>
      <w:tr w:rsidR="00D82498" w:rsidRPr="003452E2" w14:paraId="2E91DE6E" w14:textId="77777777" w:rsidTr="00D82498">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692EE2A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680" w:type="dxa"/>
            <w:tcBorders>
              <w:top w:val="single" w:sz="8" w:space="0" w:color="auto"/>
              <w:left w:val="single" w:sz="8" w:space="0" w:color="auto"/>
              <w:bottom w:val="nil"/>
              <w:right w:val="nil"/>
            </w:tcBorders>
            <w:shd w:val="clear" w:color="auto" w:fill="auto"/>
            <w:noWrap/>
            <w:vAlign w:val="bottom"/>
            <w:hideMark/>
          </w:tcPr>
          <w:p w14:paraId="46B9209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single" w:sz="8" w:space="0" w:color="auto"/>
              <w:left w:val="nil"/>
              <w:bottom w:val="nil"/>
              <w:right w:val="nil"/>
            </w:tcBorders>
            <w:shd w:val="clear" w:color="auto" w:fill="auto"/>
            <w:noWrap/>
            <w:vAlign w:val="bottom"/>
            <w:hideMark/>
          </w:tcPr>
          <w:p w14:paraId="472516FA"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74EF5CE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1DCBA27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2825ABC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483C536D"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4D595DC7"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786F8BAF"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6A4EA41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65FA1FBB"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740" w:type="dxa"/>
            <w:tcBorders>
              <w:top w:val="single" w:sz="8" w:space="0" w:color="auto"/>
              <w:left w:val="nil"/>
              <w:bottom w:val="nil"/>
              <w:right w:val="single" w:sz="8" w:space="0" w:color="auto"/>
            </w:tcBorders>
            <w:shd w:val="clear" w:color="auto" w:fill="auto"/>
            <w:noWrap/>
            <w:vAlign w:val="center"/>
            <w:hideMark/>
          </w:tcPr>
          <w:p w14:paraId="47A042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5" w:type="dxa"/>
            <w:tcBorders>
              <w:top w:val="single" w:sz="8" w:space="0" w:color="auto"/>
              <w:left w:val="nil"/>
              <w:bottom w:val="nil"/>
              <w:right w:val="nil"/>
            </w:tcBorders>
            <w:shd w:val="clear" w:color="auto" w:fill="auto"/>
            <w:noWrap/>
            <w:vAlign w:val="center"/>
            <w:hideMark/>
          </w:tcPr>
          <w:p w14:paraId="6A17416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80" w:type="dxa"/>
            <w:tcBorders>
              <w:top w:val="single" w:sz="8" w:space="0" w:color="auto"/>
              <w:left w:val="nil"/>
              <w:bottom w:val="nil"/>
              <w:right w:val="nil"/>
            </w:tcBorders>
            <w:shd w:val="clear" w:color="auto" w:fill="auto"/>
            <w:noWrap/>
            <w:vAlign w:val="center"/>
            <w:hideMark/>
          </w:tcPr>
          <w:p w14:paraId="19355886"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5512ECE2" w14:textId="77777777" w:rsidTr="00D82498">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2D0EDBF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Casos entrados</w:t>
            </w:r>
          </w:p>
        </w:tc>
        <w:tc>
          <w:tcPr>
            <w:tcW w:w="680" w:type="dxa"/>
            <w:tcBorders>
              <w:left w:val="single" w:sz="8" w:space="0" w:color="auto"/>
              <w:bottom w:val="nil"/>
              <w:right w:val="nil"/>
            </w:tcBorders>
            <w:shd w:val="clear" w:color="auto" w:fill="auto"/>
            <w:noWrap/>
            <w:vAlign w:val="center"/>
            <w:hideMark/>
          </w:tcPr>
          <w:p w14:paraId="2E1910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249 203</w:t>
            </w:r>
          </w:p>
        </w:tc>
        <w:tc>
          <w:tcPr>
            <w:tcW w:w="680" w:type="dxa"/>
            <w:tcBorders>
              <w:left w:val="nil"/>
              <w:bottom w:val="nil"/>
              <w:right w:val="nil"/>
            </w:tcBorders>
            <w:shd w:val="clear" w:color="auto" w:fill="auto"/>
            <w:noWrap/>
            <w:vAlign w:val="center"/>
            <w:hideMark/>
          </w:tcPr>
          <w:p w14:paraId="128BCE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234 041</w:t>
            </w:r>
          </w:p>
        </w:tc>
        <w:tc>
          <w:tcPr>
            <w:tcW w:w="680" w:type="dxa"/>
            <w:tcBorders>
              <w:left w:val="nil"/>
              <w:bottom w:val="nil"/>
              <w:right w:val="nil"/>
            </w:tcBorders>
            <w:shd w:val="clear" w:color="auto" w:fill="auto"/>
            <w:noWrap/>
            <w:vAlign w:val="center"/>
            <w:hideMark/>
          </w:tcPr>
          <w:p w14:paraId="1876286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158 121</w:t>
            </w:r>
          </w:p>
        </w:tc>
        <w:tc>
          <w:tcPr>
            <w:tcW w:w="680" w:type="dxa"/>
            <w:tcBorders>
              <w:left w:val="nil"/>
              <w:bottom w:val="nil"/>
              <w:right w:val="nil"/>
            </w:tcBorders>
            <w:shd w:val="clear" w:color="auto" w:fill="auto"/>
            <w:noWrap/>
            <w:vAlign w:val="center"/>
            <w:hideMark/>
          </w:tcPr>
          <w:p w14:paraId="07F9D03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173 448</w:t>
            </w:r>
          </w:p>
        </w:tc>
        <w:tc>
          <w:tcPr>
            <w:tcW w:w="680" w:type="dxa"/>
            <w:tcBorders>
              <w:left w:val="nil"/>
              <w:bottom w:val="nil"/>
              <w:right w:val="nil"/>
            </w:tcBorders>
            <w:shd w:val="clear" w:color="auto" w:fill="auto"/>
            <w:noWrap/>
            <w:vAlign w:val="center"/>
            <w:hideMark/>
          </w:tcPr>
          <w:p w14:paraId="15B68A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182 933</w:t>
            </w:r>
          </w:p>
        </w:tc>
        <w:tc>
          <w:tcPr>
            <w:tcW w:w="680" w:type="dxa"/>
            <w:tcBorders>
              <w:left w:val="nil"/>
              <w:bottom w:val="nil"/>
              <w:right w:val="nil"/>
            </w:tcBorders>
            <w:shd w:val="clear" w:color="auto" w:fill="auto"/>
            <w:noWrap/>
            <w:vAlign w:val="center"/>
            <w:hideMark/>
          </w:tcPr>
          <w:p w14:paraId="16EE2D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170 069</w:t>
            </w:r>
          </w:p>
        </w:tc>
        <w:tc>
          <w:tcPr>
            <w:tcW w:w="680" w:type="dxa"/>
            <w:tcBorders>
              <w:left w:val="nil"/>
              <w:bottom w:val="nil"/>
              <w:right w:val="nil"/>
            </w:tcBorders>
            <w:shd w:val="clear" w:color="auto" w:fill="auto"/>
            <w:noWrap/>
            <w:vAlign w:val="center"/>
            <w:hideMark/>
          </w:tcPr>
          <w:p w14:paraId="4A5903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167 252</w:t>
            </w:r>
          </w:p>
        </w:tc>
        <w:tc>
          <w:tcPr>
            <w:tcW w:w="680" w:type="dxa"/>
            <w:tcBorders>
              <w:left w:val="nil"/>
              <w:bottom w:val="nil"/>
              <w:right w:val="nil"/>
            </w:tcBorders>
            <w:shd w:val="clear" w:color="auto" w:fill="auto"/>
            <w:noWrap/>
            <w:vAlign w:val="center"/>
            <w:hideMark/>
          </w:tcPr>
          <w:p w14:paraId="53F798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171 773</w:t>
            </w:r>
          </w:p>
        </w:tc>
        <w:tc>
          <w:tcPr>
            <w:tcW w:w="680" w:type="dxa"/>
            <w:tcBorders>
              <w:left w:val="nil"/>
              <w:bottom w:val="nil"/>
              <w:right w:val="nil"/>
            </w:tcBorders>
            <w:shd w:val="clear" w:color="auto" w:fill="auto"/>
            <w:noWrap/>
            <w:vAlign w:val="center"/>
            <w:hideMark/>
          </w:tcPr>
          <w:p w14:paraId="5C9989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185 171</w:t>
            </w:r>
          </w:p>
        </w:tc>
        <w:tc>
          <w:tcPr>
            <w:tcW w:w="680" w:type="dxa"/>
            <w:tcBorders>
              <w:left w:val="nil"/>
              <w:bottom w:val="nil"/>
              <w:right w:val="nil"/>
            </w:tcBorders>
            <w:shd w:val="clear" w:color="auto" w:fill="auto"/>
            <w:noWrap/>
            <w:vAlign w:val="center"/>
            <w:hideMark/>
          </w:tcPr>
          <w:p w14:paraId="094565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210 337</w:t>
            </w:r>
          </w:p>
        </w:tc>
        <w:tc>
          <w:tcPr>
            <w:tcW w:w="740" w:type="dxa"/>
            <w:tcBorders>
              <w:left w:val="nil"/>
              <w:bottom w:val="nil"/>
              <w:right w:val="nil"/>
            </w:tcBorders>
            <w:shd w:val="clear" w:color="auto" w:fill="auto"/>
            <w:noWrap/>
            <w:vAlign w:val="center"/>
            <w:hideMark/>
          </w:tcPr>
          <w:p w14:paraId="464C5F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179 088</w:t>
            </w:r>
          </w:p>
        </w:tc>
        <w:tc>
          <w:tcPr>
            <w:tcW w:w="725" w:type="dxa"/>
            <w:tcBorders>
              <w:left w:val="single" w:sz="8" w:space="0" w:color="auto"/>
              <w:bottom w:val="nil"/>
              <w:right w:val="nil"/>
            </w:tcBorders>
            <w:shd w:val="clear" w:color="auto" w:fill="auto"/>
            <w:noWrap/>
            <w:vAlign w:val="center"/>
            <w:hideMark/>
          </w:tcPr>
          <w:p w14:paraId="7AEAC0F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189 094</w:t>
            </w:r>
          </w:p>
        </w:tc>
        <w:tc>
          <w:tcPr>
            <w:tcW w:w="680" w:type="dxa"/>
            <w:tcBorders>
              <w:left w:val="nil"/>
              <w:bottom w:val="nil"/>
              <w:right w:val="nil"/>
            </w:tcBorders>
            <w:shd w:val="clear" w:color="auto" w:fill="auto"/>
            <w:noWrap/>
            <w:vAlign w:val="center"/>
            <w:hideMark/>
          </w:tcPr>
          <w:p w14:paraId="1AF8C7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191 532</w:t>
            </w:r>
          </w:p>
        </w:tc>
      </w:tr>
      <w:tr w:rsidR="00D82498" w:rsidRPr="003452E2" w14:paraId="335874A5" w14:textId="77777777" w:rsidTr="00D82498">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52166A6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Casos terminados</w:t>
            </w:r>
          </w:p>
        </w:tc>
        <w:tc>
          <w:tcPr>
            <w:tcW w:w="680" w:type="dxa"/>
            <w:tcBorders>
              <w:top w:val="nil"/>
              <w:left w:val="single" w:sz="8" w:space="0" w:color="auto"/>
              <w:bottom w:val="nil"/>
              <w:right w:val="nil"/>
            </w:tcBorders>
            <w:shd w:val="clear" w:color="auto" w:fill="auto"/>
            <w:noWrap/>
            <w:vAlign w:val="center"/>
            <w:hideMark/>
          </w:tcPr>
          <w:p w14:paraId="40FDA6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264 463</w:t>
            </w:r>
          </w:p>
        </w:tc>
        <w:tc>
          <w:tcPr>
            <w:tcW w:w="680" w:type="dxa"/>
            <w:tcBorders>
              <w:top w:val="nil"/>
              <w:left w:val="nil"/>
              <w:bottom w:val="nil"/>
              <w:right w:val="nil"/>
            </w:tcBorders>
            <w:shd w:val="clear" w:color="auto" w:fill="auto"/>
            <w:noWrap/>
            <w:vAlign w:val="center"/>
            <w:hideMark/>
          </w:tcPr>
          <w:p w14:paraId="5DEEF9F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285 259</w:t>
            </w:r>
          </w:p>
        </w:tc>
        <w:tc>
          <w:tcPr>
            <w:tcW w:w="680" w:type="dxa"/>
            <w:tcBorders>
              <w:top w:val="nil"/>
              <w:left w:val="nil"/>
              <w:bottom w:val="nil"/>
              <w:right w:val="nil"/>
            </w:tcBorders>
            <w:shd w:val="clear" w:color="auto" w:fill="auto"/>
            <w:noWrap/>
            <w:vAlign w:val="center"/>
            <w:hideMark/>
          </w:tcPr>
          <w:p w14:paraId="33F8FD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191 162</w:t>
            </w:r>
          </w:p>
        </w:tc>
        <w:tc>
          <w:tcPr>
            <w:tcW w:w="680" w:type="dxa"/>
            <w:tcBorders>
              <w:top w:val="nil"/>
              <w:left w:val="nil"/>
              <w:bottom w:val="nil"/>
              <w:right w:val="nil"/>
            </w:tcBorders>
            <w:shd w:val="clear" w:color="auto" w:fill="auto"/>
            <w:noWrap/>
            <w:vAlign w:val="center"/>
            <w:hideMark/>
          </w:tcPr>
          <w:p w14:paraId="722415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189 452</w:t>
            </w:r>
          </w:p>
        </w:tc>
        <w:tc>
          <w:tcPr>
            <w:tcW w:w="680" w:type="dxa"/>
            <w:tcBorders>
              <w:top w:val="nil"/>
              <w:left w:val="nil"/>
              <w:bottom w:val="nil"/>
              <w:right w:val="nil"/>
            </w:tcBorders>
            <w:shd w:val="clear" w:color="auto" w:fill="auto"/>
            <w:noWrap/>
            <w:vAlign w:val="center"/>
            <w:hideMark/>
          </w:tcPr>
          <w:p w14:paraId="6D5D15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203 466</w:t>
            </w:r>
          </w:p>
        </w:tc>
        <w:tc>
          <w:tcPr>
            <w:tcW w:w="680" w:type="dxa"/>
            <w:tcBorders>
              <w:top w:val="nil"/>
              <w:left w:val="nil"/>
              <w:bottom w:val="nil"/>
              <w:right w:val="nil"/>
            </w:tcBorders>
            <w:shd w:val="clear" w:color="auto" w:fill="auto"/>
            <w:noWrap/>
            <w:vAlign w:val="center"/>
            <w:hideMark/>
          </w:tcPr>
          <w:p w14:paraId="2721D73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188 666</w:t>
            </w:r>
          </w:p>
        </w:tc>
        <w:tc>
          <w:tcPr>
            <w:tcW w:w="680" w:type="dxa"/>
            <w:tcBorders>
              <w:top w:val="nil"/>
              <w:left w:val="nil"/>
              <w:bottom w:val="nil"/>
              <w:right w:val="nil"/>
            </w:tcBorders>
            <w:shd w:val="clear" w:color="auto" w:fill="auto"/>
            <w:noWrap/>
            <w:vAlign w:val="center"/>
            <w:hideMark/>
          </w:tcPr>
          <w:p w14:paraId="584B25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177 324</w:t>
            </w:r>
          </w:p>
        </w:tc>
        <w:tc>
          <w:tcPr>
            <w:tcW w:w="680" w:type="dxa"/>
            <w:tcBorders>
              <w:top w:val="nil"/>
              <w:left w:val="nil"/>
              <w:bottom w:val="nil"/>
              <w:right w:val="nil"/>
            </w:tcBorders>
            <w:shd w:val="clear" w:color="auto" w:fill="auto"/>
            <w:noWrap/>
            <w:vAlign w:val="center"/>
            <w:hideMark/>
          </w:tcPr>
          <w:p w14:paraId="55F950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175 298</w:t>
            </w:r>
          </w:p>
        </w:tc>
        <w:tc>
          <w:tcPr>
            <w:tcW w:w="680" w:type="dxa"/>
            <w:tcBorders>
              <w:top w:val="nil"/>
              <w:left w:val="nil"/>
              <w:bottom w:val="nil"/>
              <w:right w:val="nil"/>
            </w:tcBorders>
            <w:shd w:val="clear" w:color="auto" w:fill="auto"/>
            <w:noWrap/>
            <w:vAlign w:val="center"/>
            <w:hideMark/>
          </w:tcPr>
          <w:p w14:paraId="588F53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184 807</w:t>
            </w:r>
          </w:p>
        </w:tc>
        <w:tc>
          <w:tcPr>
            <w:tcW w:w="680" w:type="dxa"/>
            <w:tcBorders>
              <w:top w:val="nil"/>
              <w:left w:val="nil"/>
              <w:bottom w:val="nil"/>
              <w:right w:val="nil"/>
            </w:tcBorders>
            <w:shd w:val="clear" w:color="auto" w:fill="auto"/>
            <w:noWrap/>
            <w:vAlign w:val="center"/>
            <w:hideMark/>
          </w:tcPr>
          <w:p w14:paraId="0D729B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217 590</w:t>
            </w:r>
          </w:p>
        </w:tc>
        <w:tc>
          <w:tcPr>
            <w:tcW w:w="740" w:type="dxa"/>
            <w:tcBorders>
              <w:top w:val="nil"/>
              <w:left w:val="nil"/>
              <w:bottom w:val="nil"/>
              <w:right w:val="nil"/>
            </w:tcBorders>
            <w:shd w:val="clear" w:color="auto" w:fill="auto"/>
            <w:noWrap/>
            <w:vAlign w:val="center"/>
            <w:hideMark/>
          </w:tcPr>
          <w:p w14:paraId="00C36B2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193 159</w:t>
            </w:r>
          </w:p>
        </w:tc>
        <w:tc>
          <w:tcPr>
            <w:tcW w:w="725" w:type="dxa"/>
            <w:tcBorders>
              <w:top w:val="nil"/>
              <w:left w:val="single" w:sz="8" w:space="0" w:color="auto"/>
              <w:bottom w:val="nil"/>
              <w:right w:val="nil"/>
            </w:tcBorders>
            <w:shd w:val="clear" w:color="auto" w:fill="auto"/>
            <w:noWrap/>
            <w:vAlign w:val="center"/>
            <w:hideMark/>
          </w:tcPr>
          <w:p w14:paraId="63F30D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199 748</w:t>
            </w:r>
          </w:p>
        </w:tc>
        <w:tc>
          <w:tcPr>
            <w:tcW w:w="680" w:type="dxa"/>
            <w:tcBorders>
              <w:top w:val="nil"/>
              <w:left w:val="nil"/>
              <w:bottom w:val="nil"/>
              <w:right w:val="nil"/>
            </w:tcBorders>
            <w:shd w:val="clear" w:color="auto" w:fill="auto"/>
            <w:noWrap/>
            <w:vAlign w:val="center"/>
            <w:hideMark/>
          </w:tcPr>
          <w:p w14:paraId="7E6993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203 277</w:t>
            </w:r>
          </w:p>
        </w:tc>
      </w:tr>
      <w:tr w:rsidR="00D82498" w:rsidRPr="003452E2" w14:paraId="15ADBDE3" w14:textId="77777777" w:rsidTr="00D82498">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637FAEF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Circulante final</w:t>
            </w:r>
          </w:p>
        </w:tc>
        <w:tc>
          <w:tcPr>
            <w:tcW w:w="680" w:type="dxa"/>
            <w:tcBorders>
              <w:top w:val="nil"/>
              <w:left w:val="single" w:sz="8" w:space="0" w:color="auto"/>
              <w:right w:val="nil"/>
            </w:tcBorders>
            <w:shd w:val="clear" w:color="auto" w:fill="auto"/>
            <w:noWrap/>
            <w:vAlign w:val="center"/>
            <w:hideMark/>
          </w:tcPr>
          <w:p w14:paraId="346714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88 008</w:t>
            </w:r>
          </w:p>
        </w:tc>
        <w:tc>
          <w:tcPr>
            <w:tcW w:w="680" w:type="dxa"/>
            <w:tcBorders>
              <w:top w:val="nil"/>
              <w:left w:val="nil"/>
              <w:right w:val="nil"/>
            </w:tcBorders>
            <w:shd w:val="clear" w:color="auto" w:fill="auto"/>
            <w:noWrap/>
            <w:vAlign w:val="center"/>
            <w:hideMark/>
          </w:tcPr>
          <w:p w14:paraId="718DB1C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78 801</w:t>
            </w:r>
          </w:p>
        </w:tc>
        <w:tc>
          <w:tcPr>
            <w:tcW w:w="680" w:type="dxa"/>
            <w:tcBorders>
              <w:top w:val="nil"/>
              <w:left w:val="nil"/>
              <w:right w:val="nil"/>
            </w:tcBorders>
            <w:shd w:val="clear" w:color="auto" w:fill="auto"/>
            <w:noWrap/>
            <w:vAlign w:val="center"/>
            <w:hideMark/>
          </w:tcPr>
          <w:p w14:paraId="63EB1A9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64 602</w:t>
            </w:r>
          </w:p>
        </w:tc>
        <w:tc>
          <w:tcPr>
            <w:tcW w:w="680" w:type="dxa"/>
            <w:tcBorders>
              <w:top w:val="nil"/>
              <w:left w:val="nil"/>
              <w:right w:val="nil"/>
            </w:tcBorders>
            <w:shd w:val="clear" w:color="auto" w:fill="auto"/>
            <w:noWrap/>
            <w:vAlign w:val="center"/>
            <w:hideMark/>
          </w:tcPr>
          <w:p w14:paraId="4D678B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61 601</w:t>
            </w:r>
          </w:p>
        </w:tc>
        <w:tc>
          <w:tcPr>
            <w:tcW w:w="680" w:type="dxa"/>
            <w:tcBorders>
              <w:top w:val="nil"/>
              <w:left w:val="nil"/>
              <w:right w:val="nil"/>
            </w:tcBorders>
            <w:shd w:val="clear" w:color="auto" w:fill="auto"/>
            <w:noWrap/>
            <w:vAlign w:val="center"/>
            <w:hideMark/>
          </w:tcPr>
          <w:p w14:paraId="1862E1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52 440</w:t>
            </w:r>
          </w:p>
        </w:tc>
        <w:tc>
          <w:tcPr>
            <w:tcW w:w="680" w:type="dxa"/>
            <w:tcBorders>
              <w:top w:val="nil"/>
              <w:left w:val="nil"/>
              <w:right w:val="nil"/>
            </w:tcBorders>
            <w:shd w:val="clear" w:color="auto" w:fill="auto"/>
            <w:noWrap/>
            <w:vAlign w:val="center"/>
            <w:hideMark/>
          </w:tcPr>
          <w:p w14:paraId="2482BC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45 830</w:t>
            </w:r>
          </w:p>
        </w:tc>
        <w:tc>
          <w:tcPr>
            <w:tcW w:w="680" w:type="dxa"/>
            <w:tcBorders>
              <w:top w:val="nil"/>
              <w:left w:val="nil"/>
              <w:right w:val="nil"/>
            </w:tcBorders>
            <w:shd w:val="clear" w:color="auto" w:fill="auto"/>
            <w:noWrap/>
            <w:vAlign w:val="center"/>
            <w:hideMark/>
          </w:tcPr>
          <w:p w14:paraId="467FE4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47 630</w:t>
            </w:r>
          </w:p>
        </w:tc>
        <w:tc>
          <w:tcPr>
            <w:tcW w:w="680" w:type="dxa"/>
            <w:tcBorders>
              <w:top w:val="nil"/>
              <w:left w:val="nil"/>
              <w:right w:val="nil"/>
            </w:tcBorders>
            <w:shd w:val="clear" w:color="auto" w:fill="auto"/>
            <w:noWrap/>
            <w:vAlign w:val="center"/>
            <w:hideMark/>
          </w:tcPr>
          <w:p w14:paraId="3365DBC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55 582</w:t>
            </w:r>
          </w:p>
        </w:tc>
        <w:tc>
          <w:tcPr>
            <w:tcW w:w="680" w:type="dxa"/>
            <w:tcBorders>
              <w:top w:val="nil"/>
              <w:left w:val="nil"/>
              <w:right w:val="nil"/>
            </w:tcBorders>
            <w:shd w:val="clear" w:color="auto" w:fill="auto"/>
            <w:noWrap/>
            <w:vAlign w:val="center"/>
            <w:hideMark/>
          </w:tcPr>
          <w:p w14:paraId="65AE170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67 380</w:t>
            </w:r>
          </w:p>
        </w:tc>
        <w:tc>
          <w:tcPr>
            <w:tcW w:w="680" w:type="dxa"/>
            <w:tcBorders>
              <w:top w:val="nil"/>
              <w:left w:val="nil"/>
              <w:right w:val="nil"/>
            </w:tcBorders>
            <w:shd w:val="clear" w:color="auto" w:fill="auto"/>
            <w:noWrap/>
            <w:vAlign w:val="center"/>
            <w:hideMark/>
          </w:tcPr>
          <w:p w14:paraId="62B6FD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72 344</w:t>
            </w:r>
          </w:p>
        </w:tc>
        <w:tc>
          <w:tcPr>
            <w:tcW w:w="740" w:type="dxa"/>
            <w:tcBorders>
              <w:top w:val="nil"/>
              <w:left w:val="nil"/>
              <w:right w:val="nil"/>
            </w:tcBorders>
            <w:shd w:val="clear" w:color="auto" w:fill="auto"/>
            <w:noWrap/>
            <w:vAlign w:val="center"/>
            <w:hideMark/>
          </w:tcPr>
          <w:p w14:paraId="212619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70 449</w:t>
            </w:r>
          </w:p>
        </w:tc>
        <w:tc>
          <w:tcPr>
            <w:tcW w:w="725" w:type="dxa"/>
            <w:tcBorders>
              <w:top w:val="nil"/>
              <w:left w:val="single" w:sz="8" w:space="0" w:color="auto"/>
              <w:right w:val="nil"/>
            </w:tcBorders>
            <w:shd w:val="clear" w:color="auto" w:fill="auto"/>
            <w:noWrap/>
            <w:vAlign w:val="center"/>
            <w:hideMark/>
          </w:tcPr>
          <w:p w14:paraId="4DB376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69 862</w:t>
            </w:r>
          </w:p>
        </w:tc>
        <w:tc>
          <w:tcPr>
            <w:tcW w:w="680" w:type="dxa"/>
            <w:tcBorders>
              <w:top w:val="nil"/>
              <w:left w:val="nil"/>
              <w:right w:val="nil"/>
            </w:tcBorders>
            <w:shd w:val="clear" w:color="auto" w:fill="auto"/>
            <w:noWrap/>
            <w:vAlign w:val="center"/>
            <w:hideMark/>
          </w:tcPr>
          <w:p w14:paraId="78D16F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ES"/>
              </w:rPr>
              <w:t>71 397</w:t>
            </w:r>
          </w:p>
        </w:tc>
      </w:tr>
      <w:tr w:rsidR="00D82498" w:rsidRPr="003452E2" w14:paraId="37ABD2DA" w14:textId="77777777" w:rsidTr="00D82498">
        <w:trPr>
          <w:gridAfter w:val="1"/>
          <w:wAfter w:w="12" w:type="dxa"/>
          <w:trHeight w:val="20"/>
          <w:jc w:val="center"/>
        </w:trPr>
        <w:tc>
          <w:tcPr>
            <w:tcW w:w="1505" w:type="dxa"/>
            <w:tcBorders>
              <w:top w:val="nil"/>
              <w:left w:val="nil"/>
              <w:bottom w:val="single" w:sz="8" w:space="0" w:color="auto"/>
              <w:right w:val="nil"/>
            </w:tcBorders>
            <w:shd w:val="clear" w:color="auto" w:fill="auto"/>
            <w:noWrap/>
            <w:vAlign w:val="center"/>
            <w:hideMark/>
          </w:tcPr>
          <w:p w14:paraId="455A73F9"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680" w:type="dxa"/>
            <w:tcBorders>
              <w:top w:val="nil"/>
              <w:left w:val="single" w:sz="8" w:space="0" w:color="auto"/>
              <w:bottom w:val="single" w:sz="8" w:space="0" w:color="auto"/>
              <w:right w:val="nil"/>
            </w:tcBorders>
            <w:shd w:val="clear" w:color="auto" w:fill="auto"/>
            <w:noWrap/>
            <w:vAlign w:val="center"/>
            <w:hideMark/>
          </w:tcPr>
          <w:p w14:paraId="3A1FEE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7608A75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4507FB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5E541A5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5B82D2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44C2CA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7FEAB3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69E3C3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61CB28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49F080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40" w:type="dxa"/>
            <w:tcBorders>
              <w:top w:val="nil"/>
              <w:left w:val="nil"/>
              <w:bottom w:val="single" w:sz="8" w:space="0" w:color="auto"/>
              <w:right w:val="single" w:sz="8" w:space="0" w:color="auto"/>
            </w:tcBorders>
            <w:shd w:val="clear" w:color="auto" w:fill="auto"/>
            <w:noWrap/>
            <w:vAlign w:val="center"/>
            <w:hideMark/>
          </w:tcPr>
          <w:p w14:paraId="2A7B9B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5" w:type="dxa"/>
            <w:tcBorders>
              <w:top w:val="nil"/>
              <w:left w:val="nil"/>
              <w:bottom w:val="single" w:sz="8" w:space="0" w:color="auto"/>
              <w:right w:val="nil"/>
            </w:tcBorders>
            <w:shd w:val="clear" w:color="auto" w:fill="auto"/>
            <w:noWrap/>
            <w:vAlign w:val="center"/>
            <w:hideMark/>
          </w:tcPr>
          <w:p w14:paraId="63098F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80" w:type="dxa"/>
            <w:tcBorders>
              <w:top w:val="nil"/>
              <w:left w:val="nil"/>
              <w:bottom w:val="single" w:sz="8" w:space="0" w:color="auto"/>
              <w:right w:val="nil"/>
            </w:tcBorders>
            <w:shd w:val="clear" w:color="auto" w:fill="auto"/>
            <w:noWrap/>
            <w:vAlign w:val="center"/>
            <w:hideMark/>
          </w:tcPr>
          <w:p w14:paraId="00DCF4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55C4D0FC"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7A92260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3CA4D4F"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 xml:space="preserve">La proyección realizada para los casos entrados establece que con el método estadístico utilizado y el criterio de experto se proyecta que se continuará con la tendencia al alza mantenida hasta 2019 para los años siguientes, con 189.094 casos </w:t>
      </w:r>
      <w:r w:rsidRPr="003452E2">
        <w:rPr>
          <w:sz w:val="22"/>
          <w:szCs w:val="22"/>
          <w:lang w:eastAsia="es-ES"/>
        </w:rPr>
        <w:lastRenderedPageBreak/>
        <w:t>entrados en 2021, y con 191.532 casos para 2022. Con respecto a los casos terminados los resultados del método estadístico utilizado indican una proyección que tienda igualmente al aumento para el siguiente bienio, con 199.748 casos para el 2021 y 203.277 para el 2022.</w:t>
      </w:r>
    </w:p>
    <w:p w14:paraId="1304BD5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37DFC2A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Por último, la proyección para el circulante final en las Fiscalías Penales del Ministerio Público tiende a la baja para el 2021 con 69.862 casos, repuntando para el año 2022 con 71.397 casos en 2022.</w:t>
      </w:r>
    </w:p>
    <w:p w14:paraId="1E3BBF5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52910D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437757C7" w14:textId="77777777" w:rsidR="00D82498" w:rsidRPr="003452E2" w:rsidRDefault="00D82498" w:rsidP="00D82498">
      <w:pPr>
        <w:widowControl w:val="0"/>
        <w:suppressAutoHyphens w:val="0"/>
        <w:autoSpaceDE w:val="0"/>
        <w:autoSpaceDN w:val="0"/>
        <w:adjustRightInd w:val="0"/>
        <w:ind w:left="851" w:right="851" w:firstLine="709"/>
        <w:jc w:val="both"/>
        <w:rPr>
          <w:rFonts w:eastAsia="Calibri"/>
          <w:b/>
          <w:bCs/>
          <w:sz w:val="22"/>
          <w:szCs w:val="22"/>
          <w:lang w:eastAsia="es-ES"/>
        </w:rPr>
      </w:pPr>
      <w:bookmarkStart w:id="18" w:name="_Toc12886069"/>
      <w:bookmarkStart w:id="19" w:name="_Toc53125584"/>
      <w:bookmarkStart w:id="20" w:name="_Toc89242934"/>
      <w:r w:rsidRPr="003452E2">
        <w:rPr>
          <w:rFonts w:eastAsia="Calibri"/>
          <w:b/>
          <w:bCs/>
          <w:sz w:val="22"/>
          <w:szCs w:val="22"/>
          <w:lang w:eastAsia="es-ES"/>
        </w:rPr>
        <w:t>7.Variables con perspectiva de género</w:t>
      </w:r>
      <w:bookmarkEnd w:id="18"/>
      <w:bookmarkEnd w:id="19"/>
      <w:bookmarkEnd w:id="20"/>
    </w:p>
    <w:p w14:paraId="546F412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este apartado se abordarán las características particulares de las personas intervinientes en los procesos judiciales tramitados en las Fiscalías Penales del Ministerio Público durante el 2020.</w:t>
      </w:r>
    </w:p>
    <w:p w14:paraId="4B22BF5E"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0F14695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A nivel general fueron contabilizadas un total de 197.120 personas intervinientes en procesos judiciales tramitados en las fiscalías penales juveniles, distribuidas como Ofendidos(as) un total 10.6150 personas (53,9%) y como Imputados(as) un total de 90.970 personas (46,1%).</w:t>
      </w:r>
    </w:p>
    <w:p w14:paraId="1D191F0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67C8C1EF"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Gráfico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7</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Gráfico \* ARABIC \s 2 </w:instrText>
      </w:r>
      <w:r w:rsidRPr="003452E2">
        <w:rPr>
          <w:b/>
          <w:bCs/>
          <w:sz w:val="22"/>
          <w:szCs w:val="22"/>
          <w:lang w:eastAsia="es-ES"/>
        </w:rPr>
        <w:fldChar w:fldCharType="separate"/>
      </w:r>
      <w:r w:rsidRPr="003452E2">
        <w:rPr>
          <w:b/>
          <w:bCs/>
          <w:noProof/>
          <w:sz w:val="22"/>
          <w:szCs w:val="22"/>
          <w:lang w:eastAsia="es-ES"/>
        </w:rPr>
        <w:t>1</w:t>
      </w:r>
      <w:r w:rsidRPr="003452E2">
        <w:rPr>
          <w:b/>
          <w:bCs/>
          <w:noProof/>
          <w:sz w:val="22"/>
          <w:szCs w:val="22"/>
          <w:lang w:eastAsia="es-ES"/>
        </w:rPr>
        <w:fldChar w:fldCharType="end"/>
      </w:r>
      <w:r w:rsidRPr="003452E2">
        <w:rPr>
          <w:b/>
          <w:bCs/>
          <w:sz w:val="22"/>
          <w:szCs w:val="22"/>
          <w:lang w:eastAsia="es-ES"/>
        </w:rPr>
        <w:t xml:space="preserve"> </w:t>
      </w:r>
    </w:p>
    <w:p w14:paraId="1BC4DEF8"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w:t>
      </w:r>
    </w:p>
    <w:p w14:paraId="6AAA8E35"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Distribución de las personas intervinientes según tipo y sexo, durante 2020</w:t>
      </w:r>
    </w:p>
    <w:p w14:paraId="2C1E7759"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noProof/>
          <w:sz w:val="22"/>
          <w:szCs w:val="22"/>
          <w:lang w:eastAsia="es-CR"/>
        </w:rPr>
        <w:drawing>
          <wp:inline distT="0" distB="0" distL="0" distR="0" wp14:anchorId="06DA6214" wp14:editId="02F15FDA">
            <wp:extent cx="5591175" cy="1638300"/>
            <wp:effectExtent l="0" t="0" r="9525" b="0"/>
            <wp:docPr id="25" name="Gráfico 25">
              <a:extLst xmlns:a="http://schemas.openxmlformats.org/drawingml/2006/main">
                <a:ext uri="{FF2B5EF4-FFF2-40B4-BE49-F238E27FC236}">
                  <a16:creationId xmlns:a16="http://schemas.microsoft.com/office/drawing/2014/main" id="{9EE632F2-E37D-4DD3-95F4-82B269B0D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D560FC"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3FF65A3F"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68F0ED4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Como se logra determinar en el gráfico anterior, la distribución por sexo biológico de las personas Ofendidas en un 50,9% corresponden a mujeres y 49,1% son hombres. Por otro lado, para los intervinientes Imputados (as), se presenta una diferenciación más marcada donde los hombres representaron un 78,9% para este tipo de interviniente y las mujeres el 21,1%.</w:t>
      </w:r>
    </w:p>
    <w:p w14:paraId="7DCC17E1"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19BD1770"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relación con los rangos de edad, en el cuadro siguiente se realiza la desagregación para cada una de las variables de interés.</w:t>
      </w:r>
    </w:p>
    <w:p w14:paraId="0638F18B"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1970A68"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lastRenderedPageBreak/>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7</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1</w:t>
      </w:r>
      <w:r w:rsidRPr="003452E2">
        <w:rPr>
          <w:b/>
          <w:bCs/>
          <w:noProof/>
          <w:sz w:val="22"/>
          <w:szCs w:val="22"/>
          <w:lang w:eastAsia="es-ES"/>
        </w:rPr>
        <w:fldChar w:fldCharType="end"/>
      </w:r>
      <w:r w:rsidRPr="003452E2">
        <w:rPr>
          <w:b/>
          <w:bCs/>
          <w:sz w:val="22"/>
          <w:szCs w:val="22"/>
          <w:lang w:eastAsia="es-ES"/>
        </w:rPr>
        <w:t xml:space="preserve"> </w:t>
      </w:r>
    </w:p>
    <w:p w14:paraId="2A77185E"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Personas intervinientes en </w:t>
      </w:r>
    </w:p>
    <w:p w14:paraId="35EE86CC"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los procesos judiciales según rangos de edad, tipo de parte y sexo durante el 2020.</w:t>
      </w:r>
    </w:p>
    <w:tbl>
      <w:tblPr>
        <w:tblW w:w="9537" w:type="dxa"/>
        <w:jc w:val="center"/>
        <w:tblLayout w:type="fixed"/>
        <w:tblCellMar>
          <w:left w:w="70" w:type="dxa"/>
          <w:right w:w="70" w:type="dxa"/>
        </w:tblCellMar>
        <w:tblLook w:val="04A0" w:firstRow="1" w:lastRow="0" w:firstColumn="1" w:lastColumn="0" w:noHBand="0" w:noVBand="1"/>
      </w:tblPr>
      <w:tblGrid>
        <w:gridCol w:w="2288"/>
        <w:gridCol w:w="823"/>
        <w:gridCol w:w="1099"/>
        <w:gridCol w:w="1099"/>
        <w:gridCol w:w="1099"/>
        <w:gridCol w:w="1043"/>
        <w:gridCol w:w="1043"/>
        <w:gridCol w:w="1043"/>
      </w:tblGrid>
      <w:tr w:rsidR="00D82498" w:rsidRPr="003452E2" w14:paraId="30AB7EAD" w14:textId="77777777" w:rsidTr="00D82498">
        <w:trPr>
          <w:trHeight w:val="20"/>
          <w:tblHeader/>
          <w:jc w:val="center"/>
        </w:trPr>
        <w:tc>
          <w:tcPr>
            <w:tcW w:w="2288" w:type="dxa"/>
            <w:vMerge w:val="restart"/>
            <w:tcBorders>
              <w:top w:val="single" w:sz="8" w:space="0" w:color="auto"/>
              <w:left w:val="nil"/>
              <w:bottom w:val="single" w:sz="8" w:space="0" w:color="auto"/>
              <w:right w:val="single" w:sz="8" w:space="0" w:color="auto"/>
            </w:tcBorders>
            <w:shd w:val="clear" w:color="auto" w:fill="auto"/>
            <w:vAlign w:val="center"/>
            <w:hideMark/>
          </w:tcPr>
          <w:p w14:paraId="1AB5FFE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Rango de Edad</w:t>
            </w:r>
          </w:p>
        </w:tc>
        <w:tc>
          <w:tcPr>
            <w:tcW w:w="8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25FDF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3297" w:type="dxa"/>
            <w:gridSpan w:val="3"/>
            <w:tcBorders>
              <w:top w:val="single" w:sz="8" w:space="0" w:color="auto"/>
              <w:left w:val="nil"/>
              <w:bottom w:val="single" w:sz="8" w:space="0" w:color="auto"/>
              <w:right w:val="single" w:sz="8" w:space="0" w:color="auto"/>
            </w:tcBorders>
            <w:shd w:val="clear" w:color="auto" w:fill="auto"/>
            <w:noWrap/>
            <w:vAlign w:val="center"/>
            <w:hideMark/>
          </w:tcPr>
          <w:p w14:paraId="738C61B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Ofendido(a)</w:t>
            </w:r>
          </w:p>
        </w:tc>
        <w:tc>
          <w:tcPr>
            <w:tcW w:w="3129" w:type="dxa"/>
            <w:gridSpan w:val="3"/>
            <w:tcBorders>
              <w:top w:val="single" w:sz="8" w:space="0" w:color="auto"/>
              <w:left w:val="nil"/>
              <w:bottom w:val="single" w:sz="8" w:space="0" w:color="auto"/>
            </w:tcBorders>
            <w:shd w:val="clear" w:color="auto" w:fill="auto"/>
            <w:vAlign w:val="center"/>
            <w:hideMark/>
          </w:tcPr>
          <w:p w14:paraId="6B8D8EC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Imputado(a)</w:t>
            </w:r>
          </w:p>
        </w:tc>
      </w:tr>
      <w:tr w:rsidR="00D82498" w:rsidRPr="003452E2" w14:paraId="6A121534" w14:textId="77777777" w:rsidTr="00D82498">
        <w:trPr>
          <w:trHeight w:val="20"/>
          <w:tblHeader/>
          <w:jc w:val="center"/>
        </w:trPr>
        <w:tc>
          <w:tcPr>
            <w:tcW w:w="2288" w:type="dxa"/>
            <w:vMerge/>
            <w:tcBorders>
              <w:top w:val="single" w:sz="8" w:space="0" w:color="auto"/>
              <w:left w:val="nil"/>
              <w:bottom w:val="single" w:sz="8" w:space="0" w:color="auto"/>
              <w:right w:val="single" w:sz="8" w:space="0" w:color="auto"/>
            </w:tcBorders>
            <w:shd w:val="clear" w:color="auto" w:fill="auto"/>
            <w:vAlign w:val="center"/>
            <w:hideMark/>
          </w:tcPr>
          <w:p w14:paraId="3E277B9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82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BBDAB1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p>
        </w:tc>
        <w:tc>
          <w:tcPr>
            <w:tcW w:w="1099" w:type="dxa"/>
            <w:tcBorders>
              <w:top w:val="single" w:sz="8" w:space="0" w:color="auto"/>
              <w:left w:val="nil"/>
              <w:bottom w:val="single" w:sz="8" w:space="0" w:color="auto"/>
              <w:right w:val="single" w:sz="8" w:space="0" w:color="auto"/>
            </w:tcBorders>
            <w:shd w:val="clear" w:color="auto" w:fill="auto"/>
            <w:noWrap/>
            <w:vAlign w:val="center"/>
            <w:hideMark/>
          </w:tcPr>
          <w:p w14:paraId="0659A3F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1099" w:type="dxa"/>
            <w:tcBorders>
              <w:top w:val="single" w:sz="8" w:space="0" w:color="auto"/>
              <w:left w:val="nil"/>
              <w:bottom w:val="single" w:sz="8" w:space="0" w:color="auto"/>
              <w:right w:val="nil"/>
            </w:tcBorders>
            <w:shd w:val="clear" w:color="auto" w:fill="auto"/>
            <w:noWrap/>
            <w:vAlign w:val="center"/>
            <w:hideMark/>
          </w:tcPr>
          <w:p w14:paraId="37F50CC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1099" w:type="dxa"/>
            <w:tcBorders>
              <w:top w:val="single" w:sz="8" w:space="0" w:color="auto"/>
              <w:left w:val="nil"/>
              <w:bottom w:val="single" w:sz="8" w:space="0" w:color="auto"/>
              <w:right w:val="nil"/>
            </w:tcBorders>
            <w:shd w:val="clear" w:color="auto" w:fill="auto"/>
            <w:noWrap/>
            <w:vAlign w:val="center"/>
            <w:hideMark/>
          </w:tcPr>
          <w:p w14:paraId="4EF92A4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c>
          <w:tcPr>
            <w:tcW w:w="10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D6DD4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1043" w:type="dxa"/>
            <w:tcBorders>
              <w:top w:val="single" w:sz="8" w:space="0" w:color="auto"/>
              <w:left w:val="nil"/>
              <w:bottom w:val="single" w:sz="8" w:space="0" w:color="auto"/>
              <w:right w:val="nil"/>
            </w:tcBorders>
            <w:shd w:val="clear" w:color="auto" w:fill="auto"/>
            <w:noWrap/>
            <w:vAlign w:val="center"/>
            <w:hideMark/>
          </w:tcPr>
          <w:p w14:paraId="18F3A23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1043" w:type="dxa"/>
            <w:tcBorders>
              <w:top w:val="single" w:sz="8" w:space="0" w:color="auto"/>
              <w:left w:val="nil"/>
              <w:bottom w:val="single" w:sz="8" w:space="0" w:color="auto"/>
              <w:right w:val="nil"/>
            </w:tcBorders>
            <w:shd w:val="clear" w:color="auto" w:fill="auto"/>
            <w:noWrap/>
            <w:vAlign w:val="center"/>
            <w:hideMark/>
          </w:tcPr>
          <w:p w14:paraId="55A3056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r>
      <w:tr w:rsidR="00D82498" w:rsidRPr="003452E2" w14:paraId="520C8E92" w14:textId="77777777" w:rsidTr="00D82498">
        <w:trPr>
          <w:trHeight w:val="20"/>
          <w:jc w:val="center"/>
        </w:trPr>
        <w:tc>
          <w:tcPr>
            <w:tcW w:w="2288" w:type="dxa"/>
            <w:tcBorders>
              <w:top w:val="single" w:sz="8" w:space="0" w:color="auto"/>
              <w:left w:val="nil"/>
              <w:bottom w:val="nil"/>
              <w:right w:val="single" w:sz="8" w:space="0" w:color="auto"/>
            </w:tcBorders>
            <w:shd w:val="clear" w:color="auto" w:fill="auto"/>
            <w:vAlign w:val="center"/>
            <w:hideMark/>
          </w:tcPr>
          <w:p w14:paraId="52C46A3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823" w:type="dxa"/>
            <w:tcBorders>
              <w:top w:val="single" w:sz="8" w:space="0" w:color="auto"/>
              <w:left w:val="nil"/>
              <w:bottom w:val="nil"/>
              <w:right w:val="single" w:sz="8" w:space="0" w:color="auto"/>
            </w:tcBorders>
            <w:shd w:val="clear" w:color="auto" w:fill="auto"/>
            <w:vAlign w:val="center"/>
            <w:hideMark/>
          </w:tcPr>
          <w:p w14:paraId="542BC99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1099" w:type="dxa"/>
            <w:tcBorders>
              <w:top w:val="single" w:sz="8" w:space="0" w:color="auto"/>
              <w:left w:val="nil"/>
              <w:bottom w:val="nil"/>
              <w:right w:val="single" w:sz="8" w:space="0" w:color="auto"/>
            </w:tcBorders>
            <w:shd w:val="clear" w:color="auto" w:fill="auto"/>
            <w:noWrap/>
            <w:vAlign w:val="bottom"/>
            <w:hideMark/>
          </w:tcPr>
          <w:p w14:paraId="2EE2CC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99" w:type="dxa"/>
            <w:tcBorders>
              <w:top w:val="single" w:sz="8" w:space="0" w:color="auto"/>
              <w:left w:val="nil"/>
              <w:bottom w:val="nil"/>
              <w:right w:val="nil"/>
            </w:tcBorders>
            <w:shd w:val="clear" w:color="auto" w:fill="auto"/>
            <w:noWrap/>
            <w:vAlign w:val="center"/>
            <w:hideMark/>
          </w:tcPr>
          <w:p w14:paraId="4DCA4300"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099" w:type="dxa"/>
            <w:tcBorders>
              <w:top w:val="single" w:sz="8" w:space="0" w:color="auto"/>
              <w:left w:val="nil"/>
              <w:bottom w:val="nil"/>
              <w:right w:val="nil"/>
            </w:tcBorders>
            <w:shd w:val="clear" w:color="auto" w:fill="auto"/>
            <w:noWrap/>
            <w:vAlign w:val="center"/>
            <w:hideMark/>
          </w:tcPr>
          <w:p w14:paraId="63792E1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043" w:type="dxa"/>
            <w:tcBorders>
              <w:top w:val="single" w:sz="8" w:space="0" w:color="auto"/>
              <w:left w:val="single" w:sz="8" w:space="0" w:color="auto"/>
              <w:bottom w:val="nil"/>
              <w:right w:val="single" w:sz="8" w:space="0" w:color="auto"/>
            </w:tcBorders>
            <w:shd w:val="clear" w:color="auto" w:fill="auto"/>
            <w:noWrap/>
            <w:vAlign w:val="bottom"/>
            <w:hideMark/>
          </w:tcPr>
          <w:p w14:paraId="3AE91E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43" w:type="dxa"/>
            <w:tcBorders>
              <w:top w:val="single" w:sz="8" w:space="0" w:color="auto"/>
              <w:left w:val="nil"/>
              <w:bottom w:val="nil"/>
              <w:right w:val="nil"/>
            </w:tcBorders>
            <w:shd w:val="clear" w:color="auto" w:fill="auto"/>
            <w:noWrap/>
            <w:vAlign w:val="bottom"/>
            <w:hideMark/>
          </w:tcPr>
          <w:p w14:paraId="1C4652B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1043" w:type="dxa"/>
            <w:tcBorders>
              <w:top w:val="single" w:sz="8" w:space="0" w:color="auto"/>
              <w:left w:val="nil"/>
              <w:bottom w:val="nil"/>
              <w:right w:val="nil"/>
            </w:tcBorders>
            <w:shd w:val="clear" w:color="auto" w:fill="auto"/>
            <w:noWrap/>
            <w:vAlign w:val="bottom"/>
            <w:hideMark/>
          </w:tcPr>
          <w:p w14:paraId="50E0904C" w14:textId="77777777" w:rsidR="00D82498" w:rsidRPr="003452E2" w:rsidRDefault="00D82498" w:rsidP="00D82498">
            <w:pPr>
              <w:widowControl w:val="0"/>
              <w:suppressAutoHyphens w:val="0"/>
              <w:autoSpaceDE w:val="0"/>
              <w:autoSpaceDN w:val="0"/>
              <w:adjustRightInd w:val="0"/>
              <w:rPr>
                <w:sz w:val="22"/>
                <w:szCs w:val="22"/>
                <w:lang w:eastAsia="es-CR"/>
              </w:rPr>
            </w:pPr>
          </w:p>
        </w:tc>
      </w:tr>
      <w:tr w:rsidR="00D82498" w:rsidRPr="003452E2" w14:paraId="114DA91D"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46C6648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xml:space="preserve">Total </w:t>
            </w:r>
          </w:p>
        </w:tc>
        <w:tc>
          <w:tcPr>
            <w:tcW w:w="823" w:type="dxa"/>
            <w:tcBorders>
              <w:top w:val="nil"/>
              <w:left w:val="nil"/>
              <w:bottom w:val="nil"/>
              <w:right w:val="single" w:sz="8" w:space="0" w:color="auto"/>
            </w:tcBorders>
            <w:shd w:val="clear" w:color="auto" w:fill="auto"/>
            <w:noWrap/>
            <w:vAlign w:val="bottom"/>
            <w:hideMark/>
          </w:tcPr>
          <w:p w14:paraId="440AB78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197 120</w:t>
            </w:r>
          </w:p>
        </w:tc>
        <w:tc>
          <w:tcPr>
            <w:tcW w:w="1099" w:type="dxa"/>
            <w:tcBorders>
              <w:top w:val="nil"/>
              <w:left w:val="nil"/>
              <w:bottom w:val="nil"/>
              <w:right w:val="single" w:sz="8" w:space="0" w:color="auto"/>
            </w:tcBorders>
            <w:shd w:val="clear" w:color="auto" w:fill="auto"/>
            <w:noWrap/>
            <w:vAlign w:val="bottom"/>
            <w:hideMark/>
          </w:tcPr>
          <w:p w14:paraId="6A2F89E3"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106 150</w:t>
            </w:r>
          </w:p>
        </w:tc>
        <w:tc>
          <w:tcPr>
            <w:tcW w:w="1099" w:type="dxa"/>
            <w:tcBorders>
              <w:top w:val="nil"/>
              <w:left w:val="nil"/>
              <w:bottom w:val="nil"/>
              <w:right w:val="nil"/>
            </w:tcBorders>
            <w:shd w:val="clear" w:color="auto" w:fill="auto"/>
            <w:noWrap/>
            <w:vAlign w:val="center"/>
            <w:hideMark/>
          </w:tcPr>
          <w:p w14:paraId="3CC9AD1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52 156</w:t>
            </w:r>
          </w:p>
        </w:tc>
        <w:tc>
          <w:tcPr>
            <w:tcW w:w="1099" w:type="dxa"/>
            <w:tcBorders>
              <w:top w:val="nil"/>
              <w:left w:val="nil"/>
              <w:bottom w:val="nil"/>
              <w:right w:val="nil"/>
            </w:tcBorders>
            <w:shd w:val="clear" w:color="auto" w:fill="auto"/>
            <w:noWrap/>
            <w:vAlign w:val="center"/>
            <w:hideMark/>
          </w:tcPr>
          <w:p w14:paraId="2003481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53 994</w:t>
            </w:r>
          </w:p>
        </w:tc>
        <w:tc>
          <w:tcPr>
            <w:tcW w:w="1043" w:type="dxa"/>
            <w:tcBorders>
              <w:top w:val="nil"/>
              <w:left w:val="single" w:sz="8" w:space="0" w:color="auto"/>
              <w:bottom w:val="nil"/>
              <w:right w:val="single" w:sz="8" w:space="0" w:color="auto"/>
            </w:tcBorders>
            <w:shd w:val="clear" w:color="auto" w:fill="auto"/>
            <w:noWrap/>
            <w:vAlign w:val="bottom"/>
            <w:hideMark/>
          </w:tcPr>
          <w:p w14:paraId="38F08AC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90 970</w:t>
            </w:r>
          </w:p>
        </w:tc>
        <w:tc>
          <w:tcPr>
            <w:tcW w:w="1043" w:type="dxa"/>
            <w:tcBorders>
              <w:top w:val="nil"/>
              <w:left w:val="nil"/>
              <w:bottom w:val="nil"/>
              <w:right w:val="nil"/>
            </w:tcBorders>
            <w:shd w:val="clear" w:color="auto" w:fill="auto"/>
            <w:noWrap/>
            <w:vAlign w:val="center"/>
            <w:hideMark/>
          </w:tcPr>
          <w:p w14:paraId="7F0966A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71 751</w:t>
            </w:r>
          </w:p>
        </w:tc>
        <w:tc>
          <w:tcPr>
            <w:tcW w:w="1043" w:type="dxa"/>
            <w:tcBorders>
              <w:top w:val="nil"/>
              <w:left w:val="nil"/>
              <w:bottom w:val="nil"/>
              <w:right w:val="nil"/>
            </w:tcBorders>
            <w:shd w:val="clear" w:color="auto" w:fill="auto"/>
            <w:noWrap/>
            <w:vAlign w:val="center"/>
            <w:hideMark/>
          </w:tcPr>
          <w:p w14:paraId="26B538B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19 219</w:t>
            </w:r>
          </w:p>
        </w:tc>
      </w:tr>
      <w:tr w:rsidR="00D82498" w:rsidRPr="003452E2" w14:paraId="6BC54941"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6B5D6ED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823" w:type="dxa"/>
            <w:tcBorders>
              <w:top w:val="nil"/>
              <w:left w:val="nil"/>
              <w:bottom w:val="nil"/>
              <w:right w:val="single" w:sz="8" w:space="0" w:color="auto"/>
            </w:tcBorders>
            <w:shd w:val="clear" w:color="auto" w:fill="auto"/>
            <w:noWrap/>
            <w:vAlign w:val="bottom"/>
            <w:hideMark/>
          </w:tcPr>
          <w:p w14:paraId="7A71F5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99" w:type="dxa"/>
            <w:tcBorders>
              <w:top w:val="nil"/>
              <w:left w:val="nil"/>
              <w:bottom w:val="nil"/>
              <w:right w:val="single" w:sz="8" w:space="0" w:color="auto"/>
            </w:tcBorders>
            <w:shd w:val="clear" w:color="auto" w:fill="auto"/>
            <w:noWrap/>
            <w:vAlign w:val="bottom"/>
            <w:hideMark/>
          </w:tcPr>
          <w:p w14:paraId="00E480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99" w:type="dxa"/>
            <w:tcBorders>
              <w:top w:val="nil"/>
              <w:left w:val="nil"/>
              <w:bottom w:val="nil"/>
              <w:right w:val="nil"/>
            </w:tcBorders>
            <w:shd w:val="clear" w:color="auto" w:fill="auto"/>
            <w:noWrap/>
            <w:vAlign w:val="center"/>
            <w:hideMark/>
          </w:tcPr>
          <w:p w14:paraId="592192B9"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099" w:type="dxa"/>
            <w:tcBorders>
              <w:top w:val="nil"/>
              <w:left w:val="nil"/>
              <w:bottom w:val="nil"/>
              <w:right w:val="nil"/>
            </w:tcBorders>
            <w:shd w:val="clear" w:color="auto" w:fill="auto"/>
            <w:noWrap/>
            <w:vAlign w:val="center"/>
            <w:hideMark/>
          </w:tcPr>
          <w:p w14:paraId="7806AB35"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043" w:type="dxa"/>
            <w:tcBorders>
              <w:top w:val="nil"/>
              <w:left w:val="single" w:sz="8" w:space="0" w:color="auto"/>
              <w:bottom w:val="nil"/>
              <w:right w:val="single" w:sz="8" w:space="0" w:color="auto"/>
            </w:tcBorders>
            <w:shd w:val="clear" w:color="auto" w:fill="auto"/>
            <w:noWrap/>
            <w:vAlign w:val="bottom"/>
            <w:hideMark/>
          </w:tcPr>
          <w:p w14:paraId="32E2FA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43" w:type="dxa"/>
            <w:tcBorders>
              <w:top w:val="nil"/>
              <w:left w:val="nil"/>
              <w:bottom w:val="nil"/>
              <w:right w:val="nil"/>
            </w:tcBorders>
            <w:shd w:val="clear" w:color="auto" w:fill="auto"/>
            <w:noWrap/>
            <w:vAlign w:val="center"/>
            <w:hideMark/>
          </w:tcPr>
          <w:p w14:paraId="489FB0D8"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1043" w:type="dxa"/>
            <w:tcBorders>
              <w:top w:val="nil"/>
              <w:left w:val="nil"/>
              <w:bottom w:val="nil"/>
              <w:right w:val="nil"/>
            </w:tcBorders>
            <w:shd w:val="clear" w:color="auto" w:fill="auto"/>
            <w:noWrap/>
            <w:vAlign w:val="center"/>
            <w:hideMark/>
          </w:tcPr>
          <w:p w14:paraId="31502C6E"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6EFD5977"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0A9845E4"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0 a 8 años</w:t>
            </w:r>
          </w:p>
        </w:tc>
        <w:tc>
          <w:tcPr>
            <w:tcW w:w="823" w:type="dxa"/>
            <w:tcBorders>
              <w:top w:val="nil"/>
              <w:left w:val="nil"/>
              <w:bottom w:val="nil"/>
              <w:right w:val="single" w:sz="8" w:space="0" w:color="auto"/>
            </w:tcBorders>
            <w:shd w:val="clear" w:color="auto" w:fill="auto"/>
            <w:noWrap/>
            <w:vAlign w:val="bottom"/>
            <w:hideMark/>
          </w:tcPr>
          <w:p w14:paraId="0EBDF84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1 228</w:t>
            </w:r>
          </w:p>
        </w:tc>
        <w:tc>
          <w:tcPr>
            <w:tcW w:w="1099" w:type="dxa"/>
            <w:tcBorders>
              <w:top w:val="nil"/>
              <w:left w:val="nil"/>
              <w:bottom w:val="nil"/>
              <w:right w:val="single" w:sz="8" w:space="0" w:color="auto"/>
            </w:tcBorders>
            <w:shd w:val="clear" w:color="auto" w:fill="auto"/>
            <w:noWrap/>
            <w:vAlign w:val="bottom"/>
            <w:hideMark/>
          </w:tcPr>
          <w:p w14:paraId="28EB457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1 175</w:t>
            </w:r>
          </w:p>
        </w:tc>
        <w:tc>
          <w:tcPr>
            <w:tcW w:w="1099" w:type="dxa"/>
            <w:tcBorders>
              <w:top w:val="nil"/>
              <w:left w:val="nil"/>
              <w:bottom w:val="nil"/>
              <w:right w:val="nil"/>
            </w:tcBorders>
            <w:shd w:val="clear" w:color="auto" w:fill="auto"/>
            <w:noWrap/>
            <w:vAlign w:val="center"/>
            <w:hideMark/>
          </w:tcPr>
          <w:p w14:paraId="64D5A9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465</w:t>
            </w:r>
          </w:p>
        </w:tc>
        <w:tc>
          <w:tcPr>
            <w:tcW w:w="1099" w:type="dxa"/>
            <w:tcBorders>
              <w:top w:val="nil"/>
              <w:left w:val="nil"/>
              <w:bottom w:val="nil"/>
              <w:right w:val="nil"/>
            </w:tcBorders>
            <w:shd w:val="clear" w:color="auto" w:fill="auto"/>
            <w:noWrap/>
            <w:vAlign w:val="center"/>
            <w:hideMark/>
          </w:tcPr>
          <w:p w14:paraId="73E7707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710</w:t>
            </w:r>
          </w:p>
        </w:tc>
        <w:tc>
          <w:tcPr>
            <w:tcW w:w="1043" w:type="dxa"/>
            <w:tcBorders>
              <w:top w:val="nil"/>
              <w:left w:val="single" w:sz="8" w:space="0" w:color="auto"/>
              <w:bottom w:val="nil"/>
              <w:right w:val="single" w:sz="8" w:space="0" w:color="auto"/>
            </w:tcBorders>
            <w:shd w:val="clear" w:color="auto" w:fill="auto"/>
            <w:noWrap/>
            <w:vAlign w:val="bottom"/>
            <w:hideMark/>
          </w:tcPr>
          <w:p w14:paraId="10D203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w:t>
            </w:r>
          </w:p>
        </w:tc>
        <w:tc>
          <w:tcPr>
            <w:tcW w:w="1043" w:type="dxa"/>
            <w:tcBorders>
              <w:top w:val="nil"/>
              <w:left w:val="nil"/>
              <w:bottom w:val="nil"/>
              <w:right w:val="nil"/>
            </w:tcBorders>
            <w:shd w:val="clear" w:color="auto" w:fill="auto"/>
            <w:noWrap/>
            <w:vAlign w:val="center"/>
            <w:hideMark/>
          </w:tcPr>
          <w:p w14:paraId="63E325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w:t>
            </w:r>
          </w:p>
        </w:tc>
        <w:tc>
          <w:tcPr>
            <w:tcW w:w="1043" w:type="dxa"/>
            <w:tcBorders>
              <w:top w:val="nil"/>
              <w:left w:val="nil"/>
              <w:bottom w:val="nil"/>
              <w:right w:val="nil"/>
            </w:tcBorders>
            <w:shd w:val="clear" w:color="auto" w:fill="auto"/>
            <w:noWrap/>
            <w:vAlign w:val="center"/>
            <w:hideMark/>
          </w:tcPr>
          <w:p w14:paraId="1C11B9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w:t>
            </w:r>
          </w:p>
        </w:tc>
      </w:tr>
      <w:tr w:rsidR="00D82498" w:rsidRPr="003452E2" w14:paraId="7912A9ED"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085E1C6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9 a 17 años</w:t>
            </w:r>
          </w:p>
        </w:tc>
        <w:tc>
          <w:tcPr>
            <w:tcW w:w="823" w:type="dxa"/>
            <w:tcBorders>
              <w:top w:val="nil"/>
              <w:left w:val="nil"/>
              <w:bottom w:val="nil"/>
              <w:right w:val="single" w:sz="8" w:space="0" w:color="auto"/>
            </w:tcBorders>
            <w:shd w:val="clear" w:color="auto" w:fill="auto"/>
            <w:noWrap/>
            <w:vAlign w:val="bottom"/>
            <w:hideMark/>
          </w:tcPr>
          <w:p w14:paraId="1D752E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5 039</w:t>
            </w:r>
          </w:p>
        </w:tc>
        <w:tc>
          <w:tcPr>
            <w:tcW w:w="1099" w:type="dxa"/>
            <w:tcBorders>
              <w:top w:val="nil"/>
              <w:left w:val="nil"/>
              <w:bottom w:val="nil"/>
              <w:right w:val="single" w:sz="8" w:space="0" w:color="auto"/>
            </w:tcBorders>
            <w:shd w:val="clear" w:color="auto" w:fill="auto"/>
            <w:noWrap/>
            <w:vAlign w:val="bottom"/>
            <w:hideMark/>
          </w:tcPr>
          <w:p w14:paraId="3379777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4 769</w:t>
            </w:r>
          </w:p>
        </w:tc>
        <w:tc>
          <w:tcPr>
            <w:tcW w:w="1099" w:type="dxa"/>
            <w:tcBorders>
              <w:top w:val="nil"/>
              <w:left w:val="nil"/>
              <w:bottom w:val="nil"/>
              <w:right w:val="nil"/>
            </w:tcBorders>
            <w:shd w:val="clear" w:color="auto" w:fill="auto"/>
            <w:noWrap/>
            <w:vAlign w:val="center"/>
            <w:hideMark/>
          </w:tcPr>
          <w:p w14:paraId="55E931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1 163</w:t>
            </w:r>
          </w:p>
        </w:tc>
        <w:tc>
          <w:tcPr>
            <w:tcW w:w="1099" w:type="dxa"/>
            <w:tcBorders>
              <w:top w:val="nil"/>
              <w:left w:val="nil"/>
              <w:bottom w:val="nil"/>
              <w:right w:val="nil"/>
            </w:tcBorders>
            <w:shd w:val="clear" w:color="auto" w:fill="auto"/>
            <w:noWrap/>
            <w:vAlign w:val="center"/>
            <w:hideMark/>
          </w:tcPr>
          <w:p w14:paraId="6E2A4A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3 606</w:t>
            </w:r>
          </w:p>
        </w:tc>
        <w:tc>
          <w:tcPr>
            <w:tcW w:w="1043" w:type="dxa"/>
            <w:tcBorders>
              <w:top w:val="nil"/>
              <w:left w:val="single" w:sz="8" w:space="0" w:color="auto"/>
              <w:bottom w:val="nil"/>
              <w:right w:val="single" w:sz="8" w:space="0" w:color="auto"/>
            </w:tcBorders>
            <w:shd w:val="clear" w:color="auto" w:fill="auto"/>
            <w:noWrap/>
            <w:vAlign w:val="bottom"/>
            <w:hideMark/>
          </w:tcPr>
          <w:p w14:paraId="6771E2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270</w:t>
            </w:r>
          </w:p>
        </w:tc>
        <w:tc>
          <w:tcPr>
            <w:tcW w:w="1043" w:type="dxa"/>
            <w:tcBorders>
              <w:top w:val="nil"/>
              <w:left w:val="nil"/>
              <w:bottom w:val="nil"/>
              <w:right w:val="nil"/>
            </w:tcBorders>
            <w:shd w:val="clear" w:color="auto" w:fill="auto"/>
            <w:noWrap/>
            <w:vAlign w:val="center"/>
            <w:hideMark/>
          </w:tcPr>
          <w:p w14:paraId="170200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203</w:t>
            </w:r>
          </w:p>
        </w:tc>
        <w:tc>
          <w:tcPr>
            <w:tcW w:w="1043" w:type="dxa"/>
            <w:tcBorders>
              <w:top w:val="nil"/>
              <w:left w:val="nil"/>
              <w:bottom w:val="nil"/>
              <w:right w:val="nil"/>
            </w:tcBorders>
            <w:shd w:val="clear" w:color="auto" w:fill="auto"/>
            <w:noWrap/>
            <w:vAlign w:val="center"/>
            <w:hideMark/>
          </w:tcPr>
          <w:p w14:paraId="42D178C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67</w:t>
            </w:r>
          </w:p>
        </w:tc>
      </w:tr>
      <w:tr w:rsidR="00D82498" w:rsidRPr="003452E2" w14:paraId="1797D641"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5C0DE82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18 a 26 años</w:t>
            </w:r>
          </w:p>
        </w:tc>
        <w:tc>
          <w:tcPr>
            <w:tcW w:w="823" w:type="dxa"/>
            <w:tcBorders>
              <w:top w:val="nil"/>
              <w:left w:val="nil"/>
              <w:bottom w:val="nil"/>
              <w:right w:val="single" w:sz="8" w:space="0" w:color="auto"/>
            </w:tcBorders>
            <w:shd w:val="clear" w:color="auto" w:fill="auto"/>
            <w:noWrap/>
            <w:vAlign w:val="bottom"/>
            <w:hideMark/>
          </w:tcPr>
          <w:p w14:paraId="1C90E2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33 876</w:t>
            </w:r>
          </w:p>
        </w:tc>
        <w:tc>
          <w:tcPr>
            <w:tcW w:w="1099" w:type="dxa"/>
            <w:tcBorders>
              <w:top w:val="nil"/>
              <w:left w:val="nil"/>
              <w:bottom w:val="nil"/>
              <w:right w:val="single" w:sz="8" w:space="0" w:color="auto"/>
            </w:tcBorders>
            <w:shd w:val="clear" w:color="auto" w:fill="auto"/>
            <w:noWrap/>
            <w:vAlign w:val="bottom"/>
            <w:hideMark/>
          </w:tcPr>
          <w:p w14:paraId="7D515E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17 515</w:t>
            </w:r>
          </w:p>
        </w:tc>
        <w:tc>
          <w:tcPr>
            <w:tcW w:w="1099" w:type="dxa"/>
            <w:tcBorders>
              <w:top w:val="nil"/>
              <w:left w:val="nil"/>
              <w:bottom w:val="nil"/>
              <w:right w:val="nil"/>
            </w:tcBorders>
            <w:shd w:val="clear" w:color="auto" w:fill="auto"/>
            <w:noWrap/>
            <w:vAlign w:val="center"/>
            <w:hideMark/>
          </w:tcPr>
          <w:p w14:paraId="35B53F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8 164</w:t>
            </w:r>
          </w:p>
        </w:tc>
        <w:tc>
          <w:tcPr>
            <w:tcW w:w="1099" w:type="dxa"/>
            <w:tcBorders>
              <w:top w:val="nil"/>
              <w:left w:val="nil"/>
              <w:bottom w:val="nil"/>
              <w:right w:val="nil"/>
            </w:tcBorders>
            <w:shd w:val="clear" w:color="auto" w:fill="auto"/>
            <w:noWrap/>
            <w:vAlign w:val="center"/>
            <w:hideMark/>
          </w:tcPr>
          <w:p w14:paraId="054123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9 351</w:t>
            </w:r>
          </w:p>
        </w:tc>
        <w:tc>
          <w:tcPr>
            <w:tcW w:w="1043" w:type="dxa"/>
            <w:tcBorders>
              <w:top w:val="nil"/>
              <w:left w:val="single" w:sz="8" w:space="0" w:color="auto"/>
              <w:bottom w:val="nil"/>
              <w:right w:val="single" w:sz="8" w:space="0" w:color="auto"/>
            </w:tcBorders>
            <w:shd w:val="clear" w:color="auto" w:fill="auto"/>
            <w:noWrap/>
            <w:vAlign w:val="bottom"/>
            <w:hideMark/>
          </w:tcPr>
          <w:p w14:paraId="2EEC719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16 361</w:t>
            </w:r>
          </w:p>
        </w:tc>
        <w:tc>
          <w:tcPr>
            <w:tcW w:w="1043" w:type="dxa"/>
            <w:tcBorders>
              <w:top w:val="nil"/>
              <w:left w:val="nil"/>
              <w:bottom w:val="nil"/>
              <w:right w:val="nil"/>
            </w:tcBorders>
            <w:shd w:val="clear" w:color="auto" w:fill="auto"/>
            <w:noWrap/>
            <w:vAlign w:val="center"/>
            <w:hideMark/>
          </w:tcPr>
          <w:p w14:paraId="3FCD885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13 585</w:t>
            </w:r>
          </w:p>
        </w:tc>
        <w:tc>
          <w:tcPr>
            <w:tcW w:w="1043" w:type="dxa"/>
            <w:tcBorders>
              <w:top w:val="nil"/>
              <w:left w:val="nil"/>
              <w:bottom w:val="nil"/>
              <w:right w:val="nil"/>
            </w:tcBorders>
            <w:shd w:val="clear" w:color="auto" w:fill="auto"/>
            <w:noWrap/>
            <w:vAlign w:val="center"/>
            <w:hideMark/>
          </w:tcPr>
          <w:p w14:paraId="4AF442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2 776</w:t>
            </w:r>
          </w:p>
        </w:tc>
      </w:tr>
      <w:tr w:rsidR="00D82498" w:rsidRPr="003452E2" w14:paraId="125766B8"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37033F0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27 a 35 años</w:t>
            </w:r>
          </w:p>
        </w:tc>
        <w:tc>
          <w:tcPr>
            <w:tcW w:w="823" w:type="dxa"/>
            <w:tcBorders>
              <w:top w:val="nil"/>
              <w:left w:val="nil"/>
              <w:bottom w:val="nil"/>
              <w:right w:val="single" w:sz="8" w:space="0" w:color="auto"/>
            </w:tcBorders>
            <w:shd w:val="clear" w:color="auto" w:fill="auto"/>
            <w:noWrap/>
            <w:vAlign w:val="bottom"/>
            <w:hideMark/>
          </w:tcPr>
          <w:p w14:paraId="12969B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44 826</w:t>
            </w:r>
          </w:p>
        </w:tc>
        <w:tc>
          <w:tcPr>
            <w:tcW w:w="1099" w:type="dxa"/>
            <w:tcBorders>
              <w:top w:val="nil"/>
              <w:left w:val="nil"/>
              <w:bottom w:val="nil"/>
              <w:right w:val="single" w:sz="8" w:space="0" w:color="auto"/>
            </w:tcBorders>
            <w:shd w:val="clear" w:color="auto" w:fill="auto"/>
            <w:noWrap/>
            <w:vAlign w:val="bottom"/>
            <w:hideMark/>
          </w:tcPr>
          <w:p w14:paraId="36D79B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23 536</w:t>
            </w:r>
          </w:p>
        </w:tc>
        <w:tc>
          <w:tcPr>
            <w:tcW w:w="1099" w:type="dxa"/>
            <w:tcBorders>
              <w:top w:val="nil"/>
              <w:left w:val="nil"/>
              <w:bottom w:val="nil"/>
              <w:right w:val="nil"/>
            </w:tcBorders>
            <w:shd w:val="clear" w:color="auto" w:fill="auto"/>
            <w:noWrap/>
            <w:vAlign w:val="center"/>
            <w:hideMark/>
          </w:tcPr>
          <w:p w14:paraId="087ADA3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11 102</w:t>
            </w:r>
          </w:p>
        </w:tc>
        <w:tc>
          <w:tcPr>
            <w:tcW w:w="1099" w:type="dxa"/>
            <w:tcBorders>
              <w:top w:val="nil"/>
              <w:left w:val="nil"/>
              <w:bottom w:val="nil"/>
              <w:right w:val="nil"/>
            </w:tcBorders>
            <w:shd w:val="clear" w:color="auto" w:fill="auto"/>
            <w:noWrap/>
            <w:vAlign w:val="center"/>
            <w:hideMark/>
          </w:tcPr>
          <w:p w14:paraId="6C1333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12 434</w:t>
            </w:r>
          </w:p>
        </w:tc>
        <w:tc>
          <w:tcPr>
            <w:tcW w:w="1043" w:type="dxa"/>
            <w:tcBorders>
              <w:top w:val="nil"/>
              <w:left w:val="single" w:sz="8" w:space="0" w:color="auto"/>
              <w:bottom w:val="nil"/>
              <w:right w:val="single" w:sz="8" w:space="0" w:color="auto"/>
            </w:tcBorders>
            <w:shd w:val="clear" w:color="auto" w:fill="auto"/>
            <w:noWrap/>
            <w:vAlign w:val="bottom"/>
            <w:hideMark/>
          </w:tcPr>
          <w:p w14:paraId="379B1C5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21 290</w:t>
            </w:r>
          </w:p>
        </w:tc>
        <w:tc>
          <w:tcPr>
            <w:tcW w:w="1043" w:type="dxa"/>
            <w:tcBorders>
              <w:top w:val="nil"/>
              <w:left w:val="nil"/>
              <w:bottom w:val="nil"/>
              <w:right w:val="nil"/>
            </w:tcBorders>
            <w:shd w:val="clear" w:color="auto" w:fill="auto"/>
            <w:noWrap/>
            <w:vAlign w:val="center"/>
            <w:hideMark/>
          </w:tcPr>
          <w:p w14:paraId="549C32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17 939</w:t>
            </w:r>
          </w:p>
        </w:tc>
        <w:tc>
          <w:tcPr>
            <w:tcW w:w="1043" w:type="dxa"/>
            <w:tcBorders>
              <w:top w:val="nil"/>
              <w:left w:val="nil"/>
              <w:bottom w:val="nil"/>
              <w:right w:val="nil"/>
            </w:tcBorders>
            <w:shd w:val="clear" w:color="auto" w:fill="auto"/>
            <w:noWrap/>
            <w:vAlign w:val="center"/>
            <w:hideMark/>
          </w:tcPr>
          <w:p w14:paraId="0748E3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3 351</w:t>
            </w:r>
          </w:p>
        </w:tc>
      </w:tr>
      <w:tr w:rsidR="00D82498" w:rsidRPr="003452E2" w14:paraId="19E95210"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3E0C6C5F"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36 a 44 años</w:t>
            </w:r>
          </w:p>
        </w:tc>
        <w:tc>
          <w:tcPr>
            <w:tcW w:w="823" w:type="dxa"/>
            <w:tcBorders>
              <w:top w:val="nil"/>
              <w:left w:val="nil"/>
              <w:bottom w:val="nil"/>
              <w:right w:val="single" w:sz="8" w:space="0" w:color="auto"/>
            </w:tcBorders>
            <w:shd w:val="clear" w:color="auto" w:fill="auto"/>
            <w:noWrap/>
            <w:vAlign w:val="bottom"/>
            <w:hideMark/>
          </w:tcPr>
          <w:p w14:paraId="7DA655F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35 864</w:t>
            </w:r>
          </w:p>
        </w:tc>
        <w:tc>
          <w:tcPr>
            <w:tcW w:w="1099" w:type="dxa"/>
            <w:tcBorders>
              <w:top w:val="nil"/>
              <w:left w:val="nil"/>
              <w:bottom w:val="nil"/>
              <w:right w:val="single" w:sz="8" w:space="0" w:color="auto"/>
            </w:tcBorders>
            <w:shd w:val="clear" w:color="auto" w:fill="auto"/>
            <w:noWrap/>
            <w:vAlign w:val="bottom"/>
            <w:hideMark/>
          </w:tcPr>
          <w:p w14:paraId="713C122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19 984</w:t>
            </w:r>
          </w:p>
        </w:tc>
        <w:tc>
          <w:tcPr>
            <w:tcW w:w="1099" w:type="dxa"/>
            <w:tcBorders>
              <w:top w:val="nil"/>
              <w:left w:val="nil"/>
              <w:bottom w:val="nil"/>
              <w:right w:val="nil"/>
            </w:tcBorders>
            <w:shd w:val="clear" w:color="auto" w:fill="auto"/>
            <w:noWrap/>
            <w:vAlign w:val="center"/>
            <w:hideMark/>
          </w:tcPr>
          <w:p w14:paraId="2891827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9 574</w:t>
            </w:r>
          </w:p>
        </w:tc>
        <w:tc>
          <w:tcPr>
            <w:tcW w:w="1099" w:type="dxa"/>
            <w:tcBorders>
              <w:top w:val="nil"/>
              <w:left w:val="nil"/>
              <w:bottom w:val="nil"/>
              <w:right w:val="nil"/>
            </w:tcBorders>
            <w:shd w:val="clear" w:color="auto" w:fill="auto"/>
            <w:noWrap/>
            <w:vAlign w:val="center"/>
            <w:hideMark/>
          </w:tcPr>
          <w:p w14:paraId="7145F0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10 410</w:t>
            </w:r>
          </w:p>
        </w:tc>
        <w:tc>
          <w:tcPr>
            <w:tcW w:w="1043" w:type="dxa"/>
            <w:tcBorders>
              <w:top w:val="nil"/>
              <w:left w:val="single" w:sz="8" w:space="0" w:color="auto"/>
              <w:bottom w:val="nil"/>
              <w:right w:val="single" w:sz="8" w:space="0" w:color="auto"/>
            </w:tcBorders>
            <w:shd w:val="clear" w:color="auto" w:fill="auto"/>
            <w:noWrap/>
            <w:vAlign w:val="bottom"/>
            <w:hideMark/>
          </w:tcPr>
          <w:p w14:paraId="2337D58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15 880</w:t>
            </w:r>
          </w:p>
        </w:tc>
        <w:tc>
          <w:tcPr>
            <w:tcW w:w="1043" w:type="dxa"/>
            <w:tcBorders>
              <w:top w:val="nil"/>
              <w:left w:val="nil"/>
              <w:bottom w:val="nil"/>
              <w:right w:val="nil"/>
            </w:tcBorders>
            <w:shd w:val="clear" w:color="auto" w:fill="auto"/>
            <w:noWrap/>
            <w:vAlign w:val="center"/>
            <w:hideMark/>
          </w:tcPr>
          <w:p w14:paraId="3007E0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12 912</w:t>
            </w:r>
          </w:p>
        </w:tc>
        <w:tc>
          <w:tcPr>
            <w:tcW w:w="1043" w:type="dxa"/>
            <w:tcBorders>
              <w:top w:val="nil"/>
              <w:left w:val="nil"/>
              <w:bottom w:val="nil"/>
              <w:right w:val="nil"/>
            </w:tcBorders>
            <w:shd w:val="clear" w:color="auto" w:fill="auto"/>
            <w:noWrap/>
            <w:vAlign w:val="center"/>
            <w:hideMark/>
          </w:tcPr>
          <w:p w14:paraId="3933F9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2 968</w:t>
            </w:r>
          </w:p>
        </w:tc>
      </w:tr>
      <w:tr w:rsidR="00D82498" w:rsidRPr="003452E2" w14:paraId="3E7BB7C1"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26FDF8F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45 a 53 años</w:t>
            </w:r>
          </w:p>
        </w:tc>
        <w:tc>
          <w:tcPr>
            <w:tcW w:w="823" w:type="dxa"/>
            <w:tcBorders>
              <w:top w:val="nil"/>
              <w:left w:val="nil"/>
              <w:bottom w:val="nil"/>
              <w:right w:val="single" w:sz="8" w:space="0" w:color="auto"/>
            </w:tcBorders>
            <w:shd w:val="clear" w:color="auto" w:fill="auto"/>
            <w:noWrap/>
            <w:vAlign w:val="bottom"/>
            <w:hideMark/>
          </w:tcPr>
          <w:p w14:paraId="78441A2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22 175</w:t>
            </w:r>
          </w:p>
        </w:tc>
        <w:tc>
          <w:tcPr>
            <w:tcW w:w="1099" w:type="dxa"/>
            <w:tcBorders>
              <w:top w:val="nil"/>
              <w:left w:val="nil"/>
              <w:bottom w:val="nil"/>
              <w:right w:val="single" w:sz="8" w:space="0" w:color="auto"/>
            </w:tcBorders>
            <w:shd w:val="clear" w:color="auto" w:fill="auto"/>
            <w:noWrap/>
            <w:vAlign w:val="bottom"/>
            <w:hideMark/>
          </w:tcPr>
          <w:p w14:paraId="67AD2E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13 187</w:t>
            </w:r>
          </w:p>
        </w:tc>
        <w:tc>
          <w:tcPr>
            <w:tcW w:w="1099" w:type="dxa"/>
            <w:tcBorders>
              <w:top w:val="nil"/>
              <w:left w:val="nil"/>
              <w:bottom w:val="nil"/>
              <w:right w:val="nil"/>
            </w:tcBorders>
            <w:shd w:val="clear" w:color="auto" w:fill="auto"/>
            <w:noWrap/>
            <w:vAlign w:val="center"/>
            <w:hideMark/>
          </w:tcPr>
          <w:p w14:paraId="79D906C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7 126</w:t>
            </w:r>
          </w:p>
        </w:tc>
        <w:tc>
          <w:tcPr>
            <w:tcW w:w="1099" w:type="dxa"/>
            <w:tcBorders>
              <w:top w:val="nil"/>
              <w:left w:val="nil"/>
              <w:bottom w:val="nil"/>
              <w:right w:val="nil"/>
            </w:tcBorders>
            <w:shd w:val="clear" w:color="auto" w:fill="auto"/>
            <w:noWrap/>
            <w:vAlign w:val="center"/>
            <w:hideMark/>
          </w:tcPr>
          <w:p w14:paraId="15E6857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6 061</w:t>
            </w:r>
          </w:p>
        </w:tc>
        <w:tc>
          <w:tcPr>
            <w:tcW w:w="1043" w:type="dxa"/>
            <w:tcBorders>
              <w:top w:val="nil"/>
              <w:left w:val="single" w:sz="8" w:space="0" w:color="auto"/>
              <w:bottom w:val="nil"/>
              <w:right w:val="single" w:sz="8" w:space="0" w:color="auto"/>
            </w:tcBorders>
            <w:shd w:val="clear" w:color="auto" w:fill="auto"/>
            <w:noWrap/>
            <w:vAlign w:val="bottom"/>
            <w:hideMark/>
          </w:tcPr>
          <w:p w14:paraId="479C146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8 988</w:t>
            </w:r>
          </w:p>
        </w:tc>
        <w:tc>
          <w:tcPr>
            <w:tcW w:w="1043" w:type="dxa"/>
            <w:tcBorders>
              <w:top w:val="nil"/>
              <w:left w:val="nil"/>
              <w:bottom w:val="nil"/>
              <w:right w:val="nil"/>
            </w:tcBorders>
            <w:shd w:val="clear" w:color="auto" w:fill="auto"/>
            <w:noWrap/>
            <w:vAlign w:val="center"/>
            <w:hideMark/>
          </w:tcPr>
          <w:p w14:paraId="49C7A7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7 193</w:t>
            </w:r>
          </w:p>
        </w:tc>
        <w:tc>
          <w:tcPr>
            <w:tcW w:w="1043" w:type="dxa"/>
            <w:tcBorders>
              <w:top w:val="nil"/>
              <w:left w:val="nil"/>
              <w:bottom w:val="nil"/>
              <w:right w:val="nil"/>
            </w:tcBorders>
            <w:shd w:val="clear" w:color="auto" w:fill="auto"/>
            <w:noWrap/>
            <w:vAlign w:val="center"/>
            <w:hideMark/>
          </w:tcPr>
          <w:p w14:paraId="0B6861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1 795</w:t>
            </w:r>
          </w:p>
        </w:tc>
      </w:tr>
      <w:tr w:rsidR="00D82498" w:rsidRPr="003452E2" w14:paraId="40BED0C4"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2B45444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54 a 62 años</w:t>
            </w:r>
          </w:p>
        </w:tc>
        <w:tc>
          <w:tcPr>
            <w:tcW w:w="823" w:type="dxa"/>
            <w:tcBorders>
              <w:top w:val="nil"/>
              <w:left w:val="nil"/>
              <w:bottom w:val="nil"/>
              <w:right w:val="single" w:sz="8" w:space="0" w:color="auto"/>
            </w:tcBorders>
            <w:shd w:val="clear" w:color="auto" w:fill="auto"/>
            <w:noWrap/>
            <w:vAlign w:val="bottom"/>
            <w:hideMark/>
          </w:tcPr>
          <w:p w14:paraId="1B581CA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16 097</w:t>
            </w:r>
          </w:p>
        </w:tc>
        <w:tc>
          <w:tcPr>
            <w:tcW w:w="1099" w:type="dxa"/>
            <w:tcBorders>
              <w:top w:val="nil"/>
              <w:left w:val="nil"/>
              <w:bottom w:val="nil"/>
              <w:right w:val="single" w:sz="8" w:space="0" w:color="auto"/>
            </w:tcBorders>
            <w:shd w:val="clear" w:color="auto" w:fill="auto"/>
            <w:noWrap/>
            <w:vAlign w:val="bottom"/>
            <w:hideMark/>
          </w:tcPr>
          <w:p w14:paraId="1E4EE3A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9 860</w:t>
            </w:r>
          </w:p>
        </w:tc>
        <w:tc>
          <w:tcPr>
            <w:tcW w:w="1099" w:type="dxa"/>
            <w:tcBorders>
              <w:top w:val="nil"/>
              <w:left w:val="nil"/>
              <w:bottom w:val="nil"/>
              <w:right w:val="nil"/>
            </w:tcBorders>
            <w:shd w:val="clear" w:color="auto" w:fill="auto"/>
            <w:noWrap/>
            <w:vAlign w:val="center"/>
            <w:hideMark/>
          </w:tcPr>
          <w:p w14:paraId="537FE9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5 804</w:t>
            </w:r>
          </w:p>
        </w:tc>
        <w:tc>
          <w:tcPr>
            <w:tcW w:w="1099" w:type="dxa"/>
            <w:tcBorders>
              <w:top w:val="nil"/>
              <w:left w:val="nil"/>
              <w:bottom w:val="nil"/>
              <w:right w:val="nil"/>
            </w:tcBorders>
            <w:shd w:val="clear" w:color="auto" w:fill="auto"/>
            <w:noWrap/>
            <w:vAlign w:val="center"/>
            <w:hideMark/>
          </w:tcPr>
          <w:p w14:paraId="6D25862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4 056</w:t>
            </w:r>
          </w:p>
        </w:tc>
        <w:tc>
          <w:tcPr>
            <w:tcW w:w="1043" w:type="dxa"/>
            <w:tcBorders>
              <w:top w:val="nil"/>
              <w:left w:val="single" w:sz="8" w:space="0" w:color="auto"/>
              <w:bottom w:val="nil"/>
              <w:right w:val="single" w:sz="8" w:space="0" w:color="auto"/>
            </w:tcBorders>
            <w:shd w:val="clear" w:color="auto" w:fill="auto"/>
            <w:noWrap/>
            <w:vAlign w:val="bottom"/>
            <w:hideMark/>
          </w:tcPr>
          <w:p w14:paraId="5397C6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6 237</w:t>
            </w:r>
          </w:p>
        </w:tc>
        <w:tc>
          <w:tcPr>
            <w:tcW w:w="1043" w:type="dxa"/>
            <w:tcBorders>
              <w:top w:val="nil"/>
              <w:left w:val="nil"/>
              <w:bottom w:val="nil"/>
              <w:right w:val="nil"/>
            </w:tcBorders>
            <w:shd w:val="clear" w:color="auto" w:fill="auto"/>
            <w:noWrap/>
            <w:vAlign w:val="center"/>
            <w:hideMark/>
          </w:tcPr>
          <w:p w14:paraId="00B1A7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5 159</w:t>
            </w:r>
          </w:p>
        </w:tc>
        <w:tc>
          <w:tcPr>
            <w:tcW w:w="1043" w:type="dxa"/>
            <w:tcBorders>
              <w:top w:val="nil"/>
              <w:left w:val="nil"/>
              <w:bottom w:val="nil"/>
              <w:right w:val="nil"/>
            </w:tcBorders>
            <w:shd w:val="clear" w:color="auto" w:fill="auto"/>
            <w:noWrap/>
            <w:vAlign w:val="center"/>
            <w:hideMark/>
          </w:tcPr>
          <w:p w14:paraId="3A6145C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1 078</w:t>
            </w:r>
          </w:p>
        </w:tc>
      </w:tr>
      <w:tr w:rsidR="00D82498" w:rsidRPr="003452E2" w14:paraId="59FB79E7"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735BBC9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63 a 71 años</w:t>
            </w:r>
          </w:p>
        </w:tc>
        <w:tc>
          <w:tcPr>
            <w:tcW w:w="823" w:type="dxa"/>
            <w:tcBorders>
              <w:top w:val="nil"/>
              <w:left w:val="nil"/>
              <w:bottom w:val="nil"/>
              <w:right w:val="single" w:sz="8" w:space="0" w:color="auto"/>
            </w:tcBorders>
            <w:shd w:val="clear" w:color="auto" w:fill="auto"/>
            <w:noWrap/>
            <w:vAlign w:val="bottom"/>
            <w:hideMark/>
          </w:tcPr>
          <w:p w14:paraId="215F522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8 247</w:t>
            </w:r>
          </w:p>
        </w:tc>
        <w:tc>
          <w:tcPr>
            <w:tcW w:w="1099" w:type="dxa"/>
            <w:tcBorders>
              <w:top w:val="nil"/>
              <w:left w:val="nil"/>
              <w:bottom w:val="nil"/>
              <w:right w:val="single" w:sz="8" w:space="0" w:color="auto"/>
            </w:tcBorders>
            <w:shd w:val="clear" w:color="auto" w:fill="auto"/>
            <w:noWrap/>
            <w:vAlign w:val="bottom"/>
            <w:hideMark/>
          </w:tcPr>
          <w:p w14:paraId="60DEDBA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5 564</w:t>
            </w:r>
          </w:p>
        </w:tc>
        <w:tc>
          <w:tcPr>
            <w:tcW w:w="1099" w:type="dxa"/>
            <w:tcBorders>
              <w:top w:val="nil"/>
              <w:left w:val="nil"/>
              <w:bottom w:val="nil"/>
              <w:right w:val="nil"/>
            </w:tcBorders>
            <w:shd w:val="clear" w:color="auto" w:fill="auto"/>
            <w:noWrap/>
            <w:vAlign w:val="center"/>
            <w:hideMark/>
          </w:tcPr>
          <w:p w14:paraId="609DBF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3 400</w:t>
            </w:r>
          </w:p>
        </w:tc>
        <w:tc>
          <w:tcPr>
            <w:tcW w:w="1099" w:type="dxa"/>
            <w:tcBorders>
              <w:top w:val="nil"/>
              <w:left w:val="nil"/>
              <w:bottom w:val="nil"/>
              <w:right w:val="nil"/>
            </w:tcBorders>
            <w:shd w:val="clear" w:color="auto" w:fill="auto"/>
            <w:noWrap/>
            <w:vAlign w:val="center"/>
            <w:hideMark/>
          </w:tcPr>
          <w:p w14:paraId="1EBB36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2 164</w:t>
            </w:r>
          </w:p>
        </w:tc>
        <w:tc>
          <w:tcPr>
            <w:tcW w:w="1043" w:type="dxa"/>
            <w:tcBorders>
              <w:top w:val="nil"/>
              <w:left w:val="single" w:sz="8" w:space="0" w:color="auto"/>
              <w:bottom w:val="nil"/>
              <w:right w:val="single" w:sz="8" w:space="0" w:color="auto"/>
            </w:tcBorders>
            <w:shd w:val="clear" w:color="auto" w:fill="auto"/>
            <w:noWrap/>
            <w:vAlign w:val="bottom"/>
            <w:hideMark/>
          </w:tcPr>
          <w:p w14:paraId="0F23C5B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2 683</w:t>
            </w:r>
          </w:p>
        </w:tc>
        <w:tc>
          <w:tcPr>
            <w:tcW w:w="1043" w:type="dxa"/>
            <w:tcBorders>
              <w:top w:val="nil"/>
              <w:left w:val="nil"/>
              <w:bottom w:val="nil"/>
              <w:right w:val="nil"/>
            </w:tcBorders>
            <w:shd w:val="clear" w:color="auto" w:fill="auto"/>
            <w:noWrap/>
            <w:vAlign w:val="center"/>
            <w:hideMark/>
          </w:tcPr>
          <w:p w14:paraId="6A6500A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2 202</w:t>
            </w:r>
          </w:p>
        </w:tc>
        <w:tc>
          <w:tcPr>
            <w:tcW w:w="1043" w:type="dxa"/>
            <w:tcBorders>
              <w:top w:val="nil"/>
              <w:left w:val="nil"/>
              <w:bottom w:val="nil"/>
              <w:right w:val="nil"/>
            </w:tcBorders>
            <w:shd w:val="clear" w:color="auto" w:fill="auto"/>
            <w:noWrap/>
            <w:vAlign w:val="center"/>
            <w:hideMark/>
          </w:tcPr>
          <w:p w14:paraId="3FD7EF1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481</w:t>
            </w:r>
          </w:p>
        </w:tc>
      </w:tr>
      <w:tr w:rsidR="00D82498" w:rsidRPr="003452E2" w14:paraId="2F593F56"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1F80702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72 a 80 años</w:t>
            </w:r>
          </w:p>
        </w:tc>
        <w:tc>
          <w:tcPr>
            <w:tcW w:w="823" w:type="dxa"/>
            <w:tcBorders>
              <w:top w:val="nil"/>
              <w:left w:val="nil"/>
              <w:bottom w:val="nil"/>
              <w:right w:val="single" w:sz="8" w:space="0" w:color="auto"/>
            </w:tcBorders>
            <w:shd w:val="clear" w:color="auto" w:fill="auto"/>
            <w:noWrap/>
            <w:vAlign w:val="bottom"/>
            <w:hideMark/>
          </w:tcPr>
          <w:p w14:paraId="1D5A7A5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3 368</w:t>
            </w:r>
          </w:p>
        </w:tc>
        <w:tc>
          <w:tcPr>
            <w:tcW w:w="1099" w:type="dxa"/>
            <w:tcBorders>
              <w:top w:val="nil"/>
              <w:left w:val="nil"/>
              <w:bottom w:val="nil"/>
              <w:right w:val="single" w:sz="8" w:space="0" w:color="auto"/>
            </w:tcBorders>
            <w:shd w:val="clear" w:color="auto" w:fill="auto"/>
            <w:noWrap/>
            <w:vAlign w:val="bottom"/>
            <w:hideMark/>
          </w:tcPr>
          <w:p w14:paraId="3313C8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2 558</w:t>
            </w:r>
          </w:p>
        </w:tc>
        <w:tc>
          <w:tcPr>
            <w:tcW w:w="1099" w:type="dxa"/>
            <w:tcBorders>
              <w:top w:val="nil"/>
              <w:left w:val="nil"/>
              <w:bottom w:val="nil"/>
              <w:right w:val="nil"/>
            </w:tcBorders>
            <w:shd w:val="clear" w:color="auto" w:fill="auto"/>
            <w:noWrap/>
            <w:vAlign w:val="center"/>
            <w:hideMark/>
          </w:tcPr>
          <w:p w14:paraId="18F704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1 523</w:t>
            </w:r>
          </w:p>
        </w:tc>
        <w:tc>
          <w:tcPr>
            <w:tcW w:w="1099" w:type="dxa"/>
            <w:tcBorders>
              <w:top w:val="nil"/>
              <w:left w:val="nil"/>
              <w:bottom w:val="nil"/>
              <w:right w:val="nil"/>
            </w:tcBorders>
            <w:shd w:val="clear" w:color="auto" w:fill="auto"/>
            <w:noWrap/>
            <w:vAlign w:val="center"/>
            <w:hideMark/>
          </w:tcPr>
          <w:p w14:paraId="577502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1 035</w:t>
            </w:r>
          </w:p>
        </w:tc>
        <w:tc>
          <w:tcPr>
            <w:tcW w:w="1043" w:type="dxa"/>
            <w:tcBorders>
              <w:top w:val="nil"/>
              <w:left w:val="single" w:sz="8" w:space="0" w:color="auto"/>
              <w:bottom w:val="nil"/>
              <w:right w:val="single" w:sz="8" w:space="0" w:color="auto"/>
            </w:tcBorders>
            <w:shd w:val="clear" w:color="auto" w:fill="auto"/>
            <w:noWrap/>
            <w:vAlign w:val="bottom"/>
            <w:hideMark/>
          </w:tcPr>
          <w:p w14:paraId="3EF4DF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810</w:t>
            </w:r>
          </w:p>
        </w:tc>
        <w:tc>
          <w:tcPr>
            <w:tcW w:w="1043" w:type="dxa"/>
            <w:tcBorders>
              <w:top w:val="nil"/>
              <w:left w:val="nil"/>
              <w:bottom w:val="nil"/>
              <w:right w:val="nil"/>
            </w:tcBorders>
            <w:shd w:val="clear" w:color="auto" w:fill="auto"/>
            <w:noWrap/>
            <w:vAlign w:val="center"/>
            <w:hideMark/>
          </w:tcPr>
          <w:p w14:paraId="532B0E2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634</w:t>
            </w:r>
          </w:p>
        </w:tc>
        <w:tc>
          <w:tcPr>
            <w:tcW w:w="1043" w:type="dxa"/>
            <w:tcBorders>
              <w:top w:val="nil"/>
              <w:left w:val="nil"/>
              <w:bottom w:val="nil"/>
              <w:right w:val="nil"/>
            </w:tcBorders>
            <w:shd w:val="clear" w:color="auto" w:fill="auto"/>
            <w:noWrap/>
            <w:vAlign w:val="center"/>
            <w:hideMark/>
          </w:tcPr>
          <w:p w14:paraId="35CA5C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176</w:t>
            </w:r>
          </w:p>
        </w:tc>
      </w:tr>
      <w:tr w:rsidR="00D82498" w:rsidRPr="003452E2" w14:paraId="1F060AE0"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0DDF90C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81 a 89 años</w:t>
            </w:r>
          </w:p>
        </w:tc>
        <w:tc>
          <w:tcPr>
            <w:tcW w:w="823" w:type="dxa"/>
            <w:tcBorders>
              <w:top w:val="nil"/>
              <w:left w:val="nil"/>
              <w:bottom w:val="nil"/>
              <w:right w:val="single" w:sz="8" w:space="0" w:color="auto"/>
            </w:tcBorders>
            <w:shd w:val="clear" w:color="auto" w:fill="auto"/>
            <w:noWrap/>
            <w:vAlign w:val="bottom"/>
            <w:hideMark/>
          </w:tcPr>
          <w:p w14:paraId="54C2B1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1 196</w:t>
            </w:r>
          </w:p>
        </w:tc>
        <w:tc>
          <w:tcPr>
            <w:tcW w:w="1099" w:type="dxa"/>
            <w:tcBorders>
              <w:top w:val="nil"/>
              <w:left w:val="nil"/>
              <w:bottom w:val="nil"/>
              <w:right w:val="single" w:sz="8" w:space="0" w:color="auto"/>
            </w:tcBorders>
            <w:shd w:val="clear" w:color="auto" w:fill="auto"/>
            <w:noWrap/>
            <w:vAlign w:val="bottom"/>
            <w:hideMark/>
          </w:tcPr>
          <w:p w14:paraId="4C275CA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928</w:t>
            </w:r>
          </w:p>
        </w:tc>
        <w:tc>
          <w:tcPr>
            <w:tcW w:w="1099" w:type="dxa"/>
            <w:tcBorders>
              <w:top w:val="nil"/>
              <w:left w:val="nil"/>
              <w:bottom w:val="nil"/>
              <w:right w:val="nil"/>
            </w:tcBorders>
            <w:shd w:val="clear" w:color="auto" w:fill="auto"/>
            <w:noWrap/>
            <w:vAlign w:val="center"/>
            <w:hideMark/>
          </w:tcPr>
          <w:p w14:paraId="1D1ADA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518</w:t>
            </w:r>
          </w:p>
        </w:tc>
        <w:tc>
          <w:tcPr>
            <w:tcW w:w="1099" w:type="dxa"/>
            <w:tcBorders>
              <w:top w:val="nil"/>
              <w:left w:val="nil"/>
              <w:bottom w:val="nil"/>
              <w:right w:val="nil"/>
            </w:tcBorders>
            <w:shd w:val="clear" w:color="auto" w:fill="auto"/>
            <w:noWrap/>
            <w:vAlign w:val="center"/>
            <w:hideMark/>
          </w:tcPr>
          <w:p w14:paraId="2A42D3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410</w:t>
            </w:r>
          </w:p>
        </w:tc>
        <w:tc>
          <w:tcPr>
            <w:tcW w:w="1043" w:type="dxa"/>
            <w:tcBorders>
              <w:top w:val="nil"/>
              <w:left w:val="single" w:sz="8" w:space="0" w:color="auto"/>
              <w:bottom w:val="nil"/>
              <w:right w:val="single" w:sz="8" w:space="0" w:color="auto"/>
            </w:tcBorders>
            <w:shd w:val="clear" w:color="auto" w:fill="auto"/>
            <w:noWrap/>
            <w:vAlign w:val="bottom"/>
            <w:hideMark/>
          </w:tcPr>
          <w:p w14:paraId="60BB43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268</w:t>
            </w:r>
          </w:p>
        </w:tc>
        <w:tc>
          <w:tcPr>
            <w:tcW w:w="1043" w:type="dxa"/>
            <w:tcBorders>
              <w:top w:val="nil"/>
              <w:left w:val="nil"/>
              <w:bottom w:val="nil"/>
              <w:right w:val="nil"/>
            </w:tcBorders>
            <w:shd w:val="clear" w:color="auto" w:fill="auto"/>
            <w:noWrap/>
            <w:vAlign w:val="center"/>
            <w:hideMark/>
          </w:tcPr>
          <w:p w14:paraId="0B1A9A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212</w:t>
            </w:r>
          </w:p>
        </w:tc>
        <w:tc>
          <w:tcPr>
            <w:tcW w:w="1043" w:type="dxa"/>
            <w:tcBorders>
              <w:top w:val="nil"/>
              <w:left w:val="nil"/>
              <w:bottom w:val="nil"/>
              <w:right w:val="nil"/>
            </w:tcBorders>
            <w:shd w:val="clear" w:color="auto" w:fill="auto"/>
            <w:noWrap/>
            <w:vAlign w:val="center"/>
            <w:hideMark/>
          </w:tcPr>
          <w:p w14:paraId="16B0FDD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w:t>
            </w:r>
          </w:p>
        </w:tc>
      </w:tr>
      <w:tr w:rsidR="00D82498" w:rsidRPr="003452E2" w14:paraId="0E8169A1"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45DC05F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 90 a más años</w:t>
            </w:r>
          </w:p>
        </w:tc>
        <w:tc>
          <w:tcPr>
            <w:tcW w:w="823" w:type="dxa"/>
            <w:tcBorders>
              <w:top w:val="nil"/>
              <w:left w:val="nil"/>
              <w:bottom w:val="nil"/>
              <w:right w:val="single" w:sz="8" w:space="0" w:color="auto"/>
            </w:tcBorders>
            <w:shd w:val="clear" w:color="auto" w:fill="auto"/>
            <w:noWrap/>
            <w:vAlign w:val="bottom"/>
            <w:hideMark/>
          </w:tcPr>
          <w:p w14:paraId="24DCF53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249</w:t>
            </w:r>
          </w:p>
        </w:tc>
        <w:tc>
          <w:tcPr>
            <w:tcW w:w="1099" w:type="dxa"/>
            <w:tcBorders>
              <w:top w:val="nil"/>
              <w:left w:val="nil"/>
              <w:bottom w:val="nil"/>
              <w:right w:val="single" w:sz="8" w:space="0" w:color="auto"/>
            </w:tcBorders>
            <w:shd w:val="clear" w:color="auto" w:fill="auto"/>
            <w:noWrap/>
            <w:vAlign w:val="bottom"/>
            <w:hideMark/>
          </w:tcPr>
          <w:p w14:paraId="4BB768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211</w:t>
            </w:r>
          </w:p>
        </w:tc>
        <w:tc>
          <w:tcPr>
            <w:tcW w:w="1099" w:type="dxa"/>
            <w:tcBorders>
              <w:top w:val="nil"/>
              <w:left w:val="nil"/>
              <w:bottom w:val="nil"/>
              <w:right w:val="nil"/>
            </w:tcBorders>
            <w:shd w:val="clear" w:color="auto" w:fill="auto"/>
            <w:noWrap/>
            <w:vAlign w:val="center"/>
            <w:hideMark/>
          </w:tcPr>
          <w:p w14:paraId="563712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112</w:t>
            </w:r>
          </w:p>
        </w:tc>
        <w:tc>
          <w:tcPr>
            <w:tcW w:w="1099" w:type="dxa"/>
            <w:tcBorders>
              <w:top w:val="nil"/>
              <w:left w:val="nil"/>
              <w:bottom w:val="nil"/>
              <w:right w:val="nil"/>
            </w:tcBorders>
            <w:shd w:val="clear" w:color="auto" w:fill="auto"/>
            <w:noWrap/>
            <w:vAlign w:val="center"/>
            <w:hideMark/>
          </w:tcPr>
          <w:p w14:paraId="19BA9E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99</w:t>
            </w:r>
          </w:p>
        </w:tc>
        <w:tc>
          <w:tcPr>
            <w:tcW w:w="1043" w:type="dxa"/>
            <w:tcBorders>
              <w:top w:val="nil"/>
              <w:left w:val="single" w:sz="8" w:space="0" w:color="auto"/>
              <w:bottom w:val="nil"/>
              <w:right w:val="single" w:sz="8" w:space="0" w:color="auto"/>
            </w:tcBorders>
            <w:shd w:val="clear" w:color="auto" w:fill="auto"/>
            <w:noWrap/>
            <w:vAlign w:val="bottom"/>
            <w:hideMark/>
          </w:tcPr>
          <w:p w14:paraId="276B3B0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38</w:t>
            </w:r>
          </w:p>
        </w:tc>
        <w:tc>
          <w:tcPr>
            <w:tcW w:w="1043" w:type="dxa"/>
            <w:tcBorders>
              <w:top w:val="nil"/>
              <w:left w:val="nil"/>
              <w:bottom w:val="nil"/>
              <w:right w:val="nil"/>
            </w:tcBorders>
            <w:shd w:val="clear" w:color="auto" w:fill="auto"/>
            <w:noWrap/>
            <w:vAlign w:val="center"/>
            <w:hideMark/>
          </w:tcPr>
          <w:p w14:paraId="57C333A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w:t>
            </w:r>
          </w:p>
        </w:tc>
        <w:tc>
          <w:tcPr>
            <w:tcW w:w="1043" w:type="dxa"/>
            <w:tcBorders>
              <w:top w:val="nil"/>
              <w:left w:val="nil"/>
              <w:bottom w:val="nil"/>
              <w:right w:val="nil"/>
            </w:tcBorders>
            <w:shd w:val="clear" w:color="auto" w:fill="auto"/>
            <w:noWrap/>
            <w:vAlign w:val="center"/>
            <w:hideMark/>
          </w:tcPr>
          <w:p w14:paraId="76A0B66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w:t>
            </w:r>
          </w:p>
        </w:tc>
      </w:tr>
      <w:tr w:rsidR="00D82498" w:rsidRPr="003452E2" w14:paraId="4FD7063C" w14:textId="77777777" w:rsidTr="00D82498">
        <w:trPr>
          <w:trHeight w:val="20"/>
          <w:jc w:val="center"/>
        </w:trPr>
        <w:tc>
          <w:tcPr>
            <w:tcW w:w="2288" w:type="dxa"/>
            <w:tcBorders>
              <w:top w:val="nil"/>
              <w:left w:val="nil"/>
              <w:bottom w:val="nil"/>
              <w:right w:val="single" w:sz="8" w:space="0" w:color="auto"/>
            </w:tcBorders>
            <w:shd w:val="clear" w:color="auto" w:fill="auto"/>
            <w:noWrap/>
            <w:vAlign w:val="center"/>
            <w:hideMark/>
          </w:tcPr>
          <w:p w14:paraId="15BDF69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Dato desconocido</w:t>
            </w:r>
          </w:p>
        </w:tc>
        <w:tc>
          <w:tcPr>
            <w:tcW w:w="823" w:type="dxa"/>
            <w:tcBorders>
              <w:top w:val="nil"/>
              <w:left w:val="nil"/>
              <w:bottom w:val="nil"/>
              <w:right w:val="single" w:sz="8" w:space="0" w:color="auto"/>
            </w:tcBorders>
            <w:shd w:val="clear" w:color="auto" w:fill="auto"/>
            <w:noWrap/>
            <w:vAlign w:val="bottom"/>
            <w:hideMark/>
          </w:tcPr>
          <w:p w14:paraId="33A8F1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24 955</w:t>
            </w:r>
          </w:p>
        </w:tc>
        <w:tc>
          <w:tcPr>
            <w:tcW w:w="1099" w:type="dxa"/>
            <w:tcBorders>
              <w:top w:val="nil"/>
              <w:left w:val="nil"/>
              <w:bottom w:val="nil"/>
              <w:right w:val="single" w:sz="8" w:space="0" w:color="auto"/>
            </w:tcBorders>
            <w:shd w:val="clear" w:color="auto" w:fill="auto"/>
            <w:noWrap/>
            <w:vAlign w:val="bottom"/>
            <w:hideMark/>
          </w:tcPr>
          <w:p w14:paraId="734725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6 863</w:t>
            </w:r>
          </w:p>
        </w:tc>
        <w:tc>
          <w:tcPr>
            <w:tcW w:w="1099" w:type="dxa"/>
            <w:tcBorders>
              <w:top w:val="nil"/>
              <w:left w:val="nil"/>
              <w:bottom w:val="nil"/>
              <w:right w:val="nil"/>
            </w:tcBorders>
            <w:shd w:val="clear" w:color="auto" w:fill="auto"/>
            <w:noWrap/>
            <w:vAlign w:val="center"/>
            <w:hideMark/>
          </w:tcPr>
          <w:p w14:paraId="0B6F09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3 205</w:t>
            </w:r>
          </w:p>
        </w:tc>
        <w:tc>
          <w:tcPr>
            <w:tcW w:w="1099" w:type="dxa"/>
            <w:tcBorders>
              <w:top w:val="nil"/>
              <w:left w:val="nil"/>
              <w:bottom w:val="nil"/>
              <w:right w:val="nil"/>
            </w:tcBorders>
            <w:shd w:val="clear" w:color="auto" w:fill="auto"/>
            <w:noWrap/>
            <w:vAlign w:val="center"/>
            <w:hideMark/>
          </w:tcPr>
          <w:p w14:paraId="3DDD05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3 658</w:t>
            </w:r>
          </w:p>
        </w:tc>
        <w:tc>
          <w:tcPr>
            <w:tcW w:w="1043" w:type="dxa"/>
            <w:tcBorders>
              <w:top w:val="nil"/>
              <w:left w:val="single" w:sz="8" w:space="0" w:color="auto"/>
              <w:bottom w:val="nil"/>
              <w:right w:val="single" w:sz="8" w:space="0" w:color="auto"/>
            </w:tcBorders>
            <w:shd w:val="clear" w:color="auto" w:fill="auto"/>
            <w:noWrap/>
            <w:vAlign w:val="bottom"/>
            <w:hideMark/>
          </w:tcPr>
          <w:p w14:paraId="632A78A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18 092</w:t>
            </w:r>
          </w:p>
        </w:tc>
        <w:tc>
          <w:tcPr>
            <w:tcW w:w="1043" w:type="dxa"/>
            <w:tcBorders>
              <w:top w:val="nil"/>
              <w:left w:val="nil"/>
              <w:bottom w:val="nil"/>
              <w:right w:val="nil"/>
            </w:tcBorders>
            <w:shd w:val="clear" w:color="auto" w:fill="auto"/>
            <w:noWrap/>
            <w:vAlign w:val="center"/>
            <w:hideMark/>
          </w:tcPr>
          <w:p w14:paraId="6F6403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11 643</w:t>
            </w:r>
          </w:p>
        </w:tc>
        <w:tc>
          <w:tcPr>
            <w:tcW w:w="1043" w:type="dxa"/>
            <w:tcBorders>
              <w:top w:val="nil"/>
              <w:left w:val="nil"/>
              <w:bottom w:val="nil"/>
              <w:right w:val="nil"/>
            </w:tcBorders>
            <w:shd w:val="clear" w:color="auto" w:fill="auto"/>
            <w:noWrap/>
            <w:vAlign w:val="center"/>
            <w:hideMark/>
          </w:tcPr>
          <w:p w14:paraId="6AE435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6 449</w:t>
            </w:r>
          </w:p>
        </w:tc>
      </w:tr>
      <w:tr w:rsidR="00D82498" w:rsidRPr="003452E2" w14:paraId="01F4645C" w14:textId="77777777" w:rsidTr="00D82498">
        <w:trPr>
          <w:trHeight w:val="20"/>
          <w:jc w:val="center"/>
        </w:trPr>
        <w:tc>
          <w:tcPr>
            <w:tcW w:w="2288" w:type="dxa"/>
            <w:tcBorders>
              <w:top w:val="nil"/>
              <w:left w:val="nil"/>
              <w:bottom w:val="single" w:sz="8" w:space="0" w:color="auto"/>
              <w:right w:val="single" w:sz="8" w:space="0" w:color="auto"/>
            </w:tcBorders>
            <w:shd w:val="clear" w:color="auto" w:fill="auto"/>
            <w:noWrap/>
            <w:vAlign w:val="center"/>
            <w:hideMark/>
          </w:tcPr>
          <w:p w14:paraId="0716FE26"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823" w:type="dxa"/>
            <w:tcBorders>
              <w:top w:val="nil"/>
              <w:left w:val="nil"/>
              <w:bottom w:val="single" w:sz="8" w:space="0" w:color="auto"/>
              <w:right w:val="single" w:sz="8" w:space="0" w:color="auto"/>
            </w:tcBorders>
            <w:shd w:val="clear" w:color="auto" w:fill="auto"/>
            <w:noWrap/>
            <w:vAlign w:val="center"/>
            <w:hideMark/>
          </w:tcPr>
          <w:p w14:paraId="18209CD2"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1099" w:type="dxa"/>
            <w:tcBorders>
              <w:top w:val="nil"/>
              <w:left w:val="nil"/>
              <w:bottom w:val="single" w:sz="8" w:space="0" w:color="auto"/>
              <w:right w:val="single" w:sz="8" w:space="0" w:color="auto"/>
            </w:tcBorders>
            <w:shd w:val="clear" w:color="auto" w:fill="auto"/>
            <w:noWrap/>
            <w:vAlign w:val="bottom"/>
            <w:hideMark/>
          </w:tcPr>
          <w:p w14:paraId="362CF3C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99" w:type="dxa"/>
            <w:tcBorders>
              <w:top w:val="nil"/>
              <w:left w:val="nil"/>
              <w:bottom w:val="single" w:sz="8" w:space="0" w:color="auto"/>
              <w:right w:val="nil"/>
            </w:tcBorders>
            <w:shd w:val="clear" w:color="auto" w:fill="auto"/>
            <w:noWrap/>
            <w:vAlign w:val="center"/>
            <w:hideMark/>
          </w:tcPr>
          <w:p w14:paraId="75915B8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99" w:type="dxa"/>
            <w:tcBorders>
              <w:top w:val="nil"/>
              <w:left w:val="nil"/>
              <w:bottom w:val="single" w:sz="8" w:space="0" w:color="auto"/>
              <w:right w:val="nil"/>
            </w:tcBorders>
            <w:shd w:val="clear" w:color="auto" w:fill="auto"/>
            <w:noWrap/>
            <w:vAlign w:val="center"/>
            <w:hideMark/>
          </w:tcPr>
          <w:p w14:paraId="64705CD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43" w:type="dxa"/>
            <w:tcBorders>
              <w:top w:val="nil"/>
              <w:left w:val="single" w:sz="8" w:space="0" w:color="auto"/>
              <w:bottom w:val="single" w:sz="8" w:space="0" w:color="auto"/>
              <w:right w:val="single" w:sz="8" w:space="0" w:color="auto"/>
            </w:tcBorders>
            <w:shd w:val="clear" w:color="auto" w:fill="auto"/>
            <w:noWrap/>
            <w:vAlign w:val="bottom"/>
            <w:hideMark/>
          </w:tcPr>
          <w:p w14:paraId="45A7BE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43" w:type="dxa"/>
            <w:tcBorders>
              <w:top w:val="nil"/>
              <w:left w:val="nil"/>
              <w:bottom w:val="single" w:sz="8" w:space="0" w:color="auto"/>
              <w:right w:val="nil"/>
            </w:tcBorders>
            <w:shd w:val="clear" w:color="auto" w:fill="auto"/>
            <w:noWrap/>
            <w:vAlign w:val="center"/>
            <w:hideMark/>
          </w:tcPr>
          <w:p w14:paraId="4F3DD5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1043" w:type="dxa"/>
            <w:tcBorders>
              <w:top w:val="nil"/>
              <w:left w:val="nil"/>
              <w:bottom w:val="single" w:sz="8" w:space="0" w:color="auto"/>
              <w:right w:val="nil"/>
            </w:tcBorders>
            <w:shd w:val="clear" w:color="auto" w:fill="auto"/>
            <w:noWrap/>
            <w:vAlign w:val="center"/>
            <w:hideMark/>
          </w:tcPr>
          <w:p w14:paraId="1237CE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17BAD519"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Subproceso de Estadística, Dirección de Planificación.</w:t>
      </w:r>
    </w:p>
    <w:p w14:paraId="758DD1FC"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CBDA057"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El grupo de edad más representativo para este tipo de procesos judiciales es el de 27 a 35 años albergando el 22,7% de los intervinientes totales (44.826), seguido del grupo de 36 a 44 años con el 18,2% (35.864 intervinientes). En relación con las poblaciones ubicadas en los extremos etarios, los menores de edad representaron el 3,2% (6.267 intervinientes) mientras que los ubicados en los grupos de más de 71 años fueron el 2,4% (4.813 intervinientes). Los intervinientes que no pudieron ser ubicados dentro de un rango de edad debido a omisión del dato o mal registro de este y que se categorizo como Dato desconocido alcanzó el 12,7% (24.955 intervinientes) de la totalidad.</w:t>
      </w:r>
    </w:p>
    <w:p w14:paraId="71BD03BE"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B457D91"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Analizando el comportamiento de los intervinientes según estado civil de estos, como es de esperarse predominan los Solteros con un 50% (98.514 intervinientes) seguido de los Casados con un 22,6% (44.495 intervinientes) de la totalidad de involucrados en proceso judiciales tramitados en las Fiscalías Penales. Para esta variable el porcentaje de Dato desconocido fue del 13,5% (26.630 intervinientes). En el siguiente cuadro se logra desagregar esta información por tipo de interviniente y sexo.</w:t>
      </w:r>
    </w:p>
    <w:p w14:paraId="33EF131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5BC5D73"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7</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2</w:t>
      </w:r>
      <w:r w:rsidRPr="003452E2">
        <w:rPr>
          <w:b/>
          <w:bCs/>
          <w:noProof/>
          <w:sz w:val="22"/>
          <w:szCs w:val="22"/>
          <w:lang w:eastAsia="es-ES"/>
        </w:rPr>
        <w:fldChar w:fldCharType="end"/>
      </w:r>
      <w:r w:rsidRPr="003452E2">
        <w:rPr>
          <w:b/>
          <w:bCs/>
          <w:sz w:val="22"/>
          <w:szCs w:val="22"/>
          <w:lang w:eastAsia="es-ES"/>
        </w:rPr>
        <w:t xml:space="preserve"> </w:t>
      </w:r>
    </w:p>
    <w:p w14:paraId="565A0DE5"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Personas intervinientes </w:t>
      </w:r>
    </w:p>
    <w:p w14:paraId="57D3F39D"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en los procesos judiciales según estado civil, tipo de parte y sexo durante el </w:t>
      </w:r>
      <w:r w:rsidRPr="003452E2">
        <w:rPr>
          <w:b/>
          <w:bCs/>
          <w:sz w:val="22"/>
          <w:szCs w:val="22"/>
          <w:lang w:eastAsia="es-ES"/>
        </w:rPr>
        <w:lastRenderedPageBreak/>
        <w:t>2020.</w:t>
      </w:r>
    </w:p>
    <w:tbl>
      <w:tblPr>
        <w:tblW w:w="5000" w:type="pct"/>
        <w:tblCellMar>
          <w:left w:w="70" w:type="dxa"/>
          <w:right w:w="70" w:type="dxa"/>
        </w:tblCellMar>
        <w:tblLook w:val="04A0" w:firstRow="1" w:lastRow="0" w:firstColumn="1" w:lastColumn="0" w:noHBand="0" w:noVBand="1"/>
      </w:tblPr>
      <w:tblGrid>
        <w:gridCol w:w="2723"/>
        <w:gridCol w:w="1364"/>
        <w:gridCol w:w="1469"/>
        <w:gridCol w:w="1191"/>
        <w:gridCol w:w="1469"/>
        <w:gridCol w:w="1189"/>
      </w:tblGrid>
      <w:tr w:rsidR="00D82498" w:rsidRPr="003452E2" w14:paraId="0EC8B6D8" w14:textId="77777777" w:rsidTr="00D82498">
        <w:trPr>
          <w:trHeight w:val="20"/>
          <w:tblHeader/>
        </w:trPr>
        <w:tc>
          <w:tcPr>
            <w:tcW w:w="1448" w:type="pct"/>
            <w:vMerge w:val="restart"/>
            <w:tcBorders>
              <w:top w:val="single" w:sz="8" w:space="0" w:color="auto"/>
              <w:left w:val="nil"/>
              <w:bottom w:val="single" w:sz="8" w:space="0" w:color="000000"/>
              <w:right w:val="nil"/>
            </w:tcBorders>
            <w:shd w:val="clear" w:color="auto" w:fill="auto"/>
            <w:vAlign w:val="center"/>
            <w:hideMark/>
          </w:tcPr>
          <w:p w14:paraId="7935BDAD"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Estado Civil</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A886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1414" w:type="pct"/>
            <w:gridSpan w:val="2"/>
            <w:tcBorders>
              <w:top w:val="single" w:sz="8" w:space="0" w:color="auto"/>
              <w:left w:val="nil"/>
              <w:bottom w:val="single" w:sz="8" w:space="0" w:color="auto"/>
              <w:right w:val="single" w:sz="8" w:space="0" w:color="000000"/>
            </w:tcBorders>
            <w:shd w:val="clear" w:color="auto" w:fill="auto"/>
            <w:vAlign w:val="center"/>
            <w:hideMark/>
          </w:tcPr>
          <w:p w14:paraId="18101A0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Ofendido(a)</w:t>
            </w:r>
          </w:p>
        </w:tc>
        <w:tc>
          <w:tcPr>
            <w:tcW w:w="1414" w:type="pct"/>
            <w:gridSpan w:val="2"/>
            <w:tcBorders>
              <w:top w:val="single" w:sz="8" w:space="0" w:color="auto"/>
              <w:left w:val="nil"/>
              <w:bottom w:val="single" w:sz="8" w:space="0" w:color="auto"/>
              <w:right w:val="nil"/>
            </w:tcBorders>
            <w:shd w:val="clear" w:color="auto" w:fill="auto"/>
            <w:vAlign w:val="center"/>
            <w:hideMark/>
          </w:tcPr>
          <w:p w14:paraId="3CC28DD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Imputado(a)</w:t>
            </w:r>
          </w:p>
        </w:tc>
      </w:tr>
      <w:tr w:rsidR="00D82498" w:rsidRPr="003452E2" w14:paraId="52ABB286" w14:textId="77777777" w:rsidTr="00D82498">
        <w:trPr>
          <w:trHeight w:val="20"/>
          <w:tblHeader/>
        </w:trPr>
        <w:tc>
          <w:tcPr>
            <w:tcW w:w="1448" w:type="pct"/>
            <w:vMerge/>
            <w:tcBorders>
              <w:top w:val="single" w:sz="8" w:space="0" w:color="auto"/>
              <w:left w:val="nil"/>
              <w:bottom w:val="single" w:sz="8" w:space="0" w:color="000000"/>
              <w:right w:val="nil"/>
            </w:tcBorders>
            <w:vAlign w:val="center"/>
            <w:hideMark/>
          </w:tcPr>
          <w:p w14:paraId="451B3D5B"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14:paraId="410DB170"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781" w:type="pct"/>
            <w:tcBorders>
              <w:top w:val="nil"/>
              <w:left w:val="nil"/>
              <w:bottom w:val="single" w:sz="8" w:space="0" w:color="auto"/>
              <w:right w:val="nil"/>
            </w:tcBorders>
            <w:shd w:val="clear" w:color="auto" w:fill="auto"/>
            <w:noWrap/>
            <w:vAlign w:val="center"/>
            <w:hideMark/>
          </w:tcPr>
          <w:p w14:paraId="455CE64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633" w:type="pct"/>
            <w:tcBorders>
              <w:top w:val="nil"/>
              <w:left w:val="nil"/>
              <w:bottom w:val="single" w:sz="8" w:space="0" w:color="auto"/>
              <w:right w:val="single" w:sz="8" w:space="0" w:color="auto"/>
            </w:tcBorders>
            <w:shd w:val="clear" w:color="auto" w:fill="auto"/>
            <w:noWrap/>
            <w:vAlign w:val="center"/>
            <w:hideMark/>
          </w:tcPr>
          <w:p w14:paraId="17FC4FA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c>
          <w:tcPr>
            <w:tcW w:w="781" w:type="pct"/>
            <w:tcBorders>
              <w:top w:val="nil"/>
              <w:left w:val="nil"/>
              <w:bottom w:val="single" w:sz="8" w:space="0" w:color="auto"/>
              <w:right w:val="nil"/>
            </w:tcBorders>
            <w:shd w:val="clear" w:color="auto" w:fill="auto"/>
            <w:noWrap/>
            <w:vAlign w:val="center"/>
            <w:hideMark/>
          </w:tcPr>
          <w:p w14:paraId="4587685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633" w:type="pct"/>
            <w:tcBorders>
              <w:top w:val="nil"/>
              <w:left w:val="nil"/>
              <w:bottom w:val="single" w:sz="8" w:space="0" w:color="auto"/>
              <w:right w:val="nil"/>
            </w:tcBorders>
            <w:shd w:val="clear" w:color="auto" w:fill="auto"/>
            <w:noWrap/>
            <w:vAlign w:val="center"/>
            <w:hideMark/>
          </w:tcPr>
          <w:p w14:paraId="76B9D84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r>
      <w:tr w:rsidR="00D82498" w:rsidRPr="003452E2" w14:paraId="542134FD" w14:textId="77777777" w:rsidTr="00D82498">
        <w:trPr>
          <w:trHeight w:val="20"/>
        </w:trPr>
        <w:tc>
          <w:tcPr>
            <w:tcW w:w="1448" w:type="pct"/>
            <w:tcBorders>
              <w:top w:val="nil"/>
              <w:left w:val="nil"/>
              <w:bottom w:val="nil"/>
              <w:right w:val="nil"/>
            </w:tcBorders>
            <w:shd w:val="clear" w:color="auto" w:fill="auto"/>
            <w:vAlign w:val="center"/>
            <w:hideMark/>
          </w:tcPr>
          <w:p w14:paraId="1FECB37F"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725" w:type="pct"/>
            <w:tcBorders>
              <w:top w:val="nil"/>
              <w:left w:val="single" w:sz="8" w:space="0" w:color="auto"/>
              <w:bottom w:val="nil"/>
              <w:right w:val="single" w:sz="8" w:space="0" w:color="auto"/>
            </w:tcBorders>
            <w:shd w:val="clear" w:color="auto" w:fill="auto"/>
            <w:noWrap/>
            <w:vAlign w:val="bottom"/>
            <w:hideMark/>
          </w:tcPr>
          <w:p w14:paraId="56AEC96E"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81" w:type="pct"/>
            <w:tcBorders>
              <w:top w:val="nil"/>
              <w:left w:val="nil"/>
              <w:bottom w:val="nil"/>
              <w:right w:val="nil"/>
            </w:tcBorders>
            <w:shd w:val="clear" w:color="auto" w:fill="auto"/>
            <w:noWrap/>
            <w:vAlign w:val="center"/>
            <w:hideMark/>
          </w:tcPr>
          <w:p w14:paraId="0A7266F1"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633" w:type="pct"/>
            <w:tcBorders>
              <w:top w:val="nil"/>
              <w:left w:val="nil"/>
              <w:bottom w:val="nil"/>
              <w:right w:val="single" w:sz="8" w:space="0" w:color="auto"/>
            </w:tcBorders>
            <w:shd w:val="clear" w:color="auto" w:fill="auto"/>
            <w:noWrap/>
            <w:vAlign w:val="center"/>
            <w:hideMark/>
          </w:tcPr>
          <w:p w14:paraId="61E3E731"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781" w:type="pct"/>
            <w:tcBorders>
              <w:top w:val="nil"/>
              <w:left w:val="nil"/>
              <w:bottom w:val="nil"/>
              <w:right w:val="nil"/>
            </w:tcBorders>
            <w:shd w:val="clear" w:color="auto" w:fill="auto"/>
            <w:noWrap/>
            <w:vAlign w:val="center"/>
            <w:hideMark/>
          </w:tcPr>
          <w:p w14:paraId="7F29331D"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633" w:type="pct"/>
            <w:tcBorders>
              <w:top w:val="nil"/>
              <w:left w:val="nil"/>
              <w:bottom w:val="nil"/>
              <w:right w:val="nil"/>
            </w:tcBorders>
            <w:shd w:val="clear" w:color="auto" w:fill="auto"/>
            <w:noWrap/>
            <w:vAlign w:val="center"/>
            <w:hideMark/>
          </w:tcPr>
          <w:p w14:paraId="6A9AEA73"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r>
      <w:tr w:rsidR="00D82498" w:rsidRPr="003452E2" w14:paraId="03F1A93A" w14:textId="77777777" w:rsidTr="00D82498">
        <w:trPr>
          <w:trHeight w:val="20"/>
        </w:trPr>
        <w:tc>
          <w:tcPr>
            <w:tcW w:w="1448" w:type="pct"/>
            <w:tcBorders>
              <w:top w:val="nil"/>
              <w:left w:val="nil"/>
              <w:bottom w:val="nil"/>
              <w:right w:val="nil"/>
            </w:tcBorders>
            <w:shd w:val="clear" w:color="auto" w:fill="auto"/>
            <w:noWrap/>
            <w:vAlign w:val="center"/>
            <w:hideMark/>
          </w:tcPr>
          <w:p w14:paraId="18FAA76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xml:space="preserve">Total </w:t>
            </w:r>
          </w:p>
        </w:tc>
        <w:tc>
          <w:tcPr>
            <w:tcW w:w="725" w:type="pct"/>
            <w:tcBorders>
              <w:top w:val="nil"/>
              <w:left w:val="single" w:sz="8" w:space="0" w:color="auto"/>
              <w:bottom w:val="nil"/>
              <w:right w:val="single" w:sz="8" w:space="0" w:color="auto"/>
            </w:tcBorders>
            <w:shd w:val="clear" w:color="auto" w:fill="auto"/>
            <w:noWrap/>
            <w:vAlign w:val="bottom"/>
            <w:hideMark/>
          </w:tcPr>
          <w:p w14:paraId="62F3E31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197 120</w:t>
            </w:r>
          </w:p>
        </w:tc>
        <w:tc>
          <w:tcPr>
            <w:tcW w:w="781" w:type="pct"/>
            <w:tcBorders>
              <w:top w:val="nil"/>
              <w:left w:val="nil"/>
              <w:bottom w:val="nil"/>
              <w:right w:val="nil"/>
            </w:tcBorders>
            <w:shd w:val="clear" w:color="auto" w:fill="auto"/>
            <w:noWrap/>
            <w:vAlign w:val="center"/>
            <w:hideMark/>
          </w:tcPr>
          <w:p w14:paraId="415AF12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52 156</w:t>
            </w:r>
          </w:p>
        </w:tc>
        <w:tc>
          <w:tcPr>
            <w:tcW w:w="633" w:type="pct"/>
            <w:tcBorders>
              <w:top w:val="nil"/>
              <w:left w:val="nil"/>
              <w:bottom w:val="nil"/>
              <w:right w:val="single" w:sz="8" w:space="0" w:color="auto"/>
            </w:tcBorders>
            <w:shd w:val="clear" w:color="auto" w:fill="auto"/>
            <w:noWrap/>
            <w:vAlign w:val="center"/>
            <w:hideMark/>
          </w:tcPr>
          <w:p w14:paraId="58E2F15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53 994</w:t>
            </w:r>
          </w:p>
        </w:tc>
        <w:tc>
          <w:tcPr>
            <w:tcW w:w="781" w:type="pct"/>
            <w:tcBorders>
              <w:top w:val="nil"/>
              <w:left w:val="nil"/>
              <w:bottom w:val="nil"/>
              <w:right w:val="nil"/>
            </w:tcBorders>
            <w:shd w:val="clear" w:color="auto" w:fill="auto"/>
            <w:noWrap/>
            <w:vAlign w:val="center"/>
            <w:hideMark/>
          </w:tcPr>
          <w:p w14:paraId="15514D9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71 751</w:t>
            </w:r>
          </w:p>
        </w:tc>
        <w:tc>
          <w:tcPr>
            <w:tcW w:w="633" w:type="pct"/>
            <w:tcBorders>
              <w:top w:val="nil"/>
              <w:left w:val="nil"/>
              <w:bottom w:val="nil"/>
              <w:right w:val="nil"/>
            </w:tcBorders>
            <w:shd w:val="clear" w:color="auto" w:fill="auto"/>
            <w:noWrap/>
            <w:vAlign w:val="center"/>
            <w:hideMark/>
          </w:tcPr>
          <w:p w14:paraId="6B1AF33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19 219</w:t>
            </w:r>
          </w:p>
        </w:tc>
      </w:tr>
      <w:tr w:rsidR="00D82498" w:rsidRPr="003452E2" w14:paraId="5BCD8346" w14:textId="77777777" w:rsidTr="00D82498">
        <w:trPr>
          <w:trHeight w:val="20"/>
        </w:trPr>
        <w:tc>
          <w:tcPr>
            <w:tcW w:w="1448" w:type="pct"/>
            <w:tcBorders>
              <w:top w:val="nil"/>
              <w:left w:val="nil"/>
              <w:bottom w:val="nil"/>
              <w:right w:val="nil"/>
            </w:tcBorders>
            <w:shd w:val="clear" w:color="auto" w:fill="auto"/>
            <w:noWrap/>
            <w:vAlign w:val="center"/>
            <w:hideMark/>
          </w:tcPr>
          <w:p w14:paraId="68F5CF8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725" w:type="pct"/>
            <w:tcBorders>
              <w:top w:val="nil"/>
              <w:left w:val="single" w:sz="8" w:space="0" w:color="auto"/>
              <w:bottom w:val="nil"/>
              <w:right w:val="single" w:sz="8" w:space="0" w:color="auto"/>
            </w:tcBorders>
            <w:shd w:val="clear" w:color="auto" w:fill="auto"/>
            <w:noWrap/>
            <w:vAlign w:val="bottom"/>
            <w:hideMark/>
          </w:tcPr>
          <w:p w14:paraId="3927C73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81" w:type="pct"/>
            <w:tcBorders>
              <w:top w:val="nil"/>
              <w:left w:val="nil"/>
              <w:bottom w:val="nil"/>
              <w:right w:val="nil"/>
            </w:tcBorders>
            <w:shd w:val="clear" w:color="auto" w:fill="auto"/>
            <w:noWrap/>
            <w:vAlign w:val="center"/>
            <w:hideMark/>
          </w:tcPr>
          <w:p w14:paraId="46113F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3" w:type="pct"/>
            <w:tcBorders>
              <w:top w:val="nil"/>
              <w:left w:val="nil"/>
              <w:bottom w:val="nil"/>
              <w:right w:val="single" w:sz="8" w:space="0" w:color="auto"/>
            </w:tcBorders>
            <w:shd w:val="clear" w:color="auto" w:fill="auto"/>
            <w:noWrap/>
            <w:vAlign w:val="center"/>
            <w:hideMark/>
          </w:tcPr>
          <w:p w14:paraId="1EAC9B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81" w:type="pct"/>
            <w:tcBorders>
              <w:top w:val="nil"/>
              <w:left w:val="nil"/>
              <w:bottom w:val="nil"/>
              <w:right w:val="nil"/>
            </w:tcBorders>
            <w:shd w:val="clear" w:color="auto" w:fill="auto"/>
            <w:noWrap/>
            <w:vAlign w:val="center"/>
            <w:hideMark/>
          </w:tcPr>
          <w:p w14:paraId="5ED87B83"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c>
          <w:tcPr>
            <w:tcW w:w="633" w:type="pct"/>
            <w:tcBorders>
              <w:top w:val="nil"/>
              <w:left w:val="nil"/>
              <w:bottom w:val="nil"/>
              <w:right w:val="nil"/>
            </w:tcBorders>
            <w:shd w:val="clear" w:color="auto" w:fill="auto"/>
            <w:noWrap/>
            <w:vAlign w:val="center"/>
            <w:hideMark/>
          </w:tcPr>
          <w:p w14:paraId="32074421" w14:textId="77777777" w:rsidR="00D82498" w:rsidRPr="003452E2" w:rsidRDefault="00D82498" w:rsidP="00D82498">
            <w:pPr>
              <w:widowControl w:val="0"/>
              <w:suppressAutoHyphens w:val="0"/>
              <w:autoSpaceDE w:val="0"/>
              <w:autoSpaceDN w:val="0"/>
              <w:adjustRightInd w:val="0"/>
              <w:jc w:val="right"/>
              <w:rPr>
                <w:sz w:val="22"/>
                <w:szCs w:val="22"/>
                <w:lang w:eastAsia="es-CR"/>
              </w:rPr>
            </w:pPr>
          </w:p>
        </w:tc>
      </w:tr>
      <w:tr w:rsidR="00D82498" w:rsidRPr="003452E2" w14:paraId="30FC4FE8" w14:textId="77777777" w:rsidTr="00D82498">
        <w:trPr>
          <w:trHeight w:val="20"/>
        </w:trPr>
        <w:tc>
          <w:tcPr>
            <w:tcW w:w="1448" w:type="pct"/>
            <w:tcBorders>
              <w:top w:val="nil"/>
              <w:left w:val="nil"/>
              <w:bottom w:val="nil"/>
              <w:right w:val="nil"/>
            </w:tcBorders>
            <w:shd w:val="clear" w:color="auto" w:fill="auto"/>
            <w:noWrap/>
            <w:vAlign w:val="center"/>
            <w:hideMark/>
          </w:tcPr>
          <w:p w14:paraId="7631F3B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Soltero(a)</w:t>
            </w:r>
          </w:p>
        </w:tc>
        <w:tc>
          <w:tcPr>
            <w:tcW w:w="725" w:type="pct"/>
            <w:tcBorders>
              <w:top w:val="nil"/>
              <w:left w:val="single" w:sz="8" w:space="0" w:color="auto"/>
              <w:bottom w:val="nil"/>
              <w:right w:val="single" w:sz="8" w:space="0" w:color="auto"/>
            </w:tcBorders>
            <w:shd w:val="clear" w:color="auto" w:fill="auto"/>
            <w:noWrap/>
            <w:vAlign w:val="bottom"/>
            <w:hideMark/>
          </w:tcPr>
          <w:p w14:paraId="756075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98 514</w:t>
            </w:r>
          </w:p>
        </w:tc>
        <w:tc>
          <w:tcPr>
            <w:tcW w:w="781" w:type="pct"/>
            <w:tcBorders>
              <w:top w:val="nil"/>
              <w:left w:val="nil"/>
              <w:bottom w:val="nil"/>
              <w:right w:val="nil"/>
            </w:tcBorders>
            <w:shd w:val="clear" w:color="auto" w:fill="auto"/>
            <w:noWrap/>
            <w:vAlign w:val="center"/>
            <w:hideMark/>
          </w:tcPr>
          <w:p w14:paraId="1080C42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25 599</w:t>
            </w:r>
          </w:p>
        </w:tc>
        <w:tc>
          <w:tcPr>
            <w:tcW w:w="633" w:type="pct"/>
            <w:tcBorders>
              <w:top w:val="nil"/>
              <w:left w:val="nil"/>
              <w:bottom w:val="nil"/>
              <w:right w:val="single" w:sz="8" w:space="0" w:color="auto"/>
            </w:tcBorders>
            <w:shd w:val="clear" w:color="auto" w:fill="auto"/>
            <w:noWrap/>
            <w:vAlign w:val="center"/>
            <w:hideMark/>
          </w:tcPr>
          <w:p w14:paraId="36F189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28 276</w:t>
            </w:r>
          </w:p>
        </w:tc>
        <w:tc>
          <w:tcPr>
            <w:tcW w:w="781" w:type="pct"/>
            <w:tcBorders>
              <w:top w:val="nil"/>
              <w:left w:val="nil"/>
              <w:bottom w:val="nil"/>
              <w:right w:val="nil"/>
            </w:tcBorders>
            <w:shd w:val="clear" w:color="auto" w:fill="auto"/>
            <w:noWrap/>
            <w:vAlign w:val="center"/>
            <w:hideMark/>
          </w:tcPr>
          <w:p w14:paraId="6B3C4B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37 627</w:t>
            </w:r>
          </w:p>
        </w:tc>
        <w:tc>
          <w:tcPr>
            <w:tcW w:w="633" w:type="pct"/>
            <w:tcBorders>
              <w:top w:val="nil"/>
              <w:left w:val="nil"/>
              <w:bottom w:val="nil"/>
              <w:right w:val="nil"/>
            </w:tcBorders>
            <w:shd w:val="clear" w:color="auto" w:fill="auto"/>
            <w:noWrap/>
            <w:vAlign w:val="center"/>
            <w:hideMark/>
          </w:tcPr>
          <w:p w14:paraId="0332052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7 012</w:t>
            </w:r>
          </w:p>
        </w:tc>
      </w:tr>
      <w:tr w:rsidR="00D82498" w:rsidRPr="003452E2" w14:paraId="78F4194A" w14:textId="77777777" w:rsidTr="00D82498">
        <w:trPr>
          <w:trHeight w:val="20"/>
        </w:trPr>
        <w:tc>
          <w:tcPr>
            <w:tcW w:w="1448" w:type="pct"/>
            <w:tcBorders>
              <w:top w:val="nil"/>
              <w:left w:val="nil"/>
              <w:bottom w:val="nil"/>
              <w:right w:val="nil"/>
            </w:tcBorders>
            <w:shd w:val="clear" w:color="auto" w:fill="auto"/>
            <w:noWrap/>
            <w:vAlign w:val="center"/>
            <w:hideMark/>
          </w:tcPr>
          <w:p w14:paraId="5A924D9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Casado(a)</w:t>
            </w:r>
          </w:p>
        </w:tc>
        <w:tc>
          <w:tcPr>
            <w:tcW w:w="725" w:type="pct"/>
            <w:tcBorders>
              <w:top w:val="nil"/>
              <w:left w:val="single" w:sz="8" w:space="0" w:color="auto"/>
              <w:bottom w:val="nil"/>
              <w:right w:val="single" w:sz="8" w:space="0" w:color="auto"/>
            </w:tcBorders>
            <w:shd w:val="clear" w:color="auto" w:fill="auto"/>
            <w:noWrap/>
            <w:vAlign w:val="bottom"/>
            <w:hideMark/>
          </w:tcPr>
          <w:p w14:paraId="39B7E10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44 495</w:t>
            </w:r>
          </w:p>
        </w:tc>
        <w:tc>
          <w:tcPr>
            <w:tcW w:w="781" w:type="pct"/>
            <w:tcBorders>
              <w:top w:val="nil"/>
              <w:left w:val="nil"/>
              <w:bottom w:val="nil"/>
              <w:right w:val="nil"/>
            </w:tcBorders>
            <w:shd w:val="clear" w:color="auto" w:fill="auto"/>
            <w:noWrap/>
            <w:vAlign w:val="center"/>
            <w:hideMark/>
          </w:tcPr>
          <w:p w14:paraId="5E4028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15307</w:t>
            </w:r>
          </w:p>
        </w:tc>
        <w:tc>
          <w:tcPr>
            <w:tcW w:w="633" w:type="pct"/>
            <w:tcBorders>
              <w:top w:val="nil"/>
              <w:left w:val="nil"/>
              <w:bottom w:val="nil"/>
              <w:right w:val="single" w:sz="8" w:space="0" w:color="auto"/>
            </w:tcBorders>
            <w:shd w:val="clear" w:color="auto" w:fill="auto"/>
            <w:noWrap/>
            <w:vAlign w:val="center"/>
            <w:hideMark/>
          </w:tcPr>
          <w:p w14:paraId="5E644C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12390</w:t>
            </w:r>
          </w:p>
        </w:tc>
        <w:tc>
          <w:tcPr>
            <w:tcW w:w="781" w:type="pct"/>
            <w:tcBorders>
              <w:top w:val="nil"/>
              <w:left w:val="nil"/>
              <w:bottom w:val="nil"/>
              <w:right w:val="nil"/>
            </w:tcBorders>
            <w:shd w:val="clear" w:color="auto" w:fill="auto"/>
            <w:noWrap/>
            <w:vAlign w:val="center"/>
            <w:hideMark/>
          </w:tcPr>
          <w:p w14:paraId="48C8A5E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13685</w:t>
            </w:r>
          </w:p>
        </w:tc>
        <w:tc>
          <w:tcPr>
            <w:tcW w:w="633" w:type="pct"/>
            <w:tcBorders>
              <w:top w:val="nil"/>
              <w:left w:val="nil"/>
              <w:bottom w:val="nil"/>
              <w:right w:val="nil"/>
            </w:tcBorders>
            <w:shd w:val="clear" w:color="auto" w:fill="auto"/>
            <w:noWrap/>
            <w:vAlign w:val="center"/>
            <w:hideMark/>
          </w:tcPr>
          <w:p w14:paraId="5491D06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3113</w:t>
            </w:r>
          </w:p>
        </w:tc>
      </w:tr>
      <w:tr w:rsidR="00D82498" w:rsidRPr="003452E2" w14:paraId="5530C8D4" w14:textId="77777777" w:rsidTr="00D82498">
        <w:trPr>
          <w:trHeight w:val="20"/>
        </w:trPr>
        <w:tc>
          <w:tcPr>
            <w:tcW w:w="1448" w:type="pct"/>
            <w:tcBorders>
              <w:top w:val="nil"/>
              <w:left w:val="nil"/>
              <w:bottom w:val="nil"/>
              <w:right w:val="nil"/>
            </w:tcBorders>
            <w:shd w:val="clear" w:color="auto" w:fill="auto"/>
            <w:noWrap/>
            <w:vAlign w:val="center"/>
            <w:hideMark/>
          </w:tcPr>
          <w:p w14:paraId="477B15F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Divorciado(a)</w:t>
            </w:r>
          </w:p>
        </w:tc>
        <w:tc>
          <w:tcPr>
            <w:tcW w:w="725" w:type="pct"/>
            <w:tcBorders>
              <w:top w:val="nil"/>
              <w:left w:val="single" w:sz="8" w:space="0" w:color="auto"/>
              <w:bottom w:val="nil"/>
              <w:right w:val="single" w:sz="8" w:space="0" w:color="auto"/>
            </w:tcBorders>
            <w:shd w:val="clear" w:color="auto" w:fill="auto"/>
            <w:noWrap/>
            <w:vAlign w:val="bottom"/>
            <w:hideMark/>
          </w:tcPr>
          <w:p w14:paraId="58071FD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16 153</w:t>
            </w:r>
          </w:p>
        </w:tc>
        <w:tc>
          <w:tcPr>
            <w:tcW w:w="781" w:type="pct"/>
            <w:tcBorders>
              <w:top w:val="nil"/>
              <w:left w:val="nil"/>
              <w:bottom w:val="nil"/>
              <w:right w:val="nil"/>
            </w:tcBorders>
            <w:shd w:val="clear" w:color="auto" w:fill="auto"/>
            <w:noWrap/>
            <w:vAlign w:val="center"/>
            <w:hideMark/>
          </w:tcPr>
          <w:p w14:paraId="245C626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4714</w:t>
            </w:r>
          </w:p>
        </w:tc>
        <w:tc>
          <w:tcPr>
            <w:tcW w:w="633" w:type="pct"/>
            <w:tcBorders>
              <w:top w:val="nil"/>
              <w:left w:val="nil"/>
              <w:bottom w:val="nil"/>
              <w:right w:val="single" w:sz="8" w:space="0" w:color="auto"/>
            </w:tcBorders>
            <w:shd w:val="clear" w:color="auto" w:fill="auto"/>
            <w:noWrap/>
            <w:vAlign w:val="center"/>
            <w:hideMark/>
          </w:tcPr>
          <w:p w14:paraId="0737DC3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5205</w:t>
            </w:r>
          </w:p>
        </w:tc>
        <w:tc>
          <w:tcPr>
            <w:tcW w:w="781" w:type="pct"/>
            <w:tcBorders>
              <w:top w:val="nil"/>
              <w:left w:val="nil"/>
              <w:bottom w:val="nil"/>
              <w:right w:val="nil"/>
            </w:tcBorders>
            <w:shd w:val="clear" w:color="auto" w:fill="auto"/>
            <w:noWrap/>
            <w:vAlign w:val="center"/>
            <w:hideMark/>
          </w:tcPr>
          <w:p w14:paraId="0507F8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4652</w:t>
            </w:r>
          </w:p>
        </w:tc>
        <w:tc>
          <w:tcPr>
            <w:tcW w:w="633" w:type="pct"/>
            <w:tcBorders>
              <w:top w:val="nil"/>
              <w:left w:val="nil"/>
              <w:bottom w:val="nil"/>
              <w:right w:val="nil"/>
            </w:tcBorders>
            <w:shd w:val="clear" w:color="auto" w:fill="auto"/>
            <w:noWrap/>
            <w:vAlign w:val="center"/>
            <w:hideMark/>
          </w:tcPr>
          <w:p w14:paraId="1DE0D3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1582</w:t>
            </w:r>
          </w:p>
        </w:tc>
      </w:tr>
      <w:tr w:rsidR="00D82498" w:rsidRPr="003452E2" w14:paraId="179C7855" w14:textId="77777777" w:rsidTr="00D82498">
        <w:trPr>
          <w:trHeight w:val="20"/>
        </w:trPr>
        <w:tc>
          <w:tcPr>
            <w:tcW w:w="1448" w:type="pct"/>
            <w:tcBorders>
              <w:top w:val="nil"/>
              <w:left w:val="nil"/>
              <w:bottom w:val="nil"/>
              <w:right w:val="nil"/>
            </w:tcBorders>
            <w:shd w:val="clear" w:color="auto" w:fill="auto"/>
            <w:noWrap/>
            <w:vAlign w:val="center"/>
            <w:hideMark/>
          </w:tcPr>
          <w:p w14:paraId="4B9550E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Unión de hecho</w:t>
            </w:r>
          </w:p>
        </w:tc>
        <w:tc>
          <w:tcPr>
            <w:tcW w:w="725" w:type="pct"/>
            <w:tcBorders>
              <w:top w:val="nil"/>
              <w:left w:val="single" w:sz="8" w:space="0" w:color="auto"/>
              <w:bottom w:val="nil"/>
              <w:right w:val="single" w:sz="8" w:space="0" w:color="auto"/>
            </w:tcBorders>
            <w:shd w:val="clear" w:color="auto" w:fill="auto"/>
            <w:noWrap/>
            <w:vAlign w:val="bottom"/>
            <w:hideMark/>
          </w:tcPr>
          <w:p w14:paraId="3A4D3FE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8 705</w:t>
            </w:r>
          </w:p>
        </w:tc>
        <w:tc>
          <w:tcPr>
            <w:tcW w:w="781" w:type="pct"/>
            <w:tcBorders>
              <w:top w:val="nil"/>
              <w:left w:val="nil"/>
              <w:bottom w:val="nil"/>
              <w:right w:val="nil"/>
            </w:tcBorders>
            <w:shd w:val="clear" w:color="auto" w:fill="auto"/>
            <w:noWrap/>
            <w:vAlign w:val="center"/>
            <w:hideMark/>
          </w:tcPr>
          <w:p w14:paraId="40994B2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1924</w:t>
            </w:r>
          </w:p>
        </w:tc>
        <w:tc>
          <w:tcPr>
            <w:tcW w:w="633" w:type="pct"/>
            <w:tcBorders>
              <w:top w:val="nil"/>
              <w:left w:val="nil"/>
              <w:bottom w:val="nil"/>
              <w:right w:val="single" w:sz="8" w:space="0" w:color="auto"/>
            </w:tcBorders>
            <w:shd w:val="clear" w:color="auto" w:fill="auto"/>
            <w:noWrap/>
            <w:vAlign w:val="center"/>
            <w:hideMark/>
          </w:tcPr>
          <w:p w14:paraId="53E5B1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2672</w:t>
            </w:r>
          </w:p>
        </w:tc>
        <w:tc>
          <w:tcPr>
            <w:tcW w:w="781" w:type="pct"/>
            <w:tcBorders>
              <w:top w:val="nil"/>
              <w:left w:val="nil"/>
              <w:bottom w:val="nil"/>
              <w:right w:val="nil"/>
            </w:tcBorders>
            <w:shd w:val="clear" w:color="auto" w:fill="auto"/>
            <w:noWrap/>
            <w:vAlign w:val="center"/>
            <w:hideMark/>
          </w:tcPr>
          <w:p w14:paraId="2DC5FF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3422</w:t>
            </w:r>
          </w:p>
        </w:tc>
        <w:tc>
          <w:tcPr>
            <w:tcW w:w="633" w:type="pct"/>
            <w:tcBorders>
              <w:top w:val="nil"/>
              <w:left w:val="nil"/>
              <w:bottom w:val="nil"/>
              <w:right w:val="nil"/>
            </w:tcBorders>
            <w:shd w:val="clear" w:color="auto" w:fill="auto"/>
            <w:noWrap/>
            <w:vAlign w:val="center"/>
            <w:hideMark/>
          </w:tcPr>
          <w:p w14:paraId="1FF8673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687</w:t>
            </w:r>
          </w:p>
        </w:tc>
      </w:tr>
      <w:tr w:rsidR="00D82498" w:rsidRPr="003452E2" w14:paraId="02D98F4B" w14:textId="77777777" w:rsidTr="00D82498">
        <w:trPr>
          <w:trHeight w:val="20"/>
        </w:trPr>
        <w:tc>
          <w:tcPr>
            <w:tcW w:w="1448" w:type="pct"/>
            <w:tcBorders>
              <w:top w:val="nil"/>
              <w:left w:val="nil"/>
              <w:bottom w:val="nil"/>
              <w:right w:val="nil"/>
            </w:tcBorders>
            <w:shd w:val="clear" w:color="auto" w:fill="auto"/>
            <w:noWrap/>
            <w:vAlign w:val="center"/>
            <w:hideMark/>
          </w:tcPr>
          <w:p w14:paraId="68C1161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Viudo(a)</w:t>
            </w:r>
          </w:p>
        </w:tc>
        <w:tc>
          <w:tcPr>
            <w:tcW w:w="725" w:type="pct"/>
            <w:tcBorders>
              <w:top w:val="nil"/>
              <w:left w:val="single" w:sz="8" w:space="0" w:color="auto"/>
              <w:bottom w:val="nil"/>
              <w:right w:val="single" w:sz="8" w:space="0" w:color="auto"/>
            </w:tcBorders>
            <w:shd w:val="clear" w:color="auto" w:fill="auto"/>
            <w:noWrap/>
            <w:vAlign w:val="bottom"/>
            <w:hideMark/>
          </w:tcPr>
          <w:p w14:paraId="527865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2 221</w:t>
            </w:r>
          </w:p>
        </w:tc>
        <w:tc>
          <w:tcPr>
            <w:tcW w:w="781" w:type="pct"/>
            <w:tcBorders>
              <w:top w:val="nil"/>
              <w:left w:val="nil"/>
              <w:bottom w:val="nil"/>
              <w:right w:val="nil"/>
            </w:tcBorders>
            <w:shd w:val="clear" w:color="auto" w:fill="auto"/>
            <w:noWrap/>
            <w:vAlign w:val="center"/>
            <w:hideMark/>
          </w:tcPr>
          <w:p w14:paraId="6FC9FD5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501</w:t>
            </w:r>
          </w:p>
        </w:tc>
        <w:tc>
          <w:tcPr>
            <w:tcW w:w="633" w:type="pct"/>
            <w:tcBorders>
              <w:top w:val="nil"/>
              <w:left w:val="nil"/>
              <w:bottom w:val="nil"/>
              <w:right w:val="single" w:sz="8" w:space="0" w:color="auto"/>
            </w:tcBorders>
            <w:shd w:val="clear" w:color="auto" w:fill="auto"/>
            <w:noWrap/>
            <w:vAlign w:val="center"/>
            <w:hideMark/>
          </w:tcPr>
          <w:p w14:paraId="3307D2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1166</w:t>
            </w:r>
          </w:p>
        </w:tc>
        <w:tc>
          <w:tcPr>
            <w:tcW w:w="781" w:type="pct"/>
            <w:tcBorders>
              <w:top w:val="nil"/>
              <w:left w:val="nil"/>
              <w:bottom w:val="nil"/>
              <w:right w:val="nil"/>
            </w:tcBorders>
            <w:shd w:val="clear" w:color="auto" w:fill="auto"/>
            <w:noWrap/>
            <w:vAlign w:val="center"/>
            <w:hideMark/>
          </w:tcPr>
          <w:p w14:paraId="4E22B29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293</w:t>
            </w:r>
          </w:p>
        </w:tc>
        <w:tc>
          <w:tcPr>
            <w:tcW w:w="633" w:type="pct"/>
            <w:tcBorders>
              <w:top w:val="nil"/>
              <w:left w:val="nil"/>
              <w:bottom w:val="nil"/>
              <w:right w:val="nil"/>
            </w:tcBorders>
            <w:shd w:val="clear" w:color="auto" w:fill="auto"/>
            <w:noWrap/>
            <w:vAlign w:val="center"/>
            <w:hideMark/>
          </w:tcPr>
          <w:p w14:paraId="242A39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261</w:t>
            </w:r>
          </w:p>
        </w:tc>
      </w:tr>
      <w:tr w:rsidR="00D82498" w:rsidRPr="003452E2" w14:paraId="489D91DD" w14:textId="77777777" w:rsidTr="00D82498">
        <w:trPr>
          <w:trHeight w:val="20"/>
        </w:trPr>
        <w:tc>
          <w:tcPr>
            <w:tcW w:w="1448" w:type="pct"/>
            <w:tcBorders>
              <w:top w:val="nil"/>
              <w:left w:val="nil"/>
              <w:bottom w:val="nil"/>
              <w:right w:val="nil"/>
            </w:tcBorders>
            <w:shd w:val="clear" w:color="auto" w:fill="auto"/>
            <w:noWrap/>
            <w:vAlign w:val="center"/>
            <w:hideMark/>
          </w:tcPr>
          <w:p w14:paraId="6F5ADF0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Separado(a)</w:t>
            </w:r>
          </w:p>
        </w:tc>
        <w:tc>
          <w:tcPr>
            <w:tcW w:w="725" w:type="pct"/>
            <w:tcBorders>
              <w:top w:val="nil"/>
              <w:left w:val="single" w:sz="8" w:space="0" w:color="auto"/>
              <w:bottom w:val="nil"/>
              <w:right w:val="single" w:sz="8" w:space="0" w:color="auto"/>
            </w:tcBorders>
            <w:shd w:val="clear" w:color="auto" w:fill="auto"/>
            <w:noWrap/>
            <w:vAlign w:val="bottom"/>
            <w:hideMark/>
          </w:tcPr>
          <w:p w14:paraId="0C29EA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402</w:t>
            </w:r>
          </w:p>
        </w:tc>
        <w:tc>
          <w:tcPr>
            <w:tcW w:w="781" w:type="pct"/>
            <w:tcBorders>
              <w:top w:val="nil"/>
              <w:left w:val="nil"/>
              <w:bottom w:val="nil"/>
              <w:right w:val="nil"/>
            </w:tcBorders>
            <w:shd w:val="clear" w:color="auto" w:fill="auto"/>
            <w:noWrap/>
            <w:vAlign w:val="center"/>
            <w:hideMark/>
          </w:tcPr>
          <w:p w14:paraId="3F03F6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74</w:t>
            </w:r>
          </w:p>
        </w:tc>
        <w:tc>
          <w:tcPr>
            <w:tcW w:w="633" w:type="pct"/>
            <w:tcBorders>
              <w:top w:val="nil"/>
              <w:left w:val="nil"/>
              <w:bottom w:val="nil"/>
              <w:right w:val="single" w:sz="8" w:space="0" w:color="auto"/>
            </w:tcBorders>
            <w:shd w:val="clear" w:color="auto" w:fill="auto"/>
            <w:noWrap/>
            <w:vAlign w:val="center"/>
            <w:hideMark/>
          </w:tcPr>
          <w:p w14:paraId="1601F1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154</w:t>
            </w:r>
          </w:p>
        </w:tc>
        <w:tc>
          <w:tcPr>
            <w:tcW w:w="781" w:type="pct"/>
            <w:tcBorders>
              <w:top w:val="nil"/>
              <w:left w:val="nil"/>
              <w:bottom w:val="nil"/>
              <w:right w:val="nil"/>
            </w:tcBorders>
            <w:shd w:val="clear" w:color="auto" w:fill="auto"/>
            <w:noWrap/>
            <w:vAlign w:val="center"/>
            <w:hideMark/>
          </w:tcPr>
          <w:p w14:paraId="63A3A3E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138</w:t>
            </w:r>
          </w:p>
        </w:tc>
        <w:tc>
          <w:tcPr>
            <w:tcW w:w="633" w:type="pct"/>
            <w:tcBorders>
              <w:top w:val="nil"/>
              <w:left w:val="nil"/>
              <w:bottom w:val="nil"/>
              <w:right w:val="nil"/>
            </w:tcBorders>
            <w:shd w:val="clear" w:color="auto" w:fill="auto"/>
            <w:noWrap/>
            <w:vAlign w:val="center"/>
            <w:hideMark/>
          </w:tcPr>
          <w:p w14:paraId="17D45A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w:t>
            </w:r>
          </w:p>
        </w:tc>
      </w:tr>
      <w:tr w:rsidR="00D82498" w:rsidRPr="003452E2" w14:paraId="3AB44926" w14:textId="77777777" w:rsidTr="00D82498">
        <w:trPr>
          <w:trHeight w:val="20"/>
        </w:trPr>
        <w:tc>
          <w:tcPr>
            <w:tcW w:w="1448" w:type="pct"/>
            <w:tcBorders>
              <w:top w:val="nil"/>
              <w:left w:val="nil"/>
              <w:bottom w:val="nil"/>
              <w:right w:val="nil"/>
            </w:tcBorders>
            <w:shd w:val="clear" w:color="auto" w:fill="auto"/>
            <w:noWrap/>
            <w:vAlign w:val="center"/>
            <w:hideMark/>
          </w:tcPr>
          <w:p w14:paraId="5FF1A0B4"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Dato desconocido</w:t>
            </w:r>
          </w:p>
        </w:tc>
        <w:tc>
          <w:tcPr>
            <w:tcW w:w="725" w:type="pct"/>
            <w:tcBorders>
              <w:top w:val="nil"/>
              <w:left w:val="single" w:sz="8" w:space="0" w:color="auto"/>
              <w:bottom w:val="nil"/>
              <w:right w:val="single" w:sz="8" w:space="0" w:color="auto"/>
            </w:tcBorders>
            <w:shd w:val="clear" w:color="auto" w:fill="auto"/>
            <w:noWrap/>
            <w:vAlign w:val="bottom"/>
            <w:hideMark/>
          </w:tcPr>
          <w:p w14:paraId="53AEF5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26 630</w:t>
            </w:r>
          </w:p>
        </w:tc>
        <w:tc>
          <w:tcPr>
            <w:tcW w:w="781" w:type="pct"/>
            <w:tcBorders>
              <w:top w:val="nil"/>
              <w:left w:val="nil"/>
              <w:bottom w:val="nil"/>
              <w:right w:val="nil"/>
            </w:tcBorders>
            <w:shd w:val="clear" w:color="auto" w:fill="auto"/>
            <w:noWrap/>
            <w:vAlign w:val="center"/>
            <w:hideMark/>
          </w:tcPr>
          <w:p w14:paraId="7A1D6B7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4037</w:t>
            </w:r>
          </w:p>
        </w:tc>
        <w:tc>
          <w:tcPr>
            <w:tcW w:w="633" w:type="pct"/>
            <w:tcBorders>
              <w:top w:val="nil"/>
              <w:left w:val="nil"/>
              <w:bottom w:val="nil"/>
              <w:right w:val="single" w:sz="8" w:space="0" w:color="auto"/>
            </w:tcBorders>
            <w:shd w:val="clear" w:color="auto" w:fill="auto"/>
            <w:noWrap/>
            <w:vAlign w:val="center"/>
            <w:hideMark/>
          </w:tcPr>
          <w:p w14:paraId="55AFF94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4131</w:t>
            </w:r>
          </w:p>
        </w:tc>
        <w:tc>
          <w:tcPr>
            <w:tcW w:w="781" w:type="pct"/>
            <w:tcBorders>
              <w:top w:val="nil"/>
              <w:left w:val="nil"/>
              <w:bottom w:val="nil"/>
              <w:right w:val="nil"/>
            </w:tcBorders>
            <w:shd w:val="clear" w:color="auto" w:fill="auto"/>
            <w:noWrap/>
            <w:vAlign w:val="center"/>
            <w:hideMark/>
          </w:tcPr>
          <w:p w14:paraId="5AFA5B2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11934</w:t>
            </w:r>
          </w:p>
        </w:tc>
        <w:tc>
          <w:tcPr>
            <w:tcW w:w="633" w:type="pct"/>
            <w:tcBorders>
              <w:top w:val="nil"/>
              <w:left w:val="nil"/>
              <w:bottom w:val="nil"/>
              <w:right w:val="nil"/>
            </w:tcBorders>
            <w:shd w:val="clear" w:color="auto" w:fill="auto"/>
            <w:noWrap/>
            <w:vAlign w:val="center"/>
            <w:hideMark/>
          </w:tcPr>
          <w:p w14:paraId="5186C80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6528</w:t>
            </w:r>
          </w:p>
        </w:tc>
      </w:tr>
      <w:tr w:rsidR="00D82498" w:rsidRPr="003452E2" w14:paraId="5921B43D" w14:textId="77777777" w:rsidTr="00D82498">
        <w:trPr>
          <w:trHeight w:val="20"/>
        </w:trPr>
        <w:tc>
          <w:tcPr>
            <w:tcW w:w="1448" w:type="pct"/>
            <w:tcBorders>
              <w:top w:val="nil"/>
              <w:left w:val="nil"/>
              <w:bottom w:val="single" w:sz="8" w:space="0" w:color="auto"/>
              <w:right w:val="nil"/>
            </w:tcBorders>
            <w:shd w:val="clear" w:color="auto" w:fill="auto"/>
            <w:noWrap/>
            <w:vAlign w:val="center"/>
            <w:hideMark/>
          </w:tcPr>
          <w:p w14:paraId="31670EC6"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725" w:type="pct"/>
            <w:tcBorders>
              <w:top w:val="nil"/>
              <w:left w:val="single" w:sz="8" w:space="0" w:color="auto"/>
              <w:bottom w:val="single" w:sz="8" w:space="0" w:color="auto"/>
              <w:right w:val="single" w:sz="8" w:space="0" w:color="auto"/>
            </w:tcBorders>
            <w:shd w:val="clear" w:color="auto" w:fill="auto"/>
            <w:noWrap/>
            <w:vAlign w:val="bottom"/>
            <w:hideMark/>
          </w:tcPr>
          <w:p w14:paraId="59AE7ED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81" w:type="pct"/>
            <w:tcBorders>
              <w:top w:val="nil"/>
              <w:left w:val="nil"/>
              <w:bottom w:val="single" w:sz="8" w:space="0" w:color="auto"/>
              <w:right w:val="nil"/>
            </w:tcBorders>
            <w:shd w:val="clear" w:color="auto" w:fill="auto"/>
            <w:noWrap/>
            <w:vAlign w:val="center"/>
            <w:hideMark/>
          </w:tcPr>
          <w:p w14:paraId="164518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3" w:type="pct"/>
            <w:tcBorders>
              <w:top w:val="nil"/>
              <w:left w:val="nil"/>
              <w:bottom w:val="single" w:sz="8" w:space="0" w:color="auto"/>
              <w:right w:val="single" w:sz="8" w:space="0" w:color="auto"/>
            </w:tcBorders>
            <w:shd w:val="clear" w:color="auto" w:fill="auto"/>
            <w:noWrap/>
            <w:vAlign w:val="center"/>
            <w:hideMark/>
          </w:tcPr>
          <w:p w14:paraId="73BCA1C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81" w:type="pct"/>
            <w:tcBorders>
              <w:top w:val="nil"/>
              <w:left w:val="nil"/>
              <w:bottom w:val="single" w:sz="8" w:space="0" w:color="auto"/>
              <w:right w:val="nil"/>
            </w:tcBorders>
            <w:shd w:val="clear" w:color="auto" w:fill="auto"/>
            <w:noWrap/>
            <w:vAlign w:val="center"/>
            <w:hideMark/>
          </w:tcPr>
          <w:p w14:paraId="2696402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33" w:type="pct"/>
            <w:tcBorders>
              <w:top w:val="nil"/>
              <w:left w:val="nil"/>
              <w:bottom w:val="single" w:sz="8" w:space="0" w:color="auto"/>
              <w:right w:val="nil"/>
            </w:tcBorders>
            <w:shd w:val="clear" w:color="auto" w:fill="auto"/>
            <w:noWrap/>
            <w:vAlign w:val="center"/>
            <w:hideMark/>
          </w:tcPr>
          <w:p w14:paraId="6D29013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7D0C66CB"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 Proceso de Estadística, Dirección de Planificación.</w:t>
      </w:r>
    </w:p>
    <w:p w14:paraId="5FD06365"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5881F80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Tomando en consideración las nacionalidades que imperaron en los intervinientes de procesos judiciales tramitados en las Fiscalías Penales, los datos desconocidos fueron el 99,2% (195.633 intervinientes), es decir, que en la mayoría de los intervinientes en procesos judiciales tramitados en las Fiscalías Penales para el 2020 no se les asignó información de nacionalidad. En el cuadro siguiente se puede apreciar el listado de las principales nacionalidades representadas, desagregadas por tipo de interviniente y sexo.</w:t>
      </w:r>
    </w:p>
    <w:p w14:paraId="0D14F252"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77A0FC17"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7</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3</w:t>
      </w:r>
      <w:r w:rsidRPr="003452E2">
        <w:rPr>
          <w:b/>
          <w:bCs/>
          <w:noProof/>
          <w:sz w:val="22"/>
          <w:szCs w:val="22"/>
          <w:lang w:eastAsia="es-ES"/>
        </w:rPr>
        <w:fldChar w:fldCharType="end"/>
      </w:r>
      <w:r w:rsidRPr="003452E2">
        <w:rPr>
          <w:b/>
          <w:bCs/>
          <w:sz w:val="22"/>
          <w:szCs w:val="22"/>
          <w:lang w:eastAsia="es-ES"/>
        </w:rPr>
        <w:t xml:space="preserve"> </w:t>
      </w:r>
    </w:p>
    <w:p w14:paraId="75F4096B"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 xml:space="preserve">Fiscalías Penales del Ministerio Público: Personas intervinientes </w:t>
      </w:r>
    </w:p>
    <w:p w14:paraId="2E1A52DF"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r w:rsidRPr="003452E2">
        <w:rPr>
          <w:b/>
          <w:bCs/>
          <w:sz w:val="22"/>
          <w:szCs w:val="22"/>
          <w:lang w:eastAsia="es-ES"/>
        </w:rPr>
        <w:t>en los procesos judiciales según país de origen, tipo de parte y sexo durante el 2020</w:t>
      </w:r>
    </w:p>
    <w:tbl>
      <w:tblPr>
        <w:tblW w:w="5000" w:type="pct"/>
        <w:tblCellMar>
          <w:left w:w="70" w:type="dxa"/>
          <w:right w:w="70" w:type="dxa"/>
        </w:tblCellMar>
        <w:tblLook w:val="04A0" w:firstRow="1" w:lastRow="0" w:firstColumn="1" w:lastColumn="0" w:noHBand="0" w:noVBand="1"/>
      </w:tblPr>
      <w:tblGrid>
        <w:gridCol w:w="3181"/>
        <w:gridCol w:w="1270"/>
        <w:gridCol w:w="1367"/>
        <w:gridCol w:w="1110"/>
        <w:gridCol w:w="1367"/>
        <w:gridCol w:w="1110"/>
      </w:tblGrid>
      <w:tr w:rsidR="00D82498" w:rsidRPr="003452E2" w14:paraId="6127C1F9" w14:textId="77777777" w:rsidTr="00D82498">
        <w:trPr>
          <w:trHeight w:val="20"/>
          <w:tblHeader/>
        </w:trPr>
        <w:tc>
          <w:tcPr>
            <w:tcW w:w="1691" w:type="pct"/>
            <w:vMerge w:val="restart"/>
            <w:tcBorders>
              <w:top w:val="single" w:sz="8" w:space="0" w:color="auto"/>
              <w:left w:val="nil"/>
              <w:bottom w:val="single" w:sz="8" w:space="0" w:color="auto"/>
              <w:right w:val="single" w:sz="4" w:space="0" w:color="auto"/>
            </w:tcBorders>
            <w:shd w:val="clear" w:color="auto" w:fill="auto"/>
            <w:vAlign w:val="center"/>
            <w:hideMark/>
          </w:tcPr>
          <w:p w14:paraId="42E9F85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País de origen</w:t>
            </w:r>
          </w:p>
        </w:tc>
        <w:tc>
          <w:tcPr>
            <w:tcW w:w="675"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EA39A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1317" w:type="pct"/>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48B310D7"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Ofendido(a)</w:t>
            </w:r>
          </w:p>
        </w:tc>
        <w:tc>
          <w:tcPr>
            <w:tcW w:w="1317" w:type="pct"/>
            <w:gridSpan w:val="2"/>
            <w:tcBorders>
              <w:top w:val="single" w:sz="8" w:space="0" w:color="auto"/>
              <w:left w:val="single" w:sz="8" w:space="0" w:color="auto"/>
              <w:bottom w:val="single" w:sz="8" w:space="0" w:color="auto"/>
            </w:tcBorders>
            <w:shd w:val="clear" w:color="auto" w:fill="auto"/>
            <w:vAlign w:val="center"/>
            <w:hideMark/>
          </w:tcPr>
          <w:p w14:paraId="1899D90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Imputado(a)</w:t>
            </w:r>
          </w:p>
        </w:tc>
      </w:tr>
      <w:tr w:rsidR="00D82498" w:rsidRPr="003452E2" w14:paraId="33AFBC93" w14:textId="77777777" w:rsidTr="00D82498">
        <w:trPr>
          <w:trHeight w:val="20"/>
          <w:tblHeader/>
        </w:trPr>
        <w:tc>
          <w:tcPr>
            <w:tcW w:w="1691" w:type="pct"/>
            <w:vMerge/>
            <w:tcBorders>
              <w:top w:val="single" w:sz="8" w:space="0" w:color="auto"/>
              <w:left w:val="nil"/>
              <w:bottom w:val="single" w:sz="8" w:space="0" w:color="auto"/>
              <w:right w:val="single" w:sz="4" w:space="0" w:color="auto"/>
            </w:tcBorders>
            <w:vAlign w:val="center"/>
            <w:hideMark/>
          </w:tcPr>
          <w:p w14:paraId="4D4964E4"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675" w:type="pct"/>
            <w:vMerge/>
            <w:tcBorders>
              <w:top w:val="single" w:sz="8" w:space="0" w:color="auto"/>
              <w:left w:val="single" w:sz="8" w:space="0" w:color="auto"/>
              <w:bottom w:val="single" w:sz="8" w:space="0" w:color="auto"/>
              <w:right w:val="single" w:sz="8" w:space="0" w:color="auto"/>
            </w:tcBorders>
            <w:vAlign w:val="center"/>
            <w:hideMark/>
          </w:tcPr>
          <w:p w14:paraId="13B06D33"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727" w:type="pct"/>
            <w:tcBorders>
              <w:top w:val="single" w:sz="8" w:space="0" w:color="auto"/>
              <w:left w:val="single" w:sz="8" w:space="0" w:color="auto"/>
              <w:bottom w:val="single" w:sz="8" w:space="0" w:color="auto"/>
              <w:right w:val="nil"/>
            </w:tcBorders>
            <w:shd w:val="clear" w:color="auto" w:fill="auto"/>
            <w:noWrap/>
            <w:vAlign w:val="center"/>
            <w:hideMark/>
          </w:tcPr>
          <w:p w14:paraId="725A065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590" w:type="pct"/>
            <w:tcBorders>
              <w:top w:val="single" w:sz="8" w:space="0" w:color="auto"/>
              <w:left w:val="nil"/>
              <w:bottom w:val="single" w:sz="8" w:space="0" w:color="auto"/>
              <w:right w:val="single" w:sz="8" w:space="0" w:color="auto"/>
            </w:tcBorders>
            <w:shd w:val="clear" w:color="auto" w:fill="auto"/>
            <w:noWrap/>
            <w:vAlign w:val="center"/>
            <w:hideMark/>
          </w:tcPr>
          <w:p w14:paraId="02B2C02E"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c>
          <w:tcPr>
            <w:tcW w:w="727" w:type="pct"/>
            <w:tcBorders>
              <w:top w:val="single" w:sz="8" w:space="0" w:color="auto"/>
              <w:left w:val="nil"/>
              <w:bottom w:val="single" w:sz="8" w:space="0" w:color="auto"/>
              <w:right w:val="nil"/>
            </w:tcBorders>
            <w:shd w:val="clear" w:color="auto" w:fill="auto"/>
            <w:noWrap/>
            <w:vAlign w:val="center"/>
            <w:hideMark/>
          </w:tcPr>
          <w:p w14:paraId="1E83669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590" w:type="pct"/>
            <w:tcBorders>
              <w:top w:val="single" w:sz="8" w:space="0" w:color="auto"/>
              <w:left w:val="nil"/>
              <w:bottom w:val="single" w:sz="8" w:space="0" w:color="auto"/>
              <w:right w:val="nil"/>
            </w:tcBorders>
            <w:shd w:val="clear" w:color="auto" w:fill="auto"/>
            <w:noWrap/>
            <w:vAlign w:val="center"/>
            <w:hideMark/>
          </w:tcPr>
          <w:p w14:paraId="3202E248"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r>
      <w:tr w:rsidR="00D82498" w:rsidRPr="003452E2" w14:paraId="0121214F" w14:textId="77777777" w:rsidTr="00D82498">
        <w:trPr>
          <w:trHeight w:val="20"/>
        </w:trPr>
        <w:tc>
          <w:tcPr>
            <w:tcW w:w="1691" w:type="pct"/>
            <w:tcBorders>
              <w:top w:val="nil"/>
              <w:left w:val="nil"/>
              <w:bottom w:val="nil"/>
              <w:right w:val="single" w:sz="8" w:space="0" w:color="auto"/>
            </w:tcBorders>
            <w:shd w:val="clear" w:color="auto" w:fill="auto"/>
            <w:vAlign w:val="center"/>
            <w:hideMark/>
          </w:tcPr>
          <w:p w14:paraId="77E213C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675" w:type="pct"/>
            <w:tcBorders>
              <w:top w:val="nil"/>
              <w:left w:val="nil"/>
              <w:bottom w:val="nil"/>
              <w:right w:val="single" w:sz="8" w:space="0" w:color="auto"/>
            </w:tcBorders>
            <w:shd w:val="clear" w:color="auto" w:fill="auto"/>
            <w:noWrap/>
            <w:vAlign w:val="bottom"/>
            <w:hideMark/>
          </w:tcPr>
          <w:p w14:paraId="371D212B"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27" w:type="pct"/>
            <w:tcBorders>
              <w:top w:val="nil"/>
              <w:left w:val="nil"/>
              <w:bottom w:val="nil"/>
              <w:right w:val="nil"/>
            </w:tcBorders>
            <w:shd w:val="clear" w:color="auto" w:fill="auto"/>
            <w:noWrap/>
            <w:vAlign w:val="center"/>
            <w:hideMark/>
          </w:tcPr>
          <w:p w14:paraId="738E35E0"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nil"/>
              <w:left w:val="nil"/>
              <w:bottom w:val="nil"/>
              <w:right w:val="single" w:sz="8" w:space="0" w:color="auto"/>
            </w:tcBorders>
            <w:shd w:val="clear" w:color="auto" w:fill="auto"/>
            <w:noWrap/>
            <w:vAlign w:val="center"/>
            <w:hideMark/>
          </w:tcPr>
          <w:p w14:paraId="31B5C89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727" w:type="pct"/>
            <w:tcBorders>
              <w:top w:val="single" w:sz="4" w:space="0" w:color="auto"/>
              <w:left w:val="nil"/>
              <w:bottom w:val="nil"/>
              <w:right w:val="nil"/>
            </w:tcBorders>
            <w:shd w:val="clear" w:color="auto" w:fill="auto"/>
            <w:noWrap/>
            <w:vAlign w:val="center"/>
            <w:hideMark/>
          </w:tcPr>
          <w:p w14:paraId="25DDFAC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single" w:sz="4" w:space="0" w:color="auto"/>
              <w:left w:val="nil"/>
              <w:bottom w:val="nil"/>
              <w:right w:val="nil"/>
            </w:tcBorders>
            <w:shd w:val="clear" w:color="auto" w:fill="auto"/>
            <w:noWrap/>
            <w:vAlign w:val="center"/>
            <w:hideMark/>
          </w:tcPr>
          <w:p w14:paraId="4FEAE35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r>
      <w:tr w:rsidR="00D82498" w:rsidRPr="003452E2" w14:paraId="1865F269"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6F0781D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xml:space="preserve">Total </w:t>
            </w:r>
          </w:p>
        </w:tc>
        <w:tc>
          <w:tcPr>
            <w:tcW w:w="675" w:type="pct"/>
            <w:tcBorders>
              <w:top w:val="nil"/>
              <w:left w:val="nil"/>
              <w:bottom w:val="nil"/>
              <w:right w:val="single" w:sz="8" w:space="0" w:color="auto"/>
            </w:tcBorders>
            <w:shd w:val="clear" w:color="auto" w:fill="auto"/>
            <w:noWrap/>
            <w:vAlign w:val="bottom"/>
            <w:hideMark/>
          </w:tcPr>
          <w:p w14:paraId="0E0D843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197 120</w:t>
            </w:r>
          </w:p>
        </w:tc>
        <w:tc>
          <w:tcPr>
            <w:tcW w:w="727" w:type="pct"/>
            <w:tcBorders>
              <w:top w:val="nil"/>
              <w:left w:val="nil"/>
              <w:bottom w:val="nil"/>
              <w:right w:val="nil"/>
            </w:tcBorders>
            <w:shd w:val="clear" w:color="auto" w:fill="auto"/>
            <w:noWrap/>
            <w:vAlign w:val="center"/>
            <w:hideMark/>
          </w:tcPr>
          <w:p w14:paraId="3795959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52 156</w:t>
            </w:r>
          </w:p>
        </w:tc>
        <w:tc>
          <w:tcPr>
            <w:tcW w:w="590" w:type="pct"/>
            <w:tcBorders>
              <w:top w:val="nil"/>
              <w:left w:val="nil"/>
              <w:bottom w:val="nil"/>
              <w:right w:val="single" w:sz="8" w:space="0" w:color="auto"/>
            </w:tcBorders>
            <w:shd w:val="clear" w:color="auto" w:fill="auto"/>
            <w:noWrap/>
            <w:vAlign w:val="center"/>
            <w:hideMark/>
          </w:tcPr>
          <w:p w14:paraId="0098550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53 994</w:t>
            </w:r>
          </w:p>
        </w:tc>
        <w:tc>
          <w:tcPr>
            <w:tcW w:w="727" w:type="pct"/>
            <w:tcBorders>
              <w:top w:val="nil"/>
              <w:left w:val="nil"/>
              <w:bottom w:val="nil"/>
              <w:right w:val="nil"/>
            </w:tcBorders>
            <w:shd w:val="clear" w:color="auto" w:fill="auto"/>
            <w:noWrap/>
            <w:vAlign w:val="center"/>
            <w:hideMark/>
          </w:tcPr>
          <w:p w14:paraId="6F03274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71 751</w:t>
            </w:r>
          </w:p>
        </w:tc>
        <w:tc>
          <w:tcPr>
            <w:tcW w:w="590" w:type="pct"/>
            <w:tcBorders>
              <w:top w:val="nil"/>
              <w:left w:val="nil"/>
              <w:bottom w:val="nil"/>
              <w:right w:val="nil"/>
            </w:tcBorders>
            <w:shd w:val="clear" w:color="auto" w:fill="auto"/>
            <w:noWrap/>
            <w:vAlign w:val="center"/>
            <w:hideMark/>
          </w:tcPr>
          <w:p w14:paraId="670726B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19 219</w:t>
            </w:r>
          </w:p>
        </w:tc>
      </w:tr>
      <w:tr w:rsidR="00D82498" w:rsidRPr="003452E2" w14:paraId="67FE4635"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1A11602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675" w:type="pct"/>
            <w:tcBorders>
              <w:top w:val="nil"/>
              <w:left w:val="nil"/>
              <w:bottom w:val="nil"/>
              <w:right w:val="single" w:sz="8" w:space="0" w:color="auto"/>
            </w:tcBorders>
            <w:shd w:val="clear" w:color="auto" w:fill="auto"/>
            <w:noWrap/>
            <w:vAlign w:val="bottom"/>
            <w:hideMark/>
          </w:tcPr>
          <w:p w14:paraId="27A20F2F"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27" w:type="pct"/>
            <w:tcBorders>
              <w:top w:val="nil"/>
              <w:left w:val="nil"/>
              <w:bottom w:val="nil"/>
              <w:right w:val="nil"/>
            </w:tcBorders>
            <w:shd w:val="clear" w:color="auto" w:fill="auto"/>
            <w:noWrap/>
            <w:vAlign w:val="center"/>
            <w:hideMark/>
          </w:tcPr>
          <w:p w14:paraId="0F2D4A3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nil"/>
              <w:left w:val="nil"/>
              <w:bottom w:val="nil"/>
              <w:right w:val="single" w:sz="8" w:space="0" w:color="auto"/>
            </w:tcBorders>
            <w:shd w:val="clear" w:color="auto" w:fill="auto"/>
            <w:noWrap/>
            <w:vAlign w:val="center"/>
            <w:hideMark/>
          </w:tcPr>
          <w:p w14:paraId="5784755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727" w:type="pct"/>
            <w:tcBorders>
              <w:top w:val="nil"/>
              <w:left w:val="nil"/>
              <w:bottom w:val="nil"/>
              <w:right w:val="nil"/>
            </w:tcBorders>
            <w:shd w:val="clear" w:color="auto" w:fill="auto"/>
            <w:noWrap/>
            <w:vAlign w:val="center"/>
            <w:hideMark/>
          </w:tcPr>
          <w:p w14:paraId="0F96A39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nil"/>
              <w:left w:val="nil"/>
              <w:bottom w:val="nil"/>
              <w:right w:val="nil"/>
            </w:tcBorders>
            <w:shd w:val="clear" w:color="auto" w:fill="auto"/>
            <w:noWrap/>
            <w:vAlign w:val="center"/>
            <w:hideMark/>
          </w:tcPr>
          <w:p w14:paraId="210F6E1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r>
      <w:tr w:rsidR="00D82498" w:rsidRPr="003452E2" w14:paraId="3361651D"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20D85CC3"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Costa Rica</w:t>
            </w:r>
          </w:p>
        </w:tc>
        <w:tc>
          <w:tcPr>
            <w:tcW w:w="675" w:type="pct"/>
            <w:tcBorders>
              <w:top w:val="nil"/>
              <w:left w:val="nil"/>
              <w:bottom w:val="nil"/>
              <w:right w:val="single" w:sz="8" w:space="0" w:color="auto"/>
            </w:tcBorders>
            <w:shd w:val="clear" w:color="auto" w:fill="auto"/>
            <w:noWrap/>
            <w:vAlign w:val="bottom"/>
            <w:hideMark/>
          </w:tcPr>
          <w:p w14:paraId="276B61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1 280</w:t>
            </w:r>
          </w:p>
        </w:tc>
        <w:tc>
          <w:tcPr>
            <w:tcW w:w="727" w:type="pct"/>
            <w:tcBorders>
              <w:top w:val="nil"/>
              <w:left w:val="nil"/>
              <w:bottom w:val="nil"/>
              <w:right w:val="nil"/>
            </w:tcBorders>
            <w:shd w:val="clear" w:color="auto" w:fill="auto"/>
            <w:noWrap/>
            <w:vAlign w:val="center"/>
            <w:hideMark/>
          </w:tcPr>
          <w:p w14:paraId="5D94FCA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485</w:t>
            </w:r>
          </w:p>
        </w:tc>
        <w:tc>
          <w:tcPr>
            <w:tcW w:w="590" w:type="pct"/>
            <w:tcBorders>
              <w:top w:val="nil"/>
              <w:left w:val="nil"/>
              <w:bottom w:val="nil"/>
              <w:right w:val="single" w:sz="8" w:space="0" w:color="auto"/>
            </w:tcBorders>
            <w:shd w:val="clear" w:color="auto" w:fill="auto"/>
            <w:noWrap/>
            <w:vAlign w:val="center"/>
            <w:hideMark/>
          </w:tcPr>
          <w:p w14:paraId="37AE39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359</w:t>
            </w:r>
          </w:p>
        </w:tc>
        <w:tc>
          <w:tcPr>
            <w:tcW w:w="727" w:type="pct"/>
            <w:tcBorders>
              <w:top w:val="nil"/>
              <w:left w:val="nil"/>
              <w:bottom w:val="nil"/>
              <w:right w:val="nil"/>
            </w:tcBorders>
            <w:shd w:val="clear" w:color="auto" w:fill="auto"/>
            <w:noWrap/>
            <w:vAlign w:val="center"/>
            <w:hideMark/>
          </w:tcPr>
          <w:p w14:paraId="31E406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352</w:t>
            </w:r>
          </w:p>
        </w:tc>
        <w:tc>
          <w:tcPr>
            <w:tcW w:w="590" w:type="pct"/>
            <w:tcBorders>
              <w:top w:val="nil"/>
              <w:left w:val="nil"/>
              <w:bottom w:val="nil"/>
              <w:right w:val="nil"/>
            </w:tcBorders>
            <w:shd w:val="clear" w:color="auto" w:fill="auto"/>
            <w:noWrap/>
            <w:vAlign w:val="center"/>
            <w:hideMark/>
          </w:tcPr>
          <w:p w14:paraId="13EAD7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84</w:t>
            </w:r>
          </w:p>
        </w:tc>
      </w:tr>
      <w:tr w:rsidR="00D82498" w:rsidRPr="003452E2" w14:paraId="47EECBF7"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3A70CBC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Nicaragua</w:t>
            </w:r>
          </w:p>
        </w:tc>
        <w:tc>
          <w:tcPr>
            <w:tcW w:w="675" w:type="pct"/>
            <w:tcBorders>
              <w:top w:val="nil"/>
              <w:left w:val="nil"/>
              <w:bottom w:val="nil"/>
              <w:right w:val="single" w:sz="8" w:space="0" w:color="auto"/>
            </w:tcBorders>
            <w:shd w:val="clear" w:color="auto" w:fill="auto"/>
            <w:noWrap/>
            <w:vAlign w:val="bottom"/>
            <w:hideMark/>
          </w:tcPr>
          <w:p w14:paraId="144634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96</w:t>
            </w:r>
          </w:p>
        </w:tc>
        <w:tc>
          <w:tcPr>
            <w:tcW w:w="727" w:type="pct"/>
            <w:tcBorders>
              <w:top w:val="nil"/>
              <w:left w:val="nil"/>
              <w:bottom w:val="nil"/>
              <w:right w:val="nil"/>
            </w:tcBorders>
            <w:shd w:val="clear" w:color="auto" w:fill="auto"/>
            <w:noWrap/>
            <w:vAlign w:val="center"/>
            <w:hideMark/>
          </w:tcPr>
          <w:p w14:paraId="6450A7B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42</w:t>
            </w:r>
          </w:p>
        </w:tc>
        <w:tc>
          <w:tcPr>
            <w:tcW w:w="590" w:type="pct"/>
            <w:tcBorders>
              <w:top w:val="nil"/>
              <w:left w:val="nil"/>
              <w:bottom w:val="nil"/>
              <w:right w:val="single" w:sz="8" w:space="0" w:color="auto"/>
            </w:tcBorders>
            <w:shd w:val="clear" w:color="auto" w:fill="auto"/>
            <w:noWrap/>
            <w:vAlign w:val="center"/>
            <w:hideMark/>
          </w:tcPr>
          <w:p w14:paraId="053DFC9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w:t>
            </w:r>
          </w:p>
        </w:tc>
        <w:tc>
          <w:tcPr>
            <w:tcW w:w="727" w:type="pct"/>
            <w:tcBorders>
              <w:top w:val="nil"/>
              <w:left w:val="nil"/>
              <w:bottom w:val="nil"/>
              <w:right w:val="nil"/>
            </w:tcBorders>
            <w:shd w:val="clear" w:color="auto" w:fill="auto"/>
            <w:noWrap/>
            <w:vAlign w:val="center"/>
            <w:hideMark/>
          </w:tcPr>
          <w:p w14:paraId="36108ED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w:t>
            </w:r>
          </w:p>
        </w:tc>
        <w:tc>
          <w:tcPr>
            <w:tcW w:w="590" w:type="pct"/>
            <w:tcBorders>
              <w:top w:val="nil"/>
              <w:left w:val="nil"/>
              <w:bottom w:val="nil"/>
              <w:right w:val="nil"/>
            </w:tcBorders>
            <w:shd w:val="clear" w:color="auto" w:fill="auto"/>
            <w:noWrap/>
            <w:vAlign w:val="center"/>
            <w:hideMark/>
          </w:tcPr>
          <w:p w14:paraId="3444A1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r>
      <w:tr w:rsidR="00D82498" w:rsidRPr="003452E2" w14:paraId="0C1F956A"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2F13AD8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República Dominicana</w:t>
            </w:r>
          </w:p>
        </w:tc>
        <w:tc>
          <w:tcPr>
            <w:tcW w:w="675" w:type="pct"/>
            <w:tcBorders>
              <w:top w:val="nil"/>
              <w:left w:val="nil"/>
              <w:bottom w:val="nil"/>
              <w:right w:val="single" w:sz="8" w:space="0" w:color="auto"/>
            </w:tcBorders>
            <w:shd w:val="clear" w:color="auto" w:fill="auto"/>
            <w:noWrap/>
            <w:vAlign w:val="bottom"/>
            <w:hideMark/>
          </w:tcPr>
          <w:p w14:paraId="20F4017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w:t>
            </w:r>
          </w:p>
        </w:tc>
        <w:tc>
          <w:tcPr>
            <w:tcW w:w="727" w:type="pct"/>
            <w:tcBorders>
              <w:top w:val="nil"/>
              <w:left w:val="nil"/>
              <w:bottom w:val="nil"/>
              <w:right w:val="nil"/>
            </w:tcBorders>
            <w:shd w:val="clear" w:color="auto" w:fill="auto"/>
            <w:noWrap/>
            <w:vAlign w:val="center"/>
            <w:hideMark/>
          </w:tcPr>
          <w:p w14:paraId="4BE9C0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w:t>
            </w:r>
          </w:p>
        </w:tc>
        <w:tc>
          <w:tcPr>
            <w:tcW w:w="590" w:type="pct"/>
            <w:tcBorders>
              <w:top w:val="nil"/>
              <w:left w:val="nil"/>
              <w:bottom w:val="nil"/>
              <w:right w:val="single" w:sz="8" w:space="0" w:color="auto"/>
            </w:tcBorders>
            <w:shd w:val="clear" w:color="auto" w:fill="auto"/>
            <w:noWrap/>
            <w:vAlign w:val="center"/>
            <w:hideMark/>
          </w:tcPr>
          <w:p w14:paraId="6196284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w:t>
            </w:r>
          </w:p>
        </w:tc>
        <w:tc>
          <w:tcPr>
            <w:tcW w:w="727" w:type="pct"/>
            <w:tcBorders>
              <w:top w:val="nil"/>
              <w:left w:val="nil"/>
              <w:bottom w:val="nil"/>
              <w:right w:val="nil"/>
            </w:tcBorders>
            <w:shd w:val="clear" w:color="auto" w:fill="auto"/>
            <w:noWrap/>
            <w:vAlign w:val="center"/>
            <w:hideMark/>
          </w:tcPr>
          <w:p w14:paraId="589401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w:t>
            </w:r>
          </w:p>
        </w:tc>
        <w:tc>
          <w:tcPr>
            <w:tcW w:w="590" w:type="pct"/>
            <w:tcBorders>
              <w:top w:val="nil"/>
              <w:left w:val="nil"/>
              <w:bottom w:val="nil"/>
              <w:right w:val="nil"/>
            </w:tcBorders>
            <w:shd w:val="clear" w:color="auto" w:fill="auto"/>
            <w:noWrap/>
            <w:vAlign w:val="center"/>
            <w:hideMark/>
          </w:tcPr>
          <w:p w14:paraId="4102310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r>
      <w:tr w:rsidR="00D82498" w:rsidRPr="003452E2" w14:paraId="3B66F134"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32B3BC01"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Estados Unidos</w:t>
            </w:r>
          </w:p>
        </w:tc>
        <w:tc>
          <w:tcPr>
            <w:tcW w:w="675" w:type="pct"/>
            <w:tcBorders>
              <w:top w:val="nil"/>
              <w:left w:val="nil"/>
              <w:bottom w:val="nil"/>
              <w:right w:val="single" w:sz="8" w:space="0" w:color="auto"/>
            </w:tcBorders>
            <w:shd w:val="clear" w:color="auto" w:fill="auto"/>
            <w:noWrap/>
            <w:vAlign w:val="bottom"/>
            <w:hideMark/>
          </w:tcPr>
          <w:p w14:paraId="34404A8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727" w:type="pct"/>
            <w:tcBorders>
              <w:top w:val="nil"/>
              <w:left w:val="nil"/>
              <w:bottom w:val="nil"/>
              <w:right w:val="nil"/>
            </w:tcBorders>
            <w:shd w:val="clear" w:color="auto" w:fill="auto"/>
            <w:noWrap/>
            <w:vAlign w:val="center"/>
            <w:hideMark/>
          </w:tcPr>
          <w:p w14:paraId="2178FB6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590" w:type="pct"/>
            <w:tcBorders>
              <w:top w:val="nil"/>
              <w:left w:val="nil"/>
              <w:bottom w:val="nil"/>
              <w:right w:val="single" w:sz="8" w:space="0" w:color="auto"/>
            </w:tcBorders>
            <w:shd w:val="clear" w:color="auto" w:fill="auto"/>
            <w:noWrap/>
            <w:vAlign w:val="center"/>
            <w:hideMark/>
          </w:tcPr>
          <w:p w14:paraId="3951AC1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27" w:type="pct"/>
            <w:tcBorders>
              <w:top w:val="nil"/>
              <w:left w:val="nil"/>
              <w:bottom w:val="nil"/>
              <w:right w:val="nil"/>
            </w:tcBorders>
            <w:shd w:val="clear" w:color="auto" w:fill="auto"/>
            <w:noWrap/>
            <w:vAlign w:val="center"/>
            <w:hideMark/>
          </w:tcPr>
          <w:p w14:paraId="0D44742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590" w:type="pct"/>
            <w:tcBorders>
              <w:top w:val="nil"/>
              <w:left w:val="nil"/>
              <w:bottom w:val="nil"/>
              <w:right w:val="nil"/>
            </w:tcBorders>
            <w:shd w:val="clear" w:color="auto" w:fill="auto"/>
            <w:noWrap/>
            <w:vAlign w:val="center"/>
            <w:hideMark/>
          </w:tcPr>
          <w:p w14:paraId="1628EF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50BEDB19"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774035E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Venezuela</w:t>
            </w:r>
          </w:p>
        </w:tc>
        <w:tc>
          <w:tcPr>
            <w:tcW w:w="675" w:type="pct"/>
            <w:tcBorders>
              <w:top w:val="nil"/>
              <w:left w:val="nil"/>
              <w:bottom w:val="nil"/>
              <w:right w:val="single" w:sz="8" w:space="0" w:color="auto"/>
            </w:tcBorders>
            <w:shd w:val="clear" w:color="auto" w:fill="auto"/>
            <w:noWrap/>
            <w:vAlign w:val="bottom"/>
            <w:hideMark/>
          </w:tcPr>
          <w:p w14:paraId="75619D5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727" w:type="pct"/>
            <w:tcBorders>
              <w:top w:val="nil"/>
              <w:left w:val="nil"/>
              <w:bottom w:val="nil"/>
              <w:right w:val="nil"/>
            </w:tcBorders>
            <w:shd w:val="clear" w:color="auto" w:fill="auto"/>
            <w:noWrap/>
            <w:vAlign w:val="center"/>
            <w:hideMark/>
          </w:tcPr>
          <w:p w14:paraId="3CDED1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590" w:type="pct"/>
            <w:tcBorders>
              <w:top w:val="nil"/>
              <w:left w:val="nil"/>
              <w:bottom w:val="nil"/>
              <w:right w:val="single" w:sz="8" w:space="0" w:color="auto"/>
            </w:tcBorders>
            <w:shd w:val="clear" w:color="auto" w:fill="auto"/>
            <w:noWrap/>
            <w:vAlign w:val="center"/>
            <w:hideMark/>
          </w:tcPr>
          <w:p w14:paraId="4B2097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727" w:type="pct"/>
            <w:tcBorders>
              <w:top w:val="nil"/>
              <w:left w:val="nil"/>
              <w:bottom w:val="nil"/>
              <w:right w:val="nil"/>
            </w:tcBorders>
            <w:shd w:val="clear" w:color="auto" w:fill="auto"/>
            <w:noWrap/>
            <w:vAlign w:val="center"/>
            <w:hideMark/>
          </w:tcPr>
          <w:p w14:paraId="3C5DF5A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nil"/>
            </w:tcBorders>
            <w:shd w:val="clear" w:color="auto" w:fill="auto"/>
            <w:noWrap/>
            <w:vAlign w:val="center"/>
            <w:hideMark/>
          </w:tcPr>
          <w:p w14:paraId="7BA7002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69F539A0"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44E8279F"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Cuba</w:t>
            </w:r>
          </w:p>
        </w:tc>
        <w:tc>
          <w:tcPr>
            <w:tcW w:w="675" w:type="pct"/>
            <w:tcBorders>
              <w:top w:val="nil"/>
              <w:left w:val="nil"/>
              <w:bottom w:val="nil"/>
              <w:right w:val="single" w:sz="8" w:space="0" w:color="auto"/>
            </w:tcBorders>
            <w:shd w:val="clear" w:color="auto" w:fill="auto"/>
            <w:noWrap/>
            <w:vAlign w:val="bottom"/>
            <w:hideMark/>
          </w:tcPr>
          <w:p w14:paraId="1944DAE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w:t>
            </w:r>
          </w:p>
        </w:tc>
        <w:tc>
          <w:tcPr>
            <w:tcW w:w="727" w:type="pct"/>
            <w:tcBorders>
              <w:top w:val="nil"/>
              <w:left w:val="nil"/>
              <w:bottom w:val="nil"/>
              <w:right w:val="nil"/>
            </w:tcBorders>
            <w:shd w:val="clear" w:color="auto" w:fill="auto"/>
            <w:noWrap/>
            <w:vAlign w:val="center"/>
            <w:hideMark/>
          </w:tcPr>
          <w:p w14:paraId="018F799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single" w:sz="8" w:space="0" w:color="auto"/>
            </w:tcBorders>
            <w:shd w:val="clear" w:color="auto" w:fill="auto"/>
            <w:noWrap/>
            <w:vAlign w:val="center"/>
            <w:hideMark/>
          </w:tcPr>
          <w:p w14:paraId="7839226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727" w:type="pct"/>
            <w:tcBorders>
              <w:top w:val="nil"/>
              <w:left w:val="nil"/>
              <w:bottom w:val="nil"/>
              <w:right w:val="nil"/>
            </w:tcBorders>
            <w:shd w:val="clear" w:color="auto" w:fill="auto"/>
            <w:noWrap/>
            <w:vAlign w:val="center"/>
            <w:hideMark/>
          </w:tcPr>
          <w:p w14:paraId="42E97C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nil"/>
            </w:tcBorders>
            <w:shd w:val="clear" w:color="auto" w:fill="auto"/>
            <w:noWrap/>
            <w:vAlign w:val="center"/>
            <w:hideMark/>
          </w:tcPr>
          <w:p w14:paraId="12693A7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r>
      <w:tr w:rsidR="00D82498" w:rsidRPr="003452E2" w14:paraId="506019E5"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7FB0B11F"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El Salvador</w:t>
            </w:r>
          </w:p>
        </w:tc>
        <w:tc>
          <w:tcPr>
            <w:tcW w:w="675" w:type="pct"/>
            <w:tcBorders>
              <w:top w:val="nil"/>
              <w:left w:val="nil"/>
              <w:bottom w:val="nil"/>
              <w:right w:val="single" w:sz="8" w:space="0" w:color="auto"/>
            </w:tcBorders>
            <w:shd w:val="clear" w:color="auto" w:fill="auto"/>
            <w:noWrap/>
            <w:vAlign w:val="bottom"/>
            <w:hideMark/>
          </w:tcPr>
          <w:p w14:paraId="3887F81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w:t>
            </w:r>
          </w:p>
        </w:tc>
        <w:tc>
          <w:tcPr>
            <w:tcW w:w="727" w:type="pct"/>
            <w:tcBorders>
              <w:top w:val="nil"/>
              <w:left w:val="nil"/>
              <w:bottom w:val="nil"/>
              <w:right w:val="nil"/>
            </w:tcBorders>
            <w:shd w:val="clear" w:color="auto" w:fill="auto"/>
            <w:noWrap/>
            <w:vAlign w:val="center"/>
            <w:hideMark/>
          </w:tcPr>
          <w:p w14:paraId="5345275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590" w:type="pct"/>
            <w:tcBorders>
              <w:top w:val="nil"/>
              <w:left w:val="nil"/>
              <w:bottom w:val="nil"/>
              <w:right w:val="single" w:sz="8" w:space="0" w:color="auto"/>
            </w:tcBorders>
            <w:shd w:val="clear" w:color="auto" w:fill="auto"/>
            <w:noWrap/>
            <w:vAlign w:val="center"/>
            <w:hideMark/>
          </w:tcPr>
          <w:p w14:paraId="1F038C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727" w:type="pct"/>
            <w:tcBorders>
              <w:top w:val="nil"/>
              <w:left w:val="nil"/>
              <w:bottom w:val="nil"/>
              <w:right w:val="nil"/>
            </w:tcBorders>
            <w:shd w:val="clear" w:color="auto" w:fill="auto"/>
            <w:noWrap/>
            <w:vAlign w:val="center"/>
            <w:hideMark/>
          </w:tcPr>
          <w:p w14:paraId="663F42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nil"/>
            </w:tcBorders>
            <w:shd w:val="clear" w:color="auto" w:fill="auto"/>
            <w:noWrap/>
            <w:vAlign w:val="center"/>
            <w:hideMark/>
          </w:tcPr>
          <w:p w14:paraId="23F6DBE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60AFB6B2"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11CE3744"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China</w:t>
            </w:r>
          </w:p>
        </w:tc>
        <w:tc>
          <w:tcPr>
            <w:tcW w:w="675" w:type="pct"/>
            <w:tcBorders>
              <w:top w:val="nil"/>
              <w:left w:val="nil"/>
              <w:bottom w:val="nil"/>
              <w:right w:val="single" w:sz="8" w:space="0" w:color="auto"/>
            </w:tcBorders>
            <w:shd w:val="clear" w:color="auto" w:fill="auto"/>
            <w:noWrap/>
            <w:vAlign w:val="bottom"/>
            <w:hideMark/>
          </w:tcPr>
          <w:p w14:paraId="2F2AF3B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727" w:type="pct"/>
            <w:tcBorders>
              <w:top w:val="nil"/>
              <w:left w:val="nil"/>
              <w:bottom w:val="nil"/>
              <w:right w:val="nil"/>
            </w:tcBorders>
            <w:shd w:val="clear" w:color="auto" w:fill="auto"/>
            <w:noWrap/>
            <w:vAlign w:val="center"/>
            <w:hideMark/>
          </w:tcPr>
          <w:p w14:paraId="1DD455F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590" w:type="pct"/>
            <w:tcBorders>
              <w:top w:val="nil"/>
              <w:left w:val="nil"/>
              <w:bottom w:val="nil"/>
              <w:right w:val="single" w:sz="8" w:space="0" w:color="auto"/>
            </w:tcBorders>
            <w:shd w:val="clear" w:color="auto" w:fill="auto"/>
            <w:noWrap/>
            <w:vAlign w:val="center"/>
            <w:hideMark/>
          </w:tcPr>
          <w:p w14:paraId="75F2140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27" w:type="pct"/>
            <w:tcBorders>
              <w:top w:val="nil"/>
              <w:left w:val="nil"/>
              <w:bottom w:val="nil"/>
              <w:right w:val="nil"/>
            </w:tcBorders>
            <w:shd w:val="clear" w:color="auto" w:fill="auto"/>
            <w:noWrap/>
            <w:vAlign w:val="center"/>
            <w:hideMark/>
          </w:tcPr>
          <w:p w14:paraId="62F75F0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nil"/>
            </w:tcBorders>
            <w:shd w:val="clear" w:color="auto" w:fill="auto"/>
            <w:noWrap/>
            <w:vAlign w:val="center"/>
            <w:hideMark/>
          </w:tcPr>
          <w:p w14:paraId="470688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r>
      <w:tr w:rsidR="00D82498" w:rsidRPr="003452E2" w14:paraId="58FE8456"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5000B1D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Colombia</w:t>
            </w:r>
          </w:p>
        </w:tc>
        <w:tc>
          <w:tcPr>
            <w:tcW w:w="675" w:type="pct"/>
            <w:tcBorders>
              <w:top w:val="nil"/>
              <w:left w:val="nil"/>
              <w:bottom w:val="nil"/>
              <w:right w:val="single" w:sz="8" w:space="0" w:color="auto"/>
            </w:tcBorders>
            <w:shd w:val="clear" w:color="auto" w:fill="auto"/>
            <w:noWrap/>
            <w:vAlign w:val="bottom"/>
            <w:hideMark/>
          </w:tcPr>
          <w:p w14:paraId="45B363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727" w:type="pct"/>
            <w:tcBorders>
              <w:top w:val="nil"/>
              <w:left w:val="nil"/>
              <w:bottom w:val="nil"/>
              <w:right w:val="nil"/>
            </w:tcBorders>
            <w:shd w:val="clear" w:color="auto" w:fill="auto"/>
            <w:noWrap/>
            <w:vAlign w:val="center"/>
            <w:hideMark/>
          </w:tcPr>
          <w:p w14:paraId="0DFD93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590" w:type="pct"/>
            <w:tcBorders>
              <w:top w:val="nil"/>
              <w:left w:val="nil"/>
              <w:bottom w:val="nil"/>
              <w:right w:val="single" w:sz="8" w:space="0" w:color="auto"/>
            </w:tcBorders>
            <w:shd w:val="clear" w:color="auto" w:fill="auto"/>
            <w:noWrap/>
            <w:vAlign w:val="center"/>
            <w:hideMark/>
          </w:tcPr>
          <w:p w14:paraId="5417FE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27" w:type="pct"/>
            <w:tcBorders>
              <w:top w:val="nil"/>
              <w:left w:val="nil"/>
              <w:bottom w:val="nil"/>
              <w:right w:val="nil"/>
            </w:tcBorders>
            <w:shd w:val="clear" w:color="auto" w:fill="auto"/>
            <w:noWrap/>
            <w:vAlign w:val="center"/>
            <w:hideMark/>
          </w:tcPr>
          <w:p w14:paraId="378042B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590" w:type="pct"/>
            <w:tcBorders>
              <w:top w:val="nil"/>
              <w:left w:val="nil"/>
              <w:bottom w:val="nil"/>
              <w:right w:val="nil"/>
            </w:tcBorders>
            <w:shd w:val="clear" w:color="auto" w:fill="auto"/>
            <w:noWrap/>
            <w:vAlign w:val="center"/>
            <w:hideMark/>
          </w:tcPr>
          <w:p w14:paraId="4E8B81C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723D6FEE"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3727B74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Honduras</w:t>
            </w:r>
          </w:p>
        </w:tc>
        <w:tc>
          <w:tcPr>
            <w:tcW w:w="675" w:type="pct"/>
            <w:tcBorders>
              <w:top w:val="nil"/>
              <w:left w:val="nil"/>
              <w:bottom w:val="nil"/>
              <w:right w:val="single" w:sz="8" w:space="0" w:color="auto"/>
            </w:tcBorders>
            <w:shd w:val="clear" w:color="auto" w:fill="auto"/>
            <w:noWrap/>
            <w:vAlign w:val="bottom"/>
            <w:hideMark/>
          </w:tcPr>
          <w:p w14:paraId="09AFD9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727" w:type="pct"/>
            <w:tcBorders>
              <w:top w:val="nil"/>
              <w:left w:val="nil"/>
              <w:bottom w:val="nil"/>
              <w:right w:val="nil"/>
            </w:tcBorders>
            <w:shd w:val="clear" w:color="auto" w:fill="auto"/>
            <w:noWrap/>
            <w:vAlign w:val="center"/>
            <w:hideMark/>
          </w:tcPr>
          <w:p w14:paraId="3A3A6C4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single" w:sz="8" w:space="0" w:color="auto"/>
            </w:tcBorders>
            <w:shd w:val="clear" w:color="auto" w:fill="auto"/>
            <w:noWrap/>
            <w:vAlign w:val="center"/>
            <w:hideMark/>
          </w:tcPr>
          <w:p w14:paraId="6E5919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27" w:type="pct"/>
            <w:tcBorders>
              <w:top w:val="nil"/>
              <w:left w:val="nil"/>
              <w:bottom w:val="nil"/>
              <w:right w:val="nil"/>
            </w:tcBorders>
            <w:shd w:val="clear" w:color="auto" w:fill="auto"/>
            <w:noWrap/>
            <w:vAlign w:val="center"/>
            <w:hideMark/>
          </w:tcPr>
          <w:p w14:paraId="6B4127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nil"/>
            </w:tcBorders>
            <w:shd w:val="clear" w:color="auto" w:fill="auto"/>
            <w:noWrap/>
            <w:vAlign w:val="center"/>
            <w:hideMark/>
          </w:tcPr>
          <w:p w14:paraId="3D9402D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75D5E842"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39FBF36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Panamá</w:t>
            </w:r>
          </w:p>
        </w:tc>
        <w:tc>
          <w:tcPr>
            <w:tcW w:w="675" w:type="pct"/>
            <w:tcBorders>
              <w:top w:val="nil"/>
              <w:left w:val="nil"/>
              <w:bottom w:val="nil"/>
              <w:right w:val="single" w:sz="8" w:space="0" w:color="auto"/>
            </w:tcBorders>
            <w:shd w:val="clear" w:color="auto" w:fill="auto"/>
            <w:noWrap/>
            <w:vAlign w:val="bottom"/>
            <w:hideMark/>
          </w:tcPr>
          <w:p w14:paraId="11B5664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727" w:type="pct"/>
            <w:tcBorders>
              <w:top w:val="nil"/>
              <w:left w:val="nil"/>
              <w:bottom w:val="nil"/>
              <w:right w:val="nil"/>
            </w:tcBorders>
            <w:shd w:val="clear" w:color="auto" w:fill="auto"/>
            <w:noWrap/>
            <w:vAlign w:val="center"/>
            <w:hideMark/>
          </w:tcPr>
          <w:p w14:paraId="77224E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590" w:type="pct"/>
            <w:tcBorders>
              <w:top w:val="nil"/>
              <w:left w:val="nil"/>
              <w:bottom w:val="nil"/>
              <w:right w:val="single" w:sz="8" w:space="0" w:color="auto"/>
            </w:tcBorders>
            <w:shd w:val="clear" w:color="auto" w:fill="auto"/>
            <w:noWrap/>
            <w:vAlign w:val="center"/>
            <w:hideMark/>
          </w:tcPr>
          <w:p w14:paraId="7A19E7E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727" w:type="pct"/>
            <w:tcBorders>
              <w:top w:val="nil"/>
              <w:left w:val="nil"/>
              <w:bottom w:val="nil"/>
              <w:right w:val="nil"/>
            </w:tcBorders>
            <w:shd w:val="clear" w:color="auto" w:fill="auto"/>
            <w:noWrap/>
            <w:vAlign w:val="center"/>
            <w:hideMark/>
          </w:tcPr>
          <w:p w14:paraId="4EE32B6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90" w:type="pct"/>
            <w:tcBorders>
              <w:top w:val="nil"/>
              <w:left w:val="nil"/>
              <w:bottom w:val="nil"/>
              <w:right w:val="nil"/>
            </w:tcBorders>
            <w:shd w:val="clear" w:color="auto" w:fill="auto"/>
            <w:noWrap/>
            <w:vAlign w:val="center"/>
            <w:hideMark/>
          </w:tcPr>
          <w:p w14:paraId="7C0563E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0B7B3105"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2A3C224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lastRenderedPageBreak/>
              <w:t>Otro</w:t>
            </w:r>
          </w:p>
        </w:tc>
        <w:tc>
          <w:tcPr>
            <w:tcW w:w="675" w:type="pct"/>
            <w:tcBorders>
              <w:top w:val="nil"/>
              <w:left w:val="nil"/>
              <w:bottom w:val="nil"/>
              <w:right w:val="single" w:sz="8" w:space="0" w:color="auto"/>
            </w:tcBorders>
            <w:shd w:val="clear" w:color="auto" w:fill="auto"/>
            <w:noWrap/>
            <w:vAlign w:val="bottom"/>
            <w:hideMark/>
          </w:tcPr>
          <w:p w14:paraId="5FFC438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w:t>
            </w:r>
          </w:p>
        </w:tc>
        <w:tc>
          <w:tcPr>
            <w:tcW w:w="727" w:type="pct"/>
            <w:tcBorders>
              <w:top w:val="nil"/>
              <w:left w:val="nil"/>
              <w:bottom w:val="nil"/>
              <w:right w:val="nil"/>
            </w:tcBorders>
            <w:shd w:val="clear" w:color="auto" w:fill="auto"/>
            <w:noWrap/>
            <w:vAlign w:val="center"/>
            <w:hideMark/>
          </w:tcPr>
          <w:p w14:paraId="6BB779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590" w:type="pct"/>
            <w:tcBorders>
              <w:top w:val="nil"/>
              <w:left w:val="nil"/>
              <w:bottom w:val="nil"/>
              <w:right w:val="single" w:sz="8" w:space="0" w:color="auto"/>
            </w:tcBorders>
            <w:shd w:val="clear" w:color="auto" w:fill="auto"/>
            <w:noWrap/>
            <w:vAlign w:val="center"/>
            <w:hideMark/>
          </w:tcPr>
          <w:p w14:paraId="78B5179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w:t>
            </w:r>
          </w:p>
        </w:tc>
        <w:tc>
          <w:tcPr>
            <w:tcW w:w="727" w:type="pct"/>
            <w:tcBorders>
              <w:top w:val="nil"/>
              <w:left w:val="nil"/>
              <w:bottom w:val="nil"/>
              <w:right w:val="nil"/>
            </w:tcBorders>
            <w:shd w:val="clear" w:color="auto" w:fill="auto"/>
            <w:noWrap/>
            <w:vAlign w:val="center"/>
            <w:hideMark/>
          </w:tcPr>
          <w:p w14:paraId="565825D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590" w:type="pct"/>
            <w:tcBorders>
              <w:top w:val="nil"/>
              <w:left w:val="nil"/>
              <w:bottom w:val="nil"/>
              <w:right w:val="nil"/>
            </w:tcBorders>
            <w:shd w:val="clear" w:color="auto" w:fill="auto"/>
            <w:noWrap/>
            <w:vAlign w:val="center"/>
            <w:hideMark/>
          </w:tcPr>
          <w:p w14:paraId="0EAFDB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74D6AF47"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10144F9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Desconocido</w:t>
            </w:r>
          </w:p>
        </w:tc>
        <w:tc>
          <w:tcPr>
            <w:tcW w:w="675" w:type="pct"/>
            <w:tcBorders>
              <w:top w:val="nil"/>
              <w:left w:val="nil"/>
              <w:bottom w:val="nil"/>
              <w:right w:val="single" w:sz="8" w:space="0" w:color="auto"/>
            </w:tcBorders>
            <w:shd w:val="clear" w:color="auto" w:fill="auto"/>
            <w:noWrap/>
            <w:vAlign w:val="bottom"/>
            <w:hideMark/>
          </w:tcPr>
          <w:p w14:paraId="763DB48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195 633</w:t>
            </w:r>
          </w:p>
        </w:tc>
        <w:tc>
          <w:tcPr>
            <w:tcW w:w="727" w:type="pct"/>
            <w:tcBorders>
              <w:top w:val="nil"/>
              <w:left w:val="nil"/>
              <w:bottom w:val="nil"/>
              <w:right w:val="nil"/>
            </w:tcBorders>
            <w:shd w:val="clear" w:color="auto" w:fill="auto"/>
            <w:noWrap/>
            <w:vAlign w:val="center"/>
            <w:hideMark/>
          </w:tcPr>
          <w:p w14:paraId="3843C87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51 581</w:t>
            </w:r>
          </w:p>
        </w:tc>
        <w:tc>
          <w:tcPr>
            <w:tcW w:w="590" w:type="pct"/>
            <w:tcBorders>
              <w:top w:val="nil"/>
              <w:left w:val="nil"/>
              <w:bottom w:val="nil"/>
              <w:right w:val="single" w:sz="8" w:space="0" w:color="auto"/>
            </w:tcBorders>
            <w:shd w:val="clear" w:color="auto" w:fill="auto"/>
            <w:noWrap/>
            <w:vAlign w:val="center"/>
            <w:hideMark/>
          </w:tcPr>
          <w:p w14:paraId="1B6DFE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53 563</w:t>
            </w:r>
          </w:p>
        </w:tc>
        <w:tc>
          <w:tcPr>
            <w:tcW w:w="727" w:type="pct"/>
            <w:tcBorders>
              <w:top w:val="nil"/>
              <w:left w:val="nil"/>
              <w:bottom w:val="nil"/>
              <w:right w:val="nil"/>
            </w:tcBorders>
            <w:shd w:val="clear" w:color="auto" w:fill="auto"/>
            <w:noWrap/>
            <w:vAlign w:val="center"/>
            <w:hideMark/>
          </w:tcPr>
          <w:p w14:paraId="65C9781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71 361</w:t>
            </w:r>
          </w:p>
        </w:tc>
        <w:tc>
          <w:tcPr>
            <w:tcW w:w="590" w:type="pct"/>
            <w:tcBorders>
              <w:top w:val="nil"/>
              <w:left w:val="nil"/>
              <w:bottom w:val="nil"/>
              <w:right w:val="nil"/>
            </w:tcBorders>
            <w:shd w:val="clear" w:color="auto" w:fill="auto"/>
            <w:noWrap/>
            <w:vAlign w:val="center"/>
            <w:hideMark/>
          </w:tcPr>
          <w:p w14:paraId="7D10493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19 128</w:t>
            </w:r>
          </w:p>
        </w:tc>
      </w:tr>
      <w:tr w:rsidR="00D82498" w:rsidRPr="003452E2" w14:paraId="30599C6B" w14:textId="77777777" w:rsidTr="00D82498">
        <w:trPr>
          <w:trHeight w:val="20"/>
        </w:trPr>
        <w:tc>
          <w:tcPr>
            <w:tcW w:w="1691" w:type="pct"/>
            <w:tcBorders>
              <w:top w:val="nil"/>
              <w:left w:val="nil"/>
              <w:bottom w:val="single" w:sz="8" w:space="0" w:color="auto"/>
              <w:right w:val="single" w:sz="8" w:space="0" w:color="auto"/>
            </w:tcBorders>
            <w:shd w:val="clear" w:color="auto" w:fill="auto"/>
            <w:noWrap/>
            <w:vAlign w:val="center"/>
            <w:hideMark/>
          </w:tcPr>
          <w:p w14:paraId="6B0F3C63"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675" w:type="pct"/>
            <w:tcBorders>
              <w:top w:val="nil"/>
              <w:left w:val="nil"/>
              <w:bottom w:val="single" w:sz="8" w:space="0" w:color="auto"/>
              <w:right w:val="single" w:sz="8" w:space="0" w:color="auto"/>
            </w:tcBorders>
            <w:shd w:val="clear" w:color="auto" w:fill="auto"/>
            <w:noWrap/>
            <w:vAlign w:val="bottom"/>
            <w:hideMark/>
          </w:tcPr>
          <w:p w14:paraId="428C9D1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w:t>
            </w:r>
          </w:p>
        </w:tc>
        <w:tc>
          <w:tcPr>
            <w:tcW w:w="727" w:type="pct"/>
            <w:tcBorders>
              <w:top w:val="nil"/>
              <w:left w:val="nil"/>
              <w:bottom w:val="single" w:sz="8" w:space="0" w:color="auto"/>
              <w:right w:val="nil"/>
            </w:tcBorders>
            <w:shd w:val="clear" w:color="auto" w:fill="auto"/>
            <w:noWrap/>
            <w:vAlign w:val="center"/>
            <w:hideMark/>
          </w:tcPr>
          <w:p w14:paraId="2772A62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90" w:type="pct"/>
            <w:tcBorders>
              <w:top w:val="nil"/>
              <w:left w:val="nil"/>
              <w:bottom w:val="single" w:sz="8" w:space="0" w:color="auto"/>
              <w:right w:val="single" w:sz="8" w:space="0" w:color="auto"/>
            </w:tcBorders>
            <w:shd w:val="clear" w:color="auto" w:fill="auto"/>
            <w:noWrap/>
            <w:vAlign w:val="center"/>
            <w:hideMark/>
          </w:tcPr>
          <w:p w14:paraId="745D5EF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7" w:type="pct"/>
            <w:tcBorders>
              <w:top w:val="nil"/>
              <w:left w:val="nil"/>
              <w:bottom w:val="single" w:sz="8" w:space="0" w:color="auto"/>
              <w:right w:val="nil"/>
            </w:tcBorders>
            <w:shd w:val="clear" w:color="auto" w:fill="auto"/>
            <w:noWrap/>
            <w:vAlign w:val="center"/>
            <w:hideMark/>
          </w:tcPr>
          <w:p w14:paraId="3D101A8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90" w:type="pct"/>
            <w:tcBorders>
              <w:top w:val="nil"/>
              <w:left w:val="nil"/>
              <w:bottom w:val="single" w:sz="8" w:space="0" w:color="auto"/>
              <w:right w:val="nil"/>
            </w:tcBorders>
            <w:shd w:val="clear" w:color="auto" w:fill="auto"/>
            <w:noWrap/>
            <w:vAlign w:val="center"/>
            <w:hideMark/>
          </w:tcPr>
          <w:p w14:paraId="2DD71B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78D270BC"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 Proceso de Estadística, Dirección de Planificación.</w:t>
      </w:r>
    </w:p>
    <w:p w14:paraId="3C3BE185"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604783A8"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r w:rsidRPr="003452E2">
        <w:rPr>
          <w:sz w:val="22"/>
          <w:szCs w:val="22"/>
          <w:lang w:eastAsia="es-ES"/>
        </w:rPr>
        <w:t>Otra variable de interés en la actualidad de la sociedad costarricense, y que va en la línea de todo lo referente a derechos humanos universales y equitativos en la temática de acceso a la justicia, es la referente a la temática sobre discapacidad en alguno de sus grados, donde se mide la presencia o no de ésta entre los intervinientes siendo que, de la totalidad, el 92,9% (183.042 intervinientes) manifestó no presentar discapacidad alguna, mientras que el 0,2% (340 intervinientes) expreso que sí. El Dato desconocido para esta variable alcanzó el 7% (13.738 interviniente). En el cuadro siguiente se muestra el detalle de los intervinientes desagregado por tipo y sexo.</w:t>
      </w:r>
    </w:p>
    <w:p w14:paraId="3292A3CA"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3EA25B78" w14:textId="77777777" w:rsidR="00D82498" w:rsidRPr="003452E2" w:rsidRDefault="00D82498" w:rsidP="00D82498">
      <w:pPr>
        <w:widowControl w:val="0"/>
        <w:suppressAutoHyphens w:val="0"/>
        <w:autoSpaceDE w:val="0"/>
        <w:autoSpaceDN w:val="0"/>
        <w:adjustRightInd w:val="0"/>
        <w:ind w:left="851" w:right="851" w:firstLine="709"/>
        <w:rPr>
          <w:b/>
          <w:bCs/>
          <w:sz w:val="22"/>
          <w:szCs w:val="22"/>
          <w:lang w:eastAsia="es-ES"/>
        </w:rPr>
      </w:pPr>
      <w:bookmarkStart w:id="21" w:name="_Hlk52974608"/>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7</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4</w:t>
      </w:r>
      <w:r w:rsidRPr="003452E2">
        <w:rPr>
          <w:b/>
          <w:bCs/>
          <w:noProof/>
          <w:sz w:val="22"/>
          <w:szCs w:val="22"/>
          <w:lang w:eastAsia="es-ES"/>
        </w:rPr>
        <w:fldChar w:fldCharType="end"/>
      </w:r>
      <w:r w:rsidRPr="003452E2">
        <w:rPr>
          <w:b/>
          <w:bCs/>
          <w:sz w:val="22"/>
          <w:szCs w:val="22"/>
          <w:lang w:eastAsia="es-ES"/>
        </w:rPr>
        <w:t xml:space="preserve"> </w:t>
      </w:r>
    </w:p>
    <w:p w14:paraId="759BD153" w14:textId="77777777" w:rsidR="00D82498" w:rsidRPr="003452E2" w:rsidRDefault="00D82498" w:rsidP="00D82498">
      <w:pPr>
        <w:widowControl w:val="0"/>
        <w:suppressAutoHyphens w:val="0"/>
        <w:autoSpaceDE w:val="0"/>
        <w:autoSpaceDN w:val="0"/>
        <w:adjustRightInd w:val="0"/>
        <w:ind w:left="851" w:right="851" w:firstLine="709"/>
        <w:rPr>
          <w:b/>
          <w:bCs/>
          <w:sz w:val="22"/>
          <w:szCs w:val="22"/>
          <w:lang w:eastAsia="es-ES"/>
        </w:rPr>
      </w:pPr>
      <w:r w:rsidRPr="003452E2">
        <w:rPr>
          <w:b/>
          <w:bCs/>
          <w:sz w:val="22"/>
          <w:szCs w:val="22"/>
          <w:lang w:eastAsia="es-ES"/>
        </w:rPr>
        <w:t xml:space="preserve">Fiscalías Penales del Ministerio Público: Personas intervinientes </w:t>
      </w:r>
    </w:p>
    <w:p w14:paraId="75BA48F9" w14:textId="77777777" w:rsidR="00D82498" w:rsidRPr="003452E2" w:rsidRDefault="00D82498" w:rsidP="00D82498">
      <w:pPr>
        <w:widowControl w:val="0"/>
        <w:suppressAutoHyphens w:val="0"/>
        <w:autoSpaceDE w:val="0"/>
        <w:autoSpaceDN w:val="0"/>
        <w:adjustRightInd w:val="0"/>
        <w:ind w:left="851" w:right="851" w:firstLine="709"/>
        <w:rPr>
          <w:b/>
          <w:bCs/>
          <w:sz w:val="22"/>
          <w:szCs w:val="22"/>
          <w:lang w:eastAsia="es-ES"/>
        </w:rPr>
      </w:pPr>
      <w:r w:rsidRPr="003452E2">
        <w:rPr>
          <w:b/>
          <w:bCs/>
          <w:sz w:val="22"/>
          <w:szCs w:val="22"/>
          <w:lang w:eastAsia="es-ES"/>
        </w:rPr>
        <w:t>en los procesos judiciales según presencia de discapacidad, tipo de parte y sexo durante el 2020</w:t>
      </w:r>
    </w:p>
    <w:tbl>
      <w:tblPr>
        <w:tblW w:w="5000" w:type="pct"/>
        <w:tblCellMar>
          <w:left w:w="70" w:type="dxa"/>
          <w:right w:w="70" w:type="dxa"/>
        </w:tblCellMar>
        <w:tblLook w:val="04A0" w:firstRow="1" w:lastRow="0" w:firstColumn="1" w:lastColumn="0" w:noHBand="0" w:noVBand="1"/>
      </w:tblPr>
      <w:tblGrid>
        <w:gridCol w:w="3181"/>
        <w:gridCol w:w="1270"/>
        <w:gridCol w:w="1367"/>
        <w:gridCol w:w="1110"/>
        <w:gridCol w:w="1367"/>
        <w:gridCol w:w="1110"/>
      </w:tblGrid>
      <w:tr w:rsidR="00D82498" w:rsidRPr="003452E2" w14:paraId="63934745" w14:textId="77777777" w:rsidTr="00D82498">
        <w:trPr>
          <w:trHeight w:val="20"/>
          <w:tblHeader/>
        </w:trPr>
        <w:tc>
          <w:tcPr>
            <w:tcW w:w="1691" w:type="pct"/>
            <w:vMerge w:val="restart"/>
            <w:tcBorders>
              <w:top w:val="single" w:sz="8" w:space="0" w:color="auto"/>
              <w:left w:val="nil"/>
              <w:bottom w:val="single" w:sz="8" w:space="0" w:color="auto"/>
              <w:right w:val="single" w:sz="8" w:space="0" w:color="auto"/>
            </w:tcBorders>
            <w:shd w:val="clear" w:color="auto" w:fill="auto"/>
            <w:vAlign w:val="center"/>
            <w:hideMark/>
          </w:tcPr>
          <w:bookmarkEnd w:id="21"/>
          <w:p w14:paraId="068E60F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¿Posee discapacidad?</w:t>
            </w:r>
          </w:p>
        </w:tc>
        <w:tc>
          <w:tcPr>
            <w:tcW w:w="675"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2B660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1317" w:type="pct"/>
            <w:gridSpan w:val="2"/>
            <w:tcBorders>
              <w:top w:val="single" w:sz="8" w:space="0" w:color="auto"/>
              <w:left w:val="nil"/>
              <w:bottom w:val="single" w:sz="8" w:space="0" w:color="auto"/>
              <w:right w:val="single" w:sz="8" w:space="0" w:color="auto"/>
            </w:tcBorders>
            <w:shd w:val="clear" w:color="auto" w:fill="auto"/>
            <w:vAlign w:val="center"/>
            <w:hideMark/>
          </w:tcPr>
          <w:p w14:paraId="5EF538F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Ofendido(a)</w:t>
            </w:r>
          </w:p>
        </w:tc>
        <w:tc>
          <w:tcPr>
            <w:tcW w:w="1317" w:type="pct"/>
            <w:gridSpan w:val="2"/>
            <w:tcBorders>
              <w:top w:val="single" w:sz="8" w:space="0" w:color="auto"/>
              <w:left w:val="nil"/>
              <w:bottom w:val="single" w:sz="8" w:space="0" w:color="auto"/>
            </w:tcBorders>
            <w:shd w:val="clear" w:color="auto" w:fill="auto"/>
            <w:vAlign w:val="center"/>
            <w:hideMark/>
          </w:tcPr>
          <w:p w14:paraId="009808B9"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Imputado(a)</w:t>
            </w:r>
          </w:p>
        </w:tc>
      </w:tr>
      <w:tr w:rsidR="00D82498" w:rsidRPr="003452E2" w14:paraId="23D03437" w14:textId="77777777" w:rsidTr="00D82498">
        <w:trPr>
          <w:trHeight w:val="20"/>
          <w:tblHeader/>
        </w:trPr>
        <w:tc>
          <w:tcPr>
            <w:tcW w:w="1691" w:type="pct"/>
            <w:vMerge/>
            <w:tcBorders>
              <w:top w:val="single" w:sz="8" w:space="0" w:color="auto"/>
              <w:left w:val="nil"/>
              <w:bottom w:val="single" w:sz="8" w:space="0" w:color="auto"/>
              <w:right w:val="single" w:sz="8" w:space="0" w:color="auto"/>
            </w:tcBorders>
            <w:vAlign w:val="center"/>
            <w:hideMark/>
          </w:tcPr>
          <w:p w14:paraId="24220666"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675" w:type="pct"/>
            <w:vMerge/>
            <w:tcBorders>
              <w:top w:val="single" w:sz="8" w:space="0" w:color="auto"/>
              <w:left w:val="single" w:sz="8" w:space="0" w:color="auto"/>
              <w:bottom w:val="single" w:sz="8" w:space="0" w:color="auto"/>
              <w:right w:val="single" w:sz="8" w:space="0" w:color="auto"/>
            </w:tcBorders>
            <w:vAlign w:val="center"/>
            <w:hideMark/>
          </w:tcPr>
          <w:p w14:paraId="485C3E50"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727" w:type="pct"/>
            <w:tcBorders>
              <w:top w:val="single" w:sz="8" w:space="0" w:color="auto"/>
              <w:left w:val="nil"/>
              <w:bottom w:val="single" w:sz="8" w:space="0" w:color="auto"/>
              <w:right w:val="nil"/>
            </w:tcBorders>
            <w:shd w:val="clear" w:color="auto" w:fill="auto"/>
            <w:noWrap/>
            <w:vAlign w:val="center"/>
            <w:hideMark/>
          </w:tcPr>
          <w:p w14:paraId="15CF52F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590" w:type="pct"/>
            <w:tcBorders>
              <w:top w:val="single" w:sz="8" w:space="0" w:color="auto"/>
              <w:left w:val="nil"/>
              <w:bottom w:val="single" w:sz="8" w:space="0" w:color="auto"/>
              <w:right w:val="single" w:sz="8" w:space="0" w:color="auto"/>
            </w:tcBorders>
            <w:shd w:val="clear" w:color="auto" w:fill="auto"/>
            <w:noWrap/>
            <w:vAlign w:val="center"/>
            <w:hideMark/>
          </w:tcPr>
          <w:p w14:paraId="4DAD8CC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c>
          <w:tcPr>
            <w:tcW w:w="727" w:type="pct"/>
            <w:tcBorders>
              <w:top w:val="single" w:sz="8" w:space="0" w:color="auto"/>
              <w:left w:val="nil"/>
              <w:bottom w:val="single" w:sz="8" w:space="0" w:color="auto"/>
              <w:right w:val="nil"/>
            </w:tcBorders>
            <w:shd w:val="clear" w:color="auto" w:fill="auto"/>
            <w:noWrap/>
            <w:vAlign w:val="center"/>
            <w:hideMark/>
          </w:tcPr>
          <w:p w14:paraId="15FF05C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590" w:type="pct"/>
            <w:tcBorders>
              <w:top w:val="single" w:sz="8" w:space="0" w:color="auto"/>
              <w:left w:val="nil"/>
              <w:bottom w:val="single" w:sz="8" w:space="0" w:color="auto"/>
              <w:right w:val="nil"/>
            </w:tcBorders>
            <w:shd w:val="clear" w:color="auto" w:fill="auto"/>
            <w:noWrap/>
            <w:vAlign w:val="center"/>
            <w:hideMark/>
          </w:tcPr>
          <w:p w14:paraId="738DD92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r>
      <w:tr w:rsidR="00D82498" w:rsidRPr="003452E2" w14:paraId="6E34F6FF" w14:textId="77777777" w:rsidTr="00D82498">
        <w:trPr>
          <w:trHeight w:val="20"/>
        </w:trPr>
        <w:tc>
          <w:tcPr>
            <w:tcW w:w="1691" w:type="pct"/>
            <w:tcBorders>
              <w:top w:val="single" w:sz="8" w:space="0" w:color="auto"/>
              <w:left w:val="nil"/>
              <w:bottom w:val="nil"/>
              <w:right w:val="single" w:sz="8" w:space="0" w:color="auto"/>
            </w:tcBorders>
            <w:shd w:val="clear" w:color="auto" w:fill="auto"/>
            <w:vAlign w:val="center"/>
            <w:hideMark/>
          </w:tcPr>
          <w:p w14:paraId="056FD875"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675" w:type="pct"/>
            <w:tcBorders>
              <w:top w:val="single" w:sz="8" w:space="0" w:color="auto"/>
              <w:left w:val="nil"/>
              <w:bottom w:val="nil"/>
              <w:right w:val="single" w:sz="8" w:space="0" w:color="auto"/>
            </w:tcBorders>
            <w:shd w:val="clear" w:color="auto" w:fill="auto"/>
            <w:noWrap/>
            <w:vAlign w:val="bottom"/>
            <w:hideMark/>
          </w:tcPr>
          <w:p w14:paraId="2ECFB6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7" w:type="pct"/>
            <w:tcBorders>
              <w:top w:val="single" w:sz="8" w:space="0" w:color="auto"/>
              <w:left w:val="nil"/>
              <w:bottom w:val="nil"/>
              <w:right w:val="nil"/>
            </w:tcBorders>
            <w:shd w:val="clear" w:color="auto" w:fill="auto"/>
            <w:noWrap/>
            <w:vAlign w:val="center"/>
            <w:hideMark/>
          </w:tcPr>
          <w:p w14:paraId="7186125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single" w:sz="8" w:space="0" w:color="auto"/>
              <w:left w:val="nil"/>
              <w:bottom w:val="nil"/>
              <w:right w:val="single" w:sz="8" w:space="0" w:color="auto"/>
            </w:tcBorders>
            <w:shd w:val="clear" w:color="auto" w:fill="auto"/>
            <w:noWrap/>
            <w:vAlign w:val="center"/>
            <w:hideMark/>
          </w:tcPr>
          <w:p w14:paraId="3F7B56F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727" w:type="pct"/>
            <w:tcBorders>
              <w:top w:val="single" w:sz="8" w:space="0" w:color="auto"/>
              <w:left w:val="nil"/>
              <w:bottom w:val="nil"/>
              <w:right w:val="nil"/>
            </w:tcBorders>
            <w:shd w:val="clear" w:color="auto" w:fill="auto"/>
            <w:noWrap/>
            <w:vAlign w:val="center"/>
            <w:hideMark/>
          </w:tcPr>
          <w:p w14:paraId="79C54CF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single" w:sz="8" w:space="0" w:color="auto"/>
              <w:left w:val="nil"/>
              <w:bottom w:val="nil"/>
              <w:right w:val="nil"/>
            </w:tcBorders>
            <w:shd w:val="clear" w:color="auto" w:fill="auto"/>
            <w:noWrap/>
            <w:vAlign w:val="center"/>
            <w:hideMark/>
          </w:tcPr>
          <w:p w14:paraId="2126F29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r>
      <w:tr w:rsidR="00D82498" w:rsidRPr="003452E2" w14:paraId="0127EB6D"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00F48FA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xml:space="preserve">Total </w:t>
            </w:r>
          </w:p>
        </w:tc>
        <w:tc>
          <w:tcPr>
            <w:tcW w:w="675" w:type="pct"/>
            <w:tcBorders>
              <w:top w:val="nil"/>
              <w:left w:val="nil"/>
              <w:bottom w:val="nil"/>
              <w:right w:val="single" w:sz="8" w:space="0" w:color="auto"/>
            </w:tcBorders>
            <w:shd w:val="clear" w:color="auto" w:fill="auto"/>
            <w:noWrap/>
            <w:vAlign w:val="bottom"/>
            <w:hideMark/>
          </w:tcPr>
          <w:p w14:paraId="413876DA"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197 120</w:t>
            </w:r>
          </w:p>
        </w:tc>
        <w:tc>
          <w:tcPr>
            <w:tcW w:w="727" w:type="pct"/>
            <w:tcBorders>
              <w:top w:val="nil"/>
              <w:left w:val="nil"/>
              <w:bottom w:val="nil"/>
              <w:right w:val="nil"/>
            </w:tcBorders>
            <w:shd w:val="clear" w:color="auto" w:fill="auto"/>
            <w:noWrap/>
            <w:vAlign w:val="center"/>
            <w:hideMark/>
          </w:tcPr>
          <w:p w14:paraId="2E3459F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52 156</w:t>
            </w:r>
          </w:p>
        </w:tc>
        <w:tc>
          <w:tcPr>
            <w:tcW w:w="590" w:type="pct"/>
            <w:tcBorders>
              <w:top w:val="nil"/>
              <w:left w:val="nil"/>
              <w:bottom w:val="nil"/>
              <w:right w:val="single" w:sz="8" w:space="0" w:color="auto"/>
            </w:tcBorders>
            <w:shd w:val="clear" w:color="auto" w:fill="auto"/>
            <w:noWrap/>
            <w:vAlign w:val="center"/>
            <w:hideMark/>
          </w:tcPr>
          <w:p w14:paraId="296C5D0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53 994</w:t>
            </w:r>
          </w:p>
        </w:tc>
        <w:tc>
          <w:tcPr>
            <w:tcW w:w="727" w:type="pct"/>
            <w:tcBorders>
              <w:top w:val="nil"/>
              <w:left w:val="nil"/>
              <w:bottom w:val="nil"/>
              <w:right w:val="nil"/>
            </w:tcBorders>
            <w:shd w:val="clear" w:color="auto" w:fill="auto"/>
            <w:noWrap/>
            <w:vAlign w:val="center"/>
            <w:hideMark/>
          </w:tcPr>
          <w:p w14:paraId="3D3AB362"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71 751</w:t>
            </w:r>
          </w:p>
        </w:tc>
        <w:tc>
          <w:tcPr>
            <w:tcW w:w="590" w:type="pct"/>
            <w:tcBorders>
              <w:top w:val="nil"/>
              <w:left w:val="nil"/>
              <w:bottom w:val="nil"/>
              <w:right w:val="nil"/>
            </w:tcBorders>
            <w:shd w:val="clear" w:color="auto" w:fill="auto"/>
            <w:noWrap/>
            <w:vAlign w:val="center"/>
            <w:hideMark/>
          </w:tcPr>
          <w:p w14:paraId="1000938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19 219</w:t>
            </w:r>
          </w:p>
        </w:tc>
      </w:tr>
      <w:tr w:rsidR="00D82498" w:rsidRPr="003452E2" w14:paraId="4C1D7799"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737F581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675" w:type="pct"/>
            <w:tcBorders>
              <w:top w:val="nil"/>
              <w:left w:val="nil"/>
              <w:bottom w:val="nil"/>
              <w:right w:val="single" w:sz="8" w:space="0" w:color="auto"/>
            </w:tcBorders>
            <w:shd w:val="clear" w:color="auto" w:fill="auto"/>
            <w:noWrap/>
            <w:vAlign w:val="bottom"/>
            <w:hideMark/>
          </w:tcPr>
          <w:p w14:paraId="77642E1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7" w:type="pct"/>
            <w:tcBorders>
              <w:top w:val="nil"/>
              <w:left w:val="nil"/>
              <w:bottom w:val="nil"/>
              <w:right w:val="nil"/>
            </w:tcBorders>
            <w:shd w:val="clear" w:color="auto" w:fill="auto"/>
            <w:noWrap/>
            <w:vAlign w:val="center"/>
            <w:hideMark/>
          </w:tcPr>
          <w:p w14:paraId="594A3BB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nil"/>
              <w:left w:val="nil"/>
              <w:bottom w:val="nil"/>
              <w:right w:val="single" w:sz="8" w:space="0" w:color="auto"/>
            </w:tcBorders>
            <w:shd w:val="clear" w:color="auto" w:fill="auto"/>
            <w:noWrap/>
            <w:vAlign w:val="center"/>
            <w:hideMark/>
          </w:tcPr>
          <w:p w14:paraId="0FE0ECD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727" w:type="pct"/>
            <w:tcBorders>
              <w:top w:val="nil"/>
              <w:left w:val="nil"/>
              <w:bottom w:val="nil"/>
              <w:right w:val="nil"/>
            </w:tcBorders>
            <w:shd w:val="clear" w:color="auto" w:fill="auto"/>
            <w:noWrap/>
            <w:vAlign w:val="center"/>
            <w:hideMark/>
          </w:tcPr>
          <w:p w14:paraId="42E9B689"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90" w:type="pct"/>
            <w:tcBorders>
              <w:top w:val="nil"/>
              <w:left w:val="nil"/>
              <w:bottom w:val="nil"/>
              <w:right w:val="nil"/>
            </w:tcBorders>
            <w:shd w:val="clear" w:color="auto" w:fill="auto"/>
            <w:noWrap/>
            <w:vAlign w:val="center"/>
            <w:hideMark/>
          </w:tcPr>
          <w:p w14:paraId="1B0C90D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r>
      <w:tr w:rsidR="00D82498" w:rsidRPr="003452E2" w14:paraId="2147FAE8"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21820D37"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No</w:t>
            </w:r>
          </w:p>
        </w:tc>
        <w:tc>
          <w:tcPr>
            <w:tcW w:w="675" w:type="pct"/>
            <w:tcBorders>
              <w:top w:val="nil"/>
              <w:left w:val="nil"/>
              <w:bottom w:val="nil"/>
              <w:right w:val="single" w:sz="8" w:space="0" w:color="auto"/>
            </w:tcBorders>
            <w:shd w:val="clear" w:color="auto" w:fill="auto"/>
            <w:noWrap/>
            <w:vAlign w:val="bottom"/>
            <w:hideMark/>
          </w:tcPr>
          <w:p w14:paraId="1541A84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183 042</w:t>
            </w:r>
          </w:p>
        </w:tc>
        <w:tc>
          <w:tcPr>
            <w:tcW w:w="727" w:type="pct"/>
            <w:tcBorders>
              <w:top w:val="nil"/>
              <w:left w:val="nil"/>
              <w:bottom w:val="nil"/>
              <w:right w:val="nil"/>
            </w:tcBorders>
            <w:shd w:val="clear" w:color="auto" w:fill="auto"/>
            <w:noWrap/>
            <w:vAlign w:val="center"/>
            <w:hideMark/>
          </w:tcPr>
          <w:p w14:paraId="12E1BFE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48 730</w:t>
            </w:r>
          </w:p>
        </w:tc>
        <w:tc>
          <w:tcPr>
            <w:tcW w:w="590" w:type="pct"/>
            <w:tcBorders>
              <w:top w:val="nil"/>
              <w:left w:val="nil"/>
              <w:bottom w:val="nil"/>
              <w:right w:val="single" w:sz="8" w:space="0" w:color="auto"/>
            </w:tcBorders>
            <w:shd w:val="clear" w:color="auto" w:fill="auto"/>
            <w:noWrap/>
            <w:vAlign w:val="center"/>
            <w:hideMark/>
          </w:tcPr>
          <w:p w14:paraId="798CC4E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50 771</w:t>
            </w:r>
          </w:p>
        </w:tc>
        <w:tc>
          <w:tcPr>
            <w:tcW w:w="727" w:type="pct"/>
            <w:tcBorders>
              <w:top w:val="nil"/>
              <w:left w:val="nil"/>
              <w:bottom w:val="nil"/>
              <w:right w:val="nil"/>
            </w:tcBorders>
            <w:shd w:val="clear" w:color="auto" w:fill="auto"/>
            <w:noWrap/>
            <w:vAlign w:val="center"/>
            <w:hideMark/>
          </w:tcPr>
          <w:p w14:paraId="286AE20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65 881</w:t>
            </w:r>
          </w:p>
        </w:tc>
        <w:tc>
          <w:tcPr>
            <w:tcW w:w="590" w:type="pct"/>
            <w:tcBorders>
              <w:top w:val="nil"/>
              <w:left w:val="nil"/>
              <w:bottom w:val="nil"/>
              <w:right w:val="nil"/>
            </w:tcBorders>
            <w:shd w:val="clear" w:color="auto" w:fill="auto"/>
            <w:noWrap/>
            <w:vAlign w:val="center"/>
            <w:hideMark/>
          </w:tcPr>
          <w:p w14:paraId="276D25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17 660</w:t>
            </w:r>
          </w:p>
        </w:tc>
      </w:tr>
      <w:tr w:rsidR="00D82498" w:rsidRPr="003452E2" w14:paraId="27037045"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61716315"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Sí</w:t>
            </w:r>
          </w:p>
        </w:tc>
        <w:tc>
          <w:tcPr>
            <w:tcW w:w="675" w:type="pct"/>
            <w:tcBorders>
              <w:top w:val="nil"/>
              <w:left w:val="nil"/>
              <w:bottom w:val="nil"/>
              <w:right w:val="single" w:sz="8" w:space="0" w:color="auto"/>
            </w:tcBorders>
            <w:shd w:val="clear" w:color="auto" w:fill="auto"/>
            <w:noWrap/>
            <w:vAlign w:val="bottom"/>
            <w:hideMark/>
          </w:tcPr>
          <w:p w14:paraId="55F2FD6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340</w:t>
            </w:r>
          </w:p>
        </w:tc>
        <w:tc>
          <w:tcPr>
            <w:tcW w:w="727" w:type="pct"/>
            <w:tcBorders>
              <w:top w:val="nil"/>
              <w:left w:val="nil"/>
              <w:bottom w:val="nil"/>
              <w:right w:val="nil"/>
            </w:tcBorders>
            <w:shd w:val="clear" w:color="auto" w:fill="auto"/>
            <w:noWrap/>
            <w:vAlign w:val="center"/>
            <w:hideMark/>
          </w:tcPr>
          <w:p w14:paraId="65F17F3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86</w:t>
            </w:r>
          </w:p>
        </w:tc>
        <w:tc>
          <w:tcPr>
            <w:tcW w:w="590" w:type="pct"/>
            <w:tcBorders>
              <w:top w:val="nil"/>
              <w:left w:val="nil"/>
              <w:bottom w:val="nil"/>
              <w:right w:val="single" w:sz="8" w:space="0" w:color="auto"/>
            </w:tcBorders>
            <w:shd w:val="clear" w:color="auto" w:fill="auto"/>
            <w:noWrap/>
            <w:vAlign w:val="center"/>
            <w:hideMark/>
          </w:tcPr>
          <w:p w14:paraId="7CAB20E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108</w:t>
            </w:r>
          </w:p>
        </w:tc>
        <w:tc>
          <w:tcPr>
            <w:tcW w:w="727" w:type="pct"/>
            <w:tcBorders>
              <w:top w:val="nil"/>
              <w:left w:val="nil"/>
              <w:bottom w:val="nil"/>
              <w:right w:val="nil"/>
            </w:tcBorders>
            <w:shd w:val="clear" w:color="auto" w:fill="auto"/>
            <w:noWrap/>
            <w:vAlign w:val="center"/>
            <w:hideMark/>
          </w:tcPr>
          <w:p w14:paraId="4C1AEEC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132</w:t>
            </w:r>
          </w:p>
        </w:tc>
        <w:tc>
          <w:tcPr>
            <w:tcW w:w="590" w:type="pct"/>
            <w:tcBorders>
              <w:top w:val="nil"/>
              <w:left w:val="nil"/>
              <w:bottom w:val="nil"/>
              <w:right w:val="nil"/>
            </w:tcBorders>
            <w:shd w:val="clear" w:color="auto" w:fill="auto"/>
            <w:noWrap/>
            <w:vAlign w:val="center"/>
            <w:hideMark/>
          </w:tcPr>
          <w:p w14:paraId="40480C0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w:t>
            </w:r>
          </w:p>
        </w:tc>
      </w:tr>
      <w:tr w:rsidR="00D82498" w:rsidRPr="003452E2" w14:paraId="785060A0" w14:textId="77777777" w:rsidTr="00D82498">
        <w:trPr>
          <w:trHeight w:val="20"/>
        </w:trPr>
        <w:tc>
          <w:tcPr>
            <w:tcW w:w="1691" w:type="pct"/>
            <w:tcBorders>
              <w:top w:val="nil"/>
              <w:left w:val="nil"/>
              <w:bottom w:val="nil"/>
              <w:right w:val="single" w:sz="8" w:space="0" w:color="auto"/>
            </w:tcBorders>
            <w:shd w:val="clear" w:color="auto" w:fill="auto"/>
            <w:noWrap/>
            <w:vAlign w:val="center"/>
            <w:hideMark/>
          </w:tcPr>
          <w:p w14:paraId="49F6D23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Dato desconocido</w:t>
            </w:r>
          </w:p>
        </w:tc>
        <w:tc>
          <w:tcPr>
            <w:tcW w:w="675" w:type="pct"/>
            <w:tcBorders>
              <w:top w:val="nil"/>
              <w:left w:val="nil"/>
              <w:bottom w:val="nil"/>
              <w:right w:val="single" w:sz="8" w:space="0" w:color="auto"/>
            </w:tcBorders>
            <w:shd w:val="clear" w:color="auto" w:fill="auto"/>
            <w:noWrap/>
            <w:vAlign w:val="bottom"/>
            <w:hideMark/>
          </w:tcPr>
          <w:p w14:paraId="1CEB8F4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13 738</w:t>
            </w:r>
          </w:p>
        </w:tc>
        <w:tc>
          <w:tcPr>
            <w:tcW w:w="727" w:type="pct"/>
            <w:tcBorders>
              <w:top w:val="nil"/>
              <w:left w:val="nil"/>
              <w:bottom w:val="nil"/>
              <w:right w:val="nil"/>
            </w:tcBorders>
            <w:shd w:val="clear" w:color="auto" w:fill="auto"/>
            <w:noWrap/>
            <w:vAlign w:val="center"/>
            <w:hideMark/>
          </w:tcPr>
          <w:p w14:paraId="13E5587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3 340</w:t>
            </w:r>
          </w:p>
        </w:tc>
        <w:tc>
          <w:tcPr>
            <w:tcW w:w="590" w:type="pct"/>
            <w:tcBorders>
              <w:top w:val="nil"/>
              <w:left w:val="nil"/>
              <w:bottom w:val="nil"/>
              <w:right w:val="single" w:sz="8" w:space="0" w:color="auto"/>
            </w:tcBorders>
            <w:shd w:val="clear" w:color="auto" w:fill="auto"/>
            <w:noWrap/>
            <w:vAlign w:val="center"/>
            <w:hideMark/>
          </w:tcPr>
          <w:p w14:paraId="607F786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3 115</w:t>
            </w:r>
          </w:p>
        </w:tc>
        <w:tc>
          <w:tcPr>
            <w:tcW w:w="727" w:type="pct"/>
            <w:tcBorders>
              <w:top w:val="nil"/>
              <w:left w:val="nil"/>
              <w:bottom w:val="nil"/>
              <w:right w:val="nil"/>
            </w:tcBorders>
            <w:shd w:val="clear" w:color="auto" w:fill="auto"/>
            <w:noWrap/>
            <w:vAlign w:val="center"/>
            <w:hideMark/>
          </w:tcPr>
          <w:p w14:paraId="153A5F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5 738</w:t>
            </w:r>
          </w:p>
        </w:tc>
        <w:tc>
          <w:tcPr>
            <w:tcW w:w="590" w:type="pct"/>
            <w:tcBorders>
              <w:top w:val="nil"/>
              <w:left w:val="nil"/>
              <w:bottom w:val="nil"/>
              <w:right w:val="nil"/>
            </w:tcBorders>
            <w:shd w:val="clear" w:color="auto" w:fill="auto"/>
            <w:noWrap/>
            <w:vAlign w:val="center"/>
            <w:hideMark/>
          </w:tcPr>
          <w:p w14:paraId="7B79521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1 545</w:t>
            </w:r>
          </w:p>
        </w:tc>
      </w:tr>
      <w:tr w:rsidR="00D82498" w:rsidRPr="003452E2" w14:paraId="0ACA4F75" w14:textId="77777777" w:rsidTr="00D82498">
        <w:trPr>
          <w:trHeight w:val="20"/>
        </w:trPr>
        <w:tc>
          <w:tcPr>
            <w:tcW w:w="1691" w:type="pct"/>
            <w:tcBorders>
              <w:top w:val="nil"/>
              <w:left w:val="nil"/>
              <w:bottom w:val="single" w:sz="8" w:space="0" w:color="auto"/>
              <w:right w:val="single" w:sz="8" w:space="0" w:color="auto"/>
            </w:tcBorders>
            <w:shd w:val="clear" w:color="auto" w:fill="auto"/>
            <w:noWrap/>
            <w:vAlign w:val="center"/>
            <w:hideMark/>
          </w:tcPr>
          <w:p w14:paraId="3E97D396"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675" w:type="pct"/>
            <w:tcBorders>
              <w:top w:val="nil"/>
              <w:left w:val="nil"/>
              <w:bottom w:val="single" w:sz="8" w:space="0" w:color="auto"/>
              <w:right w:val="single" w:sz="8" w:space="0" w:color="auto"/>
            </w:tcBorders>
            <w:shd w:val="clear" w:color="auto" w:fill="auto"/>
            <w:noWrap/>
            <w:vAlign w:val="bottom"/>
            <w:hideMark/>
          </w:tcPr>
          <w:p w14:paraId="619CE5E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7" w:type="pct"/>
            <w:tcBorders>
              <w:top w:val="nil"/>
              <w:left w:val="nil"/>
              <w:bottom w:val="single" w:sz="8" w:space="0" w:color="auto"/>
              <w:right w:val="nil"/>
            </w:tcBorders>
            <w:shd w:val="clear" w:color="auto" w:fill="auto"/>
            <w:noWrap/>
            <w:vAlign w:val="center"/>
            <w:hideMark/>
          </w:tcPr>
          <w:p w14:paraId="5B2CA28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90" w:type="pct"/>
            <w:tcBorders>
              <w:top w:val="nil"/>
              <w:left w:val="nil"/>
              <w:bottom w:val="single" w:sz="8" w:space="0" w:color="auto"/>
              <w:right w:val="single" w:sz="8" w:space="0" w:color="auto"/>
            </w:tcBorders>
            <w:shd w:val="clear" w:color="auto" w:fill="auto"/>
            <w:noWrap/>
            <w:vAlign w:val="center"/>
            <w:hideMark/>
          </w:tcPr>
          <w:p w14:paraId="5A6456E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727" w:type="pct"/>
            <w:tcBorders>
              <w:top w:val="nil"/>
              <w:left w:val="nil"/>
              <w:bottom w:val="single" w:sz="8" w:space="0" w:color="auto"/>
              <w:right w:val="nil"/>
            </w:tcBorders>
            <w:shd w:val="clear" w:color="auto" w:fill="auto"/>
            <w:noWrap/>
            <w:vAlign w:val="center"/>
            <w:hideMark/>
          </w:tcPr>
          <w:p w14:paraId="5665F24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90" w:type="pct"/>
            <w:tcBorders>
              <w:top w:val="nil"/>
              <w:left w:val="nil"/>
              <w:bottom w:val="single" w:sz="8" w:space="0" w:color="auto"/>
              <w:right w:val="nil"/>
            </w:tcBorders>
            <w:shd w:val="clear" w:color="auto" w:fill="auto"/>
            <w:noWrap/>
            <w:vAlign w:val="center"/>
            <w:hideMark/>
          </w:tcPr>
          <w:p w14:paraId="200C169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0E56F760"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 Proceso de Estadística, Dirección de Planificación.</w:t>
      </w:r>
    </w:p>
    <w:p w14:paraId="395CD65F"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3998D2B4"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r w:rsidRPr="003452E2">
        <w:rPr>
          <w:sz w:val="22"/>
          <w:szCs w:val="22"/>
          <w:lang w:eastAsia="es-ES"/>
        </w:rPr>
        <w:t>Otro dato relevante es el refiere a aquellas personas usuarias que pertenecen a algún grupo indígena, el cual para el 2020 el 0,2% (416 intervinientes) manifiesta pertenecer a estos. Para esta variable el porcentaje de dato desconocido fue del 76,3% (150.457 intervinientes). En el siguiente cuadro se logra desagregar esta información por tipo de interviniente y sexo.</w:t>
      </w:r>
    </w:p>
    <w:p w14:paraId="36D81537"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1AB29FF2" w14:textId="77777777" w:rsidR="00D82498" w:rsidRPr="003452E2" w:rsidRDefault="00D82498" w:rsidP="00D82498">
      <w:pPr>
        <w:widowControl w:val="0"/>
        <w:suppressAutoHyphens w:val="0"/>
        <w:autoSpaceDE w:val="0"/>
        <w:autoSpaceDN w:val="0"/>
        <w:adjustRightInd w:val="0"/>
        <w:ind w:left="851" w:right="851" w:firstLine="709"/>
        <w:rPr>
          <w:b/>
          <w:bCs/>
          <w:sz w:val="22"/>
          <w:szCs w:val="22"/>
          <w:lang w:eastAsia="es-ES"/>
        </w:rPr>
      </w:pPr>
      <w:r w:rsidRPr="003452E2">
        <w:rPr>
          <w:b/>
          <w:bCs/>
          <w:sz w:val="22"/>
          <w:szCs w:val="22"/>
          <w:lang w:eastAsia="es-ES"/>
        </w:rPr>
        <w:t xml:space="preserve">Cuadro </w:t>
      </w:r>
      <w:r w:rsidRPr="003452E2">
        <w:rPr>
          <w:b/>
          <w:bCs/>
          <w:sz w:val="22"/>
          <w:szCs w:val="22"/>
          <w:lang w:eastAsia="es-ES"/>
        </w:rPr>
        <w:fldChar w:fldCharType="begin"/>
      </w:r>
      <w:r w:rsidRPr="003452E2">
        <w:rPr>
          <w:b/>
          <w:bCs/>
          <w:sz w:val="22"/>
          <w:szCs w:val="22"/>
          <w:lang w:eastAsia="es-ES"/>
        </w:rPr>
        <w:instrText xml:space="preserve"> STYLEREF 2 \s </w:instrText>
      </w:r>
      <w:r w:rsidRPr="003452E2">
        <w:rPr>
          <w:b/>
          <w:bCs/>
          <w:sz w:val="22"/>
          <w:szCs w:val="22"/>
          <w:lang w:eastAsia="es-ES"/>
        </w:rPr>
        <w:fldChar w:fldCharType="separate"/>
      </w:r>
      <w:r w:rsidRPr="003452E2">
        <w:rPr>
          <w:b/>
          <w:bCs/>
          <w:noProof/>
          <w:sz w:val="22"/>
          <w:szCs w:val="22"/>
          <w:lang w:eastAsia="es-ES"/>
        </w:rPr>
        <w:t>7</w:t>
      </w:r>
      <w:r w:rsidRPr="003452E2">
        <w:rPr>
          <w:b/>
          <w:bCs/>
          <w:noProof/>
          <w:sz w:val="22"/>
          <w:szCs w:val="22"/>
          <w:lang w:eastAsia="es-ES"/>
        </w:rPr>
        <w:fldChar w:fldCharType="end"/>
      </w:r>
      <w:r w:rsidRPr="003452E2">
        <w:rPr>
          <w:b/>
          <w:bCs/>
          <w:sz w:val="22"/>
          <w:szCs w:val="22"/>
          <w:lang w:eastAsia="es-ES"/>
        </w:rPr>
        <w:t>.</w:t>
      </w:r>
      <w:r w:rsidRPr="003452E2">
        <w:rPr>
          <w:b/>
          <w:bCs/>
          <w:sz w:val="22"/>
          <w:szCs w:val="22"/>
          <w:lang w:eastAsia="es-ES"/>
        </w:rPr>
        <w:fldChar w:fldCharType="begin"/>
      </w:r>
      <w:r w:rsidRPr="003452E2">
        <w:rPr>
          <w:b/>
          <w:bCs/>
          <w:sz w:val="22"/>
          <w:szCs w:val="22"/>
          <w:lang w:eastAsia="es-ES"/>
        </w:rPr>
        <w:instrText xml:space="preserve"> SEQ Cuadro \* ARABIC \s 2 </w:instrText>
      </w:r>
      <w:r w:rsidRPr="003452E2">
        <w:rPr>
          <w:b/>
          <w:bCs/>
          <w:sz w:val="22"/>
          <w:szCs w:val="22"/>
          <w:lang w:eastAsia="es-ES"/>
        </w:rPr>
        <w:fldChar w:fldCharType="separate"/>
      </w:r>
      <w:r w:rsidRPr="003452E2">
        <w:rPr>
          <w:b/>
          <w:bCs/>
          <w:noProof/>
          <w:sz w:val="22"/>
          <w:szCs w:val="22"/>
          <w:lang w:eastAsia="es-ES"/>
        </w:rPr>
        <w:t>5</w:t>
      </w:r>
      <w:r w:rsidRPr="003452E2">
        <w:rPr>
          <w:b/>
          <w:bCs/>
          <w:noProof/>
          <w:sz w:val="22"/>
          <w:szCs w:val="22"/>
          <w:lang w:eastAsia="es-ES"/>
        </w:rPr>
        <w:fldChar w:fldCharType="end"/>
      </w:r>
      <w:r w:rsidRPr="003452E2">
        <w:rPr>
          <w:b/>
          <w:bCs/>
          <w:sz w:val="22"/>
          <w:szCs w:val="22"/>
          <w:lang w:eastAsia="es-ES"/>
        </w:rPr>
        <w:t xml:space="preserve"> </w:t>
      </w:r>
    </w:p>
    <w:p w14:paraId="51AECCE5" w14:textId="77777777" w:rsidR="00D82498" w:rsidRPr="003452E2" w:rsidRDefault="00D82498" w:rsidP="00D82498">
      <w:pPr>
        <w:widowControl w:val="0"/>
        <w:suppressAutoHyphens w:val="0"/>
        <w:autoSpaceDE w:val="0"/>
        <w:autoSpaceDN w:val="0"/>
        <w:adjustRightInd w:val="0"/>
        <w:ind w:left="851" w:right="851" w:firstLine="709"/>
        <w:rPr>
          <w:b/>
          <w:bCs/>
          <w:sz w:val="22"/>
          <w:szCs w:val="22"/>
          <w:lang w:eastAsia="es-ES"/>
        </w:rPr>
      </w:pPr>
      <w:r w:rsidRPr="003452E2">
        <w:rPr>
          <w:b/>
          <w:bCs/>
          <w:sz w:val="22"/>
          <w:szCs w:val="22"/>
          <w:lang w:eastAsia="es-ES"/>
        </w:rPr>
        <w:t xml:space="preserve">Fiscalías Penales del Ministerio Público: Personas intervinientes </w:t>
      </w:r>
    </w:p>
    <w:p w14:paraId="39F7600F" w14:textId="77777777" w:rsidR="00D82498" w:rsidRPr="003452E2" w:rsidRDefault="00D82498" w:rsidP="00D82498">
      <w:pPr>
        <w:widowControl w:val="0"/>
        <w:suppressAutoHyphens w:val="0"/>
        <w:autoSpaceDE w:val="0"/>
        <w:autoSpaceDN w:val="0"/>
        <w:adjustRightInd w:val="0"/>
        <w:ind w:left="851" w:right="851" w:firstLine="709"/>
        <w:rPr>
          <w:b/>
          <w:bCs/>
          <w:sz w:val="22"/>
          <w:szCs w:val="22"/>
          <w:lang w:eastAsia="es-ES"/>
        </w:rPr>
      </w:pPr>
      <w:r w:rsidRPr="003452E2">
        <w:rPr>
          <w:b/>
          <w:bCs/>
          <w:sz w:val="22"/>
          <w:szCs w:val="22"/>
          <w:lang w:eastAsia="es-ES"/>
        </w:rPr>
        <w:t>en los procesos judiciales según etnia, tipo de parte y sexo durante el 2020.</w:t>
      </w:r>
    </w:p>
    <w:tbl>
      <w:tblPr>
        <w:tblW w:w="5000" w:type="pct"/>
        <w:tblCellMar>
          <w:left w:w="70" w:type="dxa"/>
          <w:right w:w="70" w:type="dxa"/>
        </w:tblCellMar>
        <w:tblLook w:val="04A0" w:firstRow="1" w:lastRow="0" w:firstColumn="1" w:lastColumn="0" w:noHBand="0" w:noVBand="1"/>
      </w:tblPr>
      <w:tblGrid>
        <w:gridCol w:w="3439"/>
        <w:gridCol w:w="1218"/>
        <w:gridCol w:w="1311"/>
        <w:gridCol w:w="1063"/>
        <w:gridCol w:w="1311"/>
        <w:gridCol w:w="1063"/>
      </w:tblGrid>
      <w:tr w:rsidR="00D82498" w:rsidRPr="003452E2" w14:paraId="6453A1E7" w14:textId="77777777" w:rsidTr="00D82498">
        <w:trPr>
          <w:trHeight w:val="20"/>
          <w:tblHeader/>
        </w:trPr>
        <w:tc>
          <w:tcPr>
            <w:tcW w:w="1828" w:type="pct"/>
            <w:vMerge w:val="restart"/>
            <w:tcBorders>
              <w:top w:val="single" w:sz="8" w:space="0" w:color="auto"/>
              <w:left w:val="nil"/>
              <w:bottom w:val="single" w:sz="8" w:space="0" w:color="auto"/>
              <w:right w:val="nil"/>
            </w:tcBorders>
            <w:shd w:val="clear" w:color="auto" w:fill="auto"/>
            <w:vAlign w:val="center"/>
            <w:hideMark/>
          </w:tcPr>
          <w:p w14:paraId="622CE46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Etnia</w:t>
            </w:r>
          </w:p>
        </w:tc>
        <w:tc>
          <w:tcPr>
            <w:tcW w:w="647"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261A2"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Total</w:t>
            </w:r>
          </w:p>
        </w:tc>
        <w:tc>
          <w:tcPr>
            <w:tcW w:w="1262" w:type="pct"/>
            <w:gridSpan w:val="2"/>
            <w:tcBorders>
              <w:top w:val="single" w:sz="8" w:space="0" w:color="auto"/>
              <w:left w:val="nil"/>
              <w:bottom w:val="single" w:sz="8" w:space="0" w:color="auto"/>
              <w:right w:val="single" w:sz="4" w:space="0" w:color="auto"/>
            </w:tcBorders>
            <w:shd w:val="clear" w:color="auto" w:fill="auto"/>
            <w:vAlign w:val="center"/>
            <w:hideMark/>
          </w:tcPr>
          <w:p w14:paraId="60A8827B"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Ofendido(a)</w:t>
            </w:r>
          </w:p>
        </w:tc>
        <w:tc>
          <w:tcPr>
            <w:tcW w:w="1262" w:type="pct"/>
            <w:gridSpan w:val="2"/>
            <w:tcBorders>
              <w:top w:val="single" w:sz="8" w:space="0" w:color="auto"/>
              <w:left w:val="single" w:sz="8" w:space="0" w:color="auto"/>
              <w:bottom w:val="single" w:sz="8" w:space="0" w:color="auto"/>
              <w:right w:val="nil"/>
            </w:tcBorders>
            <w:shd w:val="clear" w:color="auto" w:fill="auto"/>
            <w:vAlign w:val="center"/>
            <w:hideMark/>
          </w:tcPr>
          <w:p w14:paraId="3BA281A0"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Imputado(a)</w:t>
            </w:r>
          </w:p>
        </w:tc>
      </w:tr>
      <w:tr w:rsidR="00D82498" w:rsidRPr="003452E2" w14:paraId="039B2521" w14:textId="77777777" w:rsidTr="00D82498">
        <w:trPr>
          <w:trHeight w:val="20"/>
          <w:tblHeader/>
        </w:trPr>
        <w:tc>
          <w:tcPr>
            <w:tcW w:w="1828" w:type="pct"/>
            <w:vMerge/>
            <w:tcBorders>
              <w:top w:val="single" w:sz="8" w:space="0" w:color="auto"/>
              <w:left w:val="nil"/>
              <w:bottom w:val="single" w:sz="8" w:space="0" w:color="auto"/>
              <w:right w:val="nil"/>
            </w:tcBorders>
            <w:vAlign w:val="center"/>
            <w:hideMark/>
          </w:tcPr>
          <w:p w14:paraId="7776FF65"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647" w:type="pct"/>
            <w:vMerge/>
            <w:tcBorders>
              <w:top w:val="single" w:sz="8" w:space="0" w:color="auto"/>
              <w:left w:val="single" w:sz="8" w:space="0" w:color="auto"/>
              <w:bottom w:val="single" w:sz="8" w:space="0" w:color="auto"/>
              <w:right w:val="single" w:sz="8" w:space="0" w:color="auto"/>
            </w:tcBorders>
            <w:vAlign w:val="center"/>
            <w:hideMark/>
          </w:tcPr>
          <w:p w14:paraId="2B30B5C9" w14:textId="77777777" w:rsidR="00D82498" w:rsidRPr="003452E2" w:rsidRDefault="00D82498" w:rsidP="00D82498">
            <w:pPr>
              <w:widowControl w:val="0"/>
              <w:suppressAutoHyphens w:val="0"/>
              <w:autoSpaceDE w:val="0"/>
              <w:autoSpaceDN w:val="0"/>
              <w:adjustRightInd w:val="0"/>
              <w:rPr>
                <w:b/>
                <w:bCs/>
                <w:sz w:val="22"/>
                <w:szCs w:val="22"/>
                <w:lang w:eastAsia="es-CR"/>
              </w:rPr>
            </w:pPr>
          </w:p>
        </w:tc>
        <w:tc>
          <w:tcPr>
            <w:tcW w:w="697" w:type="pct"/>
            <w:tcBorders>
              <w:top w:val="single" w:sz="8" w:space="0" w:color="auto"/>
              <w:left w:val="nil"/>
              <w:bottom w:val="single" w:sz="8" w:space="0" w:color="auto"/>
              <w:right w:val="nil"/>
            </w:tcBorders>
            <w:shd w:val="clear" w:color="auto" w:fill="auto"/>
            <w:noWrap/>
            <w:vAlign w:val="center"/>
            <w:hideMark/>
          </w:tcPr>
          <w:p w14:paraId="06BAAFAC"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565" w:type="pct"/>
            <w:tcBorders>
              <w:top w:val="single" w:sz="8" w:space="0" w:color="auto"/>
              <w:left w:val="nil"/>
              <w:bottom w:val="single" w:sz="8" w:space="0" w:color="auto"/>
              <w:right w:val="nil"/>
            </w:tcBorders>
            <w:shd w:val="clear" w:color="auto" w:fill="auto"/>
            <w:noWrap/>
            <w:vAlign w:val="center"/>
            <w:hideMark/>
          </w:tcPr>
          <w:p w14:paraId="42F2102F"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c>
          <w:tcPr>
            <w:tcW w:w="697" w:type="pct"/>
            <w:tcBorders>
              <w:top w:val="single" w:sz="8" w:space="0" w:color="auto"/>
              <w:left w:val="single" w:sz="8" w:space="0" w:color="auto"/>
              <w:bottom w:val="single" w:sz="8" w:space="0" w:color="auto"/>
              <w:right w:val="nil"/>
            </w:tcBorders>
            <w:shd w:val="clear" w:color="auto" w:fill="auto"/>
            <w:noWrap/>
            <w:vAlign w:val="center"/>
            <w:hideMark/>
          </w:tcPr>
          <w:p w14:paraId="5B63A57A"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Hombre</w:t>
            </w:r>
          </w:p>
        </w:tc>
        <w:tc>
          <w:tcPr>
            <w:tcW w:w="565" w:type="pct"/>
            <w:tcBorders>
              <w:top w:val="single" w:sz="8" w:space="0" w:color="auto"/>
              <w:left w:val="nil"/>
              <w:bottom w:val="single" w:sz="8" w:space="0" w:color="auto"/>
              <w:right w:val="nil"/>
            </w:tcBorders>
            <w:shd w:val="clear" w:color="auto" w:fill="auto"/>
            <w:noWrap/>
            <w:vAlign w:val="center"/>
            <w:hideMark/>
          </w:tcPr>
          <w:p w14:paraId="18D02153"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Mujer</w:t>
            </w:r>
          </w:p>
        </w:tc>
      </w:tr>
      <w:tr w:rsidR="00D82498" w:rsidRPr="003452E2" w14:paraId="3C88E85E" w14:textId="77777777" w:rsidTr="00D82498">
        <w:trPr>
          <w:trHeight w:val="20"/>
        </w:trPr>
        <w:tc>
          <w:tcPr>
            <w:tcW w:w="1828" w:type="pct"/>
            <w:tcBorders>
              <w:top w:val="nil"/>
              <w:left w:val="nil"/>
              <w:bottom w:val="nil"/>
              <w:right w:val="single" w:sz="8" w:space="0" w:color="auto"/>
            </w:tcBorders>
            <w:shd w:val="clear" w:color="auto" w:fill="auto"/>
            <w:vAlign w:val="center"/>
            <w:hideMark/>
          </w:tcPr>
          <w:p w14:paraId="71EC0A66"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w:t>
            </w:r>
          </w:p>
        </w:tc>
        <w:tc>
          <w:tcPr>
            <w:tcW w:w="647" w:type="pct"/>
            <w:tcBorders>
              <w:top w:val="nil"/>
              <w:left w:val="nil"/>
              <w:bottom w:val="nil"/>
              <w:right w:val="single" w:sz="8" w:space="0" w:color="auto"/>
            </w:tcBorders>
            <w:shd w:val="clear" w:color="auto" w:fill="auto"/>
            <w:noWrap/>
            <w:vAlign w:val="bottom"/>
            <w:hideMark/>
          </w:tcPr>
          <w:p w14:paraId="0757D9B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7" w:type="pct"/>
            <w:tcBorders>
              <w:top w:val="nil"/>
              <w:left w:val="nil"/>
              <w:bottom w:val="nil"/>
              <w:right w:val="nil"/>
            </w:tcBorders>
            <w:shd w:val="clear" w:color="auto" w:fill="auto"/>
            <w:noWrap/>
            <w:vAlign w:val="center"/>
            <w:hideMark/>
          </w:tcPr>
          <w:p w14:paraId="504872F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65" w:type="pct"/>
            <w:tcBorders>
              <w:top w:val="nil"/>
              <w:left w:val="nil"/>
              <w:bottom w:val="nil"/>
              <w:right w:val="nil"/>
            </w:tcBorders>
            <w:shd w:val="clear" w:color="auto" w:fill="auto"/>
            <w:noWrap/>
            <w:vAlign w:val="center"/>
            <w:hideMark/>
          </w:tcPr>
          <w:p w14:paraId="06701327"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697" w:type="pct"/>
            <w:tcBorders>
              <w:top w:val="single" w:sz="4" w:space="0" w:color="auto"/>
              <w:left w:val="single" w:sz="8" w:space="0" w:color="auto"/>
              <w:bottom w:val="nil"/>
              <w:right w:val="nil"/>
            </w:tcBorders>
            <w:shd w:val="clear" w:color="auto" w:fill="auto"/>
            <w:noWrap/>
            <w:vAlign w:val="center"/>
            <w:hideMark/>
          </w:tcPr>
          <w:p w14:paraId="149B7E56"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65" w:type="pct"/>
            <w:tcBorders>
              <w:top w:val="single" w:sz="4" w:space="0" w:color="auto"/>
              <w:left w:val="nil"/>
              <w:bottom w:val="nil"/>
              <w:right w:val="nil"/>
            </w:tcBorders>
            <w:shd w:val="clear" w:color="auto" w:fill="auto"/>
            <w:noWrap/>
            <w:vAlign w:val="center"/>
            <w:hideMark/>
          </w:tcPr>
          <w:p w14:paraId="2C4A6171"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r>
      <w:tr w:rsidR="00D82498" w:rsidRPr="003452E2" w14:paraId="107FB8C7"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6B474074"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t xml:space="preserve">Total </w:t>
            </w:r>
          </w:p>
        </w:tc>
        <w:tc>
          <w:tcPr>
            <w:tcW w:w="647" w:type="pct"/>
            <w:tcBorders>
              <w:top w:val="nil"/>
              <w:left w:val="nil"/>
              <w:bottom w:val="nil"/>
              <w:right w:val="single" w:sz="8" w:space="0" w:color="auto"/>
            </w:tcBorders>
            <w:shd w:val="clear" w:color="auto" w:fill="auto"/>
            <w:noWrap/>
            <w:vAlign w:val="bottom"/>
            <w:hideMark/>
          </w:tcPr>
          <w:p w14:paraId="278087F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197 120</w:t>
            </w:r>
          </w:p>
        </w:tc>
        <w:tc>
          <w:tcPr>
            <w:tcW w:w="697" w:type="pct"/>
            <w:tcBorders>
              <w:top w:val="nil"/>
              <w:left w:val="nil"/>
              <w:bottom w:val="nil"/>
              <w:right w:val="nil"/>
            </w:tcBorders>
            <w:shd w:val="clear" w:color="auto" w:fill="auto"/>
            <w:noWrap/>
            <w:vAlign w:val="center"/>
            <w:hideMark/>
          </w:tcPr>
          <w:p w14:paraId="08ED093E"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52 156</w:t>
            </w:r>
          </w:p>
        </w:tc>
        <w:tc>
          <w:tcPr>
            <w:tcW w:w="565" w:type="pct"/>
            <w:tcBorders>
              <w:top w:val="nil"/>
              <w:left w:val="nil"/>
              <w:bottom w:val="nil"/>
              <w:right w:val="nil"/>
            </w:tcBorders>
            <w:shd w:val="clear" w:color="auto" w:fill="auto"/>
            <w:noWrap/>
            <w:vAlign w:val="center"/>
            <w:hideMark/>
          </w:tcPr>
          <w:p w14:paraId="08884254"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53 994</w:t>
            </w:r>
          </w:p>
        </w:tc>
        <w:tc>
          <w:tcPr>
            <w:tcW w:w="697" w:type="pct"/>
            <w:tcBorders>
              <w:top w:val="nil"/>
              <w:left w:val="single" w:sz="8" w:space="0" w:color="auto"/>
              <w:bottom w:val="nil"/>
              <w:right w:val="nil"/>
            </w:tcBorders>
            <w:shd w:val="clear" w:color="auto" w:fill="auto"/>
            <w:noWrap/>
            <w:vAlign w:val="center"/>
            <w:hideMark/>
          </w:tcPr>
          <w:p w14:paraId="6E6549D5"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71 751</w:t>
            </w:r>
          </w:p>
        </w:tc>
        <w:tc>
          <w:tcPr>
            <w:tcW w:w="565" w:type="pct"/>
            <w:tcBorders>
              <w:top w:val="nil"/>
              <w:left w:val="nil"/>
              <w:bottom w:val="nil"/>
              <w:right w:val="nil"/>
            </w:tcBorders>
            <w:shd w:val="clear" w:color="auto" w:fill="auto"/>
            <w:noWrap/>
            <w:vAlign w:val="center"/>
            <w:hideMark/>
          </w:tcPr>
          <w:p w14:paraId="3ECE6EDC"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19 219</w:t>
            </w:r>
          </w:p>
        </w:tc>
      </w:tr>
      <w:tr w:rsidR="00D82498" w:rsidRPr="003452E2" w14:paraId="1B576486"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0EE06F61" w14:textId="77777777" w:rsidR="00D82498" w:rsidRPr="003452E2" w:rsidRDefault="00D82498" w:rsidP="00D82498">
            <w:pPr>
              <w:widowControl w:val="0"/>
              <w:suppressAutoHyphens w:val="0"/>
              <w:autoSpaceDE w:val="0"/>
              <w:autoSpaceDN w:val="0"/>
              <w:adjustRightInd w:val="0"/>
              <w:jc w:val="center"/>
              <w:rPr>
                <w:b/>
                <w:bCs/>
                <w:sz w:val="22"/>
                <w:szCs w:val="22"/>
                <w:lang w:eastAsia="es-CR"/>
              </w:rPr>
            </w:pPr>
            <w:r w:rsidRPr="003452E2">
              <w:rPr>
                <w:b/>
                <w:bCs/>
                <w:sz w:val="22"/>
                <w:szCs w:val="22"/>
                <w:lang w:eastAsia="es-CR"/>
              </w:rPr>
              <w:lastRenderedPageBreak/>
              <w:t> </w:t>
            </w:r>
          </w:p>
        </w:tc>
        <w:tc>
          <w:tcPr>
            <w:tcW w:w="647" w:type="pct"/>
            <w:tcBorders>
              <w:top w:val="nil"/>
              <w:left w:val="nil"/>
              <w:bottom w:val="nil"/>
              <w:right w:val="single" w:sz="8" w:space="0" w:color="auto"/>
            </w:tcBorders>
            <w:shd w:val="clear" w:color="auto" w:fill="auto"/>
            <w:noWrap/>
            <w:vAlign w:val="bottom"/>
            <w:hideMark/>
          </w:tcPr>
          <w:p w14:paraId="531DA1D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7" w:type="pct"/>
            <w:tcBorders>
              <w:top w:val="nil"/>
              <w:left w:val="nil"/>
              <w:bottom w:val="nil"/>
              <w:right w:val="nil"/>
            </w:tcBorders>
            <w:shd w:val="clear" w:color="auto" w:fill="auto"/>
            <w:noWrap/>
            <w:vAlign w:val="center"/>
            <w:hideMark/>
          </w:tcPr>
          <w:p w14:paraId="32D6D1DB"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65" w:type="pct"/>
            <w:tcBorders>
              <w:top w:val="nil"/>
              <w:left w:val="nil"/>
              <w:bottom w:val="nil"/>
              <w:right w:val="nil"/>
            </w:tcBorders>
            <w:shd w:val="clear" w:color="auto" w:fill="auto"/>
            <w:noWrap/>
            <w:vAlign w:val="center"/>
            <w:hideMark/>
          </w:tcPr>
          <w:p w14:paraId="763D9818"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c>
          <w:tcPr>
            <w:tcW w:w="697" w:type="pct"/>
            <w:tcBorders>
              <w:top w:val="nil"/>
              <w:left w:val="single" w:sz="8" w:space="0" w:color="auto"/>
              <w:bottom w:val="nil"/>
              <w:right w:val="nil"/>
            </w:tcBorders>
            <w:shd w:val="clear" w:color="auto" w:fill="auto"/>
            <w:noWrap/>
            <w:vAlign w:val="center"/>
            <w:hideMark/>
          </w:tcPr>
          <w:p w14:paraId="3400D33F"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r w:rsidRPr="003452E2">
              <w:rPr>
                <w:b/>
                <w:bCs/>
                <w:sz w:val="22"/>
                <w:szCs w:val="22"/>
                <w:lang w:eastAsia="es-CR"/>
              </w:rPr>
              <w:t> </w:t>
            </w:r>
          </w:p>
        </w:tc>
        <w:tc>
          <w:tcPr>
            <w:tcW w:w="565" w:type="pct"/>
            <w:tcBorders>
              <w:top w:val="nil"/>
              <w:left w:val="nil"/>
              <w:bottom w:val="nil"/>
              <w:right w:val="nil"/>
            </w:tcBorders>
            <w:shd w:val="clear" w:color="auto" w:fill="auto"/>
            <w:noWrap/>
            <w:vAlign w:val="center"/>
            <w:hideMark/>
          </w:tcPr>
          <w:p w14:paraId="1EB4DB8D" w14:textId="77777777" w:rsidR="00D82498" w:rsidRPr="003452E2" w:rsidRDefault="00D82498" w:rsidP="00D82498">
            <w:pPr>
              <w:widowControl w:val="0"/>
              <w:suppressAutoHyphens w:val="0"/>
              <w:autoSpaceDE w:val="0"/>
              <w:autoSpaceDN w:val="0"/>
              <w:adjustRightInd w:val="0"/>
              <w:jc w:val="right"/>
              <w:rPr>
                <w:b/>
                <w:bCs/>
                <w:sz w:val="22"/>
                <w:szCs w:val="22"/>
                <w:lang w:eastAsia="es-CR"/>
              </w:rPr>
            </w:pPr>
          </w:p>
        </w:tc>
      </w:tr>
      <w:tr w:rsidR="00D82498" w:rsidRPr="003452E2" w14:paraId="4290347E"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02B83A4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Persona Blanca</w:t>
            </w:r>
          </w:p>
        </w:tc>
        <w:tc>
          <w:tcPr>
            <w:tcW w:w="647" w:type="pct"/>
            <w:tcBorders>
              <w:top w:val="nil"/>
              <w:left w:val="nil"/>
              <w:bottom w:val="nil"/>
              <w:right w:val="single" w:sz="8" w:space="0" w:color="auto"/>
            </w:tcBorders>
            <w:shd w:val="clear" w:color="auto" w:fill="auto"/>
            <w:noWrap/>
            <w:vAlign w:val="bottom"/>
            <w:hideMark/>
          </w:tcPr>
          <w:p w14:paraId="70A088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20 896</w:t>
            </w:r>
          </w:p>
        </w:tc>
        <w:tc>
          <w:tcPr>
            <w:tcW w:w="697" w:type="pct"/>
            <w:tcBorders>
              <w:top w:val="nil"/>
              <w:left w:val="nil"/>
              <w:bottom w:val="nil"/>
              <w:right w:val="nil"/>
            </w:tcBorders>
            <w:shd w:val="clear" w:color="auto" w:fill="auto"/>
            <w:noWrap/>
            <w:vAlign w:val="center"/>
            <w:hideMark/>
          </w:tcPr>
          <w:p w14:paraId="5996785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4 523</w:t>
            </w:r>
          </w:p>
        </w:tc>
        <w:tc>
          <w:tcPr>
            <w:tcW w:w="565" w:type="pct"/>
            <w:tcBorders>
              <w:top w:val="nil"/>
              <w:left w:val="nil"/>
              <w:bottom w:val="nil"/>
              <w:right w:val="nil"/>
            </w:tcBorders>
            <w:shd w:val="clear" w:color="auto" w:fill="auto"/>
            <w:noWrap/>
            <w:vAlign w:val="center"/>
            <w:hideMark/>
          </w:tcPr>
          <w:p w14:paraId="7C9310E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5 891</w:t>
            </w:r>
          </w:p>
        </w:tc>
        <w:tc>
          <w:tcPr>
            <w:tcW w:w="697" w:type="pct"/>
            <w:tcBorders>
              <w:top w:val="nil"/>
              <w:left w:val="single" w:sz="8" w:space="0" w:color="auto"/>
              <w:bottom w:val="nil"/>
              <w:right w:val="nil"/>
            </w:tcBorders>
            <w:shd w:val="clear" w:color="auto" w:fill="auto"/>
            <w:noWrap/>
            <w:vAlign w:val="center"/>
            <w:hideMark/>
          </w:tcPr>
          <w:p w14:paraId="30FC0DF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8 694</w:t>
            </w:r>
          </w:p>
        </w:tc>
        <w:tc>
          <w:tcPr>
            <w:tcW w:w="565" w:type="pct"/>
            <w:tcBorders>
              <w:top w:val="nil"/>
              <w:left w:val="nil"/>
              <w:bottom w:val="nil"/>
              <w:right w:val="nil"/>
            </w:tcBorders>
            <w:shd w:val="clear" w:color="auto" w:fill="auto"/>
            <w:noWrap/>
            <w:vAlign w:val="center"/>
            <w:hideMark/>
          </w:tcPr>
          <w:p w14:paraId="50B172D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1 788</w:t>
            </w:r>
          </w:p>
        </w:tc>
      </w:tr>
      <w:tr w:rsidR="00D82498" w:rsidRPr="003452E2" w14:paraId="5A528FA4"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313AA60F"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Persona Mestiza</w:t>
            </w:r>
          </w:p>
        </w:tc>
        <w:tc>
          <w:tcPr>
            <w:tcW w:w="647" w:type="pct"/>
            <w:tcBorders>
              <w:top w:val="nil"/>
              <w:left w:val="nil"/>
              <w:bottom w:val="nil"/>
              <w:right w:val="single" w:sz="8" w:space="0" w:color="auto"/>
            </w:tcBorders>
            <w:shd w:val="clear" w:color="auto" w:fill="auto"/>
            <w:noWrap/>
            <w:vAlign w:val="bottom"/>
            <w:hideMark/>
          </w:tcPr>
          <w:p w14:paraId="3201509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19 649</w:t>
            </w:r>
          </w:p>
        </w:tc>
        <w:tc>
          <w:tcPr>
            <w:tcW w:w="697" w:type="pct"/>
            <w:tcBorders>
              <w:top w:val="nil"/>
              <w:left w:val="nil"/>
              <w:bottom w:val="nil"/>
              <w:right w:val="nil"/>
            </w:tcBorders>
            <w:shd w:val="clear" w:color="auto" w:fill="auto"/>
            <w:noWrap/>
            <w:vAlign w:val="center"/>
            <w:hideMark/>
          </w:tcPr>
          <w:p w14:paraId="777D5AB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3 271</w:t>
            </w:r>
          </w:p>
        </w:tc>
        <w:tc>
          <w:tcPr>
            <w:tcW w:w="565" w:type="pct"/>
            <w:tcBorders>
              <w:top w:val="nil"/>
              <w:left w:val="nil"/>
              <w:bottom w:val="nil"/>
              <w:right w:val="nil"/>
            </w:tcBorders>
            <w:shd w:val="clear" w:color="auto" w:fill="auto"/>
            <w:noWrap/>
            <w:vAlign w:val="center"/>
            <w:hideMark/>
          </w:tcPr>
          <w:p w14:paraId="1F0EF31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5 925</w:t>
            </w:r>
          </w:p>
        </w:tc>
        <w:tc>
          <w:tcPr>
            <w:tcW w:w="697" w:type="pct"/>
            <w:tcBorders>
              <w:top w:val="nil"/>
              <w:left w:val="single" w:sz="8" w:space="0" w:color="auto"/>
              <w:bottom w:val="nil"/>
              <w:right w:val="nil"/>
            </w:tcBorders>
            <w:shd w:val="clear" w:color="auto" w:fill="auto"/>
            <w:noWrap/>
            <w:vAlign w:val="center"/>
            <w:hideMark/>
          </w:tcPr>
          <w:p w14:paraId="1B9122C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9 107</w:t>
            </w:r>
          </w:p>
        </w:tc>
        <w:tc>
          <w:tcPr>
            <w:tcW w:w="565" w:type="pct"/>
            <w:tcBorders>
              <w:top w:val="nil"/>
              <w:left w:val="nil"/>
              <w:bottom w:val="nil"/>
              <w:right w:val="nil"/>
            </w:tcBorders>
            <w:shd w:val="clear" w:color="auto" w:fill="auto"/>
            <w:noWrap/>
            <w:vAlign w:val="center"/>
            <w:hideMark/>
          </w:tcPr>
          <w:p w14:paraId="29EF3F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1 346</w:t>
            </w:r>
          </w:p>
        </w:tc>
      </w:tr>
      <w:tr w:rsidR="00D82498" w:rsidRPr="003452E2" w14:paraId="36D042FA"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2C5D7014"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Persona Mulata</w:t>
            </w:r>
          </w:p>
        </w:tc>
        <w:tc>
          <w:tcPr>
            <w:tcW w:w="647" w:type="pct"/>
            <w:tcBorders>
              <w:top w:val="nil"/>
              <w:left w:val="nil"/>
              <w:bottom w:val="nil"/>
              <w:right w:val="single" w:sz="8" w:space="0" w:color="auto"/>
            </w:tcBorders>
            <w:shd w:val="clear" w:color="auto" w:fill="auto"/>
            <w:noWrap/>
            <w:vAlign w:val="bottom"/>
            <w:hideMark/>
          </w:tcPr>
          <w:p w14:paraId="17A17F8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3 392</w:t>
            </w:r>
          </w:p>
        </w:tc>
        <w:tc>
          <w:tcPr>
            <w:tcW w:w="697" w:type="pct"/>
            <w:tcBorders>
              <w:top w:val="nil"/>
              <w:left w:val="nil"/>
              <w:bottom w:val="nil"/>
              <w:right w:val="nil"/>
            </w:tcBorders>
            <w:shd w:val="clear" w:color="auto" w:fill="auto"/>
            <w:noWrap/>
            <w:vAlign w:val="center"/>
            <w:hideMark/>
          </w:tcPr>
          <w:p w14:paraId="29A5B3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633</w:t>
            </w:r>
          </w:p>
        </w:tc>
        <w:tc>
          <w:tcPr>
            <w:tcW w:w="565" w:type="pct"/>
            <w:tcBorders>
              <w:top w:val="nil"/>
              <w:left w:val="nil"/>
              <w:bottom w:val="nil"/>
              <w:right w:val="nil"/>
            </w:tcBorders>
            <w:shd w:val="clear" w:color="auto" w:fill="auto"/>
            <w:noWrap/>
            <w:vAlign w:val="center"/>
            <w:hideMark/>
          </w:tcPr>
          <w:p w14:paraId="54D2301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838</w:t>
            </w:r>
          </w:p>
        </w:tc>
        <w:tc>
          <w:tcPr>
            <w:tcW w:w="697" w:type="pct"/>
            <w:tcBorders>
              <w:top w:val="nil"/>
              <w:left w:val="single" w:sz="8" w:space="0" w:color="auto"/>
              <w:bottom w:val="nil"/>
              <w:right w:val="nil"/>
            </w:tcBorders>
            <w:shd w:val="clear" w:color="auto" w:fill="auto"/>
            <w:noWrap/>
            <w:vAlign w:val="center"/>
            <w:hideMark/>
          </w:tcPr>
          <w:p w14:paraId="1E8AE72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1 657</w:t>
            </w:r>
          </w:p>
        </w:tc>
        <w:tc>
          <w:tcPr>
            <w:tcW w:w="565" w:type="pct"/>
            <w:tcBorders>
              <w:top w:val="nil"/>
              <w:left w:val="nil"/>
              <w:bottom w:val="nil"/>
              <w:right w:val="nil"/>
            </w:tcBorders>
            <w:shd w:val="clear" w:color="auto" w:fill="auto"/>
            <w:noWrap/>
            <w:vAlign w:val="center"/>
            <w:hideMark/>
          </w:tcPr>
          <w:p w14:paraId="51D36B8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264</w:t>
            </w:r>
          </w:p>
        </w:tc>
      </w:tr>
      <w:tr w:rsidR="00D82498" w:rsidRPr="003452E2" w14:paraId="37172D85"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6EA6481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Latino</w:t>
            </w:r>
          </w:p>
        </w:tc>
        <w:tc>
          <w:tcPr>
            <w:tcW w:w="647" w:type="pct"/>
            <w:tcBorders>
              <w:top w:val="nil"/>
              <w:left w:val="nil"/>
              <w:bottom w:val="nil"/>
              <w:right w:val="single" w:sz="8" w:space="0" w:color="auto"/>
            </w:tcBorders>
            <w:shd w:val="clear" w:color="auto" w:fill="auto"/>
            <w:noWrap/>
            <w:vAlign w:val="bottom"/>
            <w:hideMark/>
          </w:tcPr>
          <w:p w14:paraId="7C294B7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1 182</w:t>
            </w:r>
          </w:p>
        </w:tc>
        <w:tc>
          <w:tcPr>
            <w:tcW w:w="697" w:type="pct"/>
            <w:tcBorders>
              <w:top w:val="nil"/>
              <w:left w:val="nil"/>
              <w:bottom w:val="nil"/>
              <w:right w:val="nil"/>
            </w:tcBorders>
            <w:shd w:val="clear" w:color="auto" w:fill="auto"/>
            <w:noWrap/>
            <w:vAlign w:val="center"/>
            <w:hideMark/>
          </w:tcPr>
          <w:p w14:paraId="5740E04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293</w:t>
            </w:r>
          </w:p>
        </w:tc>
        <w:tc>
          <w:tcPr>
            <w:tcW w:w="565" w:type="pct"/>
            <w:tcBorders>
              <w:top w:val="nil"/>
              <w:left w:val="nil"/>
              <w:bottom w:val="nil"/>
              <w:right w:val="nil"/>
            </w:tcBorders>
            <w:shd w:val="clear" w:color="auto" w:fill="auto"/>
            <w:noWrap/>
            <w:vAlign w:val="center"/>
            <w:hideMark/>
          </w:tcPr>
          <w:p w14:paraId="6EE9121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293</w:t>
            </w:r>
          </w:p>
        </w:tc>
        <w:tc>
          <w:tcPr>
            <w:tcW w:w="697" w:type="pct"/>
            <w:tcBorders>
              <w:top w:val="nil"/>
              <w:left w:val="single" w:sz="8" w:space="0" w:color="auto"/>
              <w:bottom w:val="nil"/>
              <w:right w:val="nil"/>
            </w:tcBorders>
            <w:shd w:val="clear" w:color="auto" w:fill="auto"/>
            <w:noWrap/>
            <w:vAlign w:val="center"/>
            <w:hideMark/>
          </w:tcPr>
          <w:p w14:paraId="7E6786F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499</w:t>
            </w:r>
          </w:p>
        </w:tc>
        <w:tc>
          <w:tcPr>
            <w:tcW w:w="565" w:type="pct"/>
            <w:tcBorders>
              <w:top w:val="nil"/>
              <w:left w:val="nil"/>
              <w:bottom w:val="nil"/>
              <w:right w:val="nil"/>
            </w:tcBorders>
            <w:shd w:val="clear" w:color="auto" w:fill="auto"/>
            <w:noWrap/>
            <w:vAlign w:val="center"/>
            <w:hideMark/>
          </w:tcPr>
          <w:p w14:paraId="64B2B6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97</w:t>
            </w:r>
          </w:p>
        </w:tc>
      </w:tr>
      <w:tr w:rsidR="00D82498" w:rsidRPr="003452E2" w14:paraId="76E7D119"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0F3A07E8"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Persona Afrodescendiente</w:t>
            </w:r>
          </w:p>
        </w:tc>
        <w:tc>
          <w:tcPr>
            <w:tcW w:w="647" w:type="pct"/>
            <w:tcBorders>
              <w:top w:val="nil"/>
              <w:left w:val="nil"/>
              <w:bottom w:val="nil"/>
              <w:right w:val="single" w:sz="8" w:space="0" w:color="auto"/>
            </w:tcBorders>
            <w:shd w:val="clear" w:color="auto" w:fill="auto"/>
            <w:noWrap/>
            <w:vAlign w:val="bottom"/>
            <w:hideMark/>
          </w:tcPr>
          <w:p w14:paraId="404E18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872</w:t>
            </w:r>
          </w:p>
        </w:tc>
        <w:tc>
          <w:tcPr>
            <w:tcW w:w="697" w:type="pct"/>
            <w:tcBorders>
              <w:top w:val="nil"/>
              <w:left w:val="nil"/>
              <w:bottom w:val="nil"/>
              <w:right w:val="nil"/>
            </w:tcBorders>
            <w:shd w:val="clear" w:color="auto" w:fill="auto"/>
            <w:noWrap/>
            <w:vAlign w:val="center"/>
            <w:hideMark/>
          </w:tcPr>
          <w:p w14:paraId="0F19B82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154</w:t>
            </w:r>
          </w:p>
        </w:tc>
        <w:tc>
          <w:tcPr>
            <w:tcW w:w="565" w:type="pct"/>
            <w:tcBorders>
              <w:top w:val="nil"/>
              <w:left w:val="nil"/>
              <w:bottom w:val="nil"/>
              <w:right w:val="nil"/>
            </w:tcBorders>
            <w:shd w:val="clear" w:color="auto" w:fill="auto"/>
            <w:noWrap/>
            <w:vAlign w:val="center"/>
            <w:hideMark/>
          </w:tcPr>
          <w:p w14:paraId="68B98D0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229</w:t>
            </w:r>
          </w:p>
        </w:tc>
        <w:tc>
          <w:tcPr>
            <w:tcW w:w="697" w:type="pct"/>
            <w:tcBorders>
              <w:top w:val="nil"/>
              <w:left w:val="single" w:sz="8" w:space="0" w:color="auto"/>
              <w:bottom w:val="nil"/>
              <w:right w:val="nil"/>
            </w:tcBorders>
            <w:shd w:val="clear" w:color="auto" w:fill="auto"/>
            <w:noWrap/>
            <w:vAlign w:val="center"/>
            <w:hideMark/>
          </w:tcPr>
          <w:p w14:paraId="3164F50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411</w:t>
            </w:r>
          </w:p>
        </w:tc>
        <w:tc>
          <w:tcPr>
            <w:tcW w:w="565" w:type="pct"/>
            <w:tcBorders>
              <w:top w:val="nil"/>
              <w:left w:val="nil"/>
              <w:bottom w:val="nil"/>
              <w:right w:val="nil"/>
            </w:tcBorders>
            <w:shd w:val="clear" w:color="auto" w:fill="auto"/>
            <w:noWrap/>
            <w:vAlign w:val="center"/>
            <w:hideMark/>
          </w:tcPr>
          <w:p w14:paraId="0917F39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78</w:t>
            </w:r>
          </w:p>
        </w:tc>
      </w:tr>
      <w:tr w:rsidR="00D82498" w:rsidRPr="003452E2" w14:paraId="149649D5"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364D9A9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Persona Asiática</w:t>
            </w:r>
          </w:p>
        </w:tc>
        <w:tc>
          <w:tcPr>
            <w:tcW w:w="647" w:type="pct"/>
            <w:tcBorders>
              <w:top w:val="nil"/>
              <w:left w:val="nil"/>
              <w:bottom w:val="nil"/>
              <w:right w:val="single" w:sz="8" w:space="0" w:color="auto"/>
            </w:tcBorders>
            <w:shd w:val="clear" w:color="auto" w:fill="auto"/>
            <w:noWrap/>
            <w:vAlign w:val="bottom"/>
            <w:hideMark/>
          </w:tcPr>
          <w:p w14:paraId="5A30DCC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130</w:t>
            </w:r>
          </w:p>
        </w:tc>
        <w:tc>
          <w:tcPr>
            <w:tcW w:w="697" w:type="pct"/>
            <w:tcBorders>
              <w:top w:val="nil"/>
              <w:left w:val="nil"/>
              <w:bottom w:val="nil"/>
              <w:right w:val="nil"/>
            </w:tcBorders>
            <w:shd w:val="clear" w:color="auto" w:fill="auto"/>
            <w:noWrap/>
            <w:vAlign w:val="center"/>
            <w:hideMark/>
          </w:tcPr>
          <w:p w14:paraId="1F92F8D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56</w:t>
            </w:r>
          </w:p>
        </w:tc>
        <w:tc>
          <w:tcPr>
            <w:tcW w:w="565" w:type="pct"/>
            <w:tcBorders>
              <w:top w:val="nil"/>
              <w:left w:val="nil"/>
              <w:bottom w:val="nil"/>
              <w:right w:val="nil"/>
            </w:tcBorders>
            <w:shd w:val="clear" w:color="auto" w:fill="auto"/>
            <w:noWrap/>
            <w:vAlign w:val="center"/>
            <w:hideMark/>
          </w:tcPr>
          <w:p w14:paraId="64621B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36</w:t>
            </w:r>
          </w:p>
        </w:tc>
        <w:tc>
          <w:tcPr>
            <w:tcW w:w="697" w:type="pct"/>
            <w:tcBorders>
              <w:top w:val="nil"/>
              <w:left w:val="single" w:sz="8" w:space="0" w:color="auto"/>
              <w:bottom w:val="nil"/>
              <w:right w:val="nil"/>
            </w:tcBorders>
            <w:shd w:val="clear" w:color="auto" w:fill="auto"/>
            <w:noWrap/>
            <w:vAlign w:val="center"/>
            <w:hideMark/>
          </w:tcPr>
          <w:p w14:paraId="22B51A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32</w:t>
            </w:r>
          </w:p>
        </w:tc>
        <w:tc>
          <w:tcPr>
            <w:tcW w:w="565" w:type="pct"/>
            <w:tcBorders>
              <w:top w:val="nil"/>
              <w:left w:val="nil"/>
              <w:bottom w:val="nil"/>
              <w:right w:val="nil"/>
            </w:tcBorders>
            <w:shd w:val="clear" w:color="auto" w:fill="auto"/>
            <w:noWrap/>
            <w:vAlign w:val="center"/>
            <w:hideMark/>
          </w:tcPr>
          <w:p w14:paraId="18C33A0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r>
      <w:tr w:rsidR="00D82498" w:rsidRPr="003452E2" w14:paraId="6C730ADB"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649B2CB2"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Otras etnias registradas</w:t>
            </w:r>
          </w:p>
        </w:tc>
        <w:tc>
          <w:tcPr>
            <w:tcW w:w="647" w:type="pct"/>
            <w:tcBorders>
              <w:top w:val="nil"/>
              <w:left w:val="nil"/>
              <w:bottom w:val="nil"/>
              <w:right w:val="single" w:sz="8" w:space="0" w:color="auto"/>
            </w:tcBorders>
            <w:shd w:val="clear" w:color="auto" w:fill="auto"/>
            <w:noWrap/>
            <w:vAlign w:val="bottom"/>
            <w:hideMark/>
          </w:tcPr>
          <w:p w14:paraId="300E8AF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126</w:t>
            </w:r>
          </w:p>
        </w:tc>
        <w:tc>
          <w:tcPr>
            <w:tcW w:w="697" w:type="pct"/>
            <w:tcBorders>
              <w:top w:val="nil"/>
              <w:left w:val="nil"/>
              <w:bottom w:val="nil"/>
              <w:right w:val="nil"/>
            </w:tcBorders>
            <w:shd w:val="clear" w:color="auto" w:fill="auto"/>
            <w:noWrap/>
            <w:vAlign w:val="center"/>
            <w:hideMark/>
          </w:tcPr>
          <w:p w14:paraId="38F631EC"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25</w:t>
            </w:r>
          </w:p>
        </w:tc>
        <w:tc>
          <w:tcPr>
            <w:tcW w:w="565" w:type="pct"/>
            <w:tcBorders>
              <w:top w:val="nil"/>
              <w:left w:val="nil"/>
              <w:bottom w:val="nil"/>
              <w:right w:val="nil"/>
            </w:tcBorders>
            <w:shd w:val="clear" w:color="auto" w:fill="auto"/>
            <w:noWrap/>
            <w:vAlign w:val="center"/>
            <w:hideMark/>
          </w:tcPr>
          <w:p w14:paraId="57E5FECE"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26</w:t>
            </w:r>
          </w:p>
        </w:tc>
        <w:tc>
          <w:tcPr>
            <w:tcW w:w="697" w:type="pct"/>
            <w:tcBorders>
              <w:top w:val="nil"/>
              <w:left w:val="single" w:sz="8" w:space="0" w:color="auto"/>
              <w:bottom w:val="nil"/>
              <w:right w:val="nil"/>
            </w:tcBorders>
            <w:shd w:val="clear" w:color="auto" w:fill="auto"/>
            <w:noWrap/>
            <w:vAlign w:val="center"/>
            <w:hideMark/>
          </w:tcPr>
          <w:p w14:paraId="2D6CF709"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65</w:t>
            </w:r>
          </w:p>
        </w:tc>
        <w:tc>
          <w:tcPr>
            <w:tcW w:w="565" w:type="pct"/>
            <w:tcBorders>
              <w:top w:val="nil"/>
              <w:left w:val="nil"/>
              <w:bottom w:val="nil"/>
              <w:right w:val="nil"/>
            </w:tcBorders>
            <w:shd w:val="clear" w:color="auto" w:fill="auto"/>
            <w:noWrap/>
            <w:vAlign w:val="center"/>
            <w:hideMark/>
          </w:tcPr>
          <w:p w14:paraId="484DD1B6"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10</w:t>
            </w:r>
          </w:p>
        </w:tc>
      </w:tr>
      <w:tr w:rsidR="00D82498" w:rsidRPr="003452E2" w14:paraId="52F57478"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1474684D"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Persona Indígena</w:t>
            </w:r>
          </w:p>
        </w:tc>
        <w:tc>
          <w:tcPr>
            <w:tcW w:w="647" w:type="pct"/>
            <w:tcBorders>
              <w:top w:val="nil"/>
              <w:left w:val="nil"/>
              <w:bottom w:val="nil"/>
              <w:right w:val="single" w:sz="8" w:space="0" w:color="auto"/>
            </w:tcBorders>
            <w:shd w:val="clear" w:color="auto" w:fill="auto"/>
            <w:noWrap/>
            <w:vAlign w:val="bottom"/>
            <w:hideMark/>
          </w:tcPr>
          <w:p w14:paraId="50D2057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416</w:t>
            </w:r>
          </w:p>
        </w:tc>
        <w:tc>
          <w:tcPr>
            <w:tcW w:w="697" w:type="pct"/>
            <w:tcBorders>
              <w:top w:val="nil"/>
              <w:left w:val="nil"/>
              <w:bottom w:val="nil"/>
              <w:right w:val="nil"/>
            </w:tcBorders>
            <w:shd w:val="clear" w:color="auto" w:fill="auto"/>
            <w:noWrap/>
            <w:vAlign w:val="center"/>
            <w:hideMark/>
          </w:tcPr>
          <w:p w14:paraId="2427DE74"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80</w:t>
            </w:r>
          </w:p>
        </w:tc>
        <w:tc>
          <w:tcPr>
            <w:tcW w:w="565" w:type="pct"/>
            <w:tcBorders>
              <w:top w:val="nil"/>
              <w:left w:val="nil"/>
              <w:bottom w:val="nil"/>
              <w:right w:val="nil"/>
            </w:tcBorders>
            <w:shd w:val="clear" w:color="auto" w:fill="auto"/>
            <w:noWrap/>
            <w:vAlign w:val="center"/>
            <w:hideMark/>
          </w:tcPr>
          <w:p w14:paraId="288DBB2B"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146</w:t>
            </w:r>
          </w:p>
        </w:tc>
        <w:tc>
          <w:tcPr>
            <w:tcW w:w="697" w:type="pct"/>
            <w:tcBorders>
              <w:top w:val="nil"/>
              <w:left w:val="single" w:sz="8" w:space="0" w:color="auto"/>
              <w:bottom w:val="nil"/>
              <w:right w:val="nil"/>
            </w:tcBorders>
            <w:shd w:val="clear" w:color="auto" w:fill="auto"/>
            <w:noWrap/>
            <w:vAlign w:val="center"/>
            <w:hideMark/>
          </w:tcPr>
          <w:p w14:paraId="60522ED8"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168</w:t>
            </w:r>
          </w:p>
        </w:tc>
        <w:tc>
          <w:tcPr>
            <w:tcW w:w="565" w:type="pct"/>
            <w:tcBorders>
              <w:top w:val="nil"/>
              <w:left w:val="nil"/>
              <w:bottom w:val="nil"/>
              <w:right w:val="nil"/>
            </w:tcBorders>
            <w:shd w:val="clear" w:color="auto" w:fill="auto"/>
            <w:noWrap/>
            <w:vAlign w:val="center"/>
            <w:hideMark/>
          </w:tcPr>
          <w:p w14:paraId="4BDC0696"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22</w:t>
            </w:r>
          </w:p>
        </w:tc>
      </w:tr>
      <w:tr w:rsidR="00D82498" w:rsidRPr="003452E2" w14:paraId="77C472CE"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2D82007A"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Cabécar</w:t>
            </w:r>
          </w:p>
        </w:tc>
        <w:tc>
          <w:tcPr>
            <w:tcW w:w="647" w:type="pct"/>
            <w:tcBorders>
              <w:top w:val="nil"/>
              <w:left w:val="nil"/>
              <w:bottom w:val="nil"/>
              <w:right w:val="single" w:sz="8" w:space="0" w:color="auto"/>
            </w:tcBorders>
            <w:shd w:val="clear" w:color="auto" w:fill="auto"/>
            <w:noWrap/>
            <w:vAlign w:val="bottom"/>
            <w:hideMark/>
          </w:tcPr>
          <w:p w14:paraId="6F591CD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101</w:t>
            </w:r>
          </w:p>
        </w:tc>
        <w:tc>
          <w:tcPr>
            <w:tcW w:w="697" w:type="pct"/>
            <w:tcBorders>
              <w:top w:val="nil"/>
              <w:left w:val="nil"/>
              <w:bottom w:val="nil"/>
              <w:right w:val="nil"/>
            </w:tcBorders>
            <w:shd w:val="clear" w:color="auto" w:fill="auto"/>
            <w:noWrap/>
            <w:vAlign w:val="center"/>
            <w:hideMark/>
          </w:tcPr>
          <w:p w14:paraId="48B439C0"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16</w:t>
            </w:r>
          </w:p>
        </w:tc>
        <w:tc>
          <w:tcPr>
            <w:tcW w:w="565" w:type="pct"/>
            <w:tcBorders>
              <w:top w:val="nil"/>
              <w:left w:val="nil"/>
              <w:bottom w:val="nil"/>
              <w:right w:val="nil"/>
            </w:tcBorders>
            <w:shd w:val="clear" w:color="auto" w:fill="auto"/>
            <w:noWrap/>
            <w:vAlign w:val="center"/>
            <w:hideMark/>
          </w:tcPr>
          <w:p w14:paraId="451845E7"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34</w:t>
            </w:r>
          </w:p>
        </w:tc>
        <w:tc>
          <w:tcPr>
            <w:tcW w:w="697" w:type="pct"/>
            <w:tcBorders>
              <w:top w:val="nil"/>
              <w:left w:val="single" w:sz="8" w:space="0" w:color="auto"/>
              <w:bottom w:val="nil"/>
              <w:right w:val="nil"/>
            </w:tcBorders>
            <w:shd w:val="clear" w:color="auto" w:fill="auto"/>
            <w:noWrap/>
            <w:vAlign w:val="center"/>
            <w:hideMark/>
          </w:tcPr>
          <w:p w14:paraId="4F3E8FE0"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43</w:t>
            </w:r>
          </w:p>
        </w:tc>
        <w:tc>
          <w:tcPr>
            <w:tcW w:w="565" w:type="pct"/>
            <w:tcBorders>
              <w:top w:val="nil"/>
              <w:left w:val="nil"/>
              <w:bottom w:val="nil"/>
              <w:right w:val="nil"/>
            </w:tcBorders>
            <w:shd w:val="clear" w:color="auto" w:fill="auto"/>
            <w:noWrap/>
            <w:vAlign w:val="center"/>
            <w:hideMark/>
          </w:tcPr>
          <w:p w14:paraId="2E225FDD"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8</w:t>
            </w:r>
          </w:p>
        </w:tc>
      </w:tr>
      <w:tr w:rsidR="00D82498" w:rsidRPr="003452E2" w14:paraId="3BA76F8C"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46753AA7"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Bribrí</w:t>
            </w:r>
          </w:p>
        </w:tc>
        <w:tc>
          <w:tcPr>
            <w:tcW w:w="647" w:type="pct"/>
            <w:tcBorders>
              <w:top w:val="nil"/>
              <w:left w:val="nil"/>
              <w:bottom w:val="nil"/>
              <w:right w:val="single" w:sz="8" w:space="0" w:color="auto"/>
            </w:tcBorders>
            <w:shd w:val="clear" w:color="auto" w:fill="auto"/>
            <w:noWrap/>
            <w:vAlign w:val="bottom"/>
            <w:hideMark/>
          </w:tcPr>
          <w:p w14:paraId="1A57EF3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77</w:t>
            </w:r>
          </w:p>
        </w:tc>
        <w:tc>
          <w:tcPr>
            <w:tcW w:w="697" w:type="pct"/>
            <w:tcBorders>
              <w:top w:val="nil"/>
              <w:left w:val="nil"/>
              <w:bottom w:val="nil"/>
              <w:right w:val="nil"/>
            </w:tcBorders>
            <w:shd w:val="clear" w:color="auto" w:fill="auto"/>
            <w:noWrap/>
            <w:vAlign w:val="center"/>
            <w:hideMark/>
          </w:tcPr>
          <w:p w14:paraId="3A80BC97"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21</w:t>
            </w:r>
          </w:p>
        </w:tc>
        <w:tc>
          <w:tcPr>
            <w:tcW w:w="565" w:type="pct"/>
            <w:tcBorders>
              <w:top w:val="nil"/>
              <w:left w:val="nil"/>
              <w:bottom w:val="nil"/>
              <w:right w:val="nil"/>
            </w:tcBorders>
            <w:shd w:val="clear" w:color="auto" w:fill="auto"/>
            <w:noWrap/>
            <w:vAlign w:val="center"/>
            <w:hideMark/>
          </w:tcPr>
          <w:p w14:paraId="77CFBBC0"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20</w:t>
            </w:r>
          </w:p>
        </w:tc>
        <w:tc>
          <w:tcPr>
            <w:tcW w:w="697" w:type="pct"/>
            <w:tcBorders>
              <w:top w:val="nil"/>
              <w:left w:val="single" w:sz="8" w:space="0" w:color="auto"/>
              <w:bottom w:val="nil"/>
              <w:right w:val="nil"/>
            </w:tcBorders>
            <w:shd w:val="clear" w:color="auto" w:fill="auto"/>
            <w:noWrap/>
            <w:vAlign w:val="center"/>
            <w:hideMark/>
          </w:tcPr>
          <w:p w14:paraId="7762BF37"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32</w:t>
            </w:r>
          </w:p>
        </w:tc>
        <w:tc>
          <w:tcPr>
            <w:tcW w:w="565" w:type="pct"/>
            <w:tcBorders>
              <w:top w:val="nil"/>
              <w:left w:val="nil"/>
              <w:bottom w:val="nil"/>
              <w:right w:val="nil"/>
            </w:tcBorders>
            <w:shd w:val="clear" w:color="auto" w:fill="auto"/>
            <w:noWrap/>
            <w:vAlign w:val="center"/>
            <w:hideMark/>
          </w:tcPr>
          <w:p w14:paraId="224E9499"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4</w:t>
            </w:r>
          </w:p>
        </w:tc>
      </w:tr>
      <w:tr w:rsidR="00D82498" w:rsidRPr="003452E2" w14:paraId="61EDA9DE"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216F3005"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proofErr w:type="spellStart"/>
            <w:r w:rsidRPr="003452E2">
              <w:rPr>
                <w:i/>
                <w:iCs/>
                <w:sz w:val="22"/>
                <w:szCs w:val="22"/>
                <w:lang w:eastAsia="es-CR"/>
              </w:rPr>
              <w:t>Guaymies</w:t>
            </w:r>
            <w:proofErr w:type="spellEnd"/>
            <w:r w:rsidRPr="003452E2">
              <w:rPr>
                <w:i/>
                <w:iCs/>
                <w:sz w:val="22"/>
                <w:szCs w:val="22"/>
                <w:lang w:eastAsia="es-CR"/>
              </w:rPr>
              <w:t xml:space="preserve"> o </w:t>
            </w:r>
            <w:proofErr w:type="spellStart"/>
            <w:r w:rsidRPr="003452E2">
              <w:rPr>
                <w:i/>
                <w:iCs/>
                <w:sz w:val="22"/>
                <w:szCs w:val="22"/>
                <w:lang w:eastAsia="es-CR"/>
              </w:rPr>
              <w:t>Ngabes</w:t>
            </w:r>
            <w:proofErr w:type="spellEnd"/>
          </w:p>
        </w:tc>
        <w:tc>
          <w:tcPr>
            <w:tcW w:w="647" w:type="pct"/>
            <w:tcBorders>
              <w:top w:val="nil"/>
              <w:left w:val="nil"/>
              <w:bottom w:val="nil"/>
              <w:right w:val="single" w:sz="8" w:space="0" w:color="auto"/>
            </w:tcBorders>
            <w:shd w:val="clear" w:color="auto" w:fill="auto"/>
            <w:noWrap/>
            <w:vAlign w:val="bottom"/>
            <w:hideMark/>
          </w:tcPr>
          <w:p w14:paraId="4191E15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70</w:t>
            </w:r>
          </w:p>
        </w:tc>
        <w:tc>
          <w:tcPr>
            <w:tcW w:w="697" w:type="pct"/>
            <w:tcBorders>
              <w:top w:val="nil"/>
              <w:left w:val="nil"/>
              <w:bottom w:val="nil"/>
              <w:right w:val="nil"/>
            </w:tcBorders>
            <w:shd w:val="clear" w:color="auto" w:fill="auto"/>
            <w:noWrap/>
            <w:vAlign w:val="center"/>
            <w:hideMark/>
          </w:tcPr>
          <w:p w14:paraId="147EC949"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5</w:t>
            </w:r>
          </w:p>
        </w:tc>
        <w:tc>
          <w:tcPr>
            <w:tcW w:w="565" w:type="pct"/>
            <w:tcBorders>
              <w:top w:val="nil"/>
              <w:left w:val="nil"/>
              <w:bottom w:val="nil"/>
              <w:right w:val="nil"/>
            </w:tcBorders>
            <w:shd w:val="clear" w:color="auto" w:fill="auto"/>
            <w:noWrap/>
            <w:vAlign w:val="center"/>
            <w:hideMark/>
          </w:tcPr>
          <w:p w14:paraId="5EFCA09A"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30</w:t>
            </w:r>
          </w:p>
        </w:tc>
        <w:tc>
          <w:tcPr>
            <w:tcW w:w="697" w:type="pct"/>
            <w:tcBorders>
              <w:top w:val="nil"/>
              <w:left w:val="single" w:sz="8" w:space="0" w:color="auto"/>
              <w:bottom w:val="nil"/>
              <w:right w:val="nil"/>
            </w:tcBorders>
            <w:shd w:val="clear" w:color="auto" w:fill="auto"/>
            <w:noWrap/>
            <w:vAlign w:val="center"/>
            <w:hideMark/>
          </w:tcPr>
          <w:p w14:paraId="1CAA1ECC"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30</w:t>
            </w:r>
          </w:p>
        </w:tc>
        <w:tc>
          <w:tcPr>
            <w:tcW w:w="565" w:type="pct"/>
            <w:tcBorders>
              <w:top w:val="nil"/>
              <w:left w:val="nil"/>
              <w:bottom w:val="nil"/>
              <w:right w:val="nil"/>
            </w:tcBorders>
            <w:shd w:val="clear" w:color="auto" w:fill="auto"/>
            <w:noWrap/>
            <w:vAlign w:val="center"/>
            <w:hideMark/>
          </w:tcPr>
          <w:p w14:paraId="456C2C56"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5</w:t>
            </w:r>
          </w:p>
        </w:tc>
      </w:tr>
      <w:tr w:rsidR="00D82498" w:rsidRPr="003452E2" w14:paraId="2DE1667A"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759AA68D"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Brunca o Boruca</w:t>
            </w:r>
          </w:p>
        </w:tc>
        <w:tc>
          <w:tcPr>
            <w:tcW w:w="647" w:type="pct"/>
            <w:tcBorders>
              <w:top w:val="nil"/>
              <w:left w:val="nil"/>
              <w:bottom w:val="nil"/>
              <w:right w:val="single" w:sz="8" w:space="0" w:color="auto"/>
            </w:tcBorders>
            <w:shd w:val="clear" w:color="auto" w:fill="auto"/>
            <w:noWrap/>
            <w:vAlign w:val="bottom"/>
            <w:hideMark/>
          </w:tcPr>
          <w:p w14:paraId="48F4678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697" w:type="pct"/>
            <w:tcBorders>
              <w:top w:val="nil"/>
              <w:left w:val="nil"/>
              <w:bottom w:val="nil"/>
              <w:right w:val="nil"/>
            </w:tcBorders>
            <w:shd w:val="clear" w:color="auto" w:fill="auto"/>
            <w:noWrap/>
            <w:vAlign w:val="center"/>
            <w:hideMark/>
          </w:tcPr>
          <w:p w14:paraId="6335A7F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565" w:type="pct"/>
            <w:tcBorders>
              <w:top w:val="nil"/>
              <w:left w:val="nil"/>
              <w:bottom w:val="nil"/>
              <w:right w:val="nil"/>
            </w:tcBorders>
            <w:shd w:val="clear" w:color="auto" w:fill="auto"/>
            <w:noWrap/>
            <w:vAlign w:val="center"/>
            <w:hideMark/>
          </w:tcPr>
          <w:p w14:paraId="1C7AD3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697" w:type="pct"/>
            <w:tcBorders>
              <w:top w:val="nil"/>
              <w:left w:val="single" w:sz="8" w:space="0" w:color="auto"/>
              <w:bottom w:val="nil"/>
              <w:right w:val="nil"/>
            </w:tcBorders>
            <w:shd w:val="clear" w:color="auto" w:fill="auto"/>
            <w:noWrap/>
            <w:vAlign w:val="center"/>
            <w:hideMark/>
          </w:tcPr>
          <w:p w14:paraId="2F177F3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565" w:type="pct"/>
            <w:tcBorders>
              <w:top w:val="nil"/>
              <w:left w:val="nil"/>
              <w:bottom w:val="nil"/>
              <w:right w:val="nil"/>
            </w:tcBorders>
            <w:shd w:val="clear" w:color="auto" w:fill="auto"/>
            <w:noWrap/>
            <w:vAlign w:val="center"/>
            <w:hideMark/>
          </w:tcPr>
          <w:p w14:paraId="33786C5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07284ADD"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3B252F7C"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Térraba o Teribe</w:t>
            </w:r>
          </w:p>
        </w:tc>
        <w:tc>
          <w:tcPr>
            <w:tcW w:w="647" w:type="pct"/>
            <w:tcBorders>
              <w:top w:val="nil"/>
              <w:left w:val="nil"/>
              <w:bottom w:val="nil"/>
              <w:right w:val="single" w:sz="8" w:space="0" w:color="auto"/>
            </w:tcBorders>
            <w:shd w:val="clear" w:color="auto" w:fill="auto"/>
            <w:noWrap/>
            <w:vAlign w:val="bottom"/>
            <w:hideMark/>
          </w:tcPr>
          <w:p w14:paraId="1C9B87B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6</w:t>
            </w:r>
          </w:p>
        </w:tc>
        <w:tc>
          <w:tcPr>
            <w:tcW w:w="697" w:type="pct"/>
            <w:tcBorders>
              <w:top w:val="nil"/>
              <w:left w:val="nil"/>
              <w:bottom w:val="nil"/>
              <w:right w:val="nil"/>
            </w:tcBorders>
            <w:shd w:val="clear" w:color="auto" w:fill="auto"/>
            <w:noWrap/>
            <w:vAlign w:val="center"/>
            <w:hideMark/>
          </w:tcPr>
          <w:p w14:paraId="15B2E90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565" w:type="pct"/>
            <w:tcBorders>
              <w:top w:val="nil"/>
              <w:left w:val="nil"/>
              <w:bottom w:val="nil"/>
              <w:right w:val="nil"/>
            </w:tcBorders>
            <w:shd w:val="clear" w:color="auto" w:fill="auto"/>
            <w:noWrap/>
            <w:vAlign w:val="center"/>
            <w:hideMark/>
          </w:tcPr>
          <w:p w14:paraId="0BA36294"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697" w:type="pct"/>
            <w:tcBorders>
              <w:top w:val="nil"/>
              <w:left w:val="single" w:sz="8" w:space="0" w:color="auto"/>
              <w:bottom w:val="nil"/>
              <w:right w:val="nil"/>
            </w:tcBorders>
            <w:shd w:val="clear" w:color="auto" w:fill="auto"/>
            <w:noWrap/>
            <w:vAlign w:val="center"/>
            <w:hideMark/>
          </w:tcPr>
          <w:p w14:paraId="16098CDA"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3</w:t>
            </w:r>
          </w:p>
        </w:tc>
        <w:tc>
          <w:tcPr>
            <w:tcW w:w="565" w:type="pct"/>
            <w:tcBorders>
              <w:top w:val="nil"/>
              <w:left w:val="nil"/>
              <w:bottom w:val="nil"/>
              <w:right w:val="nil"/>
            </w:tcBorders>
            <w:shd w:val="clear" w:color="auto" w:fill="auto"/>
            <w:noWrap/>
            <w:vAlign w:val="center"/>
            <w:hideMark/>
          </w:tcPr>
          <w:p w14:paraId="076D4CCF"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04DDE58C"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2FCCB376"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proofErr w:type="spellStart"/>
            <w:r w:rsidRPr="003452E2">
              <w:rPr>
                <w:i/>
                <w:iCs/>
                <w:sz w:val="22"/>
                <w:szCs w:val="22"/>
                <w:lang w:eastAsia="es-CR"/>
              </w:rPr>
              <w:t>Malekus</w:t>
            </w:r>
            <w:proofErr w:type="spellEnd"/>
          </w:p>
        </w:tc>
        <w:tc>
          <w:tcPr>
            <w:tcW w:w="647" w:type="pct"/>
            <w:tcBorders>
              <w:top w:val="nil"/>
              <w:left w:val="nil"/>
              <w:bottom w:val="nil"/>
              <w:right w:val="single" w:sz="8" w:space="0" w:color="auto"/>
            </w:tcBorders>
            <w:shd w:val="clear" w:color="auto" w:fill="auto"/>
            <w:noWrap/>
            <w:vAlign w:val="bottom"/>
            <w:hideMark/>
          </w:tcPr>
          <w:p w14:paraId="5B0D9207"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w:t>
            </w:r>
          </w:p>
        </w:tc>
        <w:tc>
          <w:tcPr>
            <w:tcW w:w="697" w:type="pct"/>
            <w:tcBorders>
              <w:top w:val="nil"/>
              <w:left w:val="nil"/>
              <w:bottom w:val="nil"/>
              <w:right w:val="nil"/>
            </w:tcBorders>
            <w:shd w:val="clear" w:color="auto" w:fill="auto"/>
            <w:noWrap/>
            <w:vAlign w:val="center"/>
            <w:hideMark/>
          </w:tcPr>
          <w:p w14:paraId="32A8006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65" w:type="pct"/>
            <w:tcBorders>
              <w:top w:val="nil"/>
              <w:left w:val="nil"/>
              <w:bottom w:val="nil"/>
              <w:right w:val="nil"/>
            </w:tcBorders>
            <w:shd w:val="clear" w:color="auto" w:fill="auto"/>
            <w:noWrap/>
            <w:vAlign w:val="center"/>
            <w:hideMark/>
          </w:tcPr>
          <w:p w14:paraId="7224D59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697" w:type="pct"/>
            <w:tcBorders>
              <w:top w:val="nil"/>
              <w:left w:val="single" w:sz="8" w:space="0" w:color="auto"/>
              <w:bottom w:val="nil"/>
              <w:right w:val="nil"/>
            </w:tcBorders>
            <w:shd w:val="clear" w:color="auto" w:fill="auto"/>
            <w:noWrap/>
            <w:vAlign w:val="center"/>
            <w:hideMark/>
          </w:tcPr>
          <w:p w14:paraId="0A23286D"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65" w:type="pct"/>
            <w:tcBorders>
              <w:top w:val="nil"/>
              <w:left w:val="nil"/>
              <w:bottom w:val="nil"/>
              <w:right w:val="nil"/>
            </w:tcBorders>
            <w:shd w:val="clear" w:color="auto" w:fill="auto"/>
            <w:noWrap/>
            <w:vAlign w:val="center"/>
            <w:hideMark/>
          </w:tcPr>
          <w:p w14:paraId="01D288F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r>
      <w:tr w:rsidR="00D82498" w:rsidRPr="003452E2" w14:paraId="42B3A6FB"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4FBBCF9A"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Chorotega</w:t>
            </w:r>
          </w:p>
        </w:tc>
        <w:tc>
          <w:tcPr>
            <w:tcW w:w="647" w:type="pct"/>
            <w:tcBorders>
              <w:top w:val="nil"/>
              <w:left w:val="nil"/>
              <w:bottom w:val="nil"/>
              <w:right w:val="single" w:sz="8" w:space="0" w:color="auto"/>
            </w:tcBorders>
            <w:shd w:val="clear" w:color="auto" w:fill="auto"/>
            <w:noWrap/>
            <w:vAlign w:val="bottom"/>
            <w:hideMark/>
          </w:tcPr>
          <w:p w14:paraId="73182A10"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2</w:t>
            </w:r>
          </w:p>
        </w:tc>
        <w:tc>
          <w:tcPr>
            <w:tcW w:w="697" w:type="pct"/>
            <w:tcBorders>
              <w:top w:val="nil"/>
              <w:left w:val="nil"/>
              <w:bottom w:val="nil"/>
              <w:right w:val="nil"/>
            </w:tcBorders>
            <w:shd w:val="clear" w:color="auto" w:fill="auto"/>
            <w:noWrap/>
            <w:vAlign w:val="center"/>
            <w:hideMark/>
          </w:tcPr>
          <w:p w14:paraId="0112A4A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565" w:type="pct"/>
            <w:tcBorders>
              <w:top w:val="nil"/>
              <w:left w:val="nil"/>
              <w:bottom w:val="nil"/>
              <w:right w:val="nil"/>
            </w:tcBorders>
            <w:shd w:val="clear" w:color="auto" w:fill="auto"/>
            <w:noWrap/>
            <w:vAlign w:val="center"/>
            <w:hideMark/>
          </w:tcPr>
          <w:p w14:paraId="4343191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w:t>
            </w:r>
          </w:p>
        </w:tc>
        <w:tc>
          <w:tcPr>
            <w:tcW w:w="697" w:type="pct"/>
            <w:tcBorders>
              <w:top w:val="nil"/>
              <w:left w:val="single" w:sz="8" w:space="0" w:color="auto"/>
              <w:bottom w:val="nil"/>
              <w:right w:val="nil"/>
            </w:tcBorders>
            <w:shd w:val="clear" w:color="auto" w:fill="auto"/>
            <w:noWrap/>
            <w:vAlign w:val="center"/>
            <w:hideMark/>
          </w:tcPr>
          <w:p w14:paraId="00268EA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c>
          <w:tcPr>
            <w:tcW w:w="565" w:type="pct"/>
            <w:tcBorders>
              <w:top w:val="nil"/>
              <w:left w:val="nil"/>
              <w:bottom w:val="nil"/>
              <w:right w:val="nil"/>
            </w:tcBorders>
            <w:shd w:val="clear" w:color="auto" w:fill="auto"/>
            <w:noWrap/>
            <w:vAlign w:val="center"/>
            <w:hideMark/>
          </w:tcPr>
          <w:p w14:paraId="623C69C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0</w:t>
            </w:r>
          </w:p>
        </w:tc>
      </w:tr>
      <w:tr w:rsidR="00D82498" w:rsidRPr="003452E2" w14:paraId="1D12B26A"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0119B451"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Otro Indígena</w:t>
            </w:r>
          </w:p>
        </w:tc>
        <w:tc>
          <w:tcPr>
            <w:tcW w:w="647" w:type="pct"/>
            <w:tcBorders>
              <w:top w:val="nil"/>
              <w:left w:val="nil"/>
              <w:bottom w:val="nil"/>
              <w:right w:val="single" w:sz="8" w:space="0" w:color="auto"/>
            </w:tcBorders>
            <w:shd w:val="clear" w:color="auto" w:fill="auto"/>
            <w:noWrap/>
            <w:vAlign w:val="bottom"/>
            <w:hideMark/>
          </w:tcPr>
          <w:p w14:paraId="522745B1"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149</w:t>
            </w:r>
          </w:p>
        </w:tc>
        <w:tc>
          <w:tcPr>
            <w:tcW w:w="697" w:type="pct"/>
            <w:tcBorders>
              <w:top w:val="nil"/>
              <w:left w:val="nil"/>
              <w:bottom w:val="nil"/>
              <w:right w:val="nil"/>
            </w:tcBorders>
            <w:shd w:val="clear" w:color="auto" w:fill="auto"/>
            <w:noWrap/>
            <w:vAlign w:val="center"/>
            <w:hideMark/>
          </w:tcPr>
          <w:p w14:paraId="47A96EF8"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33</w:t>
            </w:r>
          </w:p>
        </w:tc>
        <w:tc>
          <w:tcPr>
            <w:tcW w:w="565" w:type="pct"/>
            <w:tcBorders>
              <w:top w:val="nil"/>
              <w:left w:val="nil"/>
              <w:bottom w:val="nil"/>
              <w:right w:val="nil"/>
            </w:tcBorders>
            <w:shd w:val="clear" w:color="auto" w:fill="auto"/>
            <w:noWrap/>
            <w:vAlign w:val="center"/>
            <w:hideMark/>
          </w:tcPr>
          <w:p w14:paraId="4A12F2F7"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57</w:t>
            </w:r>
          </w:p>
        </w:tc>
        <w:tc>
          <w:tcPr>
            <w:tcW w:w="697" w:type="pct"/>
            <w:tcBorders>
              <w:top w:val="nil"/>
              <w:left w:val="single" w:sz="8" w:space="0" w:color="auto"/>
              <w:bottom w:val="nil"/>
              <w:right w:val="nil"/>
            </w:tcBorders>
            <w:shd w:val="clear" w:color="auto" w:fill="auto"/>
            <w:noWrap/>
            <w:vAlign w:val="center"/>
            <w:hideMark/>
          </w:tcPr>
          <w:p w14:paraId="53FFC386"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56</w:t>
            </w:r>
          </w:p>
        </w:tc>
        <w:tc>
          <w:tcPr>
            <w:tcW w:w="565" w:type="pct"/>
            <w:tcBorders>
              <w:top w:val="nil"/>
              <w:left w:val="nil"/>
              <w:bottom w:val="nil"/>
              <w:right w:val="nil"/>
            </w:tcBorders>
            <w:shd w:val="clear" w:color="auto" w:fill="auto"/>
            <w:noWrap/>
            <w:vAlign w:val="center"/>
            <w:hideMark/>
          </w:tcPr>
          <w:p w14:paraId="15FCC4B3" w14:textId="77777777" w:rsidR="00D82498" w:rsidRPr="003452E2" w:rsidRDefault="00D82498" w:rsidP="00D82498">
            <w:pPr>
              <w:widowControl w:val="0"/>
              <w:suppressAutoHyphens w:val="0"/>
              <w:autoSpaceDE w:val="0"/>
              <w:autoSpaceDN w:val="0"/>
              <w:adjustRightInd w:val="0"/>
              <w:jc w:val="right"/>
              <w:rPr>
                <w:i/>
                <w:iCs/>
                <w:sz w:val="22"/>
                <w:szCs w:val="22"/>
                <w:lang w:eastAsia="es-CR"/>
              </w:rPr>
            </w:pPr>
            <w:r w:rsidRPr="003452E2">
              <w:rPr>
                <w:i/>
                <w:iCs/>
                <w:sz w:val="22"/>
                <w:szCs w:val="22"/>
                <w:lang w:eastAsia="es-CR"/>
              </w:rPr>
              <w:t>3</w:t>
            </w:r>
          </w:p>
        </w:tc>
      </w:tr>
      <w:tr w:rsidR="00D82498" w:rsidRPr="003452E2" w14:paraId="498B2CD0" w14:textId="77777777" w:rsidTr="00D82498">
        <w:trPr>
          <w:trHeight w:val="20"/>
        </w:trPr>
        <w:tc>
          <w:tcPr>
            <w:tcW w:w="1828" w:type="pct"/>
            <w:tcBorders>
              <w:top w:val="nil"/>
              <w:left w:val="nil"/>
              <w:bottom w:val="nil"/>
              <w:right w:val="single" w:sz="8" w:space="0" w:color="auto"/>
            </w:tcBorders>
            <w:shd w:val="clear" w:color="auto" w:fill="auto"/>
            <w:noWrap/>
            <w:vAlign w:val="center"/>
            <w:hideMark/>
          </w:tcPr>
          <w:p w14:paraId="7153468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Dato desconocido</w:t>
            </w:r>
          </w:p>
        </w:tc>
        <w:tc>
          <w:tcPr>
            <w:tcW w:w="647" w:type="pct"/>
            <w:tcBorders>
              <w:top w:val="nil"/>
              <w:left w:val="nil"/>
              <w:bottom w:val="nil"/>
              <w:right w:val="single" w:sz="8" w:space="0" w:color="auto"/>
            </w:tcBorders>
            <w:shd w:val="clear" w:color="auto" w:fill="auto"/>
            <w:noWrap/>
            <w:vAlign w:val="bottom"/>
            <w:hideMark/>
          </w:tcPr>
          <w:p w14:paraId="22C48CF8"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150 457</w:t>
            </w:r>
          </w:p>
        </w:tc>
        <w:tc>
          <w:tcPr>
            <w:tcW w:w="697" w:type="pct"/>
            <w:tcBorders>
              <w:top w:val="nil"/>
              <w:left w:val="nil"/>
              <w:bottom w:val="nil"/>
              <w:right w:val="nil"/>
            </w:tcBorders>
            <w:shd w:val="clear" w:color="auto" w:fill="auto"/>
            <w:noWrap/>
            <w:vAlign w:val="center"/>
            <w:hideMark/>
          </w:tcPr>
          <w:p w14:paraId="6960D24B"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43 121</w:t>
            </w:r>
          </w:p>
        </w:tc>
        <w:tc>
          <w:tcPr>
            <w:tcW w:w="565" w:type="pct"/>
            <w:tcBorders>
              <w:top w:val="nil"/>
              <w:left w:val="nil"/>
              <w:bottom w:val="nil"/>
              <w:right w:val="nil"/>
            </w:tcBorders>
            <w:shd w:val="clear" w:color="auto" w:fill="auto"/>
            <w:noWrap/>
            <w:vAlign w:val="center"/>
            <w:hideMark/>
          </w:tcPr>
          <w:p w14:paraId="42707D0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40 610</w:t>
            </w:r>
          </w:p>
        </w:tc>
        <w:tc>
          <w:tcPr>
            <w:tcW w:w="697" w:type="pct"/>
            <w:tcBorders>
              <w:top w:val="nil"/>
              <w:left w:val="single" w:sz="8" w:space="0" w:color="auto"/>
              <w:bottom w:val="nil"/>
              <w:right w:val="nil"/>
            </w:tcBorders>
            <w:shd w:val="clear" w:color="auto" w:fill="auto"/>
            <w:noWrap/>
            <w:vAlign w:val="center"/>
            <w:hideMark/>
          </w:tcPr>
          <w:p w14:paraId="70798A6C"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51 118</w:t>
            </w:r>
          </w:p>
        </w:tc>
        <w:tc>
          <w:tcPr>
            <w:tcW w:w="565" w:type="pct"/>
            <w:tcBorders>
              <w:top w:val="nil"/>
              <w:left w:val="nil"/>
              <w:bottom w:val="nil"/>
              <w:right w:val="nil"/>
            </w:tcBorders>
            <w:shd w:val="clear" w:color="auto" w:fill="auto"/>
            <w:noWrap/>
            <w:vAlign w:val="center"/>
            <w:hideMark/>
          </w:tcPr>
          <w:p w14:paraId="01C04E5E"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15 608</w:t>
            </w:r>
          </w:p>
        </w:tc>
      </w:tr>
      <w:tr w:rsidR="00D82498" w:rsidRPr="003452E2" w14:paraId="2E854447" w14:textId="77777777" w:rsidTr="00D82498">
        <w:trPr>
          <w:trHeight w:val="20"/>
        </w:trPr>
        <w:tc>
          <w:tcPr>
            <w:tcW w:w="1828" w:type="pct"/>
            <w:tcBorders>
              <w:top w:val="nil"/>
              <w:left w:val="nil"/>
              <w:bottom w:val="single" w:sz="8" w:space="0" w:color="auto"/>
              <w:right w:val="single" w:sz="8" w:space="0" w:color="auto"/>
            </w:tcBorders>
            <w:shd w:val="clear" w:color="auto" w:fill="auto"/>
            <w:noWrap/>
            <w:vAlign w:val="center"/>
            <w:hideMark/>
          </w:tcPr>
          <w:p w14:paraId="7B42F809" w14:textId="77777777" w:rsidR="00D82498" w:rsidRPr="003452E2" w:rsidRDefault="00D82498" w:rsidP="00D82498">
            <w:pPr>
              <w:widowControl w:val="0"/>
              <w:suppressAutoHyphens w:val="0"/>
              <w:autoSpaceDE w:val="0"/>
              <w:autoSpaceDN w:val="0"/>
              <w:adjustRightInd w:val="0"/>
              <w:jc w:val="center"/>
              <w:rPr>
                <w:sz w:val="22"/>
                <w:szCs w:val="22"/>
                <w:lang w:eastAsia="es-CR"/>
              </w:rPr>
            </w:pPr>
            <w:r w:rsidRPr="003452E2">
              <w:rPr>
                <w:sz w:val="22"/>
                <w:szCs w:val="22"/>
                <w:lang w:eastAsia="es-CR"/>
              </w:rPr>
              <w:t> </w:t>
            </w:r>
          </w:p>
        </w:tc>
        <w:tc>
          <w:tcPr>
            <w:tcW w:w="647" w:type="pct"/>
            <w:tcBorders>
              <w:top w:val="nil"/>
              <w:left w:val="nil"/>
              <w:bottom w:val="single" w:sz="8" w:space="0" w:color="auto"/>
              <w:right w:val="single" w:sz="8" w:space="0" w:color="auto"/>
            </w:tcBorders>
            <w:shd w:val="clear" w:color="auto" w:fill="auto"/>
            <w:noWrap/>
            <w:vAlign w:val="bottom"/>
            <w:hideMark/>
          </w:tcPr>
          <w:p w14:paraId="53326542"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7" w:type="pct"/>
            <w:tcBorders>
              <w:top w:val="nil"/>
              <w:left w:val="nil"/>
              <w:bottom w:val="single" w:sz="8" w:space="0" w:color="auto"/>
              <w:right w:val="nil"/>
            </w:tcBorders>
            <w:shd w:val="clear" w:color="auto" w:fill="auto"/>
            <w:noWrap/>
            <w:vAlign w:val="center"/>
            <w:hideMark/>
          </w:tcPr>
          <w:p w14:paraId="4F6375B5"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65" w:type="pct"/>
            <w:tcBorders>
              <w:top w:val="nil"/>
              <w:left w:val="nil"/>
              <w:bottom w:val="single" w:sz="8" w:space="0" w:color="auto"/>
              <w:right w:val="nil"/>
            </w:tcBorders>
            <w:shd w:val="clear" w:color="auto" w:fill="auto"/>
            <w:noWrap/>
            <w:vAlign w:val="center"/>
            <w:hideMark/>
          </w:tcPr>
          <w:p w14:paraId="35A78DB3"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697" w:type="pct"/>
            <w:tcBorders>
              <w:top w:val="nil"/>
              <w:left w:val="single" w:sz="8" w:space="0" w:color="auto"/>
              <w:bottom w:val="single" w:sz="8" w:space="0" w:color="auto"/>
              <w:right w:val="nil"/>
            </w:tcBorders>
            <w:shd w:val="clear" w:color="auto" w:fill="auto"/>
            <w:noWrap/>
            <w:vAlign w:val="center"/>
            <w:hideMark/>
          </w:tcPr>
          <w:p w14:paraId="77F3E9E9"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c>
          <w:tcPr>
            <w:tcW w:w="565" w:type="pct"/>
            <w:tcBorders>
              <w:top w:val="nil"/>
              <w:left w:val="nil"/>
              <w:bottom w:val="single" w:sz="8" w:space="0" w:color="auto"/>
              <w:right w:val="nil"/>
            </w:tcBorders>
            <w:shd w:val="clear" w:color="auto" w:fill="auto"/>
            <w:noWrap/>
            <w:vAlign w:val="center"/>
            <w:hideMark/>
          </w:tcPr>
          <w:p w14:paraId="63618056" w14:textId="77777777" w:rsidR="00D82498" w:rsidRPr="003452E2" w:rsidRDefault="00D82498" w:rsidP="00D82498">
            <w:pPr>
              <w:widowControl w:val="0"/>
              <w:suppressAutoHyphens w:val="0"/>
              <w:autoSpaceDE w:val="0"/>
              <w:autoSpaceDN w:val="0"/>
              <w:adjustRightInd w:val="0"/>
              <w:jc w:val="right"/>
              <w:rPr>
                <w:sz w:val="22"/>
                <w:szCs w:val="22"/>
                <w:lang w:eastAsia="es-CR"/>
              </w:rPr>
            </w:pPr>
            <w:r w:rsidRPr="003452E2">
              <w:rPr>
                <w:sz w:val="22"/>
                <w:szCs w:val="22"/>
                <w:lang w:eastAsia="es-CR"/>
              </w:rPr>
              <w:t> </w:t>
            </w:r>
          </w:p>
        </w:tc>
      </w:tr>
    </w:tbl>
    <w:p w14:paraId="499913E3" w14:textId="77777777" w:rsidR="00D82498" w:rsidRPr="003452E2" w:rsidRDefault="00D82498" w:rsidP="00D82498">
      <w:pPr>
        <w:widowControl w:val="0"/>
        <w:suppressAutoHyphens w:val="0"/>
        <w:ind w:left="851" w:right="851" w:firstLine="709"/>
        <w:jc w:val="both"/>
        <w:rPr>
          <w:b/>
          <w:bCs/>
          <w:sz w:val="22"/>
          <w:szCs w:val="22"/>
          <w:lang w:eastAsia="es-CR"/>
        </w:rPr>
      </w:pPr>
      <w:r w:rsidRPr="003452E2">
        <w:rPr>
          <w:b/>
          <w:bCs/>
          <w:sz w:val="22"/>
          <w:szCs w:val="22"/>
          <w:lang w:eastAsia="es-CR"/>
        </w:rPr>
        <w:t>Elaborado por: Sub Proceso de Estadística, Dirección de Planificación.</w:t>
      </w:r>
    </w:p>
    <w:p w14:paraId="109CB8DE"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676CE879" w14:textId="77777777" w:rsidR="00D82498" w:rsidRPr="003452E2" w:rsidRDefault="00D82498" w:rsidP="00D82498">
      <w:pPr>
        <w:widowControl w:val="0"/>
        <w:suppressAutoHyphens w:val="0"/>
        <w:autoSpaceDE w:val="0"/>
        <w:autoSpaceDN w:val="0"/>
        <w:adjustRightInd w:val="0"/>
        <w:ind w:left="851" w:right="851" w:firstLine="709"/>
        <w:rPr>
          <w:b/>
          <w:bCs/>
          <w:sz w:val="22"/>
          <w:szCs w:val="22"/>
          <w:lang w:eastAsia="es-ES"/>
        </w:rPr>
      </w:pPr>
      <w:bookmarkStart w:id="22" w:name="_Toc74138075"/>
      <w:bookmarkStart w:id="23" w:name="_Toc74173641"/>
      <w:bookmarkStart w:id="24" w:name="_Toc89242935"/>
      <w:r w:rsidRPr="003452E2">
        <w:rPr>
          <w:b/>
          <w:bCs/>
          <w:sz w:val="22"/>
          <w:szCs w:val="22"/>
          <w:lang w:eastAsia="es-ES"/>
        </w:rPr>
        <w:t>8.Oportunidades de mejora estadística</w:t>
      </w:r>
      <w:bookmarkEnd w:id="22"/>
      <w:bookmarkEnd w:id="23"/>
      <w:bookmarkEnd w:id="24"/>
    </w:p>
    <w:p w14:paraId="581F6344"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r w:rsidRPr="003452E2">
        <w:rPr>
          <w:sz w:val="22"/>
          <w:szCs w:val="22"/>
          <w:lang w:eastAsia="es-ES"/>
        </w:rPr>
        <w:t>En el presente análisis estadístico, relacionado con los movimientos de trabajo en las Fiscalías Penales del Ministerio Público; a continuación, se sugiere una oportunidad de mejora:</w:t>
      </w:r>
    </w:p>
    <w:p w14:paraId="47300477"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18281E21" w14:textId="77777777" w:rsidR="00D82498" w:rsidRPr="003452E2" w:rsidRDefault="00D82498" w:rsidP="008E55F9">
      <w:pPr>
        <w:widowControl w:val="0"/>
        <w:numPr>
          <w:ilvl w:val="0"/>
          <w:numId w:val="15"/>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Se debe tomar especial atención a la disminución en el porcentaje de resolución el cual llega a 73,3%, siendo este el resultado el más bajo desde el 2010, lo cual genera una evidente saturación en el trámite de las Fiscalías y una afectación en el servicio a los usuarios de la jurisdicción penal.</w:t>
      </w:r>
    </w:p>
    <w:p w14:paraId="561883BF" w14:textId="77777777" w:rsidR="00D82498" w:rsidRPr="003452E2" w:rsidRDefault="00D82498" w:rsidP="008E55F9">
      <w:pPr>
        <w:widowControl w:val="0"/>
        <w:numPr>
          <w:ilvl w:val="0"/>
          <w:numId w:val="15"/>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La jefatura del Ministerio Publico debe desarrollar acciones a fin de que no continúe en aumento la cantidad de asuntos finiquitados con solicitudes de sobreseimiento definitivo por extinción de la acción penal por prescripción, el cual en 2020 representó el 11,9% de los casos (un total de 1934 asuntos).</w:t>
      </w:r>
    </w:p>
    <w:p w14:paraId="0583133A" w14:textId="77777777" w:rsidR="00D82498" w:rsidRPr="003452E2" w:rsidRDefault="00D82498" w:rsidP="008E55F9">
      <w:pPr>
        <w:widowControl w:val="0"/>
        <w:numPr>
          <w:ilvl w:val="0"/>
          <w:numId w:val="15"/>
        </w:numPr>
        <w:suppressAutoHyphens w:val="0"/>
        <w:autoSpaceDE w:val="0"/>
        <w:autoSpaceDN w:val="0"/>
        <w:adjustRightInd w:val="0"/>
        <w:ind w:left="851" w:right="851" w:firstLine="709"/>
        <w:contextualSpacing/>
        <w:jc w:val="both"/>
        <w:rPr>
          <w:sz w:val="22"/>
          <w:szCs w:val="22"/>
          <w:lang w:eastAsia="es-ES"/>
        </w:rPr>
      </w:pPr>
      <w:r w:rsidRPr="003452E2">
        <w:rPr>
          <w:sz w:val="22"/>
          <w:szCs w:val="22"/>
          <w:lang w:eastAsia="es-ES"/>
        </w:rPr>
        <w:t xml:space="preserve">Se insta al personal judicial de las Fiscalías Penales competentes del Ministerio Público al llenado de toda la información estadística de los intervinientes, acatando la circular No. 23-2021 (reiteración de circular </w:t>
      </w:r>
      <w:proofErr w:type="spellStart"/>
      <w:r w:rsidRPr="003452E2">
        <w:rPr>
          <w:sz w:val="22"/>
          <w:szCs w:val="22"/>
          <w:lang w:eastAsia="es-ES"/>
        </w:rPr>
        <w:t>N°</w:t>
      </w:r>
      <w:proofErr w:type="spellEnd"/>
      <w:r w:rsidRPr="003452E2">
        <w:rPr>
          <w:sz w:val="22"/>
          <w:szCs w:val="22"/>
          <w:lang w:eastAsia="es-ES"/>
        </w:rPr>
        <w:t xml:space="preserve"> 15-2019), sobre la importancia de mantener actualizado los sistemas informáticos y efectuar un registro diario, ya que se identifica en 2020 hasta un 99,2% de intervinientes (195.633) que no cuentan con la información de nacionalidad, afectándose con esto la generación de la información estadística para la toma de decisiones.</w:t>
      </w:r>
    </w:p>
    <w:p w14:paraId="10854D93"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64FDA80A" w14:textId="77777777" w:rsidR="00D82498" w:rsidRPr="003452E2" w:rsidRDefault="00D82498" w:rsidP="00D82498">
      <w:pPr>
        <w:widowControl w:val="0"/>
        <w:suppressAutoHyphens w:val="0"/>
        <w:autoSpaceDE w:val="0"/>
        <w:autoSpaceDN w:val="0"/>
        <w:adjustRightInd w:val="0"/>
        <w:ind w:left="851" w:right="851" w:firstLine="709"/>
        <w:rPr>
          <w:sz w:val="22"/>
          <w:szCs w:val="22"/>
          <w:lang w:eastAsia="es-ES"/>
        </w:rPr>
      </w:pPr>
    </w:p>
    <w:p w14:paraId="722464D7" w14:textId="77777777" w:rsidR="00D82498" w:rsidRPr="003452E2" w:rsidRDefault="00D82498" w:rsidP="00D82498">
      <w:pPr>
        <w:widowControl w:val="0"/>
        <w:suppressAutoHyphens w:val="0"/>
        <w:autoSpaceDE w:val="0"/>
        <w:autoSpaceDN w:val="0"/>
        <w:adjustRightInd w:val="0"/>
        <w:rPr>
          <w:b/>
          <w:bCs/>
          <w:sz w:val="22"/>
          <w:szCs w:val="22"/>
          <w:lang w:eastAsia="es-ES"/>
        </w:rPr>
      </w:pPr>
      <w:bookmarkStart w:id="25" w:name="_Toc89242936"/>
      <w:r w:rsidRPr="003452E2">
        <w:rPr>
          <w:b/>
          <w:bCs/>
          <w:sz w:val="22"/>
          <w:szCs w:val="22"/>
          <w:lang w:eastAsia="es-ES"/>
        </w:rPr>
        <w:t>9.Documentación Anexa</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2309"/>
      </w:tblGrid>
      <w:tr w:rsidR="00D82498" w:rsidRPr="003452E2" w14:paraId="1431A409" w14:textId="77777777" w:rsidTr="00D82498">
        <w:trPr>
          <w:trHeight w:val="475"/>
          <w:jc w:val="center"/>
        </w:trPr>
        <w:tc>
          <w:tcPr>
            <w:tcW w:w="3771" w:type="pct"/>
            <w:shd w:val="clear" w:color="auto" w:fill="92CDDC"/>
            <w:vAlign w:val="center"/>
          </w:tcPr>
          <w:p w14:paraId="793D8ACE"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Descripción</w:t>
            </w:r>
          </w:p>
        </w:tc>
        <w:tc>
          <w:tcPr>
            <w:tcW w:w="1229" w:type="pct"/>
            <w:shd w:val="clear" w:color="auto" w:fill="92CDDC"/>
            <w:vAlign w:val="center"/>
          </w:tcPr>
          <w:p w14:paraId="49030708"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Archivo</w:t>
            </w:r>
          </w:p>
        </w:tc>
      </w:tr>
      <w:tr w:rsidR="00D82498" w:rsidRPr="003452E2" w14:paraId="1D02CB96" w14:textId="77777777" w:rsidTr="00D82498">
        <w:trPr>
          <w:jc w:val="center"/>
        </w:trPr>
        <w:tc>
          <w:tcPr>
            <w:tcW w:w="3771" w:type="pct"/>
            <w:shd w:val="clear" w:color="auto" w:fill="auto"/>
            <w:vAlign w:val="center"/>
          </w:tcPr>
          <w:p w14:paraId="4F6EB6D9"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Anexo 1. Cuadros anuales Fiscalías Penales del Ministerio Público 2020</w:t>
            </w:r>
          </w:p>
        </w:tc>
        <w:bookmarkStart w:id="26" w:name="_MON_1699869804"/>
        <w:bookmarkEnd w:id="26"/>
        <w:tc>
          <w:tcPr>
            <w:tcW w:w="1229" w:type="pct"/>
            <w:shd w:val="clear" w:color="auto" w:fill="auto"/>
            <w:vAlign w:val="center"/>
          </w:tcPr>
          <w:p w14:paraId="65698AE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object w:dxaOrig="935" w:dyaOrig="602" w14:anchorId="677D0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0pt" o:ole="">
                  <v:imagedata r:id="rId12" o:title=""/>
                </v:shape>
                <o:OLEObject Type="Embed" ProgID="Excel.Sheet.12" ShapeID="_x0000_i1025" DrawAspect="Icon" ObjectID="_1706503845" r:id="rId13"/>
              </w:object>
            </w:r>
          </w:p>
        </w:tc>
      </w:tr>
      <w:tr w:rsidR="00D82498" w:rsidRPr="003452E2" w14:paraId="537C233A" w14:textId="77777777" w:rsidTr="00D82498">
        <w:trPr>
          <w:jc w:val="center"/>
        </w:trPr>
        <w:tc>
          <w:tcPr>
            <w:tcW w:w="3771" w:type="pct"/>
            <w:shd w:val="clear" w:color="auto" w:fill="auto"/>
            <w:vAlign w:val="center"/>
          </w:tcPr>
          <w:p w14:paraId="0F49032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Anexo 2. Cuadros anuales Entrada Neta del Ministerio Público 2020</w:t>
            </w:r>
          </w:p>
        </w:tc>
        <w:bookmarkStart w:id="27" w:name="_MON_1697525275"/>
        <w:bookmarkEnd w:id="27"/>
        <w:tc>
          <w:tcPr>
            <w:tcW w:w="1229" w:type="pct"/>
            <w:shd w:val="clear" w:color="auto" w:fill="auto"/>
            <w:vAlign w:val="center"/>
          </w:tcPr>
          <w:p w14:paraId="7F0A917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object w:dxaOrig="935" w:dyaOrig="602" w14:anchorId="4284D165">
                <v:shape id="_x0000_i1026" type="#_x0000_t75" style="width:46.5pt;height:30pt" o:ole="">
                  <v:imagedata r:id="rId14" o:title=""/>
                </v:shape>
                <o:OLEObject Type="Embed" ProgID="Excel.Sheet.8" ShapeID="_x0000_i1026" DrawAspect="Icon" ObjectID="_1706503846" r:id="rId15"/>
              </w:object>
            </w:r>
          </w:p>
        </w:tc>
      </w:tr>
      <w:tr w:rsidR="00D82498" w:rsidRPr="003452E2" w14:paraId="3EF93CCC" w14:textId="77777777" w:rsidTr="00D82498">
        <w:trPr>
          <w:jc w:val="center"/>
        </w:trPr>
        <w:tc>
          <w:tcPr>
            <w:tcW w:w="3771" w:type="pct"/>
            <w:shd w:val="clear" w:color="auto" w:fill="auto"/>
            <w:vAlign w:val="center"/>
          </w:tcPr>
          <w:p w14:paraId="5C605889"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Anexo 3. Oficio 112-UMGEF-2021 observaciones de la Unidad de Monitoreo y Gestión de Fiscalías de Fiscalía General.</w:t>
            </w:r>
          </w:p>
        </w:tc>
        <w:bookmarkStart w:id="28" w:name="_MON_1699852070"/>
        <w:bookmarkEnd w:id="28"/>
        <w:tc>
          <w:tcPr>
            <w:tcW w:w="1229" w:type="pct"/>
            <w:shd w:val="clear" w:color="auto" w:fill="auto"/>
            <w:vAlign w:val="center"/>
          </w:tcPr>
          <w:p w14:paraId="7731724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object w:dxaOrig="1538" w:dyaOrig="994" w14:anchorId="7C61EEB2">
                <v:shape id="_x0000_i1027" type="#_x0000_t75" style="width:75.5pt;height:49.5pt" o:ole="">
                  <v:imagedata r:id="rId16" o:title=""/>
                </v:shape>
                <o:OLEObject Type="Embed" ProgID="Word.Document.12" ShapeID="_x0000_i1027" DrawAspect="Icon" ObjectID="_1706503847" r:id="rId17">
                  <o:FieldCodes>\s</o:FieldCodes>
                </o:OLEObject>
              </w:object>
            </w:r>
          </w:p>
        </w:tc>
      </w:tr>
      <w:tr w:rsidR="00D82498" w:rsidRPr="003452E2" w14:paraId="5F276D7F" w14:textId="77777777" w:rsidTr="00D82498">
        <w:trPr>
          <w:jc w:val="center"/>
        </w:trPr>
        <w:tc>
          <w:tcPr>
            <w:tcW w:w="3771" w:type="pct"/>
            <w:shd w:val="clear" w:color="auto" w:fill="auto"/>
            <w:vAlign w:val="center"/>
          </w:tcPr>
          <w:p w14:paraId="7A9E2A75"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Anexo 4. Oficio CJP335-2021 observaciones de la Comisión de la Jurisdicción Penal</w:t>
            </w:r>
          </w:p>
        </w:tc>
        <w:tc>
          <w:tcPr>
            <w:tcW w:w="1229" w:type="pct"/>
            <w:shd w:val="clear" w:color="auto" w:fill="auto"/>
            <w:vAlign w:val="center"/>
          </w:tcPr>
          <w:p w14:paraId="20CFCE3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object w:dxaOrig="935" w:dyaOrig="602" w14:anchorId="540F2F27">
                <v:shape id="_x0000_i1028" type="#_x0000_t75" style="width:48pt;height:30pt" o:ole="">
                  <v:imagedata r:id="rId18" o:title=""/>
                </v:shape>
                <o:OLEObject Type="Embed" ProgID="Acrobat.Document.DC" ShapeID="_x0000_i1028" DrawAspect="Icon" ObjectID="_1706503848" r:id="rId19"/>
              </w:object>
            </w:r>
          </w:p>
        </w:tc>
      </w:tr>
    </w:tbl>
    <w:p w14:paraId="06A08698" w14:textId="77777777" w:rsidR="00D82498" w:rsidRPr="003452E2" w:rsidRDefault="00D82498" w:rsidP="00D82498">
      <w:pPr>
        <w:widowControl w:val="0"/>
        <w:suppressAutoHyphens w:val="0"/>
        <w:autoSpaceDE w:val="0"/>
        <w:autoSpaceDN w:val="0"/>
        <w:adjustRightInd w:val="0"/>
        <w:rPr>
          <w:sz w:val="22"/>
          <w:szCs w:val="22"/>
          <w:lang w:eastAsia="es-ES"/>
        </w:rPr>
      </w:pPr>
    </w:p>
    <w:p w14:paraId="57582672" w14:textId="77777777" w:rsidR="00D82498" w:rsidRPr="003452E2" w:rsidRDefault="00D82498" w:rsidP="00D82498">
      <w:pPr>
        <w:widowControl w:val="0"/>
        <w:suppressAutoHyphens w:val="0"/>
        <w:autoSpaceDE w:val="0"/>
        <w:autoSpaceDN w:val="0"/>
        <w:adjustRightInd w:val="0"/>
        <w:ind w:left="851" w:right="851"/>
        <w:jc w:val="both"/>
        <w:rPr>
          <w:b/>
          <w:bCs/>
          <w:sz w:val="22"/>
          <w:szCs w:val="22"/>
          <w:lang w:eastAsia="es-ES"/>
        </w:rPr>
      </w:pPr>
      <w:bookmarkStart w:id="29" w:name="_Toc83016248"/>
      <w:bookmarkStart w:id="30" w:name="_Toc89242937"/>
      <w:r w:rsidRPr="003452E2">
        <w:rPr>
          <w:b/>
          <w:bCs/>
          <w:sz w:val="22"/>
          <w:szCs w:val="22"/>
          <w:lang w:eastAsia="es-ES"/>
        </w:rPr>
        <w:t xml:space="preserve">Capítulo 2: Proyecto de Mejora Integral del Proceso Penal en la </w:t>
      </w:r>
      <w:bookmarkEnd w:id="29"/>
      <w:r w:rsidRPr="003452E2">
        <w:rPr>
          <w:b/>
          <w:bCs/>
          <w:sz w:val="22"/>
          <w:szCs w:val="22"/>
          <w:lang w:eastAsia="es-ES"/>
        </w:rPr>
        <w:t>Ministerio Público</w:t>
      </w:r>
      <w:bookmarkEnd w:id="30"/>
    </w:p>
    <w:p w14:paraId="6BC7CA37"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A continuación, se presentan las actividades desarrolladas durante el 2020 como parte del Proyecto de Mejora Integral del Proceso Penal en el Ministerio Público.</w:t>
      </w:r>
    </w:p>
    <w:p w14:paraId="6AA581E9"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6A75B111"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En el primer trimestre del 2020 la Dirección de Planificación abordó el Segundo Circuito Judicial de la Zona Atlántica, lo cual implicó el rediseño de procesos de:</w:t>
      </w:r>
    </w:p>
    <w:p w14:paraId="4016C8D2"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4522EC7E" w14:textId="77777777" w:rsidR="00D82498" w:rsidRPr="003452E2" w:rsidRDefault="00D82498" w:rsidP="008E55F9">
      <w:pPr>
        <w:widowControl w:val="0"/>
        <w:numPr>
          <w:ilvl w:val="0"/>
          <w:numId w:val="20"/>
        </w:numPr>
        <w:suppressAutoHyphens w:val="0"/>
        <w:autoSpaceDE w:val="0"/>
        <w:autoSpaceDN w:val="0"/>
        <w:adjustRightInd w:val="0"/>
        <w:ind w:left="851" w:right="851"/>
        <w:jc w:val="both"/>
        <w:rPr>
          <w:sz w:val="22"/>
          <w:szCs w:val="22"/>
          <w:lang w:eastAsia="es-ES"/>
        </w:rPr>
      </w:pPr>
      <w:r w:rsidRPr="003452E2">
        <w:rPr>
          <w:sz w:val="22"/>
          <w:szCs w:val="22"/>
          <w:lang w:eastAsia="es-ES"/>
        </w:rPr>
        <w:t>Fiscalía de Siquirres</w:t>
      </w:r>
    </w:p>
    <w:p w14:paraId="67D76D32" w14:textId="77777777" w:rsidR="00D82498" w:rsidRPr="003452E2" w:rsidRDefault="00D82498" w:rsidP="008E55F9">
      <w:pPr>
        <w:widowControl w:val="0"/>
        <w:numPr>
          <w:ilvl w:val="0"/>
          <w:numId w:val="20"/>
        </w:numPr>
        <w:suppressAutoHyphens w:val="0"/>
        <w:autoSpaceDE w:val="0"/>
        <w:autoSpaceDN w:val="0"/>
        <w:adjustRightInd w:val="0"/>
        <w:ind w:left="851" w:right="851"/>
        <w:jc w:val="both"/>
        <w:rPr>
          <w:sz w:val="22"/>
          <w:szCs w:val="22"/>
          <w:lang w:eastAsia="es-ES"/>
        </w:rPr>
      </w:pPr>
      <w:r w:rsidRPr="003452E2">
        <w:rPr>
          <w:sz w:val="22"/>
          <w:szCs w:val="22"/>
          <w:lang w:eastAsia="es-ES"/>
        </w:rPr>
        <w:t>Fiscalía de Guápiles</w:t>
      </w:r>
    </w:p>
    <w:p w14:paraId="4E8505AF"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6037E157"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Posteriormente, el Consejo Superior en sesión 85-2020 celebrada el 1 de setiembre de 2020, artículo XLV, conoció y aprobó el oficio 1216-PLA-OI-MI-2020 del 12 de agosto de 2020, remitido por la licenciada Nacira Valverde Bermúdez, Directora interina de Planificación y suscrito por la licenciada Ginethe Retana Ureña, Jefa del Subproceso de Organización Institucional y la Ingeniera Elena Gabriela Picado González, en su momento Jefa del Subproceso de Modernización Institucional, relacionado con el conjunto de actividades enfocadas en el abordaje de la Jurisdicción Penal del país, sobre propuesta de Proyecto para el Desarrollo e Implementación del Modelo Estándar Integral del Proceso Penal en el contexto de la crisis nacional acontecida por la pandemia relacionada con el COVID-19.</w:t>
      </w:r>
    </w:p>
    <w:p w14:paraId="5ACCAD7B"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79283094"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 xml:space="preserve">Es de esta manera que, cada profesional asignado en el proyecto de modelo penal, tomando en consideración las afectaciones que podían presentarse producto de las medidas dictadas por el Ministerio de Salud producto del avance de la Pandemia COVID-19, se abordó únicamente el Segundo Circuito Judicial de Guanacaste debido a que en esas oficinas sí se pudo realizar un levantamiento previo de actividades y llenado de plantillas de medición de la carga de trabajo antes de que iniciará la emergencia nacional, por lo cual el criterio técnico de la Dirección de Planificación fue que se podían </w:t>
      </w:r>
      <w:r w:rsidRPr="003452E2">
        <w:rPr>
          <w:sz w:val="22"/>
          <w:szCs w:val="22"/>
          <w:lang w:eastAsia="es-ES"/>
        </w:rPr>
        <w:lastRenderedPageBreak/>
        <w:t>obtener datos ajustados a la realidad del despacho en sus cargas de trabajo, ante lo cual se realizó un abordaje integral de las oficinas del Segundo Circuito Judicial de Guanacaste, donde como parte del ámbito Auxiliar de Justicia se realizó el estudio en las siguientes oficinas:</w:t>
      </w:r>
    </w:p>
    <w:p w14:paraId="2ACC3E75"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7884E4BE" w14:textId="77777777" w:rsidR="00D82498" w:rsidRPr="003452E2" w:rsidRDefault="00D82498" w:rsidP="00D82498">
      <w:pPr>
        <w:widowControl w:val="0"/>
        <w:suppressAutoHyphens w:val="0"/>
        <w:autoSpaceDE w:val="0"/>
        <w:autoSpaceDN w:val="0"/>
        <w:adjustRightInd w:val="0"/>
        <w:ind w:left="851" w:right="851"/>
        <w:jc w:val="both"/>
        <w:rPr>
          <w:b/>
          <w:bCs/>
          <w:i/>
          <w:iCs/>
          <w:sz w:val="22"/>
          <w:szCs w:val="22"/>
          <w:lang w:eastAsia="es-ES"/>
        </w:rPr>
      </w:pPr>
      <w:r w:rsidRPr="003452E2">
        <w:rPr>
          <w:b/>
          <w:bCs/>
          <w:i/>
          <w:iCs/>
          <w:sz w:val="22"/>
          <w:szCs w:val="22"/>
          <w:lang w:eastAsia="es-ES"/>
        </w:rPr>
        <w:t xml:space="preserve">Cuadro </w:t>
      </w:r>
      <w:r w:rsidRPr="003452E2">
        <w:rPr>
          <w:b/>
          <w:bCs/>
          <w:i/>
          <w:iCs/>
          <w:sz w:val="22"/>
          <w:szCs w:val="22"/>
          <w:lang w:eastAsia="es-ES"/>
        </w:rPr>
        <w:fldChar w:fldCharType="begin"/>
      </w:r>
      <w:r w:rsidRPr="003452E2">
        <w:rPr>
          <w:b/>
          <w:bCs/>
          <w:i/>
          <w:iCs/>
          <w:sz w:val="22"/>
          <w:szCs w:val="22"/>
          <w:lang w:eastAsia="es-ES"/>
        </w:rPr>
        <w:instrText xml:space="preserve"> SEQ Cuadro \* ARABIC </w:instrText>
      </w:r>
      <w:r w:rsidRPr="003452E2">
        <w:rPr>
          <w:b/>
          <w:bCs/>
          <w:i/>
          <w:iCs/>
          <w:sz w:val="22"/>
          <w:szCs w:val="22"/>
          <w:lang w:eastAsia="es-ES"/>
        </w:rPr>
        <w:fldChar w:fldCharType="separate"/>
      </w:r>
      <w:r w:rsidRPr="003452E2">
        <w:rPr>
          <w:b/>
          <w:bCs/>
          <w:i/>
          <w:iCs/>
          <w:sz w:val="22"/>
          <w:szCs w:val="22"/>
          <w:lang w:eastAsia="es-ES"/>
        </w:rPr>
        <w:t>1</w:t>
      </w:r>
      <w:r w:rsidRPr="003452E2">
        <w:rPr>
          <w:sz w:val="22"/>
          <w:szCs w:val="22"/>
          <w:lang w:eastAsia="es-ES"/>
        </w:rPr>
        <w:fldChar w:fldCharType="end"/>
      </w:r>
      <w:r w:rsidRPr="003452E2">
        <w:rPr>
          <w:b/>
          <w:bCs/>
          <w:i/>
          <w:iCs/>
          <w:sz w:val="22"/>
          <w:szCs w:val="22"/>
          <w:lang w:eastAsia="es-ES"/>
        </w:rPr>
        <w:t>: Atención del Proyecto de Mejora Integral del Proceso Penal (Ámbito Auxiliar del Justicia) en el Segundo Circuito Judicial de Guanacaste</w:t>
      </w:r>
    </w:p>
    <w:p w14:paraId="1D484FDA" w14:textId="77777777" w:rsidR="00D82498" w:rsidRPr="003452E2" w:rsidRDefault="00D82498" w:rsidP="00D82498">
      <w:pPr>
        <w:widowControl w:val="0"/>
        <w:suppressAutoHyphens w:val="0"/>
        <w:autoSpaceDE w:val="0"/>
        <w:autoSpaceDN w:val="0"/>
        <w:adjustRightInd w:val="0"/>
        <w:rPr>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3"/>
        <w:gridCol w:w="3662"/>
      </w:tblGrid>
      <w:tr w:rsidR="00D82498" w:rsidRPr="003452E2" w14:paraId="13B5D8C4" w14:textId="77777777" w:rsidTr="00D82498">
        <w:trPr>
          <w:trHeight w:val="286"/>
          <w:jc w:val="center"/>
        </w:trPr>
        <w:tc>
          <w:tcPr>
            <w:tcW w:w="2553" w:type="dxa"/>
            <w:vMerge w:val="restart"/>
            <w:shd w:val="clear" w:color="auto" w:fill="auto"/>
            <w:vAlign w:val="center"/>
            <w:hideMark/>
          </w:tcPr>
          <w:p w14:paraId="7A2C175D" w14:textId="77777777" w:rsidR="00D82498" w:rsidRPr="003452E2" w:rsidRDefault="00D82498" w:rsidP="00D82498">
            <w:pPr>
              <w:widowControl w:val="0"/>
              <w:suppressAutoHyphens w:val="0"/>
              <w:autoSpaceDE w:val="0"/>
              <w:autoSpaceDN w:val="0"/>
              <w:adjustRightInd w:val="0"/>
              <w:rPr>
                <w:b/>
                <w:bCs/>
                <w:sz w:val="22"/>
                <w:szCs w:val="22"/>
                <w:lang w:eastAsia="es-ES"/>
              </w:rPr>
            </w:pPr>
            <w:bookmarkStart w:id="31" w:name="_Hlk43374568"/>
            <w:r w:rsidRPr="003452E2">
              <w:rPr>
                <w:b/>
                <w:bCs/>
                <w:sz w:val="22"/>
                <w:szCs w:val="22"/>
                <w:lang w:eastAsia="es-ES"/>
              </w:rPr>
              <w:t>Ámbito Auxiliar de Justicia</w:t>
            </w:r>
          </w:p>
        </w:tc>
        <w:tc>
          <w:tcPr>
            <w:tcW w:w="3662" w:type="dxa"/>
            <w:shd w:val="clear" w:color="auto" w:fill="C7E6A4"/>
            <w:noWrap/>
            <w:vAlign w:val="center"/>
            <w:hideMark/>
          </w:tcPr>
          <w:p w14:paraId="08893B55"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Santa Cruz</w:t>
            </w:r>
          </w:p>
        </w:tc>
      </w:tr>
      <w:tr w:rsidR="00D82498" w:rsidRPr="003452E2" w14:paraId="08FF1E8A" w14:textId="77777777" w:rsidTr="00D82498">
        <w:trPr>
          <w:trHeight w:val="286"/>
          <w:jc w:val="center"/>
        </w:trPr>
        <w:tc>
          <w:tcPr>
            <w:tcW w:w="2553" w:type="dxa"/>
            <w:vMerge/>
            <w:vAlign w:val="center"/>
            <w:hideMark/>
          </w:tcPr>
          <w:p w14:paraId="4249831C" w14:textId="77777777" w:rsidR="00D82498" w:rsidRPr="003452E2" w:rsidRDefault="00D82498" w:rsidP="00D82498">
            <w:pPr>
              <w:widowControl w:val="0"/>
              <w:suppressAutoHyphens w:val="0"/>
              <w:autoSpaceDE w:val="0"/>
              <w:autoSpaceDN w:val="0"/>
              <w:adjustRightInd w:val="0"/>
              <w:rPr>
                <w:b/>
                <w:bCs/>
                <w:sz w:val="22"/>
                <w:szCs w:val="22"/>
                <w:lang w:eastAsia="es-ES"/>
              </w:rPr>
            </w:pPr>
          </w:p>
        </w:tc>
        <w:tc>
          <w:tcPr>
            <w:tcW w:w="3662" w:type="dxa"/>
            <w:shd w:val="clear" w:color="auto" w:fill="C7E6A4"/>
            <w:noWrap/>
            <w:vAlign w:val="center"/>
            <w:hideMark/>
          </w:tcPr>
          <w:p w14:paraId="1937B3F3"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Nicoya</w:t>
            </w:r>
          </w:p>
        </w:tc>
      </w:tr>
      <w:bookmarkEnd w:id="31"/>
    </w:tbl>
    <w:p w14:paraId="3E433C85"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3475907C"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 xml:space="preserve">Adicionalmente, buscando siempre la optimización del recurso humano de la Dirección de Planificación y en vista de que existían insumos de trabajo ligados a la Metodología de Rediseño de Procesos que debido a la situación de emergencia que atraviesa el país no eran posibles de aplicar instrumentos técnicos y de recolección de información para la toma de decisiones y obtener datos acordes a la realidad de cada oficina (bitácoras de actividades del personal, atención de personas usuarias, tiempos y distribución del trabajo, entre otros), se realizó un análisis de productos que podían ser generados en cada oficina del Ámbito Auxiliar de Justicia, de manera que sirvan de insumo para cuando las oficinas puedan ser analizadas bajo condiciones normales de trabajo, pero que a la vez generen información relevante para generar oportunidades de mejora. </w:t>
      </w:r>
    </w:p>
    <w:p w14:paraId="1D34BA8B"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0AE523A4"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A continuación, se detallan los productos y oficinas analizadas por el personal profesional del Ámbito Auxiliar de Justicia:</w:t>
      </w:r>
    </w:p>
    <w:p w14:paraId="13950673"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57252246"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46A0AF9F" w14:textId="77777777" w:rsidR="00D82498" w:rsidRPr="003452E2" w:rsidRDefault="00D82498" w:rsidP="00D82498">
      <w:pPr>
        <w:widowControl w:val="0"/>
        <w:suppressAutoHyphens w:val="0"/>
        <w:autoSpaceDE w:val="0"/>
        <w:autoSpaceDN w:val="0"/>
        <w:adjustRightInd w:val="0"/>
        <w:ind w:left="851" w:right="851"/>
        <w:jc w:val="both"/>
        <w:rPr>
          <w:b/>
          <w:bCs/>
          <w:i/>
          <w:iCs/>
          <w:sz w:val="22"/>
          <w:szCs w:val="22"/>
          <w:lang w:eastAsia="es-ES"/>
        </w:rPr>
      </w:pPr>
      <w:r w:rsidRPr="003452E2">
        <w:rPr>
          <w:b/>
          <w:bCs/>
          <w:i/>
          <w:iCs/>
          <w:sz w:val="22"/>
          <w:szCs w:val="22"/>
          <w:lang w:eastAsia="es-ES"/>
        </w:rPr>
        <w:t xml:space="preserve">Cuadro </w:t>
      </w:r>
      <w:r w:rsidRPr="003452E2">
        <w:rPr>
          <w:b/>
          <w:bCs/>
          <w:i/>
          <w:iCs/>
          <w:sz w:val="22"/>
          <w:szCs w:val="22"/>
          <w:lang w:eastAsia="es-ES"/>
        </w:rPr>
        <w:fldChar w:fldCharType="begin"/>
      </w:r>
      <w:r w:rsidRPr="003452E2">
        <w:rPr>
          <w:b/>
          <w:bCs/>
          <w:i/>
          <w:iCs/>
          <w:sz w:val="22"/>
          <w:szCs w:val="22"/>
          <w:lang w:eastAsia="es-ES"/>
        </w:rPr>
        <w:instrText xml:space="preserve"> SEQ Cuadro \* ARABIC </w:instrText>
      </w:r>
      <w:r w:rsidRPr="003452E2">
        <w:rPr>
          <w:b/>
          <w:bCs/>
          <w:i/>
          <w:iCs/>
          <w:sz w:val="22"/>
          <w:szCs w:val="22"/>
          <w:lang w:eastAsia="es-ES"/>
        </w:rPr>
        <w:fldChar w:fldCharType="separate"/>
      </w:r>
      <w:r w:rsidRPr="003452E2">
        <w:rPr>
          <w:b/>
          <w:bCs/>
          <w:i/>
          <w:iCs/>
          <w:sz w:val="22"/>
          <w:szCs w:val="22"/>
          <w:lang w:eastAsia="es-ES"/>
        </w:rPr>
        <w:t>2</w:t>
      </w:r>
      <w:r w:rsidRPr="003452E2">
        <w:rPr>
          <w:sz w:val="22"/>
          <w:szCs w:val="22"/>
          <w:lang w:eastAsia="es-ES"/>
        </w:rPr>
        <w:fldChar w:fldCharType="end"/>
      </w:r>
      <w:r w:rsidRPr="003452E2">
        <w:rPr>
          <w:b/>
          <w:bCs/>
          <w:i/>
          <w:iCs/>
          <w:sz w:val="22"/>
          <w:szCs w:val="22"/>
          <w:lang w:eastAsia="es-ES"/>
        </w:rPr>
        <w:t xml:space="preserve">: Atención del Proyecto de Mejora Integral del Proceso Penal (Ámbito Auxiliar del Justicia) para el análisis realizado en oficinas por espacio de dos semanas </w:t>
      </w:r>
    </w:p>
    <w:p w14:paraId="1D7E3896" w14:textId="77777777" w:rsidR="00D82498" w:rsidRPr="003452E2" w:rsidRDefault="00D82498" w:rsidP="00D82498">
      <w:pPr>
        <w:widowControl w:val="0"/>
        <w:suppressAutoHyphens w:val="0"/>
        <w:autoSpaceDE w:val="0"/>
        <w:autoSpaceDN w:val="0"/>
        <w:adjustRightInd w:val="0"/>
        <w:rPr>
          <w:b/>
          <w:bCs/>
          <w:i/>
          <w:iCs/>
          <w:sz w:val="22"/>
          <w:szCs w:val="22"/>
          <w:lang w:eastAsia="es-ES"/>
        </w:rPr>
      </w:pPr>
    </w:p>
    <w:tbl>
      <w:tblPr>
        <w:tblW w:w="5000" w:type="pct"/>
        <w:jc w:val="center"/>
        <w:tblCellMar>
          <w:left w:w="70" w:type="dxa"/>
          <w:right w:w="70" w:type="dxa"/>
        </w:tblCellMar>
        <w:tblLook w:val="04A0" w:firstRow="1" w:lastRow="0" w:firstColumn="1" w:lastColumn="0" w:noHBand="0" w:noVBand="1"/>
      </w:tblPr>
      <w:tblGrid>
        <w:gridCol w:w="6451"/>
        <w:gridCol w:w="2944"/>
      </w:tblGrid>
      <w:tr w:rsidR="00D82498" w:rsidRPr="003452E2" w14:paraId="222548EA" w14:textId="77777777" w:rsidTr="00D82498">
        <w:trPr>
          <w:trHeight w:val="290"/>
          <w:jc w:val="center"/>
        </w:trPr>
        <w:tc>
          <w:tcPr>
            <w:tcW w:w="3433" w:type="pct"/>
            <w:tcBorders>
              <w:top w:val="single" w:sz="4" w:space="0" w:color="B1BBCC"/>
              <w:left w:val="single" w:sz="4" w:space="0" w:color="B1BBCC"/>
              <w:bottom w:val="single" w:sz="4" w:space="0" w:color="B1BBCC"/>
              <w:right w:val="single" w:sz="4" w:space="0" w:color="B1BBCC"/>
            </w:tcBorders>
            <w:shd w:val="clear" w:color="000000" w:fill="8EAADB"/>
            <w:vAlign w:val="center"/>
            <w:hideMark/>
          </w:tcPr>
          <w:p w14:paraId="0E4D9375"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Rediseño Primer Circuito Judicial de Alajuela</w:t>
            </w:r>
          </w:p>
        </w:tc>
        <w:tc>
          <w:tcPr>
            <w:tcW w:w="1567" w:type="pct"/>
            <w:tcBorders>
              <w:top w:val="single" w:sz="4" w:space="0" w:color="B1BBCC"/>
              <w:left w:val="single" w:sz="4" w:space="0" w:color="B1BBCC"/>
              <w:bottom w:val="single" w:sz="4" w:space="0" w:color="B1BBCC"/>
              <w:right w:val="single" w:sz="4" w:space="0" w:color="B1BBCC"/>
            </w:tcBorders>
            <w:shd w:val="clear" w:color="000000" w:fill="8EAADB"/>
          </w:tcPr>
          <w:p w14:paraId="511EB57C"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Número de Informe</w:t>
            </w:r>
          </w:p>
        </w:tc>
      </w:tr>
      <w:tr w:rsidR="00D82498" w:rsidRPr="003452E2" w14:paraId="77FA26C1"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0B6AFDF2"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Adj. I Circ. Jud. Alajuela</w:t>
            </w:r>
          </w:p>
        </w:tc>
        <w:tc>
          <w:tcPr>
            <w:tcW w:w="1567" w:type="pct"/>
            <w:tcBorders>
              <w:top w:val="nil"/>
              <w:left w:val="single" w:sz="4" w:space="0" w:color="B1BBCC"/>
              <w:bottom w:val="single" w:sz="4" w:space="0" w:color="B1BBCC"/>
              <w:right w:val="single" w:sz="4" w:space="0" w:color="B1BBCC"/>
            </w:tcBorders>
            <w:shd w:val="clear" w:color="000000" w:fill="E2EFD9"/>
          </w:tcPr>
          <w:p w14:paraId="229CE49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443-PLA-MI-2021</w:t>
            </w:r>
          </w:p>
        </w:tc>
      </w:tr>
      <w:tr w:rsidR="00D82498" w:rsidRPr="003452E2" w14:paraId="1261B8E0"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52ADB94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de Atenas</w:t>
            </w:r>
          </w:p>
        </w:tc>
        <w:tc>
          <w:tcPr>
            <w:tcW w:w="1567" w:type="pct"/>
            <w:tcBorders>
              <w:top w:val="nil"/>
              <w:left w:val="single" w:sz="4" w:space="0" w:color="B1BBCC"/>
              <w:bottom w:val="single" w:sz="4" w:space="0" w:color="B1BBCC"/>
              <w:right w:val="single" w:sz="4" w:space="0" w:color="B1BBCC"/>
            </w:tcBorders>
            <w:shd w:val="clear" w:color="000000" w:fill="E2EFD9"/>
          </w:tcPr>
          <w:p w14:paraId="6DA948F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543-PLA-MI-2021</w:t>
            </w:r>
          </w:p>
        </w:tc>
      </w:tr>
      <w:tr w:rsidR="00D82498" w:rsidRPr="003452E2" w14:paraId="421C1CAC"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8EAADB"/>
            <w:vAlign w:val="center"/>
            <w:hideMark/>
          </w:tcPr>
          <w:p w14:paraId="49FE2E3C"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Rediseño Circuito Judicial de Corredores y Osa</w:t>
            </w:r>
          </w:p>
        </w:tc>
        <w:tc>
          <w:tcPr>
            <w:tcW w:w="1567" w:type="pct"/>
            <w:tcBorders>
              <w:top w:val="nil"/>
              <w:left w:val="single" w:sz="4" w:space="0" w:color="B1BBCC"/>
              <w:bottom w:val="single" w:sz="4" w:space="0" w:color="B1BBCC"/>
              <w:right w:val="single" w:sz="4" w:space="0" w:color="B1BBCC"/>
            </w:tcBorders>
            <w:shd w:val="clear" w:color="000000" w:fill="8EAADB"/>
          </w:tcPr>
          <w:p w14:paraId="37408ADD" w14:textId="77777777" w:rsidR="00D82498" w:rsidRPr="003452E2" w:rsidRDefault="00D82498" w:rsidP="00D82498">
            <w:pPr>
              <w:widowControl w:val="0"/>
              <w:suppressAutoHyphens w:val="0"/>
              <w:autoSpaceDE w:val="0"/>
              <w:autoSpaceDN w:val="0"/>
              <w:adjustRightInd w:val="0"/>
              <w:rPr>
                <w:b/>
                <w:bCs/>
                <w:sz w:val="22"/>
                <w:szCs w:val="22"/>
                <w:lang w:eastAsia="es-ES"/>
              </w:rPr>
            </w:pPr>
          </w:p>
        </w:tc>
      </w:tr>
      <w:tr w:rsidR="00D82498" w:rsidRPr="003452E2" w14:paraId="0DA5651F"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4B84CAE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Adj. II Circ. Jud. Zona Sur</w:t>
            </w:r>
          </w:p>
        </w:tc>
        <w:tc>
          <w:tcPr>
            <w:tcW w:w="1567" w:type="pct"/>
            <w:tcBorders>
              <w:top w:val="nil"/>
              <w:left w:val="single" w:sz="4" w:space="0" w:color="B1BBCC"/>
              <w:bottom w:val="single" w:sz="4" w:space="0" w:color="B1BBCC"/>
              <w:right w:val="single" w:sz="4" w:space="0" w:color="B1BBCC"/>
            </w:tcBorders>
            <w:shd w:val="clear" w:color="000000" w:fill="E2EFD9"/>
          </w:tcPr>
          <w:p w14:paraId="4068C048"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552-PLA-MI-2021</w:t>
            </w:r>
          </w:p>
        </w:tc>
      </w:tr>
      <w:tr w:rsidR="00D82498" w:rsidRPr="003452E2" w14:paraId="612D1A9F"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1D251D5F"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de Golfito</w:t>
            </w:r>
          </w:p>
        </w:tc>
        <w:tc>
          <w:tcPr>
            <w:tcW w:w="1567" w:type="pct"/>
            <w:tcBorders>
              <w:top w:val="nil"/>
              <w:left w:val="single" w:sz="4" w:space="0" w:color="B1BBCC"/>
              <w:bottom w:val="single" w:sz="4" w:space="0" w:color="B1BBCC"/>
              <w:right w:val="single" w:sz="4" w:space="0" w:color="B1BBCC"/>
            </w:tcBorders>
            <w:shd w:val="clear" w:color="000000" w:fill="E2EFD9"/>
          </w:tcPr>
          <w:p w14:paraId="33E48773"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440-PLA-MI-2021</w:t>
            </w:r>
          </w:p>
        </w:tc>
      </w:tr>
      <w:tr w:rsidR="00D82498" w:rsidRPr="003452E2" w14:paraId="3FEB3E77"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1A63296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de Coto Brus</w:t>
            </w:r>
          </w:p>
        </w:tc>
        <w:tc>
          <w:tcPr>
            <w:tcW w:w="1567" w:type="pct"/>
            <w:tcBorders>
              <w:top w:val="nil"/>
              <w:left w:val="single" w:sz="4" w:space="0" w:color="B1BBCC"/>
              <w:bottom w:val="single" w:sz="4" w:space="0" w:color="B1BBCC"/>
              <w:right w:val="single" w:sz="4" w:space="0" w:color="B1BBCC"/>
            </w:tcBorders>
            <w:shd w:val="clear" w:color="000000" w:fill="E2EFD9"/>
          </w:tcPr>
          <w:p w14:paraId="6938B7A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483-PLA-MI-2021</w:t>
            </w:r>
          </w:p>
        </w:tc>
      </w:tr>
      <w:tr w:rsidR="00D82498" w:rsidRPr="003452E2" w14:paraId="37558B52"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3EC8342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de Osa</w:t>
            </w:r>
          </w:p>
        </w:tc>
        <w:tc>
          <w:tcPr>
            <w:tcW w:w="1567" w:type="pct"/>
            <w:tcBorders>
              <w:top w:val="nil"/>
              <w:left w:val="single" w:sz="4" w:space="0" w:color="B1BBCC"/>
              <w:bottom w:val="single" w:sz="4" w:space="0" w:color="B1BBCC"/>
              <w:right w:val="single" w:sz="4" w:space="0" w:color="B1BBCC"/>
            </w:tcBorders>
            <w:shd w:val="clear" w:color="000000" w:fill="E2EFD9"/>
          </w:tcPr>
          <w:p w14:paraId="218646C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550-PLA-MI-2021</w:t>
            </w:r>
          </w:p>
        </w:tc>
      </w:tr>
      <w:tr w:rsidR="00D82498" w:rsidRPr="003452E2" w14:paraId="431F2BCB"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67CE928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de Puerto Jiménez</w:t>
            </w:r>
          </w:p>
        </w:tc>
        <w:tc>
          <w:tcPr>
            <w:tcW w:w="1567" w:type="pct"/>
            <w:tcBorders>
              <w:top w:val="nil"/>
              <w:left w:val="single" w:sz="4" w:space="0" w:color="B1BBCC"/>
              <w:bottom w:val="single" w:sz="4" w:space="0" w:color="B1BBCC"/>
              <w:right w:val="single" w:sz="4" w:space="0" w:color="B1BBCC"/>
            </w:tcBorders>
            <w:shd w:val="clear" w:color="000000" w:fill="E2EFD9"/>
          </w:tcPr>
          <w:p w14:paraId="7AD7C7F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760-PLA-MI-2021</w:t>
            </w:r>
          </w:p>
        </w:tc>
      </w:tr>
      <w:tr w:rsidR="00D82498" w:rsidRPr="003452E2" w14:paraId="302F62F4"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8EAADB"/>
            <w:vAlign w:val="center"/>
            <w:hideMark/>
          </w:tcPr>
          <w:p w14:paraId="1DDFD54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Rediseño Circuito Judicial de Cartago</w:t>
            </w:r>
          </w:p>
        </w:tc>
        <w:tc>
          <w:tcPr>
            <w:tcW w:w="1567" w:type="pct"/>
            <w:tcBorders>
              <w:top w:val="nil"/>
              <w:left w:val="single" w:sz="4" w:space="0" w:color="B1BBCC"/>
              <w:bottom w:val="single" w:sz="4" w:space="0" w:color="B1BBCC"/>
              <w:right w:val="single" w:sz="4" w:space="0" w:color="B1BBCC"/>
            </w:tcBorders>
            <w:shd w:val="clear" w:color="000000" w:fill="8EAADB"/>
          </w:tcPr>
          <w:p w14:paraId="2F06BA8C" w14:textId="77777777" w:rsidR="00D82498" w:rsidRPr="003452E2" w:rsidRDefault="00D82498" w:rsidP="00D82498">
            <w:pPr>
              <w:widowControl w:val="0"/>
              <w:suppressAutoHyphens w:val="0"/>
              <w:autoSpaceDE w:val="0"/>
              <w:autoSpaceDN w:val="0"/>
              <w:adjustRightInd w:val="0"/>
              <w:rPr>
                <w:b/>
                <w:bCs/>
                <w:sz w:val="22"/>
                <w:szCs w:val="22"/>
                <w:lang w:eastAsia="es-ES"/>
              </w:rPr>
            </w:pPr>
          </w:p>
        </w:tc>
      </w:tr>
      <w:tr w:rsidR="00D82498" w:rsidRPr="003452E2" w14:paraId="33F76AF5" w14:textId="77777777" w:rsidTr="00D82498">
        <w:trPr>
          <w:trHeight w:val="290"/>
          <w:jc w:val="center"/>
        </w:trPr>
        <w:tc>
          <w:tcPr>
            <w:tcW w:w="3433" w:type="pct"/>
            <w:tcBorders>
              <w:top w:val="nil"/>
              <w:left w:val="single" w:sz="4" w:space="0" w:color="B1BBCC"/>
              <w:bottom w:val="single" w:sz="4" w:space="0" w:color="B1BBCC"/>
              <w:right w:val="single" w:sz="4" w:space="0" w:color="B1BBCC"/>
            </w:tcBorders>
            <w:shd w:val="clear" w:color="000000" w:fill="E2EFD9"/>
            <w:vAlign w:val="center"/>
            <w:hideMark/>
          </w:tcPr>
          <w:p w14:paraId="24F3F92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 xml:space="preserve">   Fiscalía de la Unión</w:t>
            </w:r>
          </w:p>
        </w:tc>
        <w:tc>
          <w:tcPr>
            <w:tcW w:w="1567" w:type="pct"/>
            <w:tcBorders>
              <w:top w:val="nil"/>
              <w:left w:val="single" w:sz="4" w:space="0" w:color="B1BBCC"/>
              <w:bottom w:val="single" w:sz="4" w:space="0" w:color="B1BBCC"/>
              <w:right w:val="single" w:sz="4" w:space="0" w:color="B1BBCC"/>
            </w:tcBorders>
            <w:shd w:val="clear" w:color="000000" w:fill="E2EFD9"/>
          </w:tcPr>
          <w:p w14:paraId="3EAAA7E2"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587-PLA-MI-2021</w:t>
            </w:r>
          </w:p>
        </w:tc>
      </w:tr>
    </w:tbl>
    <w:p w14:paraId="35CF1B63" w14:textId="77777777" w:rsidR="00D82498" w:rsidRPr="003452E2" w:rsidRDefault="00D82498" w:rsidP="00D82498">
      <w:pPr>
        <w:widowControl w:val="0"/>
        <w:suppressAutoHyphens w:val="0"/>
        <w:autoSpaceDE w:val="0"/>
        <w:autoSpaceDN w:val="0"/>
        <w:adjustRightInd w:val="0"/>
        <w:rPr>
          <w:b/>
          <w:bCs/>
          <w:i/>
          <w:iCs/>
          <w:sz w:val="22"/>
          <w:szCs w:val="22"/>
          <w:lang w:eastAsia="es-ES"/>
        </w:rPr>
      </w:pPr>
    </w:p>
    <w:p w14:paraId="655A6B65" w14:textId="77777777" w:rsidR="00D82498" w:rsidRPr="003452E2" w:rsidRDefault="00D82498" w:rsidP="00D82498">
      <w:pPr>
        <w:widowControl w:val="0"/>
        <w:suppressAutoHyphens w:val="0"/>
        <w:autoSpaceDE w:val="0"/>
        <w:autoSpaceDN w:val="0"/>
        <w:adjustRightInd w:val="0"/>
        <w:ind w:left="851" w:right="851"/>
        <w:jc w:val="both"/>
        <w:rPr>
          <w:b/>
          <w:bCs/>
          <w:i/>
          <w:iCs/>
          <w:sz w:val="22"/>
          <w:szCs w:val="22"/>
          <w:lang w:eastAsia="es-ES"/>
        </w:rPr>
      </w:pPr>
    </w:p>
    <w:p w14:paraId="58D6F801"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lastRenderedPageBreak/>
        <w:t>En las oficinas citadas anteriormente se realizó un abordaje por espacio de dos semanas, donde se generaron los siguientes productos:</w:t>
      </w:r>
    </w:p>
    <w:p w14:paraId="49F510EF"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5997811B" w14:textId="77777777" w:rsidR="00D82498" w:rsidRPr="003452E2" w:rsidRDefault="00D82498" w:rsidP="00D82498">
      <w:pPr>
        <w:widowControl w:val="0"/>
        <w:suppressAutoHyphens w:val="0"/>
        <w:autoSpaceDE w:val="0"/>
        <w:autoSpaceDN w:val="0"/>
        <w:adjustRightInd w:val="0"/>
        <w:ind w:left="851" w:right="851"/>
        <w:jc w:val="both"/>
        <w:rPr>
          <w:b/>
          <w:bCs/>
          <w:i/>
          <w:iCs/>
          <w:sz w:val="22"/>
          <w:szCs w:val="22"/>
          <w:lang w:eastAsia="es-ES"/>
        </w:rPr>
      </w:pPr>
      <w:r w:rsidRPr="003452E2">
        <w:rPr>
          <w:b/>
          <w:bCs/>
          <w:i/>
          <w:iCs/>
          <w:sz w:val="22"/>
          <w:szCs w:val="22"/>
          <w:lang w:eastAsia="es-ES"/>
        </w:rPr>
        <w:t xml:space="preserve">Cuadro </w:t>
      </w:r>
      <w:r w:rsidRPr="003452E2">
        <w:rPr>
          <w:b/>
          <w:bCs/>
          <w:i/>
          <w:iCs/>
          <w:sz w:val="22"/>
          <w:szCs w:val="22"/>
          <w:lang w:eastAsia="es-ES"/>
        </w:rPr>
        <w:fldChar w:fldCharType="begin"/>
      </w:r>
      <w:r w:rsidRPr="003452E2">
        <w:rPr>
          <w:b/>
          <w:bCs/>
          <w:i/>
          <w:iCs/>
          <w:sz w:val="22"/>
          <w:szCs w:val="22"/>
          <w:lang w:eastAsia="es-ES"/>
        </w:rPr>
        <w:instrText xml:space="preserve"> SEQ Cuadro \* ARABIC </w:instrText>
      </w:r>
      <w:r w:rsidRPr="003452E2">
        <w:rPr>
          <w:b/>
          <w:bCs/>
          <w:i/>
          <w:iCs/>
          <w:sz w:val="22"/>
          <w:szCs w:val="22"/>
          <w:lang w:eastAsia="es-ES"/>
        </w:rPr>
        <w:fldChar w:fldCharType="separate"/>
      </w:r>
      <w:r w:rsidRPr="003452E2">
        <w:rPr>
          <w:b/>
          <w:bCs/>
          <w:i/>
          <w:iCs/>
          <w:sz w:val="22"/>
          <w:szCs w:val="22"/>
          <w:lang w:eastAsia="es-ES"/>
        </w:rPr>
        <w:t>3</w:t>
      </w:r>
      <w:r w:rsidRPr="003452E2">
        <w:rPr>
          <w:sz w:val="22"/>
          <w:szCs w:val="22"/>
          <w:lang w:eastAsia="es-ES"/>
        </w:rPr>
        <w:fldChar w:fldCharType="end"/>
      </w:r>
      <w:r w:rsidRPr="003452E2">
        <w:rPr>
          <w:b/>
          <w:bCs/>
          <w:i/>
          <w:iCs/>
          <w:sz w:val="22"/>
          <w:szCs w:val="22"/>
          <w:lang w:eastAsia="es-ES"/>
        </w:rPr>
        <w:t>: Productos desarrollados en el Ámbito Auxiliar del Justicia, alineados a la Metodología de Rediseño de Procesos en las oficinas abordadas por espacio de dos semanas</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5"/>
        <w:gridCol w:w="6287"/>
      </w:tblGrid>
      <w:tr w:rsidR="00D82498" w:rsidRPr="003452E2" w14:paraId="1BB8625C" w14:textId="77777777" w:rsidTr="00D82498">
        <w:trPr>
          <w:trHeight w:val="314"/>
          <w:jc w:val="center"/>
        </w:trPr>
        <w:tc>
          <w:tcPr>
            <w:tcW w:w="2775" w:type="dxa"/>
            <w:shd w:val="clear" w:color="auto" w:fill="auto"/>
            <w:noWrap/>
            <w:vAlign w:val="center"/>
            <w:hideMark/>
          </w:tcPr>
          <w:p w14:paraId="2440D24F"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 </w:t>
            </w:r>
          </w:p>
        </w:tc>
        <w:tc>
          <w:tcPr>
            <w:tcW w:w="6287" w:type="dxa"/>
            <w:shd w:val="clear" w:color="000000" w:fill="FFFFFF"/>
            <w:noWrap/>
            <w:vAlign w:val="center"/>
            <w:hideMark/>
          </w:tcPr>
          <w:p w14:paraId="65D0F0F2"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Productos desarrollados</w:t>
            </w:r>
          </w:p>
        </w:tc>
      </w:tr>
      <w:tr w:rsidR="00D82498" w:rsidRPr="003452E2" w14:paraId="71726B95" w14:textId="77777777" w:rsidTr="00D82498">
        <w:trPr>
          <w:trHeight w:val="314"/>
          <w:jc w:val="center"/>
        </w:trPr>
        <w:tc>
          <w:tcPr>
            <w:tcW w:w="2775" w:type="dxa"/>
            <w:shd w:val="clear" w:color="auto" w:fill="auto"/>
            <w:vAlign w:val="center"/>
            <w:hideMark/>
          </w:tcPr>
          <w:p w14:paraId="0BA23339"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Ámbito Auxiliar de Justicia</w:t>
            </w:r>
            <w:r w:rsidRPr="003452E2">
              <w:rPr>
                <w:b/>
                <w:bCs/>
                <w:sz w:val="22"/>
                <w:szCs w:val="22"/>
                <w:lang w:eastAsia="es-ES"/>
              </w:rPr>
              <w:br/>
            </w:r>
          </w:p>
        </w:tc>
        <w:tc>
          <w:tcPr>
            <w:tcW w:w="6287" w:type="dxa"/>
            <w:shd w:val="clear" w:color="auto" w:fill="auto"/>
            <w:noWrap/>
            <w:vAlign w:val="center"/>
            <w:hideMark/>
          </w:tcPr>
          <w:p w14:paraId="6893D657" w14:textId="77777777" w:rsidR="00D82498" w:rsidRPr="003452E2" w:rsidRDefault="00D82498" w:rsidP="008E55F9">
            <w:pPr>
              <w:widowControl w:val="0"/>
              <w:numPr>
                <w:ilvl w:val="0"/>
                <w:numId w:val="17"/>
              </w:numPr>
              <w:suppressAutoHyphens w:val="0"/>
              <w:autoSpaceDE w:val="0"/>
              <w:autoSpaceDN w:val="0"/>
              <w:adjustRightInd w:val="0"/>
              <w:jc w:val="both"/>
              <w:rPr>
                <w:sz w:val="22"/>
                <w:szCs w:val="22"/>
                <w:lang w:eastAsia="es-ES"/>
              </w:rPr>
            </w:pPr>
            <w:r w:rsidRPr="003452E2">
              <w:rPr>
                <w:sz w:val="22"/>
                <w:szCs w:val="22"/>
                <w:lang w:eastAsia="es-ES"/>
              </w:rPr>
              <w:t>Estructura Organizativa y Funcional</w:t>
            </w:r>
          </w:p>
          <w:p w14:paraId="0A92B022" w14:textId="77777777" w:rsidR="00D82498" w:rsidRPr="003452E2" w:rsidRDefault="00D82498" w:rsidP="008E55F9">
            <w:pPr>
              <w:widowControl w:val="0"/>
              <w:numPr>
                <w:ilvl w:val="0"/>
                <w:numId w:val="17"/>
              </w:numPr>
              <w:suppressAutoHyphens w:val="0"/>
              <w:autoSpaceDE w:val="0"/>
              <w:autoSpaceDN w:val="0"/>
              <w:adjustRightInd w:val="0"/>
              <w:jc w:val="both"/>
              <w:rPr>
                <w:sz w:val="22"/>
                <w:szCs w:val="22"/>
                <w:lang w:eastAsia="es-ES"/>
              </w:rPr>
            </w:pPr>
            <w:r w:rsidRPr="003452E2">
              <w:rPr>
                <w:sz w:val="22"/>
                <w:szCs w:val="22"/>
                <w:lang w:eastAsia="es-ES"/>
              </w:rPr>
              <w:t>Conformación Equipo de Mejora</w:t>
            </w:r>
          </w:p>
          <w:p w14:paraId="387BCABD" w14:textId="77777777" w:rsidR="00D82498" w:rsidRPr="003452E2" w:rsidRDefault="00D82498" w:rsidP="008E55F9">
            <w:pPr>
              <w:widowControl w:val="0"/>
              <w:numPr>
                <w:ilvl w:val="0"/>
                <w:numId w:val="17"/>
              </w:numPr>
              <w:suppressAutoHyphens w:val="0"/>
              <w:autoSpaceDE w:val="0"/>
              <w:autoSpaceDN w:val="0"/>
              <w:adjustRightInd w:val="0"/>
              <w:jc w:val="both"/>
              <w:rPr>
                <w:sz w:val="22"/>
                <w:szCs w:val="22"/>
                <w:lang w:eastAsia="es-ES"/>
              </w:rPr>
            </w:pPr>
            <w:r w:rsidRPr="003452E2">
              <w:rPr>
                <w:sz w:val="22"/>
                <w:szCs w:val="22"/>
                <w:lang w:eastAsia="es-ES"/>
              </w:rPr>
              <w:t>Análisis Estadístico</w:t>
            </w:r>
          </w:p>
          <w:p w14:paraId="001D8BF5" w14:textId="77777777" w:rsidR="00D82498" w:rsidRPr="003452E2" w:rsidRDefault="00D82498" w:rsidP="008E55F9">
            <w:pPr>
              <w:widowControl w:val="0"/>
              <w:numPr>
                <w:ilvl w:val="0"/>
                <w:numId w:val="17"/>
              </w:numPr>
              <w:suppressAutoHyphens w:val="0"/>
              <w:autoSpaceDE w:val="0"/>
              <w:autoSpaceDN w:val="0"/>
              <w:adjustRightInd w:val="0"/>
              <w:jc w:val="both"/>
              <w:rPr>
                <w:sz w:val="22"/>
                <w:szCs w:val="22"/>
                <w:lang w:eastAsia="es-ES"/>
              </w:rPr>
            </w:pPr>
            <w:r w:rsidRPr="003452E2">
              <w:rPr>
                <w:sz w:val="22"/>
                <w:szCs w:val="22"/>
                <w:lang w:eastAsia="es-ES"/>
              </w:rPr>
              <w:t>Distribución de Circulante actual (cargas por plaza)</w:t>
            </w:r>
          </w:p>
          <w:p w14:paraId="088EDA93" w14:textId="77777777" w:rsidR="00D82498" w:rsidRPr="003452E2" w:rsidRDefault="00D82498" w:rsidP="008E55F9">
            <w:pPr>
              <w:widowControl w:val="0"/>
              <w:numPr>
                <w:ilvl w:val="0"/>
                <w:numId w:val="17"/>
              </w:numPr>
              <w:suppressAutoHyphens w:val="0"/>
              <w:autoSpaceDE w:val="0"/>
              <w:autoSpaceDN w:val="0"/>
              <w:adjustRightInd w:val="0"/>
              <w:jc w:val="both"/>
              <w:rPr>
                <w:sz w:val="22"/>
                <w:szCs w:val="22"/>
                <w:lang w:eastAsia="es-ES"/>
              </w:rPr>
            </w:pPr>
            <w:r w:rsidRPr="003452E2">
              <w:rPr>
                <w:sz w:val="22"/>
                <w:szCs w:val="22"/>
                <w:lang w:eastAsia="es-ES"/>
              </w:rPr>
              <w:t>Comparación con los modelos de tramitación aprobados por Consejo Superior</w:t>
            </w:r>
          </w:p>
          <w:p w14:paraId="6B63DF17" w14:textId="77777777" w:rsidR="00D82498" w:rsidRPr="003452E2" w:rsidRDefault="00D82498" w:rsidP="008E55F9">
            <w:pPr>
              <w:widowControl w:val="0"/>
              <w:numPr>
                <w:ilvl w:val="0"/>
                <w:numId w:val="17"/>
              </w:numPr>
              <w:suppressAutoHyphens w:val="0"/>
              <w:autoSpaceDE w:val="0"/>
              <w:autoSpaceDN w:val="0"/>
              <w:adjustRightInd w:val="0"/>
              <w:jc w:val="both"/>
              <w:rPr>
                <w:sz w:val="22"/>
                <w:szCs w:val="22"/>
                <w:lang w:eastAsia="es-ES"/>
              </w:rPr>
            </w:pPr>
            <w:r w:rsidRPr="003452E2">
              <w:rPr>
                <w:sz w:val="22"/>
                <w:szCs w:val="22"/>
                <w:lang w:eastAsia="es-ES"/>
              </w:rPr>
              <w:t>Identificación de Oportunidades de Mejora</w:t>
            </w:r>
          </w:p>
        </w:tc>
      </w:tr>
    </w:tbl>
    <w:p w14:paraId="4D9615F5" w14:textId="77777777" w:rsidR="00D82498" w:rsidRPr="003452E2" w:rsidRDefault="00D82498" w:rsidP="00D82498">
      <w:pPr>
        <w:widowControl w:val="0"/>
        <w:suppressAutoHyphens w:val="0"/>
        <w:autoSpaceDE w:val="0"/>
        <w:autoSpaceDN w:val="0"/>
        <w:adjustRightInd w:val="0"/>
        <w:rPr>
          <w:sz w:val="22"/>
          <w:szCs w:val="22"/>
          <w:lang w:eastAsia="es-ES"/>
        </w:rPr>
      </w:pPr>
    </w:p>
    <w:p w14:paraId="11D54853"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Otra de las labores efectuadas consistió en la implementación y capacitación del Escritorio Virtual en los despachos del Ministerio Público que contaban con el Sistema de Gestión de Despachos Judiciales con ubicaciones y tareas, lo anterior de acuerdo con lo estipulado en los informes 1108-PLA-OI-2020 y 1120-PLA-OI-2020. Dentro del informe 1120-PLA-OI-2020 aprobado por el Consejo Superior en sesión 79-2020 celebrada el 11 de agosto de 2020, artículo XXXVIII, se analizó la inclusión del Ministerio Público para la implementación del Escritorio Virtual en aquellas Fiscalías que tramitan de manera física por medio del Sistema de Gestión, por lo que, a partir del visto bueno dado por la Fiscalía General, se recomendó el escenario número dos del informe 1263-DTI-2020, tal como lo indicaba la recomendación uno del informe 1108-PLA-OI-2020. De esta manera, se procedió al diseño del estándar de ubicaciones y tareas para la tramitación física de expedientes de las Fiscalías Penales y Penales Juveniles, Flagrancia y Turno Extraordinario.</w:t>
      </w:r>
    </w:p>
    <w:p w14:paraId="3E445658"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5EB13EAA"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A continuación, se adjunta la infraestructura emitida por la Dirección de Planificación en conjunto con la Fiscalía General, la cual fue comunicada mediante oficios 1581-PLA-MI-2020 y ajustes solicitados según informe 1863-PLA-MI-2020 y correo electrónico del 07 de enero del 2021 suscrito por la Licenciada Priscilla Masís Alpízar, Profesional 2 del Subproceso de Modernización, dirigido a la Dirección de Tecnología de la Información, donde se detallan cuatro hojas de cálculo, una correspondiente a las tareas y ubicaciones en Penal Adulto, otra a la materia de Penal Juvenil, y las otras hojas que contienen las tareas definidas para Flagrancia y Turno Extraordinario:</w:t>
      </w:r>
    </w:p>
    <w:p w14:paraId="50BDF1A6" w14:textId="77777777" w:rsidR="00D82498" w:rsidRPr="003452E2" w:rsidRDefault="00D82498" w:rsidP="00D82498">
      <w:pPr>
        <w:widowControl w:val="0"/>
        <w:suppressAutoHyphens w:val="0"/>
        <w:autoSpaceDE w:val="0"/>
        <w:autoSpaceDN w:val="0"/>
        <w:adjustRightInd w:val="0"/>
        <w:rPr>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tblGrid>
      <w:tr w:rsidR="00D82498" w:rsidRPr="003452E2" w14:paraId="00FC21E9" w14:textId="77777777" w:rsidTr="00D82498">
        <w:trPr>
          <w:tblHeader/>
          <w:jc w:val="center"/>
        </w:trPr>
        <w:tc>
          <w:tcPr>
            <w:tcW w:w="3559" w:type="dxa"/>
            <w:shd w:val="clear" w:color="auto" w:fill="1F4E79"/>
            <w:vAlign w:val="center"/>
          </w:tcPr>
          <w:p w14:paraId="21EC4ABE" w14:textId="77777777" w:rsidR="00D82498" w:rsidRPr="003452E2" w:rsidRDefault="00D82498" w:rsidP="00D82498">
            <w:pPr>
              <w:widowControl w:val="0"/>
              <w:suppressAutoHyphens w:val="0"/>
              <w:autoSpaceDE w:val="0"/>
              <w:autoSpaceDN w:val="0"/>
              <w:adjustRightInd w:val="0"/>
              <w:jc w:val="center"/>
              <w:rPr>
                <w:b/>
                <w:sz w:val="22"/>
                <w:szCs w:val="22"/>
                <w:lang w:eastAsia="es-ES"/>
              </w:rPr>
            </w:pPr>
            <w:r w:rsidRPr="003452E2">
              <w:rPr>
                <w:b/>
                <w:sz w:val="22"/>
                <w:szCs w:val="22"/>
                <w:lang w:eastAsia="es-ES"/>
              </w:rPr>
              <w:lastRenderedPageBreak/>
              <w:t>Infraestructura tecnológica Ministerio Público</w:t>
            </w:r>
          </w:p>
        </w:tc>
      </w:tr>
      <w:tr w:rsidR="00D82498" w:rsidRPr="003452E2" w14:paraId="152D910F" w14:textId="77777777" w:rsidTr="00D82498">
        <w:trPr>
          <w:jc w:val="center"/>
        </w:trPr>
        <w:tc>
          <w:tcPr>
            <w:tcW w:w="3559" w:type="dxa"/>
            <w:shd w:val="clear" w:color="auto" w:fill="auto"/>
            <w:vAlign w:val="center"/>
          </w:tcPr>
          <w:p w14:paraId="63AD94AD"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object w:dxaOrig="2520" w:dyaOrig="1640" w14:anchorId="6590DB2F">
                <v:shape id="_x0000_i1029" type="#_x0000_t75" style="width:92pt;height:61.5pt" o:ole="">
                  <v:imagedata r:id="rId20" o:title=""/>
                </v:shape>
                <o:OLEObject Type="Embed" ProgID="Excel.Sheet.12" ShapeID="_x0000_i1029" DrawAspect="Icon" ObjectID="_1706503849" r:id="rId21"/>
              </w:object>
            </w:r>
          </w:p>
        </w:tc>
      </w:tr>
    </w:tbl>
    <w:p w14:paraId="1022B415"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Fuente: Informe 1581-PLA-MI-2020, y 1863-PLA-MI-2020, correo electrónico del 07 de enero del 2021.</w:t>
      </w:r>
    </w:p>
    <w:p w14:paraId="63E65B8B"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1752C9C7"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r w:rsidRPr="003452E2">
        <w:rPr>
          <w:sz w:val="22"/>
          <w:szCs w:val="22"/>
          <w:lang w:eastAsia="es-ES"/>
        </w:rPr>
        <w:t>Según cronograma de trabajo definido, la implantación de Escritorio Virtual se realizaría a 54 contextos de Fiscalías las cuales fueron coordinadas en su totalidad por la Licenciada Priscilla Masís Alpízar, según el siguiente detalle:</w:t>
      </w:r>
    </w:p>
    <w:p w14:paraId="28141FF1" w14:textId="77777777" w:rsidR="00D82498" w:rsidRPr="003452E2" w:rsidRDefault="00D82498" w:rsidP="00D82498">
      <w:pPr>
        <w:widowControl w:val="0"/>
        <w:suppressAutoHyphens w:val="0"/>
        <w:autoSpaceDE w:val="0"/>
        <w:autoSpaceDN w:val="0"/>
        <w:adjustRightInd w:val="0"/>
        <w:ind w:left="851" w:right="851"/>
        <w:jc w:val="both"/>
        <w:rPr>
          <w:sz w:val="22"/>
          <w:szCs w:val="22"/>
          <w:lang w:eastAsia="es-ES"/>
        </w:rPr>
      </w:pPr>
    </w:p>
    <w:p w14:paraId="271A232A" w14:textId="77777777" w:rsidR="00D82498" w:rsidRPr="003452E2" w:rsidRDefault="00D82498" w:rsidP="00D82498">
      <w:pPr>
        <w:widowControl w:val="0"/>
        <w:suppressAutoHyphens w:val="0"/>
        <w:autoSpaceDE w:val="0"/>
        <w:autoSpaceDN w:val="0"/>
        <w:adjustRightInd w:val="0"/>
        <w:ind w:left="851" w:right="851"/>
        <w:jc w:val="both"/>
        <w:rPr>
          <w:b/>
          <w:bCs/>
          <w:i/>
          <w:iCs/>
          <w:sz w:val="22"/>
          <w:szCs w:val="22"/>
          <w:lang w:eastAsia="es-ES"/>
        </w:rPr>
      </w:pPr>
      <w:r w:rsidRPr="003452E2">
        <w:rPr>
          <w:b/>
          <w:bCs/>
          <w:i/>
          <w:iCs/>
          <w:sz w:val="22"/>
          <w:szCs w:val="22"/>
          <w:lang w:eastAsia="es-ES"/>
        </w:rPr>
        <w:t xml:space="preserve">Cuadro </w:t>
      </w:r>
      <w:r w:rsidRPr="003452E2">
        <w:rPr>
          <w:b/>
          <w:bCs/>
          <w:i/>
          <w:iCs/>
          <w:sz w:val="22"/>
          <w:szCs w:val="22"/>
          <w:lang w:eastAsia="es-ES"/>
        </w:rPr>
        <w:fldChar w:fldCharType="begin"/>
      </w:r>
      <w:r w:rsidRPr="003452E2">
        <w:rPr>
          <w:b/>
          <w:bCs/>
          <w:i/>
          <w:iCs/>
          <w:sz w:val="22"/>
          <w:szCs w:val="22"/>
          <w:lang w:eastAsia="es-ES"/>
        </w:rPr>
        <w:instrText xml:space="preserve"> SEQ Cuadro \* ARABIC </w:instrText>
      </w:r>
      <w:r w:rsidRPr="003452E2">
        <w:rPr>
          <w:b/>
          <w:bCs/>
          <w:i/>
          <w:iCs/>
          <w:sz w:val="22"/>
          <w:szCs w:val="22"/>
          <w:lang w:eastAsia="es-ES"/>
        </w:rPr>
        <w:fldChar w:fldCharType="separate"/>
      </w:r>
      <w:r w:rsidRPr="003452E2">
        <w:rPr>
          <w:b/>
          <w:bCs/>
          <w:i/>
          <w:iCs/>
          <w:sz w:val="22"/>
          <w:szCs w:val="22"/>
          <w:lang w:eastAsia="es-ES"/>
        </w:rPr>
        <w:t>4</w:t>
      </w:r>
      <w:r w:rsidRPr="003452E2">
        <w:rPr>
          <w:sz w:val="22"/>
          <w:szCs w:val="22"/>
          <w:lang w:eastAsia="es-ES"/>
        </w:rPr>
        <w:fldChar w:fldCharType="end"/>
      </w:r>
    </w:p>
    <w:p w14:paraId="30C3C818" w14:textId="77777777" w:rsidR="00D82498" w:rsidRPr="003452E2" w:rsidRDefault="00D82498" w:rsidP="00D82498">
      <w:pPr>
        <w:widowControl w:val="0"/>
        <w:suppressAutoHyphens w:val="0"/>
        <w:autoSpaceDE w:val="0"/>
        <w:autoSpaceDN w:val="0"/>
        <w:adjustRightInd w:val="0"/>
        <w:ind w:left="851" w:right="851"/>
        <w:jc w:val="both"/>
        <w:rPr>
          <w:b/>
          <w:bCs/>
          <w:i/>
          <w:iCs/>
          <w:sz w:val="22"/>
          <w:szCs w:val="22"/>
          <w:lang w:eastAsia="es-ES"/>
        </w:rPr>
      </w:pPr>
      <w:r w:rsidRPr="003452E2">
        <w:rPr>
          <w:b/>
          <w:bCs/>
          <w:i/>
          <w:iCs/>
          <w:sz w:val="22"/>
          <w:szCs w:val="22"/>
          <w:lang w:eastAsia="es-ES"/>
        </w:rPr>
        <w:t>Implantación de Escritorio Virtual a Fiscalías según cronograma</w:t>
      </w:r>
    </w:p>
    <w:p w14:paraId="61DFFF48" w14:textId="77777777" w:rsidR="00D82498" w:rsidRPr="003452E2" w:rsidRDefault="00D82498" w:rsidP="00D82498">
      <w:pPr>
        <w:widowControl w:val="0"/>
        <w:suppressAutoHyphens w:val="0"/>
        <w:autoSpaceDE w:val="0"/>
        <w:autoSpaceDN w:val="0"/>
        <w:adjustRightInd w:val="0"/>
        <w:rPr>
          <w:sz w:val="22"/>
          <w:szCs w:val="22"/>
          <w:lang w:eastAsia="es-ES"/>
        </w:rPr>
      </w:pPr>
    </w:p>
    <w:tbl>
      <w:tblPr>
        <w:tblW w:w="9213" w:type="dxa"/>
        <w:tblInd w:w="-147" w:type="dxa"/>
        <w:tblCellMar>
          <w:left w:w="70" w:type="dxa"/>
          <w:right w:w="70" w:type="dxa"/>
        </w:tblCellMar>
        <w:tblLook w:val="04A0" w:firstRow="1" w:lastRow="0" w:firstColumn="1" w:lastColumn="0" w:noHBand="0" w:noVBand="1"/>
      </w:tblPr>
      <w:tblGrid>
        <w:gridCol w:w="568"/>
        <w:gridCol w:w="1040"/>
        <w:gridCol w:w="5381"/>
        <w:gridCol w:w="1133"/>
        <w:gridCol w:w="1091"/>
      </w:tblGrid>
      <w:tr w:rsidR="00D82498" w:rsidRPr="003452E2" w14:paraId="0F1397FE" w14:textId="77777777" w:rsidTr="00D82498">
        <w:trPr>
          <w:trHeight w:val="58"/>
          <w:tblHeader/>
        </w:trPr>
        <w:tc>
          <w:tcPr>
            <w:tcW w:w="568"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95160B2" w14:textId="77777777" w:rsidR="00D82498" w:rsidRPr="003452E2" w:rsidRDefault="00D82498" w:rsidP="00D82498">
            <w:pPr>
              <w:widowControl w:val="0"/>
              <w:suppressAutoHyphens w:val="0"/>
              <w:autoSpaceDE w:val="0"/>
              <w:autoSpaceDN w:val="0"/>
              <w:adjustRightInd w:val="0"/>
              <w:ind w:left="-13"/>
              <w:jc w:val="center"/>
              <w:rPr>
                <w:b/>
                <w:bCs/>
                <w:sz w:val="22"/>
                <w:szCs w:val="22"/>
                <w:lang w:eastAsia="es-ES"/>
              </w:rPr>
            </w:pPr>
            <w:r w:rsidRPr="003452E2">
              <w:rPr>
                <w:b/>
                <w:bCs/>
                <w:sz w:val="22"/>
                <w:szCs w:val="22"/>
                <w:lang w:eastAsia="es-ES"/>
              </w:rPr>
              <w:t>#</w:t>
            </w:r>
          </w:p>
        </w:tc>
        <w:tc>
          <w:tcPr>
            <w:tcW w:w="1040" w:type="dxa"/>
            <w:tcBorders>
              <w:top w:val="single" w:sz="4" w:space="0" w:color="auto"/>
              <w:left w:val="nil"/>
              <w:bottom w:val="single" w:sz="4" w:space="0" w:color="auto"/>
              <w:right w:val="single" w:sz="4" w:space="0" w:color="auto"/>
            </w:tcBorders>
            <w:shd w:val="clear" w:color="000000" w:fill="1F4E78"/>
            <w:vAlign w:val="center"/>
            <w:hideMark/>
          </w:tcPr>
          <w:p w14:paraId="71F769F2"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Cód. Oficina</w:t>
            </w:r>
          </w:p>
        </w:tc>
        <w:tc>
          <w:tcPr>
            <w:tcW w:w="5381" w:type="dxa"/>
            <w:tcBorders>
              <w:top w:val="single" w:sz="4" w:space="0" w:color="auto"/>
              <w:left w:val="nil"/>
              <w:bottom w:val="single" w:sz="4" w:space="0" w:color="auto"/>
              <w:right w:val="single" w:sz="4" w:space="0" w:color="auto"/>
            </w:tcBorders>
            <w:shd w:val="clear" w:color="000000" w:fill="1F4E78"/>
            <w:vAlign w:val="center"/>
            <w:hideMark/>
          </w:tcPr>
          <w:p w14:paraId="3BA86E96"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Oficina</w:t>
            </w:r>
          </w:p>
        </w:tc>
        <w:tc>
          <w:tcPr>
            <w:tcW w:w="1133" w:type="dxa"/>
            <w:tcBorders>
              <w:top w:val="single" w:sz="4" w:space="0" w:color="auto"/>
              <w:left w:val="nil"/>
              <w:bottom w:val="single" w:sz="4" w:space="0" w:color="auto"/>
              <w:right w:val="single" w:sz="4" w:space="0" w:color="auto"/>
            </w:tcBorders>
            <w:shd w:val="clear" w:color="000000" w:fill="1F4E78"/>
            <w:vAlign w:val="center"/>
            <w:hideMark/>
          </w:tcPr>
          <w:p w14:paraId="47A74C21"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Materia</w:t>
            </w:r>
          </w:p>
        </w:tc>
        <w:tc>
          <w:tcPr>
            <w:tcW w:w="1091" w:type="dxa"/>
            <w:tcBorders>
              <w:top w:val="single" w:sz="4" w:space="0" w:color="auto"/>
              <w:left w:val="nil"/>
              <w:bottom w:val="single" w:sz="4" w:space="0" w:color="auto"/>
              <w:right w:val="single" w:sz="4" w:space="0" w:color="auto"/>
            </w:tcBorders>
            <w:shd w:val="clear" w:color="000000" w:fill="1F4E78"/>
            <w:vAlign w:val="center"/>
            <w:hideMark/>
          </w:tcPr>
          <w:p w14:paraId="78206D72"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Bloque</w:t>
            </w:r>
          </w:p>
        </w:tc>
      </w:tr>
      <w:tr w:rsidR="00D82498" w:rsidRPr="003452E2" w14:paraId="46E773FA" w14:textId="77777777" w:rsidTr="00D82498">
        <w:trPr>
          <w:trHeight w:val="312"/>
        </w:trPr>
        <w:tc>
          <w:tcPr>
            <w:tcW w:w="568" w:type="dxa"/>
            <w:tcBorders>
              <w:top w:val="nil"/>
              <w:left w:val="single" w:sz="4" w:space="0" w:color="auto"/>
              <w:bottom w:val="single" w:sz="4" w:space="0" w:color="auto"/>
              <w:right w:val="single" w:sz="4" w:space="0" w:color="auto"/>
            </w:tcBorders>
            <w:shd w:val="clear" w:color="auto" w:fill="auto"/>
            <w:vAlign w:val="center"/>
          </w:tcPr>
          <w:p w14:paraId="7DBA9C33"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7B0741D1"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0305</w:t>
            </w:r>
          </w:p>
        </w:tc>
        <w:tc>
          <w:tcPr>
            <w:tcW w:w="5381" w:type="dxa"/>
            <w:tcBorders>
              <w:top w:val="nil"/>
              <w:left w:val="nil"/>
              <w:bottom w:val="single" w:sz="4" w:space="0" w:color="auto"/>
              <w:right w:val="single" w:sz="4" w:space="0" w:color="auto"/>
            </w:tcBorders>
            <w:shd w:val="clear" w:color="000000" w:fill="FFFFFF"/>
            <w:vAlign w:val="center"/>
            <w:hideMark/>
          </w:tcPr>
          <w:p w14:paraId="6074E15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Alajuela (Materia Penal)</w:t>
            </w:r>
          </w:p>
        </w:tc>
        <w:tc>
          <w:tcPr>
            <w:tcW w:w="1133" w:type="dxa"/>
            <w:tcBorders>
              <w:top w:val="nil"/>
              <w:left w:val="nil"/>
              <w:bottom w:val="single" w:sz="4" w:space="0" w:color="auto"/>
              <w:right w:val="single" w:sz="4" w:space="0" w:color="auto"/>
            </w:tcBorders>
            <w:shd w:val="clear" w:color="000000" w:fill="FFFFFF"/>
            <w:vAlign w:val="center"/>
            <w:hideMark/>
          </w:tcPr>
          <w:p w14:paraId="7EF5AE8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32356EC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75EBFE4A" w14:textId="77777777" w:rsidTr="00D82498">
        <w:trPr>
          <w:trHeight w:val="312"/>
        </w:trPr>
        <w:tc>
          <w:tcPr>
            <w:tcW w:w="568" w:type="dxa"/>
            <w:tcBorders>
              <w:top w:val="nil"/>
              <w:left w:val="single" w:sz="4" w:space="0" w:color="auto"/>
              <w:bottom w:val="single" w:sz="4" w:space="0" w:color="auto"/>
              <w:right w:val="single" w:sz="4" w:space="0" w:color="auto"/>
            </w:tcBorders>
            <w:shd w:val="clear" w:color="auto" w:fill="auto"/>
            <w:vAlign w:val="center"/>
          </w:tcPr>
          <w:p w14:paraId="385913B0"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4C5526EC"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0332</w:t>
            </w:r>
          </w:p>
        </w:tc>
        <w:tc>
          <w:tcPr>
            <w:tcW w:w="5381" w:type="dxa"/>
            <w:tcBorders>
              <w:top w:val="nil"/>
              <w:left w:val="nil"/>
              <w:bottom w:val="single" w:sz="4" w:space="0" w:color="auto"/>
              <w:right w:val="single" w:sz="4" w:space="0" w:color="auto"/>
            </w:tcBorders>
            <w:shd w:val="clear" w:color="000000" w:fill="FFFFFF"/>
            <w:vAlign w:val="center"/>
            <w:hideMark/>
          </w:tcPr>
          <w:p w14:paraId="79C2F95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del III Circuito Judicial De Alajuela (San Ramón) (Materia Penal)</w:t>
            </w:r>
          </w:p>
        </w:tc>
        <w:tc>
          <w:tcPr>
            <w:tcW w:w="1133" w:type="dxa"/>
            <w:tcBorders>
              <w:top w:val="nil"/>
              <w:left w:val="nil"/>
              <w:bottom w:val="single" w:sz="4" w:space="0" w:color="auto"/>
              <w:right w:val="single" w:sz="4" w:space="0" w:color="auto"/>
            </w:tcBorders>
            <w:shd w:val="clear" w:color="000000" w:fill="FFFFFF"/>
            <w:vAlign w:val="center"/>
            <w:hideMark/>
          </w:tcPr>
          <w:p w14:paraId="47E51F2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3BE90830"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1441F876" w14:textId="77777777" w:rsidTr="00D82498">
        <w:trPr>
          <w:trHeight w:val="810"/>
        </w:trPr>
        <w:tc>
          <w:tcPr>
            <w:tcW w:w="568" w:type="dxa"/>
            <w:tcBorders>
              <w:top w:val="nil"/>
              <w:left w:val="single" w:sz="4" w:space="0" w:color="auto"/>
              <w:bottom w:val="single" w:sz="4" w:space="0" w:color="auto"/>
              <w:right w:val="single" w:sz="4" w:space="0" w:color="auto"/>
            </w:tcBorders>
            <w:shd w:val="clear" w:color="auto" w:fill="auto"/>
            <w:vAlign w:val="center"/>
          </w:tcPr>
          <w:p w14:paraId="79874973"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5619C89F"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0369</w:t>
            </w:r>
          </w:p>
        </w:tc>
        <w:tc>
          <w:tcPr>
            <w:tcW w:w="5381" w:type="dxa"/>
            <w:tcBorders>
              <w:top w:val="nil"/>
              <w:left w:val="nil"/>
              <w:bottom w:val="single" w:sz="4" w:space="0" w:color="auto"/>
              <w:right w:val="single" w:sz="4" w:space="0" w:color="auto"/>
            </w:tcBorders>
            <w:shd w:val="clear" w:color="000000" w:fill="FFFFFF"/>
            <w:vAlign w:val="center"/>
            <w:hideMark/>
          </w:tcPr>
          <w:p w14:paraId="363261BD"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Heredia (Materia Penal)</w:t>
            </w:r>
          </w:p>
        </w:tc>
        <w:tc>
          <w:tcPr>
            <w:tcW w:w="1133" w:type="dxa"/>
            <w:tcBorders>
              <w:top w:val="nil"/>
              <w:left w:val="nil"/>
              <w:bottom w:val="single" w:sz="4" w:space="0" w:color="auto"/>
              <w:right w:val="single" w:sz="4" w:space="0" w:color="auto"/>
            </w:tcBorders>
            <w:shd w:val="clear" w:color="000000" w:fill="FFFFFF"/>
            <w:vAlign w:val="center"/>
            <w:hideMark/>
          </w:tcPr>
          <w:p w14:paraId="45DC71A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3501771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63C0B5A1"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41E57134"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1A34A36C"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0396</w:t>
            </w:r>
          </w:p>
        </w:tc>
        <w:tc>
          <w:tcPr>
            <w:tcW w:w="5381" w:type="dxa"/>
            <w:tcBorders>
              <w:top w:val="nil"/>
              <w:left w:val="nil"/>
              <w:bottom w:val="single" w:sz="4" w:space="0" w:color="auto"/>
              <w:right w:val="single" w:sz="4" w:space="0" w:color="auto"/>
            </w:tcBorders>
            <w:shd w:val="clear" w:color="000000" w:fill="FFFFFF"/>
            <w:vAlign w:val="center"/>
            <w:hideMark/>
          </w:tcPr>
          <w:p w14:paraId="706E1D4E"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Guanacaste (Liberia) (Materia Penal)</w:t>
            </w:r>
          </w:p>
        </w:tc>
        <w:tc>
          <w:tcPr>
            <w:tcW w:w="1133" w:type="dxa"/>
            <w:tcBorders>
              <w:top w:val="nil"/>
              <w:left w:val="nil"/>
              <w:bottom w:val="single" w:sz="4" w:space="0" w:color="auto"/>
              <w:right w:val="single" w:sz="4" w:space="0" w:color="auto"/>
            </w:tcBorders>
            <w:shd w:val="clear" w:color="000000" w:fill="FFFFFF"/>
            <w:vAlign w:val="center"/>
            <w:hideMark/>
          </w:tcPr>
          <w:p w14:paraId="4B672695"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4F3FF5A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2BCCA336" w14:textId="77777777" w:rsidTr="00D82498">
        <w:trPr>
          <w:trHeight w:val="450"/>
        </w:trPr>
        <w:tc>
          <w:tcPr>
            <w:tcW w:w="568" w:type="dxa"/>
            <w:tcBorders>
              <w:top w:val="nil"/>
              <w:left w:val="single" w:sz="4" w:space="0" w:color="auto"/>
              <w:bottom w:val="single" w:sz="4" w:space="0" w:color="auto"/>
              <w:right w:val="single" w:sz="4" w:space="0" w:color="auto"/>
            </w:tcBorders>
            <w:shd w:val="clear" w:color="auto" w:fill="auto"/>
            <w:vAlign w:val="center"/>
          </w:tcPr>
          <w:p w14:paraId="7304BBC6"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17A4966A"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0412</w:t>
            </w:r>
          </w:p>
        </w:tc>
        <w:tc>
          <w:tcPr>
            <w:tcW w:w="5381" w:type="dxa"/>
            <w:tcBorders>
              <w:top w:val="nil"/>
              <w:left w:val="nil"/>
              <w:bottom w:val="single" w:sz="4" w:space="0" w:color="auto"/>
              <w:right w:val="single" w:sz="4" w:space="0" w:color="auto"/>
            </w:tcBorders>
            <w:shd w:val="clear" w:color="000000" w:fill="FFFFFF"/>
            <w:vAlign w:val="center"/>
            <w:hideMark/>
          </w:tcPr>
          <w:p w14:paraId="202B212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Santa Cruz (Materia Penal)</w:t>
            </w:r>
          </w:p>
        </w:tc>
        <w:tc>
          <w:tcPr>
            <w:tcW w:w="1133" w:type="dxa"/>
            <w:tcBorders>
              <w:top w:val="nil"/>
              <w:left w:val="nil"/>
              <w:bottom w:val="single" w:sz="4" w:space="0" w:color="auto"/>
              <w:right w:val="single" w:sz="4" w:space="0" w:color="auto"/>
            </w:tcBorders>
            <w:shd w:val="clear" w:color="000000" w:fill="FFFFFF"/>
            <w:vAlign w:val="center"/>
            <w:hideMark/>
          </w:tcPr>
          <w:p w14:paraId="31A46575"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0AD5167E"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12F54A66" w14:textId="77777777" w:rsidTr="00D82498">
        <w:trPr>
          <w:trHeight w:val="600"/>
        </w:trPr>
        <w:tc>
          <w:tcPr>
            <w:tcW w:w="568" w:type="dxa"/>
            <w:tcBorders>
              <w:top w:val="nil"/>
              <w:left w:val="single" w:sz="4" w:space="0" w:color="auto"/>
              <w:bottom w:val="single" w:sz="4" w:space="0" w:color="auto"/>
              <w:right w:val="single" w:sz="4" w:space="0" w:color="auto"/>
            </w:tcBorders>
            <w:shd w:val="clear" w:color="auto" w:fill="auto"/>
            <w:vAlign w:val="center"/>
          </w:tcPr>
          <w:p w14:paraId="649E1460"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1F8084D6"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0414</w:t>
            </w:r>
          </w:p>
        </w:tc>
        <w:tc>
          <w:tcPr>
            <w:tcW w:w="5381" w:type="dxa"/>
            <w:tcBorders>
              <w:top w:val="nil"/>
              <w:left w:val="nil"/>
              <w:bottom w:val="single" w:sz="4" w:space="0" w:color="auto"/>
              <w:right w:val="single" w:sz="4" w:space="0" w:color="auto"/>
            </w:tcBorders>
            <w:shd w:val="clear" w:color="000000" w:fill="FFFFFF"/>
            <w:vAlign w:val="center"/>
            <w:hideMark/>
          </w:tcPr>
          <w:p w14:paraId="2074D70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II Circuito Judicial de Guanacaste (Nicoya) (Materia Penal)</w:t>
            </w:r>
          </w:p>
        </w:tc>
        <w:tc>
          <w:tcPr>
            <w:tcW w:w="1133" w:type="dxa"/>
            <w:tcBorders>
              <w:top w:val="nil"/>
              <w:left w:val="nil"/>
              <w:bottom w:val="single" w:sz="4" w:space="0" w:color="auto"/>
              <w:right w:val="single" w:sz="4" w:space="0" w:color="auto"/>
            </w:tcBorders>
            <w:shd w:val="clear" w:color="000000" w:fill="FFFFFF"/>
            <w:vAlign w:val="center"/>
            <w:hideMark/>
          </w:tcPr>
          <w:p w14:paraId="3D6A778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3878F25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6C35EA3B" w14:textId="77777777" w:rsidTr="00D82498">
        <w:trPr>
          <w:trHeight w:val="312"/>
        </w:trPr>
        <w:tc>
          <w:tcPr>
            <w:tcW w:w="568" w:type="dxa"/>
            <w:tcBorders>
              <w:top w:val="nil"/>
              <w:left w:val="single" w:sz="4" w:space="0" w:color="auto"/>
              <w:bottom w:val="single" w:sz="4" w:space="0" w:color="auto"/>
              <w:right w:val="single" w:sz="4" w:space="0" w:color="auto"/>
            </w:tcBorders>
            <w:shd w:val="clear" w:color="auto" w:fill="auto"/>
            <w:vAlign w:val="center"/>
          </w:tcPr>
          <w:p w14:paraId="6733E246"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4C7C929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0485</w:t>
            </w:r>
          </w:p>
        </w:tc>
        <w:tc>
          <w:tcPr>
            <w:tcW w:w="5381" w:type="dxa"/>
            <w:tcBorders>
              <w:top w:val="nil"/>
              <w:left w:val="nil"/>
              <w:bottom w:val="single" w:sz="4" w:space="0" w:color="auto"/>
              <w:right w:val="single" w:sz="4" w:space="0" w:color="auto"/>
            </w:tcBorders>
            <w:shd w:val="clear" w:color="000000" w:fill="FFFFFF"/>
            <w:vAlign w:val="center"/>
            <w:hideMark/>
          </w:tcPr>
          <w:p w14:paraId="62115C30"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II Circuito Judicial de la Zona Atlántica (Materia Penal)</w:t>
            </w:r>
          </w:p>
        </w:tc>
        <w:tc>
          <w:tcPr>
            <w:tcW w:w="1133" w:type="dxa"/>
            <w:tcBorders>
              <w:top w:val="nil"/>
              <w:left w:val="nil"/>
              <w:bottom w:val="single" w:sz="4" w:space="0" w:color="auto"/>
              <w:right w:val="single" w:sz="4" w:space="0" w:color="auto"/>
            </w:tcBorders>
            <w:shd w:val="clear" w:color="000000" w:fill="FFFFFF"/>
            <w:vAlign w:val="center"/>
            <w:hideMark/>
          </w:tcPr>
          <w:p w14:paraId="4F0A7E65"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609FC42D"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1D591E72" w14:textId="77777777" w:rsidTr="00D82498">
        <w:trPr>
          <w:trHeight w:val="570"/>
        </w:trPr>
        <w:tc>
          <w:tcPr>
            <w:tcW w:w="568" w:type="dxa"/>
            <w:tcBorders>
              <w:top w:val="nil"/>
              <w:left w:val="single" w:sz="4" w:space="0" w:color="auto"/>
              <w:bottom w:val="single" w:sz="4" w:space="0" w:color="auto"/>
              <w:right w:val="single" w:sz="4" w:space="0" w:color="auto"/>
            </w:tcBorders>
            <w:shd w:val="clear" w:color="auto" w:fill="auto"/>
            <w:vAlign w:val="center"/>
          </w:tcPr>
          <w:p w14:paraId="6B67CB3F"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07ED2CCC"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0690</w:t>
            </w:r>
          </w:p>
        </w:tc>
        <w:tc>
          <w:tcPr>
            <w:tcW w:w="5381" w:type="dxa"/>
            <w:tcBorders>
              <w:top w:val="nil"/>
              <w:left w:val="nil"/>
              <w:bottom w:val="single" w:sz="4" w:space="0" w:color="auto"/>
              <w:right w:val="single" w:sz="4" w:space="0" w:color="auto"/>
            </w:tcBorders>
            <w:shd w:val="clear" w:color="000000" w:fill="FFFFFF"/>
            <w:vAlign w:val="center"/>
            <w:hideMark/>
          </w:tcPr>
          <w:p w14:paraId="30DC39C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del III Circuito Judicial de Alajuela (San Ramón)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0BA1F69E"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5F7EC50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Bloque 3</w:t>
            </w:r>
          </w:p>
        </w:tc>
      </w:tr>
      <w:tr w:rsidR="00D82498" w:rsidRPr="003452E2" w14:paraId="2DDB0562" w14:textId="77777777" w:rsidTr="00D82498">
        <w:trPr>
          <w:trHeight w:val="600"/>
        </w:trPr>
        <w:tc>
          <w:tcPr>
            <w:tcW w:w="568" w:type="dxa"/>
            <w:tcBorders>
              <w:top w:val="nil"/>
              <w:left w:val="single" w:sz="4" w:space="0" w:color="auto"/>
              <w:bottom w:val="single" w:sz="4" w:space="0" w:color="auto"/>
              <w:right w:val="single" w:sz="4" w:space="0" w:color="auto"/>
            </w:tcBorders>
            <w:shd w:val="clear" w:color="auto" w:fill="auto"/>
            <w:vAlign w:val="center"/>
          </w:tcPr>
          <w:p w14:paraId="7EF1B5C8"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19D7A69B"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0779</w:t>
            </w:r>
          </w:p>
        </w:tc>
        <w:tc>
          <w:tcPr>
            <w:tcW w:w="5381" w:type="dxa"/>
            <w:tcBorders>
              <w:top w:val="nil"/>
              <w:left w:val="nil"/>
              <w:bottom w:val="single" w:sz="4" w:space="0" w:color="auto"/>
              <w:right w:val="single" w:sz="4" w:space="0" w:color="auto"/>
            </w:tcBorders>
            <w:shd w:val="clear" w:color="000000" w:fill="FFFFFF"/>
            <w:vAlign w:val="center"/>
            <w:hideMark/>
          </w:tcPr>
          <w:p w14:paraId="011F3FF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Santa Cruz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26E6587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6DDC0C9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26C05B80" w14:textId="77777777" w:rsidTr="00D82498">
        <w:trPr>
          <w:trHeight w:val="750"/>
        </w:trPr>
        <w:tc>
          <w:tcPr>
            <w:tcW w:w="568" w:type="dxa"/>
            <w:tcBorders>
              <w:top w:val="nil"/>
              <w:left w:val="single" w:sz="4" w:space="0" w:color="auto"/>
              <w:bottom w:val="single" w:sz="4" w:space="0" w:color="auto"/>
              <w:right w:val="single" w:sz="4" w:space="0" w:color="auto"/>
            </w:tcBorders>
            <w:shd w:val="clear" w:color="auto" w:fill="auto"/>
            <w:vAlign w:val="center"/>
          </w:tcPr>
          <w:p w14:paraId="466A55A5"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78647AFF"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0811</w:t>
            </w:r>
          </w:p>
        </w:tc>
        <w:tc>
          <w:tcPr>
            <w:tcW w:w="5381" w:type="dxa"/>
            <w:tcBorders>
              <w:top w:val="nil"/>
              <w:left w:val="nil"/>
              <w:bottom w:val="single" w:sz="4" w:space="0" w:color="auto"/>
              <w:right w:val="single" w:sz="4" w:space="0" w:color="auto"/>
            </w:tcBorders>
            <w:shd w:val="clear" w:color="000000" w:fill="FFFFFF"/>
            <w:vAlign w:val="center"/>
            <w:hideMark/>
          </w:tcPr>
          <w:p w14:paraId="41CF8398"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Heredia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50F83AE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5DF8A43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3573CA2D" w14:textId="77777777" w:rsidTr="00D82498">
        <w:trPr>
          <w:trHeight w:val="312"/>
        </w:trPr>
        <w:tc>
          <w:tcPr>
            <w:tcW w:w="568" w:type="dxa"/>
            <w:tcBorders>
              <w:top w:val="nil"/>
              <w:left w:val="single" w:sz="4" w:space="0" w:color="auto"/>
              <w:bottom w:val="single" w:sz="4" w:space="0" w:color="auto"/>
              <w:right w:val="single" w:sz="4" w:space="0" w:color="auto"/>
            </w:tcBorders>
            <w:shd w:val="clear" w:color="auto" w:fill="auto"/>
            <w:vAlign w:val="center"/>
          </w:tcPr>
          <w:p w14:paraId="3C82F399"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06C813F8"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0816</w:t>
            </w:r>
          </w:p>
        </w:tc>
        <w:tc>
          <w:tcPr>
            <w:tcW w:w="5381" w:type="dxa"/>
            <w:tcBorders>
              <w:top w:val="nil"/>
              <w:left w:val="nil"/>
              <w:bottom w:val="single" w:sz="4" w:space="0" w:color="auto"/>
              <w:right w:val="single" w:sz="4" w:space="0" w:color="auto"/>
            </w:tcBorders>
            <w:shd w:val="clear" w:color="000000" w:fill="FFFFFF"/>
            <w:vAlign w:val="center"/>
            <w:hideMark/>
          </w:tcPr>
          <w:p w14:paraId="44B2CD5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Alajuela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1A7C379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2A6D12B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26CBEBE3"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361FF611"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032FBC3A"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0845</w:t>
            </w:r>
          </w:p>
        </w:tc>
        <w:tc>
          <w:tcPr>
            <w:tcW w:w="5381" w:type="dxa"/>
            <w:tcBorders>
              <w:top w:val="nil"/>
              <w:left w:val="nil"/>
              <w:bottom w:val="single" w:sz="4" w:space="0" w:color="auto"/>
              <w:right w:val="single" w:sz="4" w:space="0" w:color="auto"/>
            </w:tcBorders>
            <w:shd w:val="clear" w:color="000000" w:fill="FFFFFF"/>
            <w:vAlign w:val="center"/>
            <w:hideMark/>
          </w:tcPr>
          <w:p w14:paraId="5954AC93"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II Circuito Judicial de Guanacaste (Nicoya)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206D636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1F8AB19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57A072F9" w14:textId="77777777" w:rsidTr="00D82498">
        <w:trPr>
          <w:trHeight w:val="690"/>
        </w:trPr>
        <w:tc>
          <w:tcPr>
            <w:tcW w:w="568" w:type="dxa"/>
            <w:tcBorders>
              <w:top w:val="nil"/>
              <w:left w:val="single" w:sz="4" w:space="0" w:color="auto"/>
              <w:bottom w:val="single" w:sz="4" w:space="0" w:color="auto"/>
              <w:right w:val="single" w:sz="4" w:space="0" w:color="auto"/>
            </w:tcBorders>
            <w:shd w:val="clear" w:color="auto" w:fill="auto"/>
            <w:vAlign w:val="center"/>
          </w:tcPr>
          <w:p w14:paraId="78252ADE"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44EA8AD2"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0946</w:t>
            </w:r>
          </w:p>
        </w:tc>
        <w:tc>
          <w:tcPr>
            <w:tcW w:w="5381" w:type="dxa"/>
            <w:tcBorders>
              <w:top w:val="nil"/>
              <w:left w:val="nil"/>
              <w:bottom w:val="single" w:sz="4" w:space="0" w:color="auto"/>
              <w:right w:val="single" w:sz="4" w:space="0" w:color="auto"/>
            </w:tcBorders>
            <w:shd w:val="clear" w:color="000000" w:fill="FFFFFF"/>
            <w:vAlign w:val="center"/>
            <w:hideMark/>
          </w:tcPr>
          <w:p w14:paraId="74DC8403"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Guanacaste (Liberia)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4AC14C3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7496C8C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6AD2D53C"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416792CC"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3D777BDE"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1037</w:t>
            </w:r>
          </w:p>
        </w:tc>
        <w:tc>
          <w:tcPr>
            <w:tcW w:w="5381" w:type="dxa"/>
            <w:tcBorders>
              <w:top w:val="nil"/>
              <w:left w:val="nil"/>
              <w:bottom w:val="single" w:sz="4" w:space="0" w:color="auto"/>
              <w:right w:val="single" w:sz="4" w:space="0" w:color="auto"/>
            </w:tcBorders>
            <w:shd w:val="clear" w:color="000000" w:fill="FFFFFF"/>
            <w:vAlign w:val="center"/>
            <w:hideMark/>
          </w:tcPr>
          <w:p w14:paraId="2BD7D2B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II Circuito Judicial de La Zona Atlántica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11BC3D0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7D7E215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6526292B"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354B40BB"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22FF08FF"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1142</w:t>
            </w:r>
          </w:p>
        </w:tc>
        <w:tc>
          <w:tcPr>
            <w:tcW w:w="5381" w:type="dxa"/>
            <w:tcBorders>
              <w:top w:val="nil"/>
              <w:left w:val="nil"/>
              <w:bottom w:val="single" w:sz="4" w:space="0" w:color="auto"/>
              <w:right w:val="single" w:sz="4" w:space="0" w:color="auto"/>
            </w:tcBorders>
            <w:shd w:val="clear" w:color="000000" w:fill="FFFFFF"/>
            <w:vAlign w:val="center"/>
            <w:hideMark/>
          </w:tcPr>
          <w:p w14:paraId="2D08E7EB"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La Zona Atlántica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49B5EE9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638E4CD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40790B7A"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040653C1"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01C7D3A1"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1609</w:t>
            </w:r>
          </w:p>
        </w:tc>
        <w:tc>
          <w:tcPr>
            <w:tcW w:w="5381" w:type="dxa"/>
            <w:tcBorders>
              <w:top w:val="nil"/>
              <w:left w:val="nil"/>
              <w:bottom w:val="single" w:sz="4" w:space="0" w:color="auto"/>
              <w:right w:val="single" w:sz="4" w:space="0" w:color="auto"/>
            </w:tcBorders>
            <w:shd w:val="clear" w:color="000000" w:fill="FFFFFF"/>
            <w:vAlign w:val="center"/>
            <w:hideMark/>
          </w:tcPr>
          <w:p w14:paraId="6A0E8A0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Siquirres (PISAV)</w:t>
            </w:r>
          </w:p>
        </w:tc>
        <w:tc>
          <w:tcPr>
            <w:tcW w:w="1133" w:type="dxa"/>
            <w:tcBorders>
              <w:top w:val="nil"/>
              <w:left w:val="nil"/>
              <w:bottom w:val="single" w:sz="4" w:space="0" w:color="auto"/>
              <w:right w:val="single" w:sz="4" w:space="0" w:color="auto"/>
            </w:tcBorders>
            <w:shd w:val="clear" w:color="000000" w:fill="FFFFFF"/>
            <w:vAlign w:val="center"/>
            <w:hideMark/>
          </w:tcPr>
          <w:p w14:paraId="4AD1ED6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728DAED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430892A3"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7EBA28F3"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46C1E61E"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1611</w:t>
            </w:r>
          </w:p>
        </w:tc>
        <w:tc>
          <w:tcPr>
            <w:tcW w:w="5381" w:type="dxa"/>
            <w:tcBorders>
              <w:top w:val="nil"/>
              <w:left w:val="nil"/>
              <w:bottom w:val="single" w:sz="4" w:space="0" w:color="auto"/>
              <w:right w:val="single" w:sz="4" w:space="0" w:color="auto"/>
            </w:tcBorders>
            <w:shd w:val="clear" w:color="000000" w:fill="FFFFFF"/>
            <w:vAlign w:val="center"/>
            <w:hideMark/>
          </w:tcPr>
          <w:p w14:paraId="17A5DFD9"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San Joaquín de Flores (PISAV)</w:t>
            </w:r>
          </w:p>
        </w:tc>
        <w:tc>
          <w:tcPr>
            <w:tcW w:w="1133" w:type="dxa"/>
            <w:tcBorders>
              <w:top w:val="nil"/>
              <w:left w:val="nil"/>
              <w:bottom w:val="single" w:sz="4" w:space="0" w:color="auto"/>
              <w:right w:val="single" w:sz="4" w:space="0" w:color="auto"/>
            </w:tcBorders>
            <w:shd w:val="clear" w:color="000000" w:fill="FFFFFF"/>
            <w:vAlign w:val="center"/>
            <w:hideMark/>
          </w:tcPr>
          <w:p w14:paraId="51893E3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1925325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6501BB39"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3AEE540D"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641B5295"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1791</w:t>
            </w:r>
          </w:p>
        </w:tc>
        <w:tc>
          <w:tcPr>
            <w:tcW w:w="5381" w:type="dxa"/>
            <w:tcBorders>
              <w:top w:val="nil"/>
              <w:left w:val="nil"/>
              <w:bottom w:val="single" w:sz="4" w:space="0" w:color="auto"/>
              <w:right w:val="single" w:sz="4" w:space="0" w:color="auto"/>
            </w:tcBorders>
            <w:shd w:val="clear" w:color="000000" w:fill="FFFFFF"/>
            <w:vAlign w:val="center"/>
            <w:hideMark/>
          </w:tcPr>
          <w:p w14:paraId="073C127F"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Agrario Ambiental, Sede Santa Cruz</w:t>
            </w:r>
          </w:p>
        </w:tc>
        <w:tc>
          <w:tcPr>
            <w:tcW w:w="1133" w:type="dxa"/>
            <w:tcBorders>
              <w:top w:val="nil"/>
              <w:left w:val="nil"/>
              <w:bottom w:val="single" w:sz="4" w:space="0" w:color="auto"/>
              <w:right w:val="single" w:sz="4" w:space="0" w:color="auto"/>
            </w:tcBorders>
            <w:shd w:val="clear" w:color="000000" w:fill="FFFFFF"/>
            <w:vAlign w:val="center"/>
            <w:hideMark/>
          </w:tcPr>
          <w:p w14:paraId="269E48F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2162C3E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3</w:t>
            </w:r>
          </w:p>
        </w:tc>
      </w:tr>
      <w:tr w:rsidR="00D82498" w:rsidRPr="003452E2" w14:paraId="413A6924"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0E7858CB"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39F32A7B"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0033</w:t>
            </w:r>
          </w:p>
        </w:tc>
        <w:tc>
          <w:tcPr>
            <w:tcW w:w="5381" w:type="dxa"/>
            <w:tcBorders>
              <w:top w:val="nil"/>
              <w:left w:val="nil"/>
              <w:bottom w:val="single" w:sz="4" w:space="0" w:color="auto"/>
              <w:right w:val="single" w:sz="4" w:space="0" w:color="auto"/>
            </w:tcBorders>
            <w:shd w:val="clear" w:color="000000" w:fill="FFFFFF"/>
            <w:vAlign w:val="center"/>
            <w:hideMark/>
          </w:tcPr>
          <w:p w14:paraId="40B1762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General</w:t>
            </w:r>
          </w:p>
        </w:tc>
        <w:tc>
          <w:tcPr>
            <w:tcW w:w="1133" w:type="dxa"/>
            <w:tcBorders>
              <w:top w:val="nil"/>
              <w:left w:val="nil"/>
              <w:bottom w:val="single" w:sz="4" w:space="0" w:color="auto"/>
              <w:right w:val="single" w:sz="4" w:space="0" w:color="auto"/>
            </w:tcBorders>
            <w:shd w:val="clear" w:color="000000" w:fill="FFFFFF"/>
            <w:vAlign w:val="center"/>
            <w:hideMark/>
          </w:tcPr>
          <w:p w14:paraId="730E2B8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01A8BBD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34FCBE68"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78E05B99"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5226F9D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0455</w:t>
            </w:r>
          </w:p>
        </w:tc>
        <w:tc>
          <w:tcPr>
            <w:tcW w:w="5381" w:type="dxa"/>
            <w:tcBorders>
              <w:top w:val="nil"/>
              <w:left w:val="nil"/>
              <w:bottom w:val="single" w:sz="4" w:space="0" w:color="auto"/>
              <w:right w:val="single" w:sz="4" w:space="0" w:color="auto"/>
            </w:tcBorders>
            <w:shd w:val="clear" w:color="000000" w:fill="FFFFFF"/>
            <w:vAlign w:val="center"/>
            <w:hideMark/>
          </w:tcPr>
          <w:p w14:paraId="3C4C61B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Golfito (Materia Penal)</w:t>
            </w:r>
          </w:p>
        </w:tc>
        <w:tc>
          <w:tcPr>
            <w:tcW w:w="1133" w:type="dxa"/>
            <w:tcBorders>
              <w:top w:val="nil"/>
              <w:left w:val="nil"/>
              <w:bottom w:val="single" w:sz="4" w:space="0" w:color="auto"/>
              <w:right w:val="single" w:sz="4" w:space="0" w:color="auto"/>
            </w:tcBorders>
            <w:shd w:val="clear" w:color="000000" w:fill="FFFFFF"/>
            <w:vAlign w:val="center"/>
            <w:hideMark/>
          </w:tcPr>
          <w:p w14:paraId="594E49F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2B77FB9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5E19350A"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5F2165BC"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1F48C1DA"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1084</w:t>
            </w:r>
          </w:p>
        </w:tc>
        <w:tc>
          <w:tcPr>
            <w:tcW w:w="5381" w:type="dxa"/>
            <w:tcBorders>
              <w:top w:val="nil"/>
              <w:left w:val="nil"/>
              <w:bottom w:val="single" w:sz="4" w:space="0" w:color="auto"/>
              <w:right w:val="single" w:sz="4" w:space="0" w:color="auto"/>
            </w:tcBorders>
            <w:shd w:val="clear" w:color="000000" w:fill="FFFFFF"/>
            <w:vAlign w:val="center"/>
            <w:hideMark/>
          </w:tcPr>
          <w:p w14:paraId="454198E5"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Golfito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009354B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2F25F44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4B64E2E5"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08149F89"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1A38ECF1"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1111</w:t>
            </w:r>
          </w:p>
        </w:tc>
        <w:tc>
          <w:tcPr>
            <w:tcW w:w="5381" w:type="dxa"/>
            <w:tcBorders>
              <w:top w:val="nil"/>
              <w:left w:val="nil"/>
              <w:bottom w:val="single" w:sz="4" w:space="0" w:color="auto"/>
              <w:right w:val="single" w:sz="4" w:space="0" w:color="auto"/>
            </w:tcBorders>
            <w:shd w:val="clear" w:color="000000" w:fill="FFFFFF"/>
            <w:vAlign w:val="center"/>
            <w:hideMark/>
          </w:tcPr>
          <w:p w14:paraId="14E68670"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Protección de Osa, Sede Golfito</w:t>
            </w:r>
          </w:p>
        </w:tc>
        <w:tc>
          <w:tcPr>
            <w:tcW w:w="1133" w:type="dxa"/>
            <w:tcBorders>
              <w:top w:val="nil"/>
              <w:left w:val="nil"/>
              <w:bottom w:val="single" w:sz="4" w:space="0" w:color="auto"/>
              <w:right w:val="single" w:sz="4" w:space="0" w:color="auto"/>
            </w:tcBorders>
            <w:shd w:val="clear" w:color="000000" w:fill="FFFFFF"/>
            <w:vAlign w:val="center"/>
            <w:hideMark/>
          </w:tcPr>
          <w:p w14:paraId="6AC0229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67FC0BF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5D04AFA9"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786139F0"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44F8A8B8"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0611</w:t>
            </w:r>
          </w:p>
        </w:tc>
        <w:tc>
          <w:tcPr>
            <w:tcW w:w="5381" w:type="dxa"/>
            <w:tcBorders>
              <w:top w:val="nil"/>
              <w:left w:val="nil"/>
              <w:bottom w:val="single" w:sz="4" w:space="0" w:color="auto"/>
              <w:right w:val="single" w:sz="4" w:space="0" w:color="auto"/>
            </w:tcBorders>
            <w:shd w:val="clear" w:color="000000" w:fill="FFFFFF"/>
            <w:vAlign w:val="center"/>
            <w:hideMark/>
          </w:tcPr>
          <w:p w14:paraId="126D707D"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Agrario Ambiental</w:t>
            </w:r>
          </w:p>
        </w:tc>
        <w:tc>
          <w:tcPr>
            <w:tcW w:w="1133" w:type="dxa"/>
            <w:tcBorders>
              <w:top w:val="nil"/>
              <w:left w:val="nil"/>
              <w:bottom w:val="single" w:sz="4" w:space="0" w:color="auto"/>
              <w:right w:val="single" w:sz="4" w:space="0" w:color="auto"/>
            </w:tcBorders>
            <w:shd w:val="clear" w:color="000000" w:fill="FFFFFF"/>
            <w:vAlign w:val="center"/>
            <w:hideMark/>
          </w:tcPr>
          <w:p w14:paraId="0B81367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7714336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50887B80" w14:textId="77777777" w:rsidTr="00D82498">
        <w:trPr>
          <w:trHeight w:val="312"/>
        </w:trPr>
        <w:tc>
          <w:tcPr>
            <w:tcW w:w="568" w:type="dxa"/>
            <w:tcBorders>
              <w:top w:val="nil"/>
              <w:left w:val="single" w:sz="4" w:space="0" w:color="auto"/>
              <w:bottom w:val="single" w:sz="4" w:space="0" w:color="auto"/>
              <w:right w:val="single" w:sz="4" w:space="0" w:color="auto"/>
            </w:tcBorders>
            <w:shd w:val="clear" w:color="auto" w:fill="auto"/>
            <w:vAlign w:val="center"/>
          </w:tcPr>
          <w:p w14:paraId="17D3DDE8"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35F4DC42"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0618</w:t>
            </w:r>
          </w:p>
        </w:tc>
        <w:tc>
          <w:tcPr>
            <w:tcW w:w="5381" w:type="dxa"/>
            <w:tcBorders>
              <w:top w:val="nil"/>
              <w:left w:val="nil"/>
              <w:bottom w:val="single" w:sz="4" w:space="0" w:color="auto"/>
              <w:right w:val="single" w:sz="4" w:space="0" w:color="auto"/>
            </w:tcBorders>
            <w:shd w:val="clear" w:color="000000" w:fill="FFFFFF"/>
            <w:vAlign w:val="center"/>
            <w:hideMark/>
          </w:tcPr>
          <w:p w14:paraId="0DB294B0"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Delitos Económicos y Tributarios (Penal Hacienda)</w:t>
            </w:r>
          </w:p>
        </w:tc>
        <w:tc>
          <w:tcPr>
            <w:tcW w:w="1133" w:type="dxa"/>
            <w:tcBorders>
              <w:top w:val="nil"/>
              <w:left w:val="nil"/>
              <w:bottom w:val="single" w:sz="4" w:space="0" w:color="auto"/>
              <w:right w:val="single" w:sz="4" w:space="0" w:color="auto"/>
            </w:tcBorders>
            <w:shd w:val="clear" w:color="000000" w:fill="FFFFFF"/>
            <w:vAlign w:val="center"/>
            <w:hideMark/>
          </w:tcPr>
          <w:p w14:paraId="16FEED1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4CD989C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1311838E" w14:textId="77777777" w:rsidTr="00D82498">
        <w:trPr>
          <w:trHeight w:val="312"/>
        </w:trPr>
        <w:tc>
          <w:tcPr>
            <w:tcW w:w="568" w:type="dxa"/>
            <w:tcBorders>
              <w:top w:val="nil"/>
              <w:left w:val="single" w:sz="4" w:space="0" w:color="auto"/>
              <w:bottom w:val="single" w:sz="4" w:space="0" w:color="auto"/>
              <w:right w:val="single" w:sz="4" w:space="0" w:color="auto"/>
            </w:tcBorders>
            <w:shd w:val="clear" w:color="auto" w:fill="auto"/>
            <w:vAlign w:val="center"/>
          </w:tcPr>
          <w:p w14:paraId="1EF6CB46"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tcPr>
          <w:p w14:paraId="7CE0F3E0"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0621</w:t>
            </w:r>
          </w:p>
        </w:tc>
        <w:tc>
          <w:tcPr>
            <w:tcW w:w="5381" w:type="dxa"/>
            <w:tcBorders>
              <w:top w:val="nil"/>
              <w:left w:val="nil"/>
              <w:bottom w:val="single" w:sz="4" w:space="0" w:color="auto"/>
              <w:right w:val="single" w:sz="4" w:space="0" w:color="auto"/>
            </w:tcBorders>
            <w:shd w:val="clear" w:color="000000" w:fill="FFFFFF"/>
            <w:vAlign w:val="center"/>
          </w:tcPr>
          <w:p w14:paraId="5CF8C219"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Delitos Económicos y Tributarios</w:t>
            </w:r>
          </w:p>
        </w:tc>
        <w:tc>
          <w:tcPr>
            <w:tcW w:w="1133" w:type="dxa"/>
            <w:tcBorders>
              <w:top w:val="nil"/>
              <w:left w:val="nil"/>
              <w:bottom w:val="single" w:sz="4" w:space="0" w:color="auto"/>
              <w:right w:val="single" w:sz="4" w:space="0" w:color="auto"/>
            </w:tcBorders>
            <w:shd w:val="clear" w:color="000000" w:fill="FFFFFF"/>
            <w:vAlign w:val="center"/>
          </w:tcPr>
          <w:p w14:paraId="4E3B1E4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tcPr>
          <w:p w14:paraId="4D06A5C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18601BFD"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21F09908"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262B9575"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0619</w:t>
            </w:r>
          </w:p>
        </w:tc>
        <w:tc>
          <w:tcPr>
            <w:tcW w:w="5381" w:type="dxa"/>
            <w:tcBorders>
              <w:top w:val="nil"/>
              <w:left w:val="nil"/>
              <w:bottom w:val="single" w:sz="4" w:space="0" w:color="auto"/>
              <w:right w:val="single" w:sz="4" w:space="0" w:color="auto"/>
            </w:tcBorders>
            <w:shd w:val="clear" w:color="000000" w:fill="FFFFFF"/>
            <w:vAlign w:val="center"/>
            <w:hideMark/>
          </w:tcPr>
          <w:p w14:paraId="7111834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San José</w:t>
            </w:r>
          </w:p>
        </w:tc>
        <w:tc>
          <w:tcPr>
            <w:tcW w:w="1133" w:type="dxa"/>
            <w:tcBorders>
              <w:top w:val="nil"/>
              <w:left w:val="nil"/>
              <w:bottom w:val="single" w:sz="4" w:space="0" w:color="auto"/>
              <w:right w:val="single" w:sz="4" w:space="0" w:color="auto"/>
            </w:tcBorders>
            <w:shd w:val="clear" w:color="000000" w:fill="FFFFFF"/>
            <w:vAlign w:val="center"/>
            <w:hideMark/>
          </w:tcPr>
          <w:p w14:paraId="47E5B8C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52EE3B2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2FA39718"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3A1E8410"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3FBD3AC5"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0622</w:t>
            </w:r>
          </w:p>
        </w:tc>
        <w:tc>
          <w:tcPr>
            <w:tcW w:w="5381" w:type="dxa"/>
            <w:tcBorders>
              <w:top w:val="nil"/>
              <w:left w:val="nil"/>
              <w:bottom w:val="single" w:sz="4" w:space="0" w:color="auto"/>
              <w:right w:val="single" w:sz="4" w:space="0" w:color="auto"/>
            </w:tcBorders>
            <w:shd w:val="clear" w:color="000000" w:fill="FFFFFF"/>
            <w:vAlign w:val="center"/>
            <w:hideMark/>
          </w:tcPr>
          <w:p w14:paraId="5984730D"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Contra El Narcotráfico y Delitos Conexos</w:t>
            </w:r>
          </w:p>
        </w:tc>
        <w:tc>
          <w:tcPr>
            <w:tcW w:w="1133" w:type="dxa"/>
            <w:tcBorders>
              <w:top w:val="nil"/>
              <w:left w:val="nil"/>
              <w:bottom w:val="single" w:sz="4" w:space="0" w:color="auto"/>
              <w:right w:val="single" w:sz="4" w:space="0" w:color="auto"/>
            </w:tcBorders>
            <w:shd w:val="clear" w:color="000000" w:fill="FFFFFF"/>
            <w:vAlign w:val="center"/>
            <w:hideMark/>
          </w:tcPr>
          <w:p w14:paraId="493EB19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0530792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317B06EB"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31E83EB9"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35BB123B"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0623</w:t>
            </w:r>
          </w:p>
        </w:tc>
        <w:tc>
          <w:tcPr>
            <w:tcW w:w="5381" w:type="dxa"/>
            <w:tcBorders>
              <w:top w:val="nil"/>
              <w:left w:val="nil"/>
              <w:bottom w:val="single" w:sz="4" w:space="0" w:color="auto"/>
              <w:right w:val="single" w:sz="4" w:space="0" w:color="auto"/>
            </w:tcBorders>
            <w:shd w:val="clear" w:color="000000" w:fill="FFFFFF"/>
            <w:vAlign w:val="center"/>
            <w:hideMark/>
          </w:tcPr>
          <w:p w14:paraId="64B71ECC"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60256F3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1729966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03065134" w14:textId="77777777" w:rsidTr="00D82498">
        <w:trPr>
          <w:trHeight w:val="555"/>
        </w:trPr>
        <w:tc>
          <w:tcPr>
            <w:tcW w:w="568" w:type="dxa"/>
            <w:tcBorders>
              <w:top w:val="nil"/>
              <w:left w:val="single" w:sz="4" w:space="0" w:color="auto"/>
              <w:bottom w:val="single" w:sz="4" w:space="0" w:color="auto"/>
              <w:right w:val="single" w:sz="4" w:space="0" w:color="auto"/>
            </w:tcBorders>
            <w:shd w:val="clear" w:color="auto" w:fill="auto"/>
            <w:vAlign w:val="center"/>
          </w:tcPr>
          <w:p w14:paraId="57C52CA0"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424DEC5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0648</w:t>
            </w:r>
          </w:p>
        </w:tc>
        <w:tc>
          <w:tcPr>
            <w:tcW w:w="5381" w:type="dxa"/>
            <w:tcBorders>
              <w:top w:val="nil"/>
              <w:left w:val="nil"/>
              <w:bottom w:val="single" w:sz="4" w:space="0" w:color="auto"/>
              <w:right w:val="single" w:sz="4" w:space="0" w:color="auto"/>
            </w:tcBorders>
            <w:shd w:val="clear" w:color="000000" w:fill="FFFFFF"/>
            <w:vAlign w:val="center"/>
            <w:hideMark/>
          </w:tcPr>
          <w:p w14:paraId="42717763"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Unidad de Tramite Rápido del Ministerio Publico</w:t>
            </w:r>
          </w:p>
        </w:tc>
        <w:tc>
          <w:tcPr>
            <w:tcW w:w="1133" w:type="dxa"/>
            <w:tcBorders>
              <w:top w:val="nil"/>
              <w:left w:val="nil"/>
              <w:bottom w:val="single" w:sz="4" w:space="0" w:color="auto"/>
              <w:right w:val="single" w:sz="4" w:space="0" w:color="auto"/>
            </w:tcBorders>
            <w:shd w:val="clear" w:color="000000" w:fill="FFFFFF"/>
            <w:vAlign w:val="center"/>
            <w:hideMark/>
          </w:tcPr>
          <w:p w14:paraId="15FDF55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4ABB004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50B5B360"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2465EE37"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757081E8"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0994</w:t>
            </w:r>
          </w:p>
        </w:tc>
        <w:tc>
          <w:tcPr>
            <w:tcW w:w="5381" w:type="dxa"/>
            <w:tcBorders>
              <w:top w:val="nil"/>
              <w:left w:val="nil"/>
              <w:bottom w:val="single" w:sz="4" w:space="0" w:color="auto"/>
              <w:right w:val="single" w:sz="4" w:space="0" w:color="auto"/>
            </w:tcBorders>
            <w:shd w:val="clear" w:color="000000" w:fill="FFFFFF"/>
            <w:vAlign w:val="center"/>
            <w:hideMark/>
          </w:tcPr>
          <w:p w14:paraId="78348E8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Contra la Violencia de Genero</w:t>
            </w:r>
          </w:p>
        </w:tc>
        <w:tc>
          <w:tcPr>
            <w:tcW w:w="1133" w:type="dxa"/>
            <w:tcBorders>
              <w:top w:val="nil"/>
              <w:left w:val="nil"/>
              <w:bottom w:val="single" w:sz="4" w:space="0" w:color="auto"/>
              <w:right w:val="single" w:sz="4" w:space="0" w:color="auto"/>
            </w:tcBorders>
            <w:shd w:val="clear" w:color="000000" w:fill="FFFFFF"/>
            <w:vAlign w:val="center"/>
            <w:hideMark/>
          </w:tcPr>
          <w:p w14:paraId="134CA49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7E52FCB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6563B846" w14:textId="77777777" w:rsidTr="00D82498">
        <w:trPr>
          <w:trHeight w:val="630"/>
        </w:trPr>
        <w:tc>
          <w:tcPr>
            <w:tcW w:w="568" w:type="dxa"/>
            <w:tcBorders>
              <w:top w:val="nil"/>
              <w:left w:val="single" w:sz="4" w:space="0" w:color="auto"/>
              <w:bottom w:val="single" w:sz="4" w:space="0" w:color="auto"/>
              <w:right w:val="single" w:sz="4" w:space="0" w:color="auto"/>
            </w:tcBorders>
            <w:shd w:val="clear" w:color="auto" w:fill="auto"/>
            <w:vAlign w:val="center"/>
          </w:tcPr>
          <w:p w14:paraId="65AF3B05"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0E782428"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1043</w:t>
            </w:r>
          </w:p>
        </w:tc>
        <w:tc>
          <w:tcPr>
            <w:tcW w:w="5381" w:type="dxa"/>
            <w:tcBorders>
              <w:top w:val="nil"/>
              <w:left w:val="nil"/>
              <w:bottom w:val="single" w:sz="4" w:space="0" w:color="auto"/>
              <w:right w:val="single" w:sz="4" w:space="0" w:color="auto"/>
            </w:tcBorders>
            <w:shd w:val="clear" w:color="000000" w:fill="FFFFFF"/>
            <w:vAlign w:val="center"/>
            <w:hideMark/>
          </w:tcPr>
          <w:p w14:paraId="320FD73E"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Probidad, Transparencia y Anticorrupción (Materia Penal De Hacienda)</w:t>
            </w:r>
          </w:p>
        </w:tc>
        <w:tc>
          <w:tcPr>
            <w:tcW w:w="1133" w:type="dxa"/>
            <w:tcBorders>
              <w:top w:val="nil"/>
              <w:left w:val="nil"/>
              <w:bottom w:val="single" w:sz="4" w:space="0" w:color="auto"/>
              <w:right w:val="single" w:sz="4" w:space="0" w:color="auto"/>
            </w:tcBorders>
            <w:shd w:val="clear" w:color="000000" w:fill="FFFFFF"/>
            <w:vAlign w:val="center"/>
            <w:hideMark/>
          </w:tcPr>
          <w:p w14:paraId="24C12EA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2227A14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18BC32C3"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3DA14333"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tcPr>
          <w:p w14:paraId="6E9BD956"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1218</w:t>
            </w:r>
          </w:p>
        </w:tc>
        <w:tc>
          <w:tcPr>
            <w:tcW w:w="5381" w:type="dxa"/>
            <w:tcBorders>
              <w:top w:val="nil"/>
              <w:left w:val="nil"/>
              <w:bottom w:val="single" w:sz="4" w:space="0" w:color="auto"/>
              <w:right w:val="single" w:sz="4" w:space="0" w:color="auto"/>
            </w:tcBorders>
            <w:shd w:val="clear" w:color="000000" w:fill="FFFFFF"/>
            <w:vAlign w:val="center"/>
          </w:tcPr>
          <w:p w14:paraId="6BEDA1F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Probidad, Transparencia y Anticorrupción</w:t>
            </w:r>
          </w:p>
        </w:tc>
        <w:tc>
          <w:tcPr>
            <w:tcW w:w="1133" w:type="dxa"/>
            <w:tcBorders>
              <w:top w:val="nil"/>
              <w:left w:val="nil"/>
              <w:bottom w:val="single" w:sz="4" w:space="0" w:color="auto"/>
              <w:right w:val="single" w:sz="4" w:space="0" w:color="auto"/>
            </w:tcBorders>
            <w:shd w:val="clear" w:color="000000" w:fill="FFFFFF"/>
            <w:vAlign w:val="center"/>
          </w:tcPr>
          <w:p w14:paraId="166B65F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tcPr>
          <w:p w14:paraId="3133512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08F40871"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06F4192B"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5D762E2F"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1124</w:t>
            </w:r>
          </w:p>
        </w:tc>
        <w:tc>
          <w:tcPr>
            <w:tcW w:w="5381" w:type="dxa"/>
            <w:tcBorders>
              <w:top w:val="nil"/>
              <w:left w:val="nil"/>
              <w:bottom w:val="single" w:sz="4" w:space="0" w:color="auto"/>
              <w:right w:val="single" w:sz="4" w:space="0" w:color="auto"/>
            </w:tcBorders>
            <w:shd w:val="clear" w:color="000000" w:fill="FFFFFF"/>
            <w:vAlign w:val="center"/>
            <w:hideMark/>
          </w:tcPr>
          <w:p w14:paraId="19D69752"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la Zona Sur (Pérez Zeledón) (Materia Penal Juvenil)</w:t>
            </w:r>
          </w:p>
        </w:tc>
        <w:tc>
          <w:tcPr>
            <w:tcW w:w="1133" w:type="dxa"/>
            <w:tcBorders>
              <w:top w:val="nil"/>
              <w:left w:val="nil"/>
              <w:bottom w:val="single" w:sz="4" w:space="0" w:color="auto"/>
              <w:right w:val="single" w:sz="4" w:space="0" w:color="auto"/>
            </w:tcBorders>
            <w:shd w:val="clear" w:color="000000" w:fill="FFFFFF"/>
            <w:vAlign w:val="center"/>
            <w:hideMark/>
          </w:tcPr>
          <w:p w14:paraId="5877DAE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000000" w:fill="FFFFFF"/>
            <w:vAlign w:val="center"/>
            <w:hideMark/>
          </w:tcPr>
          <w:p w14:paraId="091515D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703A921C"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14F48C07"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04ACAC22"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1197</w:t>
            </w:r>
          </w:p>
        </w:tc>
        <w:tc>
          <w:tcPr>
            <w:tcW w:w="5381" w:type="dxa"/>
            <w:tcBorders>
              <w:top w:val="nil"/>
              <w:left w:val="nil"/>
              <w:bottom w:val="single" w:sz="4" w:space="0" w:color="auto"/>
              <w:right w:val="single" w:sz="4" w:space="0" w:color="auto"/>
            </w:tcBorders>
            <w:shd w:val="clear" w:color="000000" w:fill="FFFFFF"/>
            <w:vAlign w:val="center"/>
            <w:hideMark/>
          </w:tcPr>
          <w:p w14:paraId="6F5441AE"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Pavas (PISAV Penal)</w:t>
            </w:r>
          </w:p>
        </w:tc>
        <w:tc>
          <w:tcPr>
            <w:tcW w:w="1133" w:type="dxa"/>
            <w:tcBorders>
              <w:top w:val="nil"/>
              <w:left w:val="nil"/>
              <w:bottom w:val="single" w:sz="4" w:space="0" w:color="auto"/>
              <w:right w:val="single" w:sz="4" w:space="0" w:color="auto"/>
            </w:tcBorders>
            <w:shd w:val="clear" w:color="000000" w:fill="FFFFFF"/>
            <w:vAlign w:val="center"/>
            <w:hideMark/>
          </w:tcPr>
          <w:p w14:paraId="0E68AC4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60A68B4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48409F94"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12044285"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4878B604"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1214</w:t>
            </w:r>
          </w:p>
        </w:tc>
        <w:tc>
          <w:tcPr>
            <w:tcW w:w="5381" w:type="dxa"/>
            <w:tcBorders>
              <w:top w:val="nil"/>
              <w:left w:val="nil"/>
              <w:bottom w:val="single" w:sz="4" w:space="0" w:color="auto"/>
              <w:right w:val="single" w:sz="4" w:space="0" w:color="auto"/>
            </w:tcBorders>
            <w:shd w:val="clear" w:color="000000" w:fill="FFFFFF"/>
            <w:vAlign w:val="center"/>
            <w:hideMark/>
          </w:tcPr>
          <w:p w14:paraId="59EB9F2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Asuntos Indígenas</w:t>
            </w:r>
          </w:p>
        </w:tc>
        <w:tc>
          <w:tcPr>
            <w:tcW w:w="1133" w:type="dxa"/>
            <w:tcBorders>
              <w:top w:val="nil"/>
              <w:left w:val="nil"/>
              <w:bottom w:val="single" w:sz="4" w:space="0" w:color="auto"/>
              <w:right w:val="single" w:sz="4" w:space="0" w:color="auto"/>
            </w:tcBorders>
            <w:shd w:val="clear" w:color="000000" w:fill="FFFFFF"/>
            <w:vAlign w:val="center"/>
            <w:hideMark/>
          </w:tcPr>
          <w:p w14:paraId="3F4583F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68E5858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4B04E273"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7236BD31"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3904E521"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1220</w:t>
            </w:r>
          </w:p>
        </w:tc>
        <w:tc>
          <w:tcPr>
            <w:tcW w:w="5381" w:type="dxa"/>
            <w:tcBorders>
              <w:top w:val="nil"/>
              <w:left w:val="nil"/>
              <w:bottom w:val="single" w:sz="4" w:space="0" w:color="auto"/>
              <w:right w:val="single" w:sz="4" w:space="0" w:color="auto"/>
            </w:tcBorders>
            <w:shd w:val="clear" w:color="000000" w:fill="FFFFFF"/>
            <w:vAlign w:val="center"/>
            <w:hideMark/>
          </w:tcPr>
          <w:p w14:paraId="0BD70539"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Fraudes</w:t>
            </w:r>
          </w:p>
        </w:tc>
        <w:tc>
          <w:tcPr>
            <w:tcW w:w="1133" w:type="dxa"/>
            <w:tcBorders>
              <w:top w:val="nil"/>
              <w:left w:val="nil"/>
              <w:bottom w:val="single" w:sz="4" w:space="0" w:color="auto"/>
              <w:right w:val="single" w:sz="4" w:space="0" w:color="auto"/>
            </w:tcBorders>
            <w:shd w:val="clear" w:color="000000" w:fill="FFFFFF"/>
            <w:vAlign w:val="center"/>
            <w:hideMark/>
          </w:tcPr>
          <w:p w14:paraId="52F0143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5F43E71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7C7B1D6F" w14:textId="77777777" w:rsidTr="00D82498">
        <w:trPr>
          <w:trHeight w:val="576"/>
        </w:trPr>
        <w:tc>
          <w:tcPr>
            <w:tcW w:w="568" w:type="dxa"/>
            <w:tcBorders>
              <w:top w:val="nil"/>
              <w:left w:val="single" w:sz="4" w:space="0" w:color="auto"/>
              <w:bottom w:val="single" w:sz="4" w:space="0" w:color="auto"/>
              <w:right w:val="single" w:sz="4" w:space="0" w:color="auto"/>
            </w:tcBorders>
            <w:shd w:val="clear" w:color="auto" w:fill="auto"/>
            <w:vAlign w:val="center"/>
          </w:tcPr>
          <w:p w14:paraId="15703D1B"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0DE4FACC"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1321</w:t>
            </w:r>
          </w:p>
        </w:tc>
        <w:tc>
          <w:tcPr>
            <w:tcW w:w="5381" w:type="dxa"/>
            <w:tcBorders>
              <w:top w:val="nil"/>
              <w:left w:val="nil"/>
              <w:bottom w:val="single" w:sz="4" w:space="0" w:color="auto"/>
              <w:right w:val="single" w:sz="4" w:space="0" w:color="auto"/>
            </w:tcBorders>
            <w:shd w:val="clear" w:color="000000" w:fill="FFFFFF"/>
            <w:vAlign w:val="center"/>
            <w:hideMark/>
          </w:tcPr>
          <w:p w14:paraId="24760A40"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Contra la Trata de Personas y Tráfico Ilícito de Migrantes</w:t>
            </w:r>
          </w:p>
        </w:tc>
        <w:tc>
          <w:tcPr>
            <w:tcW w:w="1133" w:type="dxa"/>
            <w:tcBorders>
              <w:top w:val="nil"/>
              <w:left w:val="nil"/>
              <w:bottom w:val="single" w:sz="4" w:space="0" w:color="auto"/>
              <w:right w:val="single" w:sz="4" w:space="0" w:color="auto"/>
            </w:tcBorders>
            <w:shd w:val="clear" w:color="000000" w:fill="FFFFFF"/>
            <w:vAlign w:val="center"/>
            <w:hideMark/>
          </w:tcPr>
          <w:p w14:paraId="5F73FE2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vAlign w:val="center"/>
            <w:hideMark/>
          </w:tcPr>
          <w:p w14:paraId="7FEB2F1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5C54197A"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1A252AA1"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1EE12D58"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1322</w:t>
            </w:r>
          </w:p>
        </w:tc>
        <w:tc>
          <w:tcPr>
            <w:tcW w:w="5381" w:type="dxa"/>
            <w:tcBorders>
              <w:top w:val="nil"/>
              <w:left w:val="nil"/>
              <w:bottom w:val="single" w:sz="4" w:space="0" w:color="auto"/>
              <w:right w:val="single" w:sz="4" w:space="0" w:color="auto"/>
            </w:tcBorders>
            <w:shd w:val="clear" w:color="000000" w:fill="FFFFFF"/>
            <w:vAlign w:val="center"/>
            <w:hideMark/>
          </w:tcPr>
          <w:p w14:paraId="3F954E0E"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Legitimación de Capitales</w:t>
            </w:r>
          </w:p>
        </w:tc>
        <w:tc>
          <w:tcPr>
            <w:tcW w:w="1133" w:type="dxa"/>
            <w:tcBorders>
              <w:top w:val="nil"/>
              <w:left w:val="nil"/>
              <w:bottom w:val="single" w:sz="4" w:space="0" w:color="auto"/>
              <w:right w:val="single" w:sz="4" w:space="0" w:color="auto"/>
            </w:tcBorders>
            <w:shd w:val="clear" w:color="auto" w:fill="auto"/>
            <w:vAlign w:val="center"/>
            <w:hideMark/>
          </w:tcPr>
          <w:p w14:paraId="5DE034B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auto" w:fill="auto"/>
            <w:vAlign w:val="center"/>
            <w:hideMark/>
          </w:tcPr>
          <w:p w14:paraId="7D5260A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59717EF7"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2162398F"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vAlign w:val="center"/>
            <w:hideMark/>
          </w:tcPr>
          <w:p w14:paraId="5046ED6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1360</w:t>
            </w:r>
          </w:p>
        </w:tc>
        <w:tc>
          <w:tcPr>
            <w:tcW w:w="5381" w:type="dxa"/>
            <w:tcBorders>
              <w:top w:val="nil"/>
              <w:left w:val="nil"/>
              <w:bottom w:val="single" w:sz="4" w:space="0" w:color="auto"/>
              <w:right w:val="single" w:sz="4" w:space="0" w:color="auto"/>
            </w:tcBorders>
            <w:shd w:val="clear" w:color="000000" w:fill="FFFFFF"/>
            <w:vAlign w:val="center"/>
            <w:hideMark/>
          </w:tcPr>
          <w:p w14:paraId="4C0F5D91"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la Unión (PISAV)</w:t>
            </w:r>
          </w:p>
        </w:tc>
        <w:tc>
          <w:tcPr>
            <w:tcW w:w="1133" w:type="dxa"/>
            <w:tcBorders>
              <w:top w:val="nil"/>
              <w:left w:val="nil"/>
              <w:bottom w:val="single" w:sz="4" w:space="0" w:color="auto"/>
              <w:right w:val="single" w:sz="4" w:space="0" w:color="auto"/>
            </w:tcBorders>
            <w:shd w:val="clear" w:color="auto" w:fill="auto"/>
            <w:vAlign w:val="center"/>
            <w:hideMark/>
          </w:tcPr>
          <w:p w14:paraId="04855DE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auto" w:fill="auto"/>
            <w:vAlign w:val="center"/>
            <w:hideMark/>
          </w:tcPr>
          <w:p w14:paraId="0B6FC1F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33CFBB31"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7220C030"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center"/>
          </w:tcPr>
          <w:p w14:paraId="6D79F84E"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1275</w:t>
            </w:r>
          </w:p>
        </w:tc>
        <w:tc>
          <w:tcPr>
            <w:tcW w:w="5381" w:type="dxa"/>
            <w:tcBorders>
              <w:top w:val="single" w:sz="4" w:space="0" w:color="auto"/>
              <w:left w:val="nil"/>
              <w:bottom w:val="single" w:sz="4" w:space="0" w:color="auto"/>
              <w:right w:val="single" w:sz="4" w:space="0" w:color="auto"/>
            </w:tcBorders>
            <w:shd w:val="clear" w:color="000000" w:fill="FFFFFF"/>
            <w:vAlign w:val="center"/>
          </w:tcPr>
          <w:p w14:paraId="7B37C6BD"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Turno Extraordinario San José, Sede I Circuito Judicial de San José (Materia Penal)</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5D02AF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auto" w:fill="auto"/>
            <w:vAlign w:val="center"/>
          </w:tcPr>
          <w:p w14:paraId="3E0DD5C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2BF5E122"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434D1699"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single" w:sz="4" w:space="0" w:color="auto"/>
              <w:bottom w:val="single" w:sz="4" w:space="0" w:color="auto"/>
              <w:right w:val="single" w:sz="4" w:space="0" w:color="auto"/>
            </w:tcBorders>
            <w:shd w:val="clear" w:color="000000" w:fill="FFFFFF"/>
            <w:vAlign w:val="center"/>
          </w:tcPr>
          <w:p w14:paraId="7F68D693"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1301</w:t>
            </w:r>
          </w:p>
        </w:tc>
        <w:tc>
          <w:tcPr>
            <w:tcW w:w="5381" w:type="dxa"/>
            <w:tcBorders>
              <w:top w:val="nil"/>
              <w:left w:val="nil"/>
              <w:bottom w:val="single" w:sz="4" w:space="0" w:color="auto"/>
              <w:right w:val="single" w:sz="4" w:space="0" w:color="auto"/>
            </w:tcBorders>
            <w:shd w:val="clear" w:color="000000" w:fill="FFFFFF"/>
            <w:vAlign w:val="center"/>
          </w:tcPr>
          <w:p w14:paraId="73FCD44A"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Turno Extraordinario San José, Sede I Circuito Judicial de San José (Materia Penal Juvenil)</w:t>
            </w:r>
          </w:p>
        </w:tc>
        <w:tc>
          <w:tcPr>
            <w:tcW w:w="1133" w:type="dxa"/>
            <w:tcBorders>
              <w:top w:val="nil"/>
              <w:left w:val="single" w:sz="4" w:space="0" w:color="auto"/>
              <w:bottom w:val="single" w:sz="4" w:space="0" w:color="auto"/>
              <w:right w:val="single" w:sz="4" w:space="0" w:color="auto"/>
            </w:tcBorders>
            <w:shd w:val="clear" w:color="auto" w:fill="auto"/>
            <w:vAlign w:val="center"/>
          </w:tcPr>
          <w:p w14:paraId="456903B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auto" w:fill="auto"/>
            <w:vAlign w:val="center"/>
          </w:tcPr>
          <w:p w14:paraId="68C0151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75EF718E"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12CA9DA9"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single" w:sz="4" w:space="0" w:color="auto"/>
              <w:bottom w:val="single" w:sz="4" w:space="0" w:color="auto"/>
              <w:right w:val="single" w:sz="4" w:space="0" w:color="auto"/>
            </w:tcBorders>
            <w:shd w:val="clear" w:color="000000" w:fill="FFFFFF"/>
            <w:vAlign w:val="center"/>
          </w:tcPr>
          <w:p w14:paraId="020F1AB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0275</w:t>
            </w:r>
          </w:p>
        </w:tc>
        <w:tc>
          <w:tcPr>
            <w:tcW w:w="5381" w:type="dxa"/>
            <w:tcBorders>
              <w:top w:val="nil"/>
              <w:left w:val="nil"/>
              <w:bottom w:val="single" w:sz="4" w:space="0" w:color="auto"/>
              <w:right w:val="single" w:sz="4" w:space="0" w:color="auto"/>
            </w:tcBorders>
            <w:shd w:val="clear" w:color="000000" w:fill="FFFFFF"/>
            <w:vAlign w:val="center"/>
          </w:tcPr>
          <w:p w14:paraId="18817CEF"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Turno Extraordinario de San José (Materia Penal)</w:t>
            </w:r>
          </w:p>
        </w:tc>
        <w:tc>
          <w:tcPr>
            <w:tcW w:w="1133" w:type="dxa"/>
            <w:tcBorders>
              <w:top w:val="nil"/>
              <w:left w:val="single" w:sz="4" w:space="0" w:color="auto"/>
              <w:bottom w:val="single" w:sz="4" w:space="0" w:color="auto"/>
              <w:right w:val="single" w:sz="4" w:space="0" w:color="auto"/>
            </w:tcBorders>
            <w:shd w:val="clear" w:color="auto" w:fill="auto"/>
            <w:vAlign w:val="center"/>
          </w:tcPr>
          <w:p w14:paraId="3AA2A01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PJ</w:t>
            </w:r>
          </w:p>
        </w:tc>
        <w:tc>
          <w:tcPr>
            <w:tcW w:w="1091" w:type="dxa"/>
            <w:tcBorders>
              <w:top w:val="nil"/>
              <w:left w:val="nil"/>
              <w:bottom w:val="single" w:sz="4" w:space="0" w:color="auto"/>
              <w:right w:val="single" w:sz="4" w:space="0" w:color="auto"/>
            </w:tcBorders>
            <w:shd w:val="clear" w:color="auto" w:fill="auto"/>
            <w:vAlign w:val="center"/>
          </w:tcPr>
          <w:p w14:paraId="0BE5475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1EB9429A"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7DE44C51"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single" w:sz="4" w:space="0" w:color="auto"/>
              <w:bottom w:val="single" w:sz="4" w:space="0" w:color="auto"/>
              <w:right w:val="single" w:sz="4" w:space="0" w:color="auto"/>
            </w:tcBorders>
            <w:shd w:val="clear" w:color="000000" w:fill="FFFFFF"/>
            <w:vAlign w:val="center"/>
          </w:tcPr>
          <w:p w14:paraId="3A50C9D2"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0952</w:t>
            </w:r>
          </w:p>
        </w:tc>
        <w:tc>
          <w:tcPr>
            <w:tcW w:w="5381" w:type="dxa"/>
            <w:tcBorders>
              <w:top w:val="nil"/>
              <w:left w:val="nil"/>
              <w:bottom w:val="single" w:sz="4" w:space="0" w:color="auto"/>
              <w:right w:val="single" w:sz="4" w:space="0" w:color="auto"/>
            </w:tcBorders>
            <w:shd w:val="clear" w:color="000000" w:fill="FFFFFF"/>
            <w:vAlign w:val="center"/>
          </w:tcPr>
          <w:p w14:paraId="485B43A6"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Turno Extraordinario de San José (Materia Penal Juvenil)</w:t>
            </w:r>
          </w:p>
        </w:tc>
        <w:tc>
          <w:tcPr>
            <w:tcW w:w="1133" w:type="dxa"/>
            <w:tcBorders>
              <w:top w:val="nil"/>
              <w:left w:val="single" w:sz="4" w:space="0" w:color="auto"/>
              <w:bottom w:val="single" w:sz="4" w:space="0" w:color="auto"/>
              <w:right w:val="single" w:sz="4" w:space="0" w:color="auto"/>
            </w:tcBorders>
            <w:shd w:val="clear" w:color="auto" w:fill="auto"/>
            <w:vAlign w:val="center"/>
          </w:tcPr>
          <w:p w14:paraId="703F004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auto" w:fill="auto"/>
            <w:vAlign w:val="center"/>
          </w:tcPr>
          <w:p w14:paraId="3BFAC73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6</w:t>
            </w:r>
          </w:p>
        </w:tc>
      </w:tr>
      <w:tr w:rsidR="00D82498" w:rsidRPr="003452E2" w14:paraId="1B04601F"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443CDB92"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6DC050C5"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1107</w:t>
            </w:r>
          </w:p>
        </w:tc>
        <w:tc>
          <w:tcPr>
            <w:tcW w:w="5381" w:type="dxa"/>
            <w:tcBorders>
              <w:top w:val="nil"/>
              <w:left w:val="nil"/>
              <w:bottom w:val="single" w:sz="4" w:space="0" w:color="auto"/>
              <w:right w:val="single" w:sz="4" w:space="0" w:color="auto"/>
            </w:tcBorders>
            <w:shd w:val="clear" w:color="000000" w:fill="FFFFFF"/>
            <w:noWrap/>
            <w:vAlign w:val="center"/>
            <w:hideMark/>
          </w:tcPr>
          <w:p w14:paraId="05E7828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Alajuela (Flagrancia)</w:t>
            </w:r>
          </w:p>
        </w:tc>
        <w:tc>
          <w:tcPr>
            <w:tcW w:w="1133" w:type="dxa"/>
            <w:tcBorders>
              <w:top w:val="nil"/>
              <w:left w:val="nil"/>
              <w:bottom w:val="single" w:sz="4" w:space="0" w:color="auto"/>
              <w:right w:val="single" w:sz="4" w:space="0" w:color="auto"/>
            </w:tcBorders>
            <w:shd w:val="clear" w:color="auto" w:fill="auto"/>
            <w:noWrap/>
            <w:vAlign w:val="center"/>
            <w:hideMark/>
          </w:tcPr>
          <w:p w14:paraId="1D86B9A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auto" w:fill="auto"/>
            <w:noWrap/>
            <w:vAlign w:val="center"/>
            <w:hideMark/>
          </w:tcPr>
          <w:p w14:paraId="548C076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6267F348"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11E8421B"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163CCC2B"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1130</w:t>
            </w:r>
          </w:p>
        </w:tc>
        <w:tc>
          <w:tcPr>
            <w:tcW w:w="5381" w:type="dxa"/>
            <w:tcBorders>
              <w:top w:val="nil"/>
              <w:left w:val="nil"/>
              <w:bottom w:val="single" w:sz="4" w:space="0" w:color="auto"/>
              <w:right w:val="single" w:sz="4" w:space="0" w:color="auto"/>
            </w:tcBorders>
            <w:shd w:val="clear" w:color="000000" w:fill="FFFFFF"/>
            <w:noWrap/>
            <w:vAlign w:val="center"/>
            <w:hideMark/>
          </w:tcPr>
          <w:p w14:paraId="3571569A"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La Zona Atlántica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581428A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1867D52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684F3253"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48ECF602"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45A6974C"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1259</w:t>
            </w:r>
          </w:p>
        </w:tc>
        <w:tc>
          <w:tcPr>
            <w:tcW w:w="5381" w:type="dxa"/>
            <w:tcBorders>
              <w:top w:val="nil"/>
              <w:left w:val="nil"/>
              <w:bottom w:val="single" w:sz="4" w:space="0" w:color="auto"/>
              <w:right w:val="single" w:sz="4" w:space="0" w:color="auto"/>
            </w:tcBorders>
            <w:shd w:val="clear" w:color="000000" w:fill="FFFFFF"/>
            <w:noWrap/>
            <w:vAlign w:val="center"/>
            <w:hideMark/>
          </w:tcPr>
          <w:p w14:paraId="23072005"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Guanacaste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6364186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12086D2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230238D9"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414A81DA"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62647105"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1260</w:t>
            </w:r>
          </w:p>
        </w:tc>
        <w:tc>
          <w:tcPr>
            <w:tcW w:w="5381" w:type="dxa"/>
            <w:tcBorders>
              <w:top w:val="nil"/>
              <w:left w:val="nil"/>
              <w:bottom w:val="single" w:sz="4" w:space="0" w:color="auto"/>
              <w:right w:val="single" w:sz="4" w:space="0" w:color="auto"/>
            </w:tcBorders>
            <w:shd w:val="clear" w:color="000000" w:fill="FFFFFF"/>
            <w:noWrap/>
            <w:vAlign w:val="center"/>
            <w:hideMark/>
          </w:tcPr>
          <w:p w14:paraId="4250AB1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Santa Cruz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2BBFE51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7BC3D65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0DB9D7AB"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274B98B4"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1A2DE9E4"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1261</w:t>
            </w:r>
          </w:p>
        </w:tc>
        <w:tc>
          <w:tcPr>
            <w:tcW w:w="5381" w:type="dxa"/>
            <w:tcBorders>
              <w:top w:val="nil"/>
              <w:left w:val="nil"/>
              <w:bottom w:val="single" w:sz="4" w:space="0" w:color="auto"/>
              <w:right w:val="single" w:sz="4" w:space="0" w:color="auto"/>
            </w:tcBorders>
            <w:shd w:val="clear" w:color="000000" w:fill="FFFFFF"/>
            <w:noWrap/>
            <w:vAlign w:val="center"/>
            <w:hideMark/>
          </w:tcPr>
          <w:p w14:paraId="6E7281A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II Circuito Judicial de Alajuela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39E4DBD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1BD3218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01F52F62"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2D936143"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0A070C47"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1263</w:t>
            </w:r>
          </w:p>
        </w:tc>
        <w:tc>
          <w:tcPr>
            <w:tcW w:w="5381" w:type="dxa"/>
            <w:tcBorders>
              <w:top w:val="nil"/>
              <w:left w:val="nil"/>
              <w:bottom w:val="single" w:sz="4" w:space="0" w:color="auto"/>
              <w:right w:val="single" w:sz="4" w:space="0" w:color="auto"/>
            </w:tcBorders>
            <w:shd w:val="clear" w:color="000000" w:fill="FFFFFF"/>
            <w:noWrap/>
            <w:vAlign w:val="center"/>
            <w:hideMark/>
          </w:tcPr>
          <w:p w14:paraId="4B6EB77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II Circuito Judicial de la Zona Atlántica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7181287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02FB68E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1F5739EE"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36276991"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2109BB89"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1297</w:t>
            </w:r>
          </w:p>
        </w:tc>
        <w:tc>
          <w:tcPr>
            <w:tcW w:w="5381" w:type="dxa"/>
            <w:tcBorders>
              <w:top w:val="nil"/>
              <w:left w:val="nil"/>
              <w:bottom w:val="single" w:sz="4" w:space="0" w:color="auto"/>
              <w:right w:val="single" w:sz="4" w:space="0" w:color="auto"/>
            </w:tcBorders>
            <w:shd w:val="clear" w:color="000000" w:fill="FFFFFF"/>
            <w:noWrap/>
            <w:vAlign w:val="center"/>
            <w:hideMark/>
          </w:tcPr>
          <w:p w14:paraId="0D6C3D21"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del III Circuito Judicial de Alajuela (San Ramón)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0C71E3F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084377C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4EEF45B9"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7056261E"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340131C1"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1092</w:t>
            </w:r>
          </w:p>
        </w:tc>
        <w:tc>
          <w:tcPr>
            <w:tcW w:w="5381" w:type="dxa"/>
            <w:tcBorders>
              <w:top w:val="nil"/>
              <w:left w:val="nil"/>
              <w:bottom w:val="single" w:sz="4" w:space="0" w:color="auto"/>
              <w:right w:val="single" w:sz="4" w:space="0" w:color="auto"/>
            </w:tcBorders>
            <w:shd w:val="clear" w:color="000000" w:fill="FFFFFF"/>
            <w:noWrap/>
            <w:vAlign w:val="center"/>
            <w:hideMark/>
          </w:tcPr>
          <w:p w14:paraId="2CDE7F79"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Tramite de Flagrancias del II Circuito Judicial San José</w:t>
            </w:r>
          </w:p>
        </w:tc>
        <w:tc>
          <w:tcPr>
            <w:tcW w:w="1133" w:type="dxa"/>
            <w:tcBorders>
              <w:top w:val="nil"/>
              <w:left w:val="nil"/>
              <w:bottom w:val="single" w:sz="4" w:space="0" w:color="auto"/>
              <w:right w:val="single" w:sz="4" w:space="0" w:color="auto"/>
            </w:tcBorders>
            <w:shd w:val="clear" w:color="000000" w:fill="FFFFFF"/>
            <w:noWrap/>
            <w:vAlign w:val="center"/>
            <w:hideMark/>
          </w:tcPr>
          <w:p w14:paraId="6ECD0DE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4B9C86E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29620A5E"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4C5297D5"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1797A71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1108</w:t>
            </w:r>
          </w:p>
        </w:tc>
        <w:tc>
          <w:tcPr>
            <w:tcW w:w="5381" w:type="dxa"/>
            <w:tcBorders>
              <w:top w:val="nil"/>
              <w:left w:val="nil"/>
              <w:bottom w:val="single" w:sz="4" w:space="0" w:color="auto"/>
              <w:right w:val="single" w:sz="4" w:space="0" w:color="auto"/>
            </w:tcBorders>
            <w:shd w:val="clear" w:color="000000" w:fill="FFFFFF"/>
            <w:noWrap/>
            <w:vAlign w:val="center"/>
            <w:hideMark/>
          </w:tcPr>
          <w:p w14:paraId="2FF2CA1E"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 Cartago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1040BEC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1EE3EF5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369D2685"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3134743E"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445C3BED"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1283</w:t>
            </w:r>
          </w:p>
        </w:tc>
        <w:tc>
          <w:tcPr>
            <w:tcW w:w="5381" w:type="dxa"/>
            <w:tcBorders>
              <w:top w:val="nil"/>
              <w:left w:val="nil"/>
              <w:bottom w:val="single" w:sz="4" w:space="0" w:color="auto"/>
              <w:right w:val="single" w:sz="4" w:space="0" w:color="auto"/>
            </w:tcBorders>
            <w:shd w:val="clear" w:color="000000" w:fill="FFFFFF"/>
            <w:noWrap/>
            <w:vAlign w:val="center"/>
            <w:hideMark/>
          </w:tcPr>
          <w:p w14:paraId="2173BEED"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de Flagrancia del I Circuito Judicial de San José</w:t>
            </w:r>
          </w:p>
        </w:tc>
        <w:tc>
          <w:tcPr>
            <w:tcW w:w="1133" w:type="dxa"/>
            <w:tcBorders>
              <w:top w:val="nil"/>
              <w:left w:val="nil"/>
              <w:bottom w:val="single" w:sz="4" w:space="0" w:color="auto"/>
              <w:right w:val="single" w:sz="4" w:space="0" w:color="auto"/>
            </w:tcBorders>
            <w:shd w:val="clear" w:color="000000" w:fill="FFFFFF"/>
            <w:noWrap/>
            <w:vAlign w:val="center"/>
            <w:hideMark/>
          </w:tcPr>
          <w:p w14:paraId="70705D0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21AE4BC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r w:rsidR="00D82498" w:rsidRPr="003452E2" w14:paraId="7C43096B" w14:textId="77777777" w:rsidTr="00D82498">
        <w:trPr>
          <w:trHeight w:val="300"/>
        </w:trPr>
        <w:tc>
          <w:tcPr>
            <w:tcW w:w="568" w:type="dxa"/>
            <w:tcBorders>
              <w:top w:val="nil"/>
              <w:left w:val="single" w:sz="4" w:space="0" w:color="auto"/>
              <w:bottom w:val="single" w:sz="4" w:space="0" w:color="auto"/>
              <w:right w:val="single" w:sz="4" w:space="0" w:color="auto"/>
            </w:tcBorders>
            <w:shd w:val="clear" w:color="auto" w:fill="auto"/>
            <w:vAlign w:val="center"/>
          </w:tcPr>
          <w:p w14:paraId="45DB9C60" w14:textId="77777777" w:rsidR="00D82498" w:rsidRPr="003452E2" w:rsidRDefault="00D82498" w:rsidP="008E55F9">
            <w:pPr>
              <w:widowControl w:val="0"/>
              <w:numPr>
                <w:ilvl w:val="0"/>
                <w:numId w:val="18"/>
              </w:numPr>
              <w:suppressAutoHyphens w:val="0"/>
              <w:autoSpaceDE w:val="0"/>
              <w:autoSpaceDN w:val="0"/>
              <w:adjustRightInd w:val="0"/>
              <w:ind w:left="-13"/>
              <w:jc w:val="center"/>
              <w:rPr>
                <w:sz w:val="22"/>
                <w:szCs w:val="22"/>
                <w:lang w:eastAsia="es-ES"/>
              </w:rPr>
            </w:pPr>
          </w:p>
        </w:tc>
        <w:tc>
          <w:tcPr>
            <w:tcW w:w="1040" w:type="dxa"/>
            <w:tcBorders>
              <w:top w:val="nil"/>
              <w:left w:val="nil"/>
              <w:bottom w:val="single" w:sz="4" w:space="0" w:color="auto"/>
              <w:right w:val="single" w:sz="4" w:space="0" w:color="auto"/>
            </w:tcBorders>
            <w:shd w:val="clear" w:color="000000" w:fill="FFFFFF"/>
            <w:noWrap/>
            <w:vAlign w:val="center"/>
            <w:hideMark/>
          </w:tcPr>
          <w:p w14:paraId="150AE379"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1295</w:t>
            </w:r>
          </w:p>
        </w:tc>
        <w:tc>
          <w:tcPr>
            <w:tcW w:w="5381" w:type="dxa"/>
            <w:tcBorders>
              <w:top w:val="nil"/>
              <w:left w:val="nil"/>
              <w:bottom w:val="single" w:sz="4" w:space="0" w:color="auto"/>
              <w:right w:val="single" w:sz="4" w:space="0" w:color="auto"/>
            </w:tcBorders>
            <w:shd w:val="clear" w:color="000000" w:fill="FFFFFF"/>
            <w:noWrap/>
            <w:vAlign w:val="center"/>
            <w:hideMark/>
          </w:tcPr>
          <w:p w14:paraId="5DC54F34"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Fiscalía Adjunta del I Circuito Judicial de la Zona Sur (Flagrancia)</w:t>
            </w:r>
          </w:p>
        </w:tc>
        <w:tc>
          <w:tcPr>
            <w:tcW w:w="1133" w:type="dxa"/>
            <w:tcBorders>
              <w:top w:val="nil"/>
              <w:left w:val="nil"/>
              <w:bottom w:val="single" w:sz="4" w:space="0" w:color="auto"/>
              <w:right w:val="single" w:sz="4" w:space="0" w:color="auto"/>
            </w:tcBorders>
            <w:shd w:val="clear" w:color="000000" w:fill="FFFFFF"/>
            <w:noWrap/>
            <w:vAlign w:val="center"/>
            <w:hideMark/>
          </w:tcPr>
          <w:p w14:paraId="757C6B3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PE</w:t>
            </w:r>
          </w:p>
        </w:tc>
        <w:tc>
          <w:tcPr>
            <w:tcW w:w="1091" w:type="dxa"/>
            <w:tcBorders>
              <w:top w:val="nil"/>
              <w:left w:val="nil"/>
              <w:bottom w:val="single" w:sz="4" w:space="0" w:color="auto"/>
              <w:right w:val="single" w:sz="4" w:space="0" w:color="auto"/>
            </w:tcBorders>
            <w:shd w:val="clear" w:color="000000" w:fill="FFFFFF"/>
            <w:noWrap/>
            <w:vAlign w:val="center"/>
            <w:hideMark/>
          </w:tcPr>
          <w:p w14:paraId="4129D0F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Bloque 7</w:t>
            </w:r>
          </w:p>
        </w:tc>
      </w:tr>
    </w:tbl>
    <w:p w14:paraId="32CD3EB7"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Fuente: Minuta 71-PLA-OI-MNTA-2020.</w:t>
      </w:r>
    </w:p>
    <w:p w14:paraId="06EBBB3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1C7AD4F3"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De los 54 contextos de Fiscalías, 13 contextos corresponden a la materia Penal Juvenil para lo cual es importante resaltar, dado que, en una misma Fiscalía Adjunta podrían existir varios contextos tal como el caso de Santa Cruz, donde se cuenta con contextos en materia penal, penal juvenil, flagrancia, probidad y agrario. Por lo anterior, se obtiene un dato real de 40 oficinas que fueron abordadas para realizar el proceso de capacitación como parte de la implantación del Escritorio Virtual a las Fiscalías cuya tramitación se realiza de manera física, de las cuales en cuatro oficinas no se logró llevar a cabo la capacitación por parte de la Dirección de Planificación (Flagrancia Liberia, Flagrancia San Ramón, PISAV Pavas y PISAV Siquirres), es decir se logró capacitar en un 90% a las Fiscalías que se les realizaría la implantación de Escritorio Virtual.</w:t>
      </w:r>
    </w:p>
    <w:p w14:paraId="2F483430"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0006DAF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el siguiente cuadro se muestra el detalle sobre la cantidad de personas capacitadas según Fiscalía:</w:t>
      </w:r>
    </w:p>
    <w:p w14:paraId="220B4B84" w14:textId="77777777" w:rsidR="00D82498" w:rsidRPr="003452E2" w:rsidRDefault="00D82498" w:rsidP="00D82498">
      <w:pPr>
        <w:widowControl w:val="0"/>
        <w:suppressAutoHyphens w:val="0"/>
        <w:autoSpaceDE w:val="0"/>
        <w:autoSpaceDN w:val="0"/>
        <w:adjustRightInd w:val="0"/>
        <w:ind w:left="851" w:right="851" w:firstLine="709"/>
        <w:jc w:val="both"/>
        <w:rPr>
          <w:b/>
          <w:bCs/>
          <w:sz w:val="22"/>
          <w:szCs w:val="22"/>
          <w:lang w:eastAsia="es-ES"/>
        </w:rPr>
      </w:pPr>
    </w:p>
    <w:p w14:paraId="265CBE41" w14:textId="77777777" w:rsidR="00D82498" w:rsidRPr="003452E2" w:rsidRDefault="00D82498" w:rsidP="00D82498">
      <w:pPr>
        <w:widowControl w:val="0"/>
        <w:suppressAutoHyphens w:val="0"/>
        <w:autoSpaceDE w:val="0"/>
        <w:autoSpaceDN w:val="0"/>
        <w:adjustRightInd w:val="0"/>
        <w:ind w:left="851" w:right="851" w:firstLine="709"/>
        <w:jc w:val="both"/>
        <w:rPr>
          <w:b/>
          <w:bCs/>
          <w:i/>
          <w:iCs/>
          <w:sz w:val="22"/>
          <w:szCs w:val="22"/>
          <w:lang w:eastAsia="es-ES"/>
        </w:rPr>
      </w:pPr>
      <w:r w:rsidRPr="003452E2">
        <w:rPr>
          <w:b/>
          <w:bCs/>
          <w:i/>
          <w:iCs/>
          <w:sz w:val="22"/>
          <w:szCs w:val="22"/>
          <w:lang w:eastAsia="es-ES"/>
        </w:rPr>
        <w:t xml:space="preserve"> Cuadro </w:t>
      </w:r>
      <w:r w:rsidRPr="003452E2">
        <w:rPr>
          <w:b/>
          <w:bCs/>
          <w:i/>
          <w:iCs/>
          <w:sz w:val="22"/>
          <w:szCs w:val="22"/>
          <w:lang w:eastAsia="es-ES"/>
        </w:rPr>
        <w:fldChar w:fldCharType="begin"/>
      </w:r>
      <w:r w:rsidRPr="003452E2">
        <w:rPr>
          <w:b/>
          <w:bCs/>
          <w:i/>
          <w:iCs/>
          <w:sz w:val="22"/>
          <w:szCs w:val="22"/>
          <w:lang w:eastAsia="es-ES"/>
        </w:rPr>
        <w:instrText xml:space="preserve"> SEQ Cuadro \* ARABIC </w:instrText>
      </w:r>
      <w:r w:rsidRPr="003452E2">
        <w:rPr>
          <w:b/>
          <w:bCs/>
          <w:i/>
          <w:iCs/>
          <w:sz w:val="22"/>
          <w:szCs w:val="22"/>
          <w:lang w:eastAsia="es-ES"/>
        </w:rPr>
        <w:fldChar w:fldCharType="separate"/>
      </w:r>
      <w:r w:rsidRPr="003452E2">
        <w:rPr>
          <w:b/>
          <w:bCs/>
          <w:i/>
          <w:iCs/>
          <w:sz w:val="22"/>
          <w:szCs w:val="22"/>
          <w:lang w:eastAsia="es-ES"/>
        </w:rPr>
        <w:t>5</w:t>
      </w:r>
      <w:r w:rsidRPr="003452E2">
        <w:rPr>
          <w:sz w:val="22"/>
          <w:szCs w:val="22"/>
          <w:lang w:eastAsia="es-ES"/>
        </w:rPr>
        <w:fldChar w:fldCharType="end"/>
      </w:r>
    </w:p>
    <w:p w14:paraId="4EFB86AC" w14:textId="77777777" w:rsidR="00D82498" w:rsidRPr="003452E2" w:rsidRDefault="00D82498" w:rsidP="00D82498">
      <w:pPr>
        <w:widowControl w:val="0"/>
        <w:suppressAutoHyphens w:val="0"/>
        <w:autoSpaceDE w:val="0"/>
        <w:autoSpaceDN w:val="0"/>
        <w:adjustRightInd w:val="0"/>
        <w:ind w:left="851" w:right="851" w:firstLine="709"/>
        <w:jc w:val="both"/>
        <w:rPr>
          <w:b/>
          <w:bCs/>
          <w:i/>
          <w:iCs/>
          <w:sz w:val="22"/>
          <w:szCs w:val="22"/>
          <w:lang w:eastAsia="es-ES"/>
        </w:rPr>
      </w:pPr>
      <w:r w:rsidRPr="003452E2">
        <w:rPr>
          <w:b/>
          <w:bCs/>
          <w:i/>
          <w:iCs/>
          <w:sz w:val="22"/>
          <w:szCs w:val="22"/>
          <w:lang w:eastAsia="es-ES"/>
        </w:rPr>
        <w:t>Detalle sobre la cantidad de personas capacitadas según Fiscalía</w:t>
      </w:r>
    </w:p>
    <w:p w14:paraId="226A6421" w14:textId="77777777" w:rsidR="00D82498" w:rsidRPr="003452E2" w:rsidRDefault="00D82498" w:rsidP="00D82498">
      <w:pPr>
        <w:widowControl w:val="0"/>
        <w:suppressAutoHyphens w:val="0"/>
        <w:autoSpaceDE w:val="0"/>
        <w:autoSpaceDN w:val="0"/>
        <w:adjustRightInd w:val="0"/>
        <w:rPr>
          <w:sz w:val="22"/>
          <w:szCs w:val="22"/>
          <w:lang w:eastAsia="es-ES"/>
        </w:rPr>
      </w:pPr>
    </w:p>
    <w:tbl>
      <w:tblPr>
        <w:tblW w:w="9493" w:type="dxa"/>
        <w:jc w:val="center"/>
        <w:tblLayout w:type="fixed"/>
        <w:tblCellMar>
          <w:left w:w="70" w:type="dxa"/>
          <w:right w:w="70" w:type="dxa"/>
        </w:tblCellMar>
        <w:tblLook w:val="04A0" w:firstRow="1" w:lastRow="0" w:firstColumn="1" w:lastColumn="0" w:noHBand="0" w:noVBand="1"/>
      </w:tblPr>
      <w:tblGrid>
        <w:gridCol w:w="4484"/>
        <w:gridCol w:w="1039"/>
        <w:gridCol w:w="1039"/>
        <w:gridCol w:w="1385"/>
        <w:gridCol w:w="1546"/>
      </w:tblGrid>
      <w:tr w:rsidR="00D82498" w:rsidRPr="003452E2" w14:paraId="258D8B4D" w14:textId="77777777" w:rsidTr="00D82498">
        <w:trPr>
          <w:trHeight w:val="288"/>
          <w:tblHeader/>
          <w:jc w:val="center"/>
        </w:trPr>
        <w:tc>
          <w:tcPr>
            <w:tcW w:w="4484" w:type="dxa"/>
            <w:vMerge w:val="restart"/>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6901230"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Fiscalía</w:t>
            </w:r>
          </w:p>
        </w:tc>
        <w:tc>
          <w:tcPr>
            <w:tcW w:w="2078" w:type="dxa"/>
            <w:gridSpan w:val="2"/>
            <w:tcBorders>
              <w:top w:val="single" w:sz="4" w:space="0" w:color="auto"/>
              <w:left w:val="nil"/>
              <w:bottom w:val="single" w:sz="4" w:space="0" w:color="auto"/>
              <w:right w:val="single" w:sz="4" w:space="0" w:color="auto"/>
            </w:tcBorders>
            <w:shd w:val="clear" w:color="000000" w:fill="1F4E78"/>
            <w:noWrap/>
            <w:vAlign w:val="center"/>
            <w:hideMark/>
          </w:tcPr>
          <w:p w14:paraId="4016B13A"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Recibió capacitación</w:t>
            </w:r>
          </w:p>
        </w:tc>
        <w:tc>
          <w:tcPr>
            <w:tcW w:w="1385" w:type="dxa"/>
            <w:vMerge w:val="restart"/>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4199C63A"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proofErr w:type="gramStart"/>
            <w:r w:rsidRPr="003452E2">
              <w:rPr>
                <w:b/>
                <w:bCs/>
                <w:sz w:val="22"/>
                <w:szCs w:val="22"/>
                <w:lang w:eastAsia="es-ES"/>
              </w:rPr>
              <w:t>Total</w:t>
            </w:r>
            <w:proofErr w:type="gramEnd"/>
            <w:r w:rsidRPr="003452E2">
              <w:rPr>
                <w:b/>
                <w:bCs/>
                <w:sz w:val="22"/>
                <w:szCs w:val="22"/>
                <w:lang w:eastAsia="es-ES"/>
              </w:rPr>
              <w:t xml:space="preserve"> general</w:t>
            </w:r>
          </w:p>
        </w:tc>
        <w:tc>
          <w:tcPr>
            <w:tcW w:w="1546" w:type="dxa"/>
            <w:vMerge w:val="restart"/>
            <w:tcBorders>
              <w:top w:val="single" w:sz="4" w:space="0" w:color="auto"/>
              <w:left w:val="single" w:sz="4" w:space="0" w:color="auto"/>
              <w:right w:val="single" w:sz="4" w:space="0" w:color="auto"/>
            </w:tcBorders>
            <w:shd w:val="clear" w:color="000000" w:fill="1F4E78"/>
            <w:vAlign w:val="center"/>
          </w:tcPr>
          <w:p w14:paraId="435675D6"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Minuta</w:t>
            </w:r>
          </w:p>
          <w:p w14:paraId="66F3799E"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#-PLA-MI-MNTA-2020</w:t>
            </w:r>
          </w:p>
        </w:tc>
      </w:tr>
      <w:tr w:rsidR="00D82498" w:rsidRPr="003452E2" w14:paraId="16919940" w14:textId="77777777" w:rsidTr="00D82498">
        <w:trPr>
          <w:trHeight w:val="288"/>
          <w:tblHeader/>
          <w:jc w:val="center"/>
        </w:trPr>
        <w:tc>
          <w:tcPr>
            <w:tcW w:w="4484" w:type="dxa"/>
            <w:vMerge/>
            <w:tcBorders>
              <w:top w:val="single" w:sz="4" w:space="0" w:color="auto"/>
              <w:left w:val="single" w:sz="4" w:space="0" w:color="auto"/>
              <w:bottom w:val="single" w:sz="4" w:space="0" w:color="auto"/>
              <w:right w:val="single" w:sz="4" w:space="0" w:color="auto"/>
            </w:tcBorders>
            <w:vAlign w:val="center"/>
            <w:hideMark/>
          </w:tcPr>
          <w:p w14:paraId="4225C7D6" w14:textId="77777777" w:rsidR="00D82498" w:rsidRPr="003452E2" w:rsidRDefault="00D82498" w:rsidP="00D82498">
            <w:pPr>
              <w:widowControl w:val="0"/>
              <w:suppressAutoHyphens w:val="0"/>
              <w:autoSpaceDE w:val="0"/>
              <w:autoSpaceDN w:val="0"/>
              <w:adjustRightInd w:val="0"/>
              <w:rPr>
                <w:b/>
                <w:bCs/>
                <w:sz w:val="22"/>
                <w:szCs w:val="22"/>
                <w:lang w:eastAsia="es-ES"/>
              </w:rPr>
            </w:pPr>
          </w:p>
        </w:tc>
        <w:tc>
          <w:tcPr>
            <w:tcW w:w="1039" w:type="dxa"/>
            <w:tcBorders>
              <w:top w:val="nil"/>
              <w:left w:val="nil"/>
              <w:bottom w:val="single" w:sz="4" w:space="0" w:color="auto"/>
              <w:right w:val="single" w:sz="4" w:space="0" w:color="auto"/>
            </w:tcBorders>
            <w:shd w:val="clear" w:color="000000" w:fill="1F4E78"/>
            <w:noWrap/>
            <w:vAlign w:val="center"/>
            <w:hideMark/>
          </w:tcPr>
          <w:p w14:paraId="3E7045CB"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Sí</w:t>
            </w:r>
          </w:p>
        </w:tc>
        <w:tc>
          <w:tcPr>
            <w:tcW w:w="1039" w:type="dxa"/>
            <w:tcBorders>
              <w:top w:val="nil"/>
              <w:left w:val="nil"/>
              <w:bottom w:val="single" w:sz="4" w:space="0" w:color="auto"/>
              <w:right w:val="single" w:sz="4" w:space="0" w:color="auto"/>
            </w:tcBorders>
            <w:shd w:val="clear" w:color="000000" w:fill="1F4E78"/>
            <w:noWrap/>
            <w:vAlign w:val="center"/>
            <w:hideMark/>
          </w:tcPr>
          <w:p w14:paraId="7432498B"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No</w:t>
            </w:r>
          </w:p>
        </w:tc>
        <w:tc>
          <w:tcPr>
            <w:tcW w:w="1385" w:type="dxa"/>
            <w:vMerge/>
            <w:tcBorders>
              <w:top w:val="single" w:sz="4" w:space="0" w:color="auto"/>
              <w:left w:val="single" w:sz="4" w:space="0" w:color="auto"/>
              <w:bottom w:val="single" w:sz="4" w:space="0" w:color="auto"/>
              <w:right w:val="single" w:sz="4" w:space="0" w:color="auto"/>
            </w:tcBorders>
            <w:vAlign w:val="center"/>
            <w:hideMark/>
          </w:tcPr>
          <w:p w14:paraId="483C60AB" w14:textId="77777777" w:rsidR="00D82498" w:rsidRPr="003452E2" w:rsidRDefault="00D82498" w:rsidP="00D82498">
            <w:pPr>
              <w:widowControl w:val="0"/>
              <w:suppressAutoHyphens w:val="0"/>
              <w:autoSpaceDE w:val="0"/>
              <w:autoSpaceDN w:val="0"/>
              <w:adjustRightInd w:val="0"/>
              <w:rPr>
                <w:b/>
                <w:bCs/>
                <w:sz w:val="22"/>
                <w:szCs w:val="22"/>
                <w:lang w:eastAsia="es-ES"/>
              </w:rPr>
            </w:pPr>
          </w:p>
        </w:tc>
        <w:tc>
          <w:tcPr>
            <w:tcW w:w="1546" w:type="dxa"/>
            <w:vMerge/>
            <w:tcBorders>
              <w:left w:val="single" w:sz="4" w:space="0" w:color="auto"/>
              <w:bottom w:val="single" w:sz="4" w:space="0" w:color="auto"/>
              <w:right w:val="single" w:sz="4" w:space="0" w:color="auto"/>
            </w:tcBorders>
          </w:tcPr>
          <w:p w14:paraId="4F554DAC" w14:textId="77777777" w:rsidR="00D82498" w:rsidRPr="003452E2" w:rsidRDefault="00D82498" w:rsidP="00D82498">
            <w:pPr>
              <w:widowControl w:val="0"/>
              <w:suppressAutoHyphens w:val="0"/>
              <w:autoSpaceDE w:val="0"/>
              <w:autoSpaceDN w:val="0"/>
              <w:adjustRightInd w:val="0"/>
              <w:rPr>
                <w:b/>
                <w:bCs/>
                <w:sz w:val="22"/>
                <w:szCs w:val="22"/>
                <w:lang w:eastAsia="es-ES"/>
              </w:rPr>
            </w:pPr>
          </w:p>
        </w:tc>
      </w:tr>
      <w:tr w:rsidR="00D82498" w:rsidRPr="003452E2" w14:paraId="7DA8B131"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6AB0F6F4"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Agrario Ambiental</w:t>
            </w:r>
          </w:p>
        </w:tc>
        <w:tc>
          <w:tcPr>
            <w:tcW w:w="1039" w:type="dxa"/>
            <w:tcBorders>
              <w:top w:val="nil"/>
              <w:left w:val="nil"/>
              <w:bottom w:val="single" w:sz="4" w:space="0" w:color="auto"/>
              <w:right w:val="single" w:sz="4" w:space="0" w:color="auto"/>
            </w:tcBorders>
            <w:shd w:val="clear" w:color="auto" w:fill="auto"/>
            <w:noWrap/>
            <w:hideMark/>
          </w:tcPr>
          <w:p w14:paraId="21FECC2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8</w:t>
            </w:r>
          </w:p>
        </w:tc>
        <w:tc>
          <w:tcPr>
            <w:tcW w:w="1039" w:type="dxa"/>
            <w:tcBorders>
              <w:top w:val="nil"/>
              <w:left w:val="nil"/>
              <w:bottom w:val="single" w:sz="4" w:space="0" w:color="auto"/>
              <w:right w:val="single" w:sz="4" w:space="0" w:color="auto"/>
            </w:tcBorders>
            <w:shd w:val="clear" w:color="auto" w:fill="auto"/>
            <w:noWrap/>
            <w:hideMark/>
          </w:tcPr>
          <w:p w14:paraId="46EAC205" w14:textId="77777777" w:rsidR="00D82498" w:rsidRPr="003452E2" w:rsidRDefault="00D82498" w:rsidP="00D82498">
            <w:pPr>
              <w:widowControl w:val="0"/>
              <w:suppressAutoHyphens w:val="0"/>
              <w:autoSpaceDE w:val="0"/>
              <w:autoSpaceDN w:val="0"/>
              <w:adjustRightInd w:val="0"/>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37220917"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8</w:t>
            </w:r>
          </w:p>
        </w:tc>
        <w:tc>
          <w:tcPr>
            <w:tcW w:w="1546" w:type="dxa"/>
            <w:tcBorders>
              <w:top w:val="nil"/>
              <w:left w:val="nil"/>
              <w:bottom w:val="single" w:sz="4" w:space="0" w:color="auto"/>
              <w:right w:val="single" w:sz="4" w:space="0" w:color="auto"/>
            </w:tcBorders>
          </w:tcPr>
          <w:p w14:paraId="2FC397F0"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534</w:t>
            </w:r>
          </w:p>
        </w:tc>
      </w:tr>
      <w:tr w:rsidR="00D82498" w:rsidRPr="003452E2" w14:paraId="23ED26F5"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4BA2B14A"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Alajuela</w:t>
            </w:r>
          </w:p>
        </w:tc>
        <w:tc>
          <w:tcPr>
            <w:tcW w:w="1039" w:type="dxa"/>
            <w:tcBorders>
              <w:top w:val="nil"/>
              <w:left w:val="nil"/>
              <w:bottom w:val="single" w:sz="4" w:space="0" w:color="auto"/>
              <w:right w:val="single" w:sz="4" w:space="0" w:color="auto"/>
            </w:tcBorders>
            <w:shd w:val="clear" w:color="auto" w:fill="auto"/>
            <w:noWrap/>
            <w:hideMark/>
          </w:tcPr>
          <w:p w14:paraId="3B7853E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039" w:type="dxa"/>
            <w:tcBorders>
              <w:top w:val="nil"/>
              <w:left w:val="nil"/>
              <w:bottom w:val="single" w:sz="4" w:space="0" w:color="auto"/>
              <w:right w:val="single" w:sz="4" w:space="0" w:color="auto"/>
            </w:tcBorders>
            <w:shd w:val="clear" w:color="auto" w:fill="auto"/>
            <w:noWrap/>
            <w:hideMark/>
          </w:tcPr>
          <w:p w14:paraId="12378D9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385" w:type="dxa"/>
            <w:tcBorders>
              <w:top w:val="nil"/>
              <w:left w:val="nil"/>
              <w:bottom w:val="single" w:sz="4" w:space="0" w:color="auto"/>
              <w:right w:val="single" w:sz="4" w:space="0" w:color="auto"/>
            </w:tcBorders>
            <w:shd w:val="clear" w:color="auto" w:fill="auto"/>
            <w:noWrap/>
            <w:hideMark/>
          </w:tcPr>
          <w:p w14:paraId="784007C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16</w:t>
            </w:r>
          </w:p>
        </w:tc>
        <w:tc>
          <w:tcPr>
            <w:tcW w:w="1546" w:type="dxa"/>
            <w:tcBorders>
              <w:top w:val="nil"/>
              <w:left w:val="nil"/>
              <w:bottom w:val="single" w:sz="4" w:space="0" w:color="auto"/>
              <w:right w:val="single" w:sz="4" w:space="0" w:color="auto"/>
            </w:tcBorders>
          </w:tcPr>
          <w:p w14:paraId="4B76B43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397</w:t>
            </w:r>
          </w:p>
        </w:tc>
      </w:tr>
      <w:tr w:rsidR="00D82498" w:rsidRPr="003452E2" w14:paraId="1BC22089"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5BFC5194"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Asuntos Indígenas</w:t>
            </w:r>
          </w:p>
        </w:tc>
        <w:tc>
          <w:tcPr>
            <w:tcW w:w="1039" w:type="dxa"/>
            <w:tcBorders>
              <w:top w:val="nil"/>
              <w:left w:val="nil"/>
              <w:bottom w:val="single" w:sz="4" w:space="0" w:color="auto"/>
              <w:right w:val="single" w:sz="4" w:space="0" w:color="auto"/>
            </w:tcBorders>
            <w:shd w:val="clear" w:color="auto" w:fill="auto"/>
            <w:noWrap/>
            <w:hideMark/>
          </w:tcPr>
          <w:p w14:paraId="79D28D0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w:t>
            </w:r>
          </w:p>
        </w:tc>
        <w:tc>
          <w:tcPr>
            <w:tcW w:w="1039" w:type="dxa"/>
            <w:tcBorders>
              <w:top w:val="nil"/>
              <w:left w:val="nil"/>
              <w:bottom w:val="single" w:sz="4" w:space="0" w:color="auto"/>
              <w:right w:val="single" w:sz="4" w:space="0" w:color="auto"/>
            </w:tcBorders>
            <w:shd w:val="clear" w:color="auto" w:fill="auto"/>
            <w:noWrap/>
            <w:hideMark/>
          </w:tcPr>
          <w:p w14:paraId="1D7945D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w:t>
            </w:r>
          </w:p>
        </w:tc>
        <w:tc>
          <w:tcPr>
            <w:tcW w:w="1385" w:type="dxa"/>
            <w:tcBorders>
              <w:top w:val="nil"/>
              <w:left w:val="nil"/>
              <w:bottom w:val="single" w:sz="4" w:space="0" w:color="auto"/>
              <w:right w:val="single" w:sz="4" w:space="0" w:color="auto"/>
            </w:tcBorders>
            <w:shd w:val="clear" w:color="auto" w:fill="auto"/>
            <w:noWrap/>
            <w:hideMark/>
          </w:tcPr>
          <w:p w14:paraId="507861E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6</w:t>
            </w:r>
          </w:p>
        </w:tc>
        <w:tc>
          <w:tcPr>
            <w:tcW w:w="1546" w:type="dxa"/>
            <w:tcBorders>
              <w:top w:val="nil"/>
              <w:left w:val="nil"/>
              <w:bottom w:val="single" w:sz="4" w:space="0" w:color="auto"/>
              <w:right w:val="single" w:sz="4" w:space="0" w:color="auto"/>
            </w:tcBorders>
          </w:tcPr>
          <w:p w14:paraId="3551BCB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431, 432</w:t>
            </w:r>
          </w:p>
        </w:tc>
      </w:tr>
      <w:tr w:rsidR="00D82498" w:rsidRPr="003452E2" w14:paraId="7524EC4C"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0166F001"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Contra la Trata de Personas</w:t>
            </w:r>
          </w:p>
        </w:tc>
        <w:tc>
          <w:tcPr>
            <w:tcW w:w="1039" w:type="dxa"/>
            <w:tcBorders>
              <w:top w:val="nil"/>
              <w:left w:val="nil"/>
              <w:bottom w:val="single" w:sz="4" w:space="0" w:color="auto"/>
              <w:right w:val="single" w:sz="4" w:space="0" w:color="auto"/>
            </w:tcBorders>
            <w:shd w:val="clear" w:color="auto" w:fill="auto"/>
            <w:noWrap/>
            <w:hideMark/>
          </w:tcPr>
          <w:p w14:paraId="65120DB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6</w:t>
            </w:r>
          </w:p>
        </w:tc>
        <w:tc>
          <w:tcPr>
            <w:tcW w:w="1039" w:type="dxa"/>
            <w:tcBorders>
              <w:top w:val="nil"/>
              <w:left w:val="nil"/>
              <w:bottom w:val="single" w:sz="4" w:space="0" w:color="auto"/>
              <w:right w:val="single" w:sz="4" w:space="0" w:color="auto"/>
            </w:tcBorders>
            <w:shd w:val="clear" w:color="auto" w:fill="auto"/>
            <w:noWrap/>
            <w:hideMark/>
          </w:tcPr>
          <w:p w14:paraId="00A5C80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385" w:type="dxa"/>
            <w:tcBorders>
              <w:top w:val="nil"/>
              <w:left w:val="nil"/>
              <w:bottom w:val="single" w:sz="4" w:space="0" w:color="auto"/>
              <w:right w:val="single" w:sz="4" w:space="0" w:color="auto"/>
            </w:tcBorders>
            <w:shd w:val="clear" w:color="auto" w:fill="auto"/>
            <w:noWrap/>
            <w:hideMark/>
          </w:tcPr>
          <w:p w14:paraId="72F88F7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546" w:type="dxa"/>
            <w:tcBorders>
              <w:top w:val="nil"/>
              <w:left w:val="nil"/>
              <w:bottom w:val="single" w:sz="4" w:space="0" w:color="auto"/>
              <w:right w:val="single" w:sz="4" w:space="0" w:color="auto"/>
            </w:tcBorders>
          </w:tcPr>
          <w:p w14:paraId="44A47B8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431, 432, 433</w:t>
            </w:r>
          </w:p>
        </w:tc>
      </w:tr>
      <w:tr w:rsidR="00D82498" w:rsidRPr="003452E2" w14:paraId="11CDDB17"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248A072A"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Delitos Económicos</w:t>
            </w:r>
          </w:p>
        </w:tc>
        <w:tc>
          <w:tcPr>
            <w:tcW w:w="1039" w:type="dxa"/>
            <w:tcBorders>
              <w:top w:val="nil"/>
              <w:left w:val="nil"/>
              <w:bottom w:val="single" w:sz="4" w:space="0" w:color="auto"/>
              <w:right w:val="single" w:sz="4" w:space="0" w:color="auto"/>
            </w:tcBorders>
            <w:shd w:val="clear" w:color="auto" w:fill="auto"/>
            <w:noWrap/>
            <w:hideMark/>
          </w:tcPr>
          <w:p w14:paraId="5E418AE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21</w:t>
            </w:r>
          </w:p>
        </w:tc>
        <w:tc>
          <w:tcPr>
            <w:tcW w:w="1039" w:type="dxa"/>
            <w:tcBorders>
              <w:top w:val="nil"/>
              <w:left w:val="nil"/>
              <w:bottom w:val="single" w:sz="4" w:space="0" w:color="auto"/>
              <w:right w:val="single" w:sz="4" w:space="0" w:color="auto"/>
            </w:tcBorders>
            <w:shd w:val="clear" w:color="auto" w:fill="auto"/>
            <w:noWrap/>
            <w:hideMark/>
          </w:tcPr>
          <w:p w14:paraId="137BC0E7"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0DA41BB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21</w:t>
            </w:r>
          </w:p>
        </w:tc>
        <w:tc>
          <w:tcPr>
            <w:tcW w:w="1546" w:type="dxa"/>
            <w:tcBorders>
              <w:top w:val="nil"/>
              <w:left w:val="nil"/>
              <w:bottom w:val="single" w:sz="4" w:space="0" w:color="auto"/>
              <w:right w:val="single" w:sz="4" w:space="0" w:color="auto"/>
            </w:tcBorders>
          </w:tcPr>
          <w:p w14:paraId="6BC8CF8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535, 536</w:t>
            </w:r>
          </w:p>
        </w:tc>
      </w:tr>
      <w:tr w:rsidR="00D82498" w:rsidRPr="003452E2" w14:paraId="227E0FF4"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215AB6A2"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de Alajuela</w:t>
            </w:r>
          </w:p>
        </w:tc>
        <w:tc>
          <w:tcPr>
            <w:tcW w:w="1039" w:type="dxa"/>
            <w:tcBorders>
              <w:top w:val="nil"/>
              <w:left w:val="nil"/>
              <w:bottom w:val="single" w:sz="4" w:space="0" w:color="auto"/>
              <w:right w:val="single" w:sz="4" w:space="0" w:color="auto"/>
            </w:tcBorders>
            <w:shd w:val="clear" w:color="auto" w:fill="auto"/>
            <w:noWrap/>
            <w:hideMark/>
          </w:tcPr>
          <w:p w14:paraId="301D1DF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039" w:type="dxa"/>
            <w:tcBorders>
              <w:top w:val="nil"/>
              <w:left w:val="nil"/>
              <w:bottom w:val="single" w:sz="4" w:space="0" w:color="auto"/>
              <w:right w:val="single" w:sz="4" w:space="0" w:color="auto"/>
            </w:tcBorders>
            <w:shd w:val="clear" w:color="auto" w:fill="auto"/>
            <w:noWrap/>
            <w:hideMark/>
          </w:tcPr>
          <w:p w14:paraId="6812B67C"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30EFB0A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546" w:type="dxa"/>
            <w:tcBorders>
              <w:top w:val="nil"/>
              <w:left w:val="nil"/>
              <w:bottom w:val="single" w:sz="4" w:space="0" w:color="auto"/>
              <w:right w:val="single" w:sz="4" w:space="0" w:color="auto"/>
            </w:tcBorders>
          </w:tcPr>
          <w:p w14:paraId="7657D47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530</w:t>
            </w:r>
          </w:p>
        </w:tc>
      </w:tr>
      <w:tr w:rsidR="00D82498" w:rsidRPr="003452E2" w14:paraId="41619A90"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5936C4E7"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de Goicoechea</w:t>
            </w:r>
          </w:p>
        </w:tc>
        <w:tc>
          <w:tcPr>
            <w:tcW w:w="1039" w:type="dxa"/>
            <w:tcBorders>
              <w:top w:val="nil"/>
              <w:left w:val="nil"/>
              <w:bottom w:val="single" w:sz="4" w:space="0" w:color="auto"/>
              <w:right w:val="single" w:sz="4" w:space="0" w:color="auto"/>
            </w:tcBorders>
            <w:shd w:val="clear" w:color="auto" w:fill="auto"/>
            <w:noWrap/>
            <w:hideMark/>
          </w:tcPr>
          <w:p w14:paraId="252CB3C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039" w:type="dxa"/>
            <w:tcBorders>
              <w:top w:val="nil"/>
              <w:left w:val="nil"/>
              <w:bottom w:val="single" w:sz="4" w:space="0" w:color="auto"/>
              <w:right w:val="single" w:sz="4" w:space="0" w:color="auto"/>
            </w:tcBorders>
            <w:shd w:val="clear" w:color="auto" w:fill="auto"/>
            <w:noWrap/>
            <w:hideMark/>
          </w:tcPr>
          <w:p w14:paraId="3EF99550"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07E1E48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546" w:type="dxa"/>
            <w:tcBorders>
              <w:top w:val="nil"/>
              <w:left w:val="nil"/>
              <w:bottom w:val="single" w:sz="4" w:space="0" w:color="auto"/>
              <w:right w:val="single" w:sz="4" w:space="0" w:color="auto"/>
            </w:tcBorders>
          </w:tcPr>
          <w:p w14:paraId="0007AC1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530</w:t>
            </w:r>
          </w:p>
        </w:tc>
      </w:tr>
      <w:tr w:rsidR="00D82498" w:rsidRPr="003452E2" w14:paraId="44FE3439"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58736698"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de Pococí</w:t>
            </w:r>
          </w:p>
        </w:tc>
        <w:tc>
          <w:tcPr>
            <w:tcW w:w="1039" w:type="dxa"/>
            <w:tcBorders>
              <w:top w:val="nil"/>
              <w:left w:val="nil"/>
              <w:bottom w:val="single" w:sz="4" w:space="0" w:color="auto"/>
              <w:right w:val="single" w:sz="4" w:space="0" w:color="auto"/>
            </w:tcBorders>
            <w:shd w:val="clear" w:color="auto" w:fill="auto"/>
            <w:noWrap/>
            <w:hideMark/>
          </w:tcPr>
          <w:p w14:paraId="5E33CC5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039" w:type="dxa"/>
            <w:tcBorders>
              <w:top w:val="nil"/>
              <w:left w:val="nil"/>
              <w:bottom w:val="single" w:sz="4" w:space="0" w:color="auto"/>
              <w:right w:val="single" w:sz="4" w:space="0" w:color="auto"/>
            </w:tcBorders>
            <w:shd w:val="clear" w:color="auto" w:fill="auto"/>
            <w:noWrap/>
            <w:hideMark/>
          </w:tcPr>
          <w:p w14:paraId="0433918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385" w:type="dxa"/>
            <w:tcBorders>
              <w:top w:val="nil"/>
              <w:left w:val="nil"/>
              <w:bottom w:val="single" w:sz="4" w:space="0" w:color="auto"/>
              <w:right w:val="single" w:sz="4" w:space="0" w:color="auto"/>
            </w:tcBorders>
            <w:shd w:val="clear" w:color="auto" w:fill="auto"/>
            <w:noWrap/>
            <w:hideMark/>
          </w:tcPr>
          <w:p w14:paraId="4963CDE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546" w:type="dxa"/>
            <w:tcBorders>
              <w:top w:val="nil"/>
              <w:left w:val="nil"/>
              <w:bottom w:val="single" w:sz="4" w:space="0" w:color="auto"/>
              <w:right w:val="single" w:sz="4" w:space="0" w:color="auto"/>
            </w:tcBorders>
          </w:tcPr>
          <w:p w14:paraId="14DEDE2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535</w:t>
            </w:r>
          </w:p>
        </w:tc>
      </w:tr>
      <w:tr w:rsidR="00D82498" w:rsidRPr="003452E2" w14:paraId="18564665"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67263A4F"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de San Carlos</w:t>
            </w:r>
          </w:p>
        </w:tc>
        <w:tc>
          <w:tcPr>
            <w:tcW w:w="1039" w:type="dxa"/>
            <w:tcBorders>
              <w:top w:val="nil"/>
              <w:left w:val="nil"/>
              <w:bottom w:val="single" w:sz="4" w:space="0" w:color="auto"/>
              <w:right w:val="single" w:sz="4" w:space="0" w:color="auto"/>
            </w:tcBorders>
            <w:shd w:val="clear" w:color="auto" w:fill="auto"/>
            <w:noWrap/>
            <w:hideMark/>
          </w:tcPr>
          <w:p w14:paraId="4097CD1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w:t>
            </w:r>
          </w:p>
        </w:tc>
        <w:tc>
          <w:tcPr>
            <w:tcW w:w="1039" w:type="dxa"/>
            <w:tcBorders>
              <w:top w:val="nil"/>
              <w:left w:val="nil"/>
              <w:bottom w:val="single" w:sz="4" w:space="0" w:color="auto"/>
              <w:right w:val="single" w:sz="4" w:space="0" w:color="auto"/>
            </w:tcBorders>
            <w:shd w:val="clear" w:color="auto" w:fill="auto"/>
            <w:noWrap/>
            <w:hideMark/>
          </w:tcPr>
          <w:p w14:paraId="1AA44793"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2B5A7FC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w:t>
            </w:r>
          </w:p>
        </w:tc>
        <w:tc>
          <w:tcPr>
            <w:tcW w:w="1546" w:type="dxa"/>
            <w:tcBorders>
              <w:top w:val="nil"/>
              <w:left w:val="nil"/>
              <w:bottom w:val="single" w:sz="4" w:space="0" w:color="auto"/>
              <w:right w:val="single" w:sz="4" w:space="0" w:color="auto"/>
            </w:tcBorders>
          </w:tcPr>
          <w:p w14:paraId="49E604E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529</w:t>
            </w:r>
          </w:p>
        </w:tc>
      </w:tr>
      <w:tr w:rsidR="00D82498" w:rsidRPr="003452E2" w14:paraId="27C3194E"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40D74092"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de San José</w:t>
            </w:r>
          </w:p>
        </w:tc>
        <w:tc>
          <w:tcPr>
            <w:tcW w:w="1039" w:type="dxa"/>
            <w:tcBorders>
              <w:top w:val="nil"/>
              <w:left w:val="nil"/>
              <w:bottom w:val="single" w:sz="4" w:space="0" w:color="auto"/>
              <w:right w:val="single" w:sz="4" w:space="0" w:color="auto"/>
            </w:tcBorders>
            <w:shd w:val="clear" w:color="auto" w:fill="auto"/>
            <w:noWrap/>
            <w:hideMark/>
          </w:tcPr>
          <w:p w14:paraId="1CD4FD8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12</w:t>
            </w:r>
          </w:p>
        </w:tc>
        <w:tc>
          <w:tcPr>
            <w:tcW w:w="1039" w:type="dxa"/>
            <w:tcBorders>
              <w:top w:val="nil"/>
              <w:left w:val="nil"/>
              <w:bottom w:val="single" w:sz="4" w:space="0" w:color="auto"/>
              <w:right w:val="single" w:sz="4" w:space="0" w:color="auto"/>
            </w:tcBorders>
            <w:shd w:val="clear" w:color="auto" w:fill="auto"/>
            <w:noWrap/>
            <w:hideMark/>
          </w:tcPr>
          <w:p w14:paraId="320DF6E3"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5CC51EB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12</w:t>
            </w:r>
          </w:p>
        </w:tc>
        <w:tc>
          <w:tcPr>
            <w:tcW w:w="1546" w:type="dxa"/>
            <w:tcBorders>
              <w:top w:val="nil"/>
              <w:left w:val="nil"/>
              <w:bottom w:val="single" w:sz="4" w:space="0" w:color="auto"/>
              <w:right w:val="single" w:sz="4" w:space="0" w:color="auto"/>
            </w:tcBorders>
          </w:tcPr>
          <w:p w14:paraId="1137E11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528, 529, 530, 531</w:t>
            </w:r>
          </w:p>
        </w:tc>
      </w:tr>
      <w:tr w:rsidR="00D82498" w:rsidRPr="003452E2" w14:paraId="412FEBC5"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02AE9909"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de Santa Cruz</w:t>
            </w:r>
          </w:p>
        </w:tc>
        <w:tc>
          <w:tcPr>
            <w:tcW w:w="1039" w:type="dxa"/>
            <w:tcBorders>
              <w:top w:val="nil"/>
              <w:left w:val="nil"/>
              <w:bottom w:val="single" w:sz="4" w:space="0" w:color="auto"/>
              <w:right w:val="single" w:sz="4" w:space="0" w:color="auto"/>
            </w:tcBorders>
            <w:shd w:val="clear" w:color="auto" w:fill="auto"/>
            <w:noWrap/>
            <w:hideMark/>
          </w:tcPr>
          <w:p w14:paraId="7F319D9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039" w:type="dxa"/>
            <w:tcBorders>
              <w:top w:val="nil"/>
              <w:left w:val="nil"/>
              <w:bottom w:val="single" w:sz="4" w:space="0" w:color="auto"/>
              <w:right w:val="single" w:sz="4" w:space="0" w:color="auto"/>
            </w:tcBorders>
            <w:shd w:val="clear" w:color="auto" w:fill="auto"/>
            <w:noWrap/>
            <w:hideMark/>
          </w:tcPr>
          <w:p w14:paraId="2D78D52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385" w:type="dxa"/>
            <w:tcBorders>
              <w:top w:val="nil"/>
              <w:left w:val="nil"/>
              <w:bottom w:val="single" w:sz="4" w:space="0" w:color="auto"/>
              <w:right w:val="single" w:sz="4" w:space="0" w:color="auto"/>
            </w:tcBorders>
            <w:shd w:val="clear" w:color="auto" w:fill="auto"/>
            <w:noWrap/>
            <w:hideMark/>
          </w:tcPr>
          <w:p w14:paraId="0F96E5D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w:t>
            </w:r>
          </w:p>
        </w:tc>
        <w:tc>
          <w:tcPr>
            <w:tcW w:w="1546" w:type="dxa"/>
            <w:tcBorders>
              <w:top w:val="nil"/>
              <w:left w:val="nil"/>
              <w:bottom w:val="single" w:sz="4" w:space="0" w:color="auto"/>
              <w:right w:val="single" w:sz="4" w:space="0" w:color="auto"/>
            </w:tcBorders>
          </w:tcPr>
          <w:p w14:paraId="2AFCD97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536</w:t>
            </w:r>
          </w:p>
        </w:tc>
      </w:tr>
      <w:tr w:rsidR="00D82498" w:rsidRPr="003452E2" w14:paraId="024E63C7"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6674C539"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Goicoechea</w:t>
            </w:r>
          </w:p>
        </w:tc>
        <w:tc>
          <w:tcPr>
            <w:tcW w:w="1039" w:type="dxa"/>
            <w:tcBorders>
              <w:top w:val="nil"/>
              <w:left w:val="nil"/>
              <w:bottom w:val="single" w:sz="4" w:space="0" w:color="auto"/>
              <w:right w:val="single" w:sz="4" w:space="0" w:color="auto"/>
            </w:tcBorders>
            <w:shd w:val="clear" w:color="auto" w:fill="auto"/>
            <w:noWrap/>
            <w:hideMark/>
          </w:tcPr>
          <w:p w14:paraId="28BF01B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9</w:t>
            </w:r>
          </w:p>
        </w:tc>
        <w:tc>
          <w:tcPr>
            <w:tcW w:w="1039" w:type="dxa"/>
            <w:tcBorders>
              <w:top w:val="nil"/>
              <w:left w:val="nil"/>
              <w:bottom w:val="single" w:sz="4" w:space="0" w:color="auto"/>
              <w:right w:val="single" w:sz="4" w:space="0" w:color="auto"/>
            </w:tcBorders>
            <w:shd w:val="clear" w:color="auto" w:fill="auto"/>
            <w:noWrap/>
            <w:hideMark/>
          </w:tcPr>
          <w:p w14:paraId="42B07895"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070EB61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9</w:t>
            </w:r>
          </w:p>
        </w:tc>
        <w:tc>
          <w:tcPr>
            <w:tcW w:w="1546" w:type="dxa"/>
            <w:tcBorders>
              <w:top w:val="nil"/>
              <w:left w:val="nil"/>
              <w:bottom w:val="single" w:sz="4" w:space="0" w:color="auto"/>
              <w:right w:val="single" w:sz="4" w:space="0" w:color="auto"/>
            </w:tcBorders>
          </w:tcPr>
          <w:p w14:paraId="5A6C282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528</w:t>
            </w:r>
          </w:p>
        </w:tc>
      </w:tr>
      <w:tr w:rsidR="00D82498" w:rsidRPr="003452E2" w14:paraId="782C6693"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14566E76"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 xml:space="preserve">Flagrancia Liberia </w:t>
            </w:r>
          </w:p>
        </w:tc>
        <w:tc>
          <w:tcPr>
            <w:tcW w:w="1039" w:type="dxa"/>
            <w:tcBorders>
              <w:top w:val="nil"/>
              <w:left w:val="nil"/>
              <w:bottom w:val="single" w:sz="4" w:space="0" w:color="auto"/>
              <w:right w:val="single" w:sz="4" w:space="0" w:color="auto"/>
            </w:tcBorders>
            <w:shd w:val="clear" w:color="auto" w:fill="auto"/>
            <w:noWrap/>
            <w:vAlign w:val="bottom"/>
            <w:hideMark/>
          </w:tcPr>
          <w:p w14:paraId="52D85BF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039" w:type="dxa"/>
            <w:tcBorders>
              <w:top w:val="nil"/>
              <w:left w:val="nil"/>
              <w:bottom w:val="single" w:sz="4" w:space="0" w:color="auto"/>
              <w:right w:val="single" w:sz="4" w:space="0" w:color="auto"/>
            </w:tcBorders>
            <w:shd w:val="clear" w:color="auto" w:fill="auto"/>
            <w:noWrap/>
            <w:vAlign w:val="bottom"/>
            <w:hideMark/>
          </w:tcPr>
          <w:p w14:paraId="514C0A6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385" w:type="dxa"/>
            <w:tcBorders>
              <w:top w:val="nil"/>
              <w:left w:val="nil"/>
              <w:bottom w:val="single" w:sz="4" w:space="0" w:color="auto"/>
              <w:right w:val="single" w:sz="4" w:space="0" w:color="auto"/>
            </w:tcBorders>
            <w:shd w:val="clear" w:color="auto" w:fill="auto"/>
            <w:noWrap/>
            <w:hideMark/>
          </w:tcPr>
          <w:p w14:paraId="6D39350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546" w:type="dxa"/>
            <w:tcBorders>
              <w:top w:val="nil"/>
              <w:left w:val="nil"/>
              <w:bottom w:val="single" w:sz="4" w:space="0" w:color="auto"/>
              <w:right w:val="single" w:sz="4" w:space="0" w:color="auto"/>
            </w:tcBorders>
          </w:tcPr>
          <w:p w14:paraId="46B3BB7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w:t>
            </w:r>
          </w:p>
        </w:tc>
      </w:tr>
      <w:tr w:rsidR="00D82498" w:rsidRPr="003452E2" w14:paraId="72086411"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5A681022"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Flagrancia San Ramón</w:t>
            </w:r>
          </w:p>
        </w:tc>
        <w:tc>
          <w:tcPr>
            <w:tcW w:w="1039" w:type="dxa"/>
            <w:tcBorders>
              <w:top w:val="nil"/>
              <w:left w:val="nil"/>
              <w:bottom w:val="single" w:sz="4" w:space="0" w:color="auto"/>
              <w:right w:val="single" w:sz="4" w:space="0" w:color="auto"/>
            </w:tcBorders>
            <w:shd w:val="clear" w:color="auto" w:fill="auto"/>
            <w:noWrap/>
            <w:vAlign w:val="bottom"/>
            <w:hideMark/>
          </w:tcPr>
          <w:p w14:paraId="653FD69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039" w:type="dxa"/>
            <w:tcBorders>
              <w:top w:val="nil"/>
              <w:left w:val="nil"/>
              <w:bottom w:val="single" w:sz="4" w:space="0" w:color="auto"/>
              <w:right w:val="single" w:sz="4" w:space="0" w:color="auto"/>
            </w:tcBorders>
            <w:shd w:val="clear" w:color="auto" w:fill="auto"/>
            <w:noWrap/>
            <w:vAlign w:val="bottom"/>
            <w:hideMark/>
          </w:tcPr>
          <w:p w14:paraId="5D17804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385" w:type="dxa"/>
            <w:tcBorders>
              <w:top w:val="nil"/>
              <w:left w:val="nil"/>
              <w:bottom w:val="single" w:sz="4" w:space="0" w:color="auto"/>
              <w:right w:val="single" w:sz="4" w:space="0" w:color="auto"/>
            </w:tcBorders>
            <w:shd w:val="clear" w:color="auto" w:fill="auto"/>
            <w:noWrap/>
            <w:hideMark/>
          </w:tcPr>
          <w:p w14:paraId="69A1B49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546" w:type="dxa"/>
            <w:tcBorders>
              <w:top w:val="nil"/>
              <w:left w:val="nil"/>
              <w:bottom w:val="single" w:sz="4" w:space="0" w:color="auto"/>
              <w:right w:val="single" w:sz="4" w:space="0" w:color="auto"/>
            </w:tcBorders>
          </w:tcPr>
          <w:p w14:paraId="7B9A85B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w:t>
            </w:r>
          </w:p>
        </w:tc>
      </w:tr>
      <w:tr w:rsidR="00D82498" w:rsidRPr="003452E2" w14:paraId="32CEFFC1"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46F3CEFF"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Fraudes y Cibercrimen</w:t>
            </w:r>
          </w:p>
        </w:tc>
        <w:tc>
          <w:tcPr>
            <w:tcW w:w="1039" w:type="dxa"/>
            <w:tcBorders>
              <w:top w:val="nil"/>
              <w:left w:val="nil"/>
              <w:bottom w:val="single" w:sz="4" w:space="0" w:color="auto"/>
              <w:right w:val="single" w:sz="4" w:space="0" w:color="auto"/>
            </w:tcBorders>
            <w:shd w:val="clear" w:color="auto" w:fill="auto"/>
            <w:noWrap/>
            <w:hideMark/>
          </w:tcPr>
          <w:p w14:paraId="1258D8F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37</w:t>
            </w:r>
          </w:p>
        </w:tc>
        <w:tc>
          <w:tcPr>
            <w:tcW w:w="1039" w:type="dxa"/>
            <w:tcBorders>
              <w:top w:val="nil"/>
              <w:left w:val="nil"/>
              <w:bottom w:val="single" w:sz="4" w:space="0" w:color="auto"/>
              <w:right w:val="single" w:sz="4" w:space="0" w:color="auto"/>
            </w:tcBorders>
            <w:shd w:val="clear" w:color="auto" w:fill="auto"/>
            <w:noWrap/>
            <w:hideMark/>
          </w:tcPr>
          <w:p w14:paraId="75893F4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w:t>
            </w:r>
          </w:p>
        </w:tc>
        <w:tc>
          <w:tcPr>
            <w:tcW w:w="1385" w:type="dxa"/>
            <w:tcBorders>
              <w:top w:val="nil"/>
              <w:left w:val="nil"/>
              <w:bottom w:val="single" w:sz="4" w:space="0" w:color="auto"/>
              <w:right w:val="single" w:sz="4" w:space="0" w:color="auto"/>
            </w:tcBorders>
            <w:shd w:val="clear" w:color="auto" w:fill="auto"/>
            <w:noWrap/>
            <w:hideMark/>
          </w:tcPr>
          <w:p w14:paraId="2D4D205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42</w:t>
            </w:r>
          </w:p>
        </w:tc>
        <w:tc>
          <w:tcPr>
            <w:tcW w:w="1546" w:type="dxa"/>
            <w:tcBorders>
              <w:top w:val="nil"/>
              <w:left w:val="nil"/>
              <w:bottom w:val="single" w:sz="4" w:space="0" w:color="auto"/>
              <w:right w:val="single" w:sz="4" w:space="0" w:color="auto"/>
            </w:tcBorders>
          </w:tcPr>
          <w:p w14:paraId="02DEA79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430, 431, 432, 433</w:t>
            </w:r>
          </w:p>
        </w:tc>
      </w:tr>
      <w:tr w:rsidR="00D82498" w:rsidRPr="003452E2" w14:paraId="0226FEFB"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4A364AAF"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General</w:t>
            </w:r>
          </w:p>
        </w:tc>
        <w:tc>
          <w:tcPr>
            <w:tcW w:w="1039" w:type="dxa"/>
            <w:tcBorders>
              <w:top w:val="nil"/>
              <w:left w:val="nil"/>
              <w:bottom w:val="single" w:sz="4" w:space="0" w:color="auto"/>
              <w:right w:val="single" w:sz="4" w:space="0" w:color="auto"/>
            </w:tcBorders>
            <w:shd w:val="clear" w:color="auto" w:fill="auto"/>
            <w:noWrap/>
            <w:hideMark/>
          </w:tcPr>
          <w:p w14:paraId="1FDBF59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039" w:type="dxa"/>
            <w:tcBorders>
              <w:top w:val="nil"/>
              <w:left w:val="nil"/>
              <w:bottom w:val="single" w:sz="4" w:space="0" w:color="auto"/>
              <w:right w:val="single" w:sz="4" w:space="0" w:color="auto"/>
            </w:tcBorders>
            <w:shd w:val="clear" w:color="auto" w:fill="auto"/>
            <w:noWrap/>
            <w:hideMark/>
          </w:tcPr>
          <w:p w14:paraId="546874EC"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465A52E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546" w:type="dxa"/>
            <w:tcBorders>
              <w:top w:val="nil"/>
              <w:left w:val="nil"/>
              <w:bottom w:val="single" w:sz="4" w:space="0" w:color="auto"/>
              <w:right w:val="single" w:sz="4" w:space="0" w:color="auto"/>
            </w:tcBorders>
          </w:tcPr>
          <w:p w14:paraId="122A771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430, 431, 433</w:t>
            </w:r>
          </w:p>
        </w:tc>
      </w:tr>
      <w:tr w:rsidR="00D82498" w:rsidRPr="003452E2" w14:paraId="65EFDB77"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2D1085F4"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Género</w:t>
            </w:r>
          </w:p>
        </w:tc>
        <w:tc>
          <w:tcPr>
            <w:tcW w:w="1039" w:type="dxa"/>
            <w:tcBorders>
              <w:top w:val="nil"/>
              <w:left w:val="nil"/>
              <w:bottom w:val="single" w:sz="4" w:space="0" w:color="auto"/>
              <w:right w:val="single" w:sz="4" w:space="0" w:color="auto"/>
            </w:tcBorders>
            <w:shd w:val="clear" w:color="auto" w:fill="auto"/>
            <w:noWrap/>
            <w:hideMark/>
          </w:tcPr>
          <w:p w14:paraId="6DEF9FE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13</w:t>
            </w:r>
          </w:p>
        </w:tc>
        <w:tc>
          <w:tcPr>
            <w:tcW w:w="1039" w:type="dxa"/>
            <w:tcBorders>
              <w:top w:val="nil"/>
              <w:left w:val="nil"/>
              <w:bottom w:val="single" w:sz="4" w:space="0" w:color="auto"/>
              <w:right w:val="single" w:sz="4" w:space="0" w:color="auto"/>
            </w:tcBorders>
            <w:shd w:val="clear" w:color="auto" w:fill="auto"/>
            <w:noWrap/>
            <w:hideMark/>
          </w:tcPr>
          <w:p w14:paraId="1CD675F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w:t>
            </w:r>
          </w:p>
        </w:tc>
        <w:tc>
          <w:tcPr>
            <w:tcW w:w="1385" w:type="dxa"/>
            <w:tcBorders>
              <w:top w:val="nil"/>
              <w:left w:val="nil"/>
              <w:bottom w:val="single" w:sz="4" w:space="0" w:color="auto"/>
              <w:right w:val="single" w:sz="4" w:space="0" w:color="auto"/>
            </w:tcBorders>
            <w:shd w:val="clear" w:color="auto" w:fill="auto"/>
            <w:noWrap/>
            <w:hideMark/>
          </w:tcPr>
          <w:p w14:paraId="6A77D00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16</w:t>
            </w:r>
          </w:p>
        </w:tc>
        <w:tc>
          <w:tcPr>
            <w:tcW w:w="1546" w:type="dxa"/>
            <w:tcBorders>
              <w:top w:val="nil"/>
              <w:left w:val="nil"/>
              <w:bottom w:val="single" w:sz="4" w:space="0" w:color="auto"/>
              <w:right w:val="single" w:sz="4" w:space="0" w:color="auto"/>
            </w:tcBorders>
          </w:tcPr>
          <w:p w14:paraId="11758EB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430, 431, 432, 433</w:t>
            </w:r>
          </w:p>
        </w:tc>
      </w:tr>
      <w:tr w:rsidR="00D82498" w:rsidRPr="003452E2" w14:paraId="00181AC7"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3DC342CA"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lastRenderedPageBreak/>
              <w:t>Golfito</w:t>
            </w:r>
          </w:p>
        </w:tc>
        <w:tc>
          <w:tcPr>
            <w:tcW w:w="1039" w:type="dxa"/>
            <w:tcBorders>
              <w:top w:val="nil"/>
              <w:left w:val="nil"/>
              <w:bottom w:val="single" w:sz="4" w:space="0" w:color="auto"/>
              <w:right w:val="single" w:sz="4" w:space="0" w:color="auto"/>
            </w:tcBorders>
            <w:shd w:val="clear" w:color="auto" w:fill="auto"/>
            <w:noWrap/>
            <w:hideMark/>
          </w:tcPr>
          <w:p w14:paraId="06E6221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w:t>
            </w:r>
          </w:p>
        </w:tc>
        <w:tc>
          <w:tcPr>
            <w:tcW w:w="1039" w:type="dxa"/>
            <w:tcBorders>
              <w:top w:val="nil"/>
              <w:left w:val="nil"/>
              <w:bottom w:val="single" w:sz="4" w:space="0" w:color="auto"/>
              <w:right w:val="single" w:sz="4" w:space="0" w:color="auto"/>
            </w:tcBorders>
            <w:shd w:val="clear" w:color="auto" w:fill="auto"/>
            <w:noWrap/>
            <w:hideMark/>
          </w:tcPr>
          <w:p w14:paraId="45B5A21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11</w:t>
            </w:r>
          </w:p>
        </w:tc>
        <w:tc>
          <w:tcPr>
            <w:tcW w:w="1385" w:type="dxa"/>
            <w:tcBorders>
              <w:top w:val="nil"/>
              <w:left w:val="nil"/>
              <w:bottom w:val="single" w:sz="4" w:space="0" w:color="auto"/>
              <w:right w:val="single" w:sz="4" w:space="0" w:color="auto"/>
            </w:tcBorders>
            <w:shd w:val="clear" w:color="auto" w:fill="auto"/>
            <w:noWrap/>
            <w:hideMark/>
          </w:tcPr>
          <w:p w14:paraId="64193EB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14</w:t>
            </w:r>
          </w:p>
        </w:tc>
        <w:tc>
          <w:tcPr>
            <w:tcW w:w="1546" w:type="dxa"/>
            <w:tcBorders>
              <w:top w:val="nil"/>
              <w:left w:val="nil"/>
              <w:bottom w:val="single" w:sz="4" w:space="0" w:color="auto"/>
              <w:right w:val="single" w:sz="4" w:space="0" w:color="auto"/>
            </w:tcBorders>
          </w:tcPr>
          <w:p w14:paraId="378839A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432, 534</w:t>
            </w:r>
          </w:p>
        </w:tc>
      </w:tr>
      <w:tr w:rsidR="00D82498" w:rsidRPr="003452E2" w14:paraId="3DB8C9D8"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37C801BC"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Heredia</w:t>
            </w:r>
          </w:p>
        </w:tc>
        <w:tc>
          <w:tcPr>
            <w:tcW w:w="1039" w:type="dxa"/>
            <w:tcBorders>
              <w:top w:val="nil"/>
              <w:left w:val="nil"/>
              <w:bottom w:val="single" w:sz="4" w:space="0" w:color="auto"/>
              <w:right w:val="single" w:sz="4" w:space="0" w:color="auto"/>
            </w:tcBorders>
            <w:shd w:val="clear" w:color="auto" w:fill="auto"/>
            <w:noWrap/>
            <w:hideMark/>
          </w:tcPr>
          <w:p w14:paraId="0EF7610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22</w:t>
            </w:r>
          </w:p>
        </w:tc>
        <w:tc>
          <w:tcPr>
            <w:tcW w:w="1039" w:type="dxa"/>
            <w:tcBorders>
              <w:top w:val="nil"/>
              <w:left w:val="nil"/>
              <w:bottom w:val="single" w:sz="4" w:space="0" w:color="auto"/>
              <w:right w:val="single" w:sz="4" w:space="0" w:color="auto"/>
            </w:tcBorders>
            <w:shd w:val="clear" w:color="auto" w:fill="auto"/>
            <w:noWrap/>
            <w:hideMark/>
          </w:tcPr>
          <w:p w14:paraId="435298A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18</w:t>
            </w:r>
          </w:p>
        </w:tc>
        <w:tc>
          <w:tcPr>
            <w:tcW w:w="1385" w:type="dxa"/>
            <w:tcBorders>
              <w:top w:val="nil"/>
              <w:left w:val="nil"/>
              <w:bottom w:val="single" w:sz="4" w:space="0" w:color="auto"/>
              <w:right w:val="single" w:sz="4" w:space="0" w:color="auto"/>
            </w:tcBorders>
            <w:shd w:val="clear" w:color="auto" w:fill="auto"/>
            <w:noWrap/>
            <w:hideMark/>
          </w:tcPr>
          <w:p w14:paraId="52B6CDE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40</w:t>
            </w:r>
          </w:p>
        </w:tc>
        <w:tc>
          <w:tcPr>
            <w:tcW w:w="1546" w:type="dxa"/>
            <w:tcBorders>
              <w:top w:val="nil"/>
              <w:left w:val="nil"/>
              <w:bottom w:val="single" w:sz="4" w:space="0" w:color="auto"/>
              <w:right w:val="single" w:sz="4" w:space="0" w:color="auto"/>
            </w:tcBorders>
          </w:tcPr>
          <w:p w14:paraId="4A0505B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398</w:t>
            </w:r>
          </w:p>
        </w:tc>
      </w:tr>
      <w:tr w:rsidR="00D82498" w:rsidRPr="003452E2" w14:paraId="6CEF1FD2"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75243C2E"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val="en-US" w:eastAsia="es-ES"/>
              </w:rPr>
            </w:pPr>
            <w:r w:rsidRPr="003452E2">
              <w:rPr>
                <w:sz w:val="22"/>
                <w:szCs w:val="22"/>
                <w:lang w:val="en-US" w:eastAsia="es-ES"/>
              </w:rPr>
              <w:t>I Circ. Jud. San José</w:t>
            </w:r>
          </w:p>
        </w:tc>
        <w:tc>
          <w:tcPr>
            <w:tcW w:w="1039" w:type="dxa"/>
            <w:tcBorders>
              <w:top w:val="nil"/>
              <w:left w:val="nil"/>
              <w:bottom w:val="single" w:sz="4" w:space="0" w:color="auto"/>
              <w:right w:val="single" w:sz="4" w:space="0" w:color="auto"/>
            </w:tcBorders>
            <w:shd w:val="clear" w:color="auto" w:fill="auto"/>
            <w:noWrap/>
            <w:hideMark/>
          </w:tcPr>
          <w:p w14:paraId="0A25B35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19</w:t>
            </w:r>
          </w:p>
        </w:tc>
        <w:tc>
          <w:tcPr>
            <w:tcW w:w="1039" w:type="dxa"/>
            <w:tcBorders>
              <w:top w:val="nil"/>
              <w:left w:val="nil"/>
              <w:bottom w:val="single" w:sz="4" w:space="0" w:color="auto"/>
              <w:right w:val="single" w:sz="4" w:space="0" w:color="auto"/>
            </w:tcBorders>
            <w:shd w:val="clear" w:color="auto" w:fill="auto"/>
            <w:noWrap/>
            <w:hideMark/>
          </w:tcPr>
          <w:p w14:paraId="635CCE9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385" w:type="dxa"/>
            <w:tcBorders>
              <w:top w:val="nil"/>
              <w:left w:val="nil"/>
              <w:bottom w:val="single" w:sz="4" w:space="0" w:color="auto"/>
              <w:right w:val="single" w:sz="4" w:space="0" w:color="auto"/>
            </w:tcBorders>
            <w:shd w:val="clear" w:color="auto" w:fill="auto"/>
            <w:noWrap/>
            <w:hideMark/>
          </w:tcPr>
          <w:p w14:paraId="7A6F52F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27</w:t>
            </w:r>
          </w:p>
        </w:tc>
        <w:tc>
          <w:tcPr>
            <w:tcW w:w="1546" w:type="dxa"/>
            <w:tcBorders>
              <w:top w:val="nil"/>
              <w:left w:val="nil"/>
              <w:bottom w:val="single" w:sz="4" w:space="0" w:color="auto"/>
              <w:right w:val="single" w:sz="4" w:space="0" w:color="auto"/>
            </w:tcBorders>
          </w:tcPr>
          <w:p w14:paraId="1BCEF08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430, 431, 432, 433</w:t>
            </w:r>
          </w:p>
        </w:tc>
      </w:tr>
      <w:tr w:rsidR="00D82498" w:rsidRPr="003452E2" w14:paraId="2352A5A4"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2CA4A9E2"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Legitimación de Capitales</w:t>
            </w:r>
          </w:p>
        </w:tc>
        <w:tc>
          <w:tcPr>
            <w:tcW w:w="1039" w:type="dxa"/>
            <w:tcBorders>
              <w:top w:val="nil"/>
              <w:left w:val="nil"/>
              <w:bottom w:val="single" w:sz="4" w:space="0" w:color="auto"/>
              <w:right w:val="single" w:sz="4" w:space="0" w:color="auto"/>
            </w:tcBorders>
            <w:shd w:val="clear" w:color="auto" w:fill="auto"/>
            <w:noWrap/>
            <w:hideMark/>
          </w:tcPr>
          <w:p w14:paraId="441620D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12</w:t>
            </w:r>
          </w:p>
        </w:tc>
        <w:tc>
          <w:tcPr>
            <w:tcW w:w="1039" w:type="dxa"/>
            <w:tcBorders>
              <w:top w:val="nil"/>
              <w:left w:val="nil"/>
              <w:bottom w:val="single" w:sz="4" w:space="0" w:color="auto"/>
              <w:right w:val="single" w:sz="4" w:space="0" w:color="auto"/>
            </w:tcBorders>
            <w:shd w:val="clear" w:color="auto" w:fill="auto"/>
            <w:noWrap/>
            <w:hideMark/>
          </w:tcPr>
          <w:p w14:paraId="1FF6948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385" w:type="dxa"/>
            <w:tcBorders>
              <w:top w:val="nil"/>
              <w:left w:val="nil"/>
              <w:bottom w:val="single" w:sz="4" w:space="0" w:color="auto"/>
              <w:right w:val="single" w:sz="4" w:space="0" w:color="auto"/>
            </w:tcBorders>
            <w:shd w:val="clear" w:color="auto" w:fill="auto"/>
            <w:noWrap/>
            <w:hideMark/>
          </w:tcPr>
          <w:p w14:paraId="51ABB56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14</w:t>
            </w:r>
          </w:p>
        </w:tc>
        <w:tc>
          <w:tcPr>
            <w:tcW w:w="1546" w:type="dxa"/>
            <w:tcBorders>
              <w:top w:val="nil"/>
              <w:left w:val="nil"/>
              <w:bottom w:val="single" w:sz="4" w:space="0" w:color="auto"/>
              <w:right w:val="single" w:sz="4" w:space="0" w:color="auto"/>
            </w:tcBorders>
          </w:tcPr>
          <w:p w14:paraId="435B5ED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535</w:t>
            </w:r>
          </w:p>
        </w:tc>
      </w:tr>
      <w:tr w:rsidR="00D82498" w:rsidRPr="003452E2" w14:paraId="33B40101"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34A95341"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Liberia</w:t>
            </w:r>
          </w:p>
        </w:tc>
        <w:tc>
          <w:tcPr>
            <w:tcW w:w="1039" w:type="dxa"/>
            <w:tcBorders>
              <w:top w:val="nil"/>
              <w:left w:val="nil"/>
              <w:bottom w:val="single" w:sz="4" w:space="0" w:color="auto"/>
              <w:right w:val="single" w:sz="4" w:space="0" w:color="auto"/>
            </w:tcBorders>
            <w:shd w:val="clear" w:color="auto" w:fill="auto"/>
            <w:noWrap/>
            <w:hideMark/>
          </w:tcPr>
          <w:p w14:paraId="5EEBB3D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29</w:t>
            </w:r>
          </w:p>
        </w:tc>
        <w:tc>
          <w:tcPr>
            <w:tcW w:w="1039" w:type="dxa"/>
            <w:tcBorders>
              <w:top w:val="nil"/>
              <w:left w:val="nil"/>
              <w:bottom w:val="single" w:sz="4" w:space="0" w:color="auto"/>
              <w:right w:val="single" w:sz="4" w:space="0" w:color="auto"/>
            </w:tcBorders>
            <w:shd w:val="clear" w:color="auto" w:fill="auto"/>
            <w:noWrap/>
            <w:hideMark/>
          </w:tcPr>
          <w:p w14:paraId="135E0C2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385" w:type="dxa"/>
            <w:tcBorders>
              <w:top w:val="nil"/>
              <w:left w:val="nil"/>
              <w:bottom w:val="single" w:sz="4" w:space="0" w:color="auto"/>
              <w:right w:val="single" w:sz="4" w:space="0" w:color="auto"/>
            </w:tcBorders>
            <w:shd w:val="clear" w:color="auto" w:fill="auto"/>
            <w:noWrap/>
            <w:hideMark/>
          </w:tcPr>
          <w:p w14:paraId="1A05FD7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31</w:t>
            </w:r>
          </w:p>
        </w:tc>
        <w:tc>
          <w:tcPr>
            <w:tcW w:w="1546" w:type="dxa"/>
            <w:tcBorders>
              <w:top w:val="nil"/>
              <w:left w:val="nil"/>
              <w:bottom w:val="single" w:sz="4" w:space="0" w:color="auto"/>
              <w:right w:val="single" w:sz="4" w:space="0" w:color="auto"/>
            </w:tcBorders>
          </w:tcPr>
          <w:p w14:paraId="72DA171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398</w:t>
            </w:r>
          </w:p>
        </w:tc>
      </w:tr>
      <w:tr w:rsidR="00D82498" w:rsidRPr="003452E2" w14:paraId="1BED2831"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1B9759C2"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Narcotráfico y Delitos Conexos</w:t>
            </w:r>
          </w:p>
        </w:tc>
        <w:tc>
          <w:tcPr>
            <w:tcW w:w="1039" w:type="dxa"/>
            <w:tcBorders>
              <w:top w:val="nil"/>
              <w:left w:val="nil"/>
              <w:bottom w:val="single" w:sz="4" w:space="0" w:color="auto"/>
              <w:right w:val="single" w:sz="4" w:space="0" w:color="auto"/>
            </w:tcBorders>
            <w:shd w:val="clear" w:color="auto" w:fill="auto"/>
            <w:noWrap/>
            <w:hideMark/>
          </w:tcPr>
          <w:p w14:paraId="185B2B8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27</w:t>
            </w:r>
          </w:p>
        </w:tc>
        <w:tc>
          <w:tcPr>
            <w:tcW w:w="1039" w:type="dxa"/>
            <w:tcBorders>
              <w:top w:val="nil"/>
              <w:left w:val="nil"/>
              <w:bottom w:val="single" w:sz="4" w:space="0" w:color="auto"/>
              <w:right w:val="single" w:sz="4" w:space="0" w:color="auto"/>
            </w:tcBorders>
            <w:shd w:val="clear" w:color="auto" w:fill="auto"/>
            <w:noWrap/>
            <w:hideMark/>
          </w:tcPr>
          <w:p w14:paraId="7CA117B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6</w:t>
            </w:r>
          </w:p>
        </w:tc>
        <w:tc>
          <w:tcPr>
            <w:tcW w:w="1385" w:type="dxa"/>
            <w:tcBorders>
              <w:top w:val="nil"/>
              <w:left w:val="nil"/>
              <w:bottom w:val="single" w:sz="4" w:space="0" w:color="auto"/>
              <w:right w:val="single" w:sz="4" w:space="0" w:color="auto"/>
            </w:tcBorders>
            <w:shd w:val="clear" w:color="auto" w:fill="auto"/>
            <w:noWrap/>
            <w:hideMark/>
          </w:tcPr>
          <w:p w14:paraId="4B18444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33</w:t>
            </w:r>
          </w:p>
        </w:tc>
        <w:tc>
          <w:tcPr>
            <w:tcW w:w="1546" w:type="dxa"/>
            <w:tcBorders>
              <w:top w:val="nil"/>
              <w:left w:val="nil"/>
              <w:bottom w:val="single" w:sz="4" w:space="0" w:color="auto"/>
              <w:right w:val="single" w:sz="4" w:space="0" w:color="auto"/>
            </w:tcBorders>
          </w:tcPr>
          <w:p w14:paraId="7D009F5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430, 431, 432, 433</w:t>
            </w:r>
          </w:p>
        </w:tc>
      </w:tr>
      <w:tr w:rsidR="00D82498" w:rsidRPr="003452E2" w14:paraId="464F4B56"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742BAF26"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Nicoya</w:t>
            </w:r>
          </w:p>
        </w:tc>
        <w:tc>
          <w:tcPr>
            <w:tcW w:w="1039" w:type="dxa"/>
            <w:tcBorders>
              <w:top w:val="nil"/>
              <w:left w:val="nil"/>
              <w:bottom w:val="single" w:sz="4" w:space="0" w:color="auto"/>
              <w:right w:val="single" w:sz="4" w:space="0" w:color="auto"/>
            </w:tcBorders>
            <w:shd w:val="clear" w:color="auto" w:fill="auto"/>
            <w:noWrap/>
            <w:hideMark/>
          </w:tcPr>
          <w:p w14:paraId="4AEB2C5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12</w:t>
            </w:r>
          </w:p>
        </w:tc>
        <w:tc>
          <w:tcPr>
            <w:tcW w:w="1039" w:type="dxa"/>
            <w:tcBorders>
              <w:top w:val="nil"/>
              <w:left w:val="nil"/>
              <w:bottom w:val="single" w:sz="4" w:space="0" w:color="auto"/>
              <w:right w:val="single" w:sz="4" w:space="0" w:color="auto"/>
            </w:tcBorders>
            <w:shd w:val="clear" w:color="auto" w:fill="auto"/>
            <w:noWrap/>
            <w:hideMark/>
          </w:tcPr>
          <w:p w14:paraId="3B117A1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7</w:t>
            </w:r>
          </w:p>
        </w:tc>
        <w:tc>
          <w:tcPr>
            <w:tcW w:w="1385" w:type="dxa"/>
            <w:tcBorders>
              <w:top w:val="nil"/>
              <w:left w:val="nil"/>
              <w:bottom w:val="single" w:sz="4" w:space="0" w:color="auto"/>
              <w:right w:val="single" w:sz="4" w:space="0" w:color="auto"/>
            </w:tcBorders>
            <w:shd w:val="clear" w:color="auto" w:fill="auto"/>
            <w:noWrap/>
            <w:hideMark/>
          </w:tcPr>
          <w:p w14:paraId="2885DF2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19</w:t>
            </w:r>
          </w:p>
        </w:tc>
        <w:tc>
          <w:tcPr>
            <w:tcW w:w="1546" w:type="dxa"/>
            <w:tcBorders>
              <w:top w:val="nil"/>
              <w:left w:val="nil"/>
              <w:bottom w:val="single" w:sz="4" w:space="0" w:color="auto"/>
              <w:right w:val="single" w:sz="4" w:space="0" w:color="auto"/>
            </w:tcBorders>
          </w:tcPr>
          <w:p w14:paraId="32CEE5B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399</w:t>
            </w:r>
          </w:p>
        </w:tc>
      </w:tr>
      <w:tr w:rsidR="00D82498" w:rsidRPr="003452E2" w14:paraId="2C6F9EC1"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6B0A025F"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No se identifica</w:t>
            </w:r>
          </w:p>
        </w:tc>
        <w:tc>
          <w:tcPr>
            <w:tcW w:w="1039" w:type="dxa"/>
            <w:tcBorders>
              <w:top w:val="nil"/>
              <w:left w:val="nil"/>
              <w:bottom w:val="single" w:sz="4" w:space="0" w:color="auto"/>
              <w:right w:val="single" w:sz="4" w:space="0" w:color="auto"/>
            </w:tcBorders>
            <w:shd w:val="clear" w:color="auto" w:fill="auto"/>
            <w:noWrap/>
            <w:hideMark/>
          </w:tcPr>
          <w:p w14:paraId="7A09F86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10</w:t>
            </w:r>
          </w:p>
        </w:tc>
        <w:tc>
          <w:tcPr>
            <w:tcW w:w="1039" w:type="dxa"/>
            <w:tcBorders>
              <w:top w:val="nil"/>
              <w:left w:val="nil"/>
              <w:bottom w:val="single" w:sz="4" w:space="0" w:color="auto"/>
              <w:right w:val="single" w:sz="4" w:space="0" w:color="auto"/>
            </w:tcBorders>
            <w:shd w:val="clear" w:color="auto" w:fill="auto"/>
            <w:noWrap/>
            <w:hideMark/>
          </w:tcPr>
          <w:p w14:paraId="6B8CB953"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10AEA0D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10</w:t>
            </w:r>
          </w:p>
        </w:tc>
        <w:tc>
          <w:tcPr>
            <w:tcW w:w="1546" w:type="dxa"/>
            <w:tcBorders>
              <w:top w:val="nil"/>
              <w:left w:val="nil"/>
              <w:bottom w:val="single" w:sz="4" w:space="0" w:color="auto"/>
              <w:right w:val="single" w:sz="4" w:space="0" w:color="auto"/>
            </w:tcBorders>
          </w:tcPr>
          <w:p w14:paraId="165DED9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430, 431, 433</w:t>
            </w:r>
          </w:p>
        </w:tc>
      </w:tr>
      <w:tr w:rsidR="00D82498" w:rsidRPr="003452E2" w14:paraId="5E525BB5"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512A2C1A"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 xml:space="preserve">Penal Juvenil  </w:t>
            </w:r>
          </w:p>
        </w:tc>
        <w:tc>
          <w:tcPr>
            <w:tcW w:w="1039" w:type="dxa"/>
            <w:tcBorders>
              <w:top w:val="nil"/>
              <w:left w:val="nil"/>
              <w:bottom w:val="single" w:sz="4" w:space="0" w:color="auto"/>
              <w:right w:val="single" w:sz="4" w:space="0" w:color="auto"/>
            </w:tcBorders>
            <w:shd w:val="clear" w:color="auto" w:fill="auto"/>
            <w:noWrap/>
            <w:hideMark/>
          </w:tcPr>
          <w:p w14:paraId="59EAC10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21</w:t>
            </w:r>
          </w:p>
        </w:tc>
        <w:tc>
          <w:tcPr>
            <w:tcW w:w="1039" w:type="dxa"/>
            <w:tcBorders>
              <w:top w:val="nil"/>
              <w:left w:val="nil"/>
              <w:bottom w:val="single" w:sz="4" w:space="0" w:color="auto"/>
              <w:right w:val="single" w:sz="4" w:space="0" w:color="auto"/>
            </w:tcBorders>
            <w:shd w:val="clear" w:color="auto" w:fill="auto"/>
            <w:noWrap/>
            <w:hideMark/>
          </w:tcPr>
          <w:p w14:paraId="1DFD073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7</w:t>
            </w:r>
          </w:p>
        </w:tc>
        <w:tc>
          <w:tcPr>
            <w:tcW w:w="1385" w:type="dxa"/>
            <w:tcBorders>
              <w:top w:val="nil"/>
              <w:left w:val="nil"/>
              <w:bottom w:val="single" w:sz="4" w:space="0" w:color="auto"/>
              <w:right w:val="single" w:sz="4" w:space="0" w:color="auto"/>
            </w:tcBorders>
            <w:shd w:val="clear" w:color="auto" w:fill="auto"/>
            <w:noWrap/>
            <w:hideMark/>
          </w:tcPr>
          <w:p w14:paraId="0F0B57C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28</w:t>
            </w:r>
          </w:p>
        </w:tc>
        <w:tc>
          <w:tcPr>
            <w:tcW w:w="1546" w:type="dxa"/>
            <w:tcBorders>
              <w:top w:val="nil"/>
              <w:left w:val="nil"/>
              <w:bottom w:val="single" w:sz="4" w:space="0" w:color="auto"/>
              <w:right w:val="single" w:sz="4" w:space="0" w:color="auto"/>
            </w:tcBorders>
          </w:tcPr>
          <w:p w14:paraId="41330BA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430, 431, 432, 433</w:t>
            </w:r>
          </w:p>
        </w:tc>
      </w:tr>
      <w:tr w:rsidR="00D82498" w:rsidRPr="003452E2" w14:paraId="3A7A2C40"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18951363"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Penal Juvenil Limón</w:t>
            </w:r>
          </w:p>
        </w:tc>
        <w:tc>
          <w:tcPr>
            <w:tcW w:w="1039" w:type="dxa"/>
            <w:tcBorders>
              <w:top w:val="nil"/>
              <w:left w:val="nil"/>
              <w:bottom w:val="single" w:sz="4" w:space="0" w:color="auto"/>
              <w:right w:val="single" w:sz="4" w:space="0" w:color="auto"/>
            </w:tcBorders>
            <w:shd w:val="clear" w:color="auto" w:fill="auto"/>
            <w:noWrap/>
            <w:hideMark/>
          </w:tcPr>
          <w:p w14:paraId="2A156E4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w:t>
            </w:r>
          </w:p>
        </w:tc>
        <w:tc>
          <w:tcPr>
            <w:tcW w:w="1039" w:type="dxa"/>
            <w:tcBorders>
              <w:top w:val="nil"/>
              <w:left w:val="nil"/>
              <w:bottom w:val="single" w:sz="4" w:space="0" w:color="auto"/>
              <w:right w:val="single" w:sz="4" w:space="0" w:color="auto"/>
            </w:tcBorders>
            <w:shd w:val="clear" w:color="auto" w:fill="auto"/>
            <w:noWrap/>
            <w:hideMark/>
          </w:tcPr>
          <w:p w14:paraId="1334147A"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500243C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w:t>
            </w:r>
          </w:p>
        </w:tc>
        <w:tc>
          <w:tcPr>
            <w:tcW w:w="1546" w:type="dxa"/>
            <w:tcBorders>
              <w:top w:val="nil"/>
              <w:left w:val="nil"/>
              <w:bottom w:val="single" w:sz="4" w:space="0" w:color="auto"/>
              <w:right w:val="single" w:sz="4" w:space="0" w:color="auto"/>
            </w:tcBorders>
          </w:tcPr>
          <w:p w14:paraId="01EE9FE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399, 400</w:t>
            </w:r>
          </w:p>
        </w:tc>
      </w:tr>
      <w:tr w:rsidR="00D82498" w:rsidRPr="003452E2" w14:paraId="089F2D7F"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7C007555"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Penal Juvenil Pérez Zeledón</w:t>
            </w:r>
          </w:p>
        </w:tc>
        <w:tc>
          <w:tcPr>
            <w:tcW w:w="1039" w:type="dxa"/>
            <w:tcBorders>
              <w:top w:val="nil"/>
              <w:left w:val="nil"/>
              <w:bottom w:val="single" w:sz="4" w:space="0" w:color="auto"/>
              <w:right w:val="single" w:sz="4" w:space="0" w:color="auto"/>
            </w:tcBorders>
            <w:shd w:val="clear" w:color="auto" w:fill="auto"/>
            <w:noWrap/>
            <w:hideMark/>
          </w:tcPr>
          <w:p w14:paraId="38A225C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039" w:type="dxa"/>
            <w:tcBorders>
              <w:top w:val="nil"/>
              <w:left w:val="nil"/>
              <w:bottom w:val="single" w:sz="4" w:space="0" w:color="auto"/>
              <w:right w:val="single" w:sz="4" w:space="0" w:color="auto"/>
            </w:tcBorders>
            <w:shd w:val="clear" w:color="auto" w:fill="auto"/>
            <w:noWrap/>
            <w:hideMark/>
          </w:tcPr>
          <w:p w14:paraId="3F912747"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3E9CA7A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546" w:type="dxa"/>
            <w:tcBorders>
              <w:top w:val="nil"/>
              <w:left w:val="nil"/>
              <w:bottom w:val="single" w:sz="4" w:space="0" w:color="auto"/>
              <w:right w:val="single" w:sz="4" w:space="0" w:color="auto"/>
            </w:tcBorders>
          </w:tcPr>
          <w:p w14:paraId="1AD8C23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432</w:t>
            </w:r>
          </w:p>
        </w:tc>
      </w:tr>
      <w:tr w:rsidR="00D82498" w:rsidRPr="003452E2" w14:paraId="7E73D6EF"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5DA10420"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PISAV La Unión</w:t>
            </w:r>
          </w:p>
        </w:tc>
        <w:tc>
          <w:tcPr>
            <w:tcW w:w="1039" w:type="dxa"/>
            <w:tcBorders>
              <w:top w:val="nil"/>
              <w:left w:val="nil"/>
              <w:bottom w:val="single" w:sz="4" w:space="0" w:color="auto"/>
              <w:right w:val="single" w:sz="4" w:space="0" w:color="auto"/>
            </w:tcBorders>
            <w:shd w:val="clear" w:color="auto" w:fill="auto"/>
            <w:noWrap/>
            <w:hideMark/>
          </w:tcPr>
          <w:p w14:paraId="0528392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039" w:type="dxa"/>
            <w:tcBorders>
              <w:top w:val="nil"/>
              <w:left w:val="nil"/>
              <w:bottom w:val="single" w:sz="4" w:space="0" w:color="auto"/>
              <w:right w:val="single" w:sz="4" w:space="0" w:color="auto"/>
            </w:tcBorders>
            <w:shd w:val="clear" w:color="auto" w:fill="auto"/>
            <w:noWrap/>
            <w:hideMark/>
          </w:tcPr>
          <w:p w14:paraId="7325A53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385" w:type="dxa"/>
            <w:tcBorders>
              <w:top w:val="nil"/>
              <w:left w:val="nil"/>
              <w:bottom w:val="single" w:sz="4" w:space="0" w:color="auto"/>
              <w:right w:val="single" w:sz="4" w:space="0" w:color="auto"/>
            </w:tcBorders>
            <w:shd w:val="clear" w:color="auto" w:fill="auto"/>
            <w:noWrap/>
            <w:hideMark/>
          </w:tcPr>
          <w:p w14:paraId="063F5E1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w:t>
            </w:r>
          </w:p>
        </w:tc>
        <w:tc>
          <w:tcPr>
            <w:tcW w:w="1546" w:type="dxa"/>
            <w:tcBorders>
              <w:top w:val="nil"/>
              <w:left w:val="nil"/>
              <w:bottom w:val="single" w:sz="4" w:space="0" w:color="auto"/>
              <w:right w:val="single" w:sz="4" w:space="0" w:color="auto"/>
            </w:tcBorders>
          </w:tcPr>
          <w:p w14:paraId="480838B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535, 536</w:t>
            </w:r>
          </w:p>
        </w:tc>
      </w:tr>
      <w:tr w:rsidR="00D82498" w:rsidRPr="003452E2" w14:paraId="06657A90"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3D097999"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PISAV Pavas</w:t>
            </w:r>
          </w:p>
        </w:tc>
        <w:tc>
          <w:tcPr>
            <w:tcW w:w="1039" w:type="dxa"/>
            <w:tcBorders>
              <w:top w:val="nil"/>
              <w:left w:val="nil"/>
              <w:bottom w:val="single" w:sz="4" w:space="0" w:color="auto"/>
              <w:right w:val="single" w:sz="4" w:space="0" w:color="auto"/>
            </w:tcBorders>
            <w:shd w:val="clear" w:color="auto" w:fill="auto"/>
            <w:noWrap/>
            <w:vAlign w:val="bottom"/>
            <w:hideMark/>
          </w:tcPr>
          <w:p w14:paraId="2F8AB64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039" w:type="dxa"/>
            <w:tcBorders>
              <w:top w:val="nil"/>
              <w:left w:val="nil"/>
              <w:bottom w:val="single" w:sz="4" w:space="0" w:color="auto"/>
              <w:right w:val="single" w:sz="4" w:space="0" w:color="auto"/>
            </w:tcBorders>
            <w:shd w:val="clear" w:color="auto" w:fill="auto"/>
            <w:noWrap/>
            <w:vAlign w:val="bottom"/>
            <w:hideMark/>
          </w:tcPr>
          <w:p w14:paraId="777F978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385" w:type="dxa"/>
            <w:tcBorders>
              <w:top w:val="nil"/>
              <w:left w:val="nil"/>
              <w:bottom w:val="single" w:sz="4" w:space="0" w:color="auto"/>
              <w:right w:val="single" w:sz="4" w:space="0" w:color="auto"/>
            </w:tcBorders>
            <w:shd w:val="clear" w:color="auto" w:fill="auto"/>
            <w:noWrap/>
            <w:hideMark/>
          </w:tcPr>
          <w:p w14:paraId="74E44EA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546" w:type="dxa"/>
            <w:tcBorders>
              <w:top w:val="nil"/>
              <w:left w:val="nil"/>
              <w:bottom w:val="single" w:sz="4" w:space="0" w:color="auto"/>
              <w:right w:val="single" w:sz="4" w:space="0" w:color="auto"/>
            </w:tcBorders>
          </w:tcPr>
          <w:p w14:paraId="75A9992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w:t>
            </w:r>
          </w:p>
        </w:tc>
      </w:tr>
      <w:tr w:rsidR="00D82498" w:rsidRPr="003452E2" w14:paraId="2BAB3D43"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7E1B907E"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PISAV San Joaquín</w:t>
            </w:r>
          </w:p>
        </w:tc>
        <w:tc>
          <w:tcPr>
            <w:tcW w:w="1039" w:type="dxa"/>
            <w:tcBorders>
              <w:top w:val="nil"/>
              <w:left w:val="nil"/>
              <w:bottom w:val="single" w:sz="4" w:space="0" w:color="auto"/>
              <w:right w:val="single" w:sz="4" w:space="0" w:color="auto"/>
            </w:tcBorders>
            <w:shd w:val="clear" w:color="auto" w:fill="auto"/>
            <w:noWrap/>
            <w:hideMark/>
          </w:tcPr>
          <w:p w14:paraId="02833C1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039" w:type="dxa"/>
            <w:tcBorders>
              <w:top w:val="nil"/>
              <w:left w:val="nil"/>
              <w:bottom w:val="single" w:sz="4" w:space="0" w:color="auto"/>
              <w:right w:val="single" w:sz="4" w:space="0" w:color="auto"/>
            </w:tcBorders>
            <w:shd w:val="clear" w:color="auto" w:fill="auto"/>
            <w:noWrap/>
            <w:hideMark/>
          </w:tcPr>
          <w:p w14:paraId="7FA5242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w:t>
            </w:r>
          </w:p>
        </w:tc>
        <w:tc>
          <w:tcPr>
            <w:tcW w:w="1385" w:type="dxa"/>
            <w:tcBorders>
              <w:top w:val="nil"/>
              <w:left w:val="nil"/>
              <w:bottom w:val="single" w:sz="4" w:space="0" w:color="auto"/>
              <w:right w:val="single" w:sz="4" w:space="0" w:color="auto"/>
            </w:tcBorders>
            <w:shd w:val="clear" w:color="auto" w:fill="auto"/>
            <w:noWrap/>
            <w:hideMark/>
          </w:tcPr>
          <w:p w14:paraId="7D69F32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546" w:type="dxa"/>
            <w:tcBorders>
              <w:top w:val="nil"/>
              <w:left w:val="nil"/>
              <w:bottom w:val="single" w:sz="4" w:space="0" w:color="auto"/>
              <w:right w:val="single" w:sz="4" w:space="0" w:color="auto"/>
            </w:tcBorders>
          </w:tcPr>
          <w:p w14:paraId="64A1BBB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400</w:t>
            </w:r>
          </w:p>
        </w:tc>
      </w:tr>
      <w:tr w:rsidR="00D82498" w:rsidRPr="003452E2" w14:paraId="0D0F6DA1"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635A0EC0"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PISAV Siquirres</w:t>
            </w:r>
          </w:p>
        </w:tc>
        <w:tc>
          <w:tcPr>
            <w:tcW w:w="1039" w:type="dxa"/>
            <w:tcBorders>
              <w:top w:val="nil"/>
              <w:left w:val="nil"/>
              <w:bottom w:val="single" w:sz="4" w:space="0" w:color="auto"/>
              <w:right w:val="single" w:sz="4" w:space="0" w:color="auto"/>
            </w:tcBorders>
            <w:shd w:val="clear" w:color="auto" w:fill="auto"/>
            <w:noWrap/>
            <w:vAlign w:val="bottom"/>
            <w:hideMark/>
          </w:tcPr>
          <w:p w14:paraId="10F4CCA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039" w:type="dxa"/>
            <w:tcBorders>
              <w:top w:val="nil"/>
              <w:left w:val="nil"/>
              <w:bottom w:val="single" w:sz="4" w:space="0" w:color="auto"/>
              <w:right w:val="single" w:sz="4" w:space="0" w:color="auto"/>
            </w:tcBorders>
            <w:shd w:val="clear" w:color="auto" w:fill="auto"/>
            <w:noWrap/>
            <w:vAlign w:val="bottom"/>
            <w:hideMark/>
          </w:tcPr>
          <w:p w14:paraId="1A5C8BB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385" w:type="dxa"/>
            <w:tcBorders>
              <w:top w:val="nil"/>
              <w:left w:val="nil"/>
              <w:bottom w:val="single" w:sz="4" w:space="0" w:color="auto"/>
              <w:right w:val="single" w:sz="4" w:space="0" w:color="auto"/>
            </w:tcBorders>
            <w:shd w:val="clear" w:color="auto" w:fill="auto"/>
            <w:noWrap/>
            <w:hideMark/>
          </w:tcPr>
          <w:p w14:paraId="6B6801C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0</w:t>
            </w:r>
          </w:p>
        </w:tc>
        <w:tc>
          <w:tcPr>
            <w:tcW w:w="1546" w:type="dxa"/>
            <w:tcBorders>
              <w:top w:val="nil"/>
              <w:left w:val="nil"/>
              <w:bottom w:val="single" w:sz="4" w:space="0" w:color="auto"/>
              <w:right w:val="single" w:sz="4" w:space="0" w:color="auto"/>
            </w:tcBorders>
          </w:tcPr>
          <w:p w14:paraId="10183E0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w:t>
            </w:r>
          </w:p>
        </w:tc>
      </w:tr>
      <w:tr w:rsidR="00D82498" w:rsidRPr="003452E2" w14:paraId="05CF30AA"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23ED74FC"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 xml:space="preserve">Pococí </w:t>
            </w:r>
          </w:p>
        </w:tc>
        <w:tc>
          <w:tcPr>
            <w:tcW w:w="1039" w:type="dxa"/>
            <w:tcBorders>
              <w:top w:val="nil"/>
              <w:left w:val="nil"/>
              <w:bottom w:val="single" w:sz="4" w:space="0" w:color="auto"/>
              <w:right w:val="single" w:sz="4" w:space="0" w:color="auto"/>
            </w:tcBorders>
            <w:shd w:val="clear" w:color="auto" w:fill="auto"/>
            <w:noWrap/>
            <w:hideMark/>
          </w:tcPr>
          <w:p w14:paraId="67ADA39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17</w:t>
            </w:r>
          </w:p>
        </w:tc>
        <w:tc>
          <w:tcPr>
            <w:tcW w:w="1039" w:type="dxa"/>
            <w:tcBorders>
              <w:top w:val="nil"/>
              <w:left w:val="nil"/>
              <w:bottom w:val="single" w:sz="4" w:space="0" w:color="auto"/>
              <w:right w:val="single" w:sz="4" w:space="0" w:color="auto"/>
            </w:tcBorders>
            <w:shd w:val="clear" w:color="auto" w:fill="auto"/>
            <w:noWrap/>
            <w:hideMark/>
          </w:tcPr>
          <w:p w14:paraId="0B68B81D"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16</w:t>
            </w:r>
          </w:p>
        </w:tc>
        <w:tc>
          <w:tcPr>
            <w:tcW w:w="1385" w:type="dxa"/>
            <w:tcBorders>
              <w:top w:val="nil"/>
              <w:left w:val="nil"/>
              <w:bottom w:val="single" w:sz="4" w:space="0" w:color="auto"/>
              <w:right w:val="single" w:sz="4" w:space="0" w:color="auto"/>
            </w:tcBorders>
            <w:shd w:val="clear" w:color="auto" w:fill="auto"/>
            <w:noWrap/>
            <w:hideMark/>
          </w:tcPr>
          <w:p w14:paraId="4B6BDA1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33</w:t>
            </w:r>
          </w:p>
        </w:tc>
        <w:tc>
          <w:tcPr>
            <w:tcW w:w="1546" w:type="dxa"/>
            <w:tcBorders>
              <w:top w:val="nil"/>
              <w:left w:val="nil"/>
              <w:bottom w:val="single" w:sz="4" w:space="0" w:color="auto"/>
              <w:right w:val="single" w:sz="4" w:space="0" w:color="auto"/>
            </w:tcBorders>
          </w:tcPr>
          <w:p w14:paraId="039BA9D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399</w:t>
            </w:r>
          </w:p>
        </w:tc>
      </w:tr>
      <w:tr w:rsidR="00D82498" w:rsidRPr="003452E2" w14:paraId="68FEEF17"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788AACE4"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Probidad, Transparencia y Anticorrupción</w:t>
            </w:r>
          </w:p>
        </w:tc>
        <w:tc>
          <w:tcPr>
            <w:tcW w:w="1039" w:type="dxa"/>
            <w:tcBorders>
              <w:top w:val="nil"/>
              <w:left w:val="nil"/>
              <w:bottom w:val="single" w:sz="4" w:space="0" w:color="auto"/>
              <w:right w:val="single" w:sz="4" w:space="0" w:color="auto"/>
            </w:tcBorders>
            <w:shd w:val="clear" w:color="auto" w:fill="auto"/>
            <w:noWrap/>
            <w:hideMark/>
          </w:tcPr>
          <w:p w14:paraId="7B179D70"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19</w:t>
            </w:r>
          </w:p>
        </w:tc>
        <w:tc>
          <w:tcPr>
            <w:tcW w:w="1039" w:type="dxa"/>
            <w:tcBorders>
              <w:top w:val="nil"/>
              <w:left w:val="nil"/>
              <w:bottom w:val="single" w:sz="4" w:space="0" w:color="auto"/>
              <w:right w:val="single" w:sz="4" w:space="0" w:color="auto"/>
            </w:tcBorders>
            <w:shd w:val="clear" w:color="auto" w:fill="auto"/>
            <w:noWrap/>
            <w:hideMark/>
          </w:tcPr>
          <w:p w14:paraId="53FFC035"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12</w:t>
            </w:r>
          </w:p>
        </w:tc>
        <w:tc>
          <w:tcPr>
            <w:tcW w:w="1385" w:type="dxa"/>
            <w:tcBorders>
              <w:top w:val="nil"/>
              <w:left w:val="nil"/>
              <w:bottom w:val="single" w:sz="4" w:space="0" w:color="auto"/>
              <w:right w:val="single" w:sz="4" w:space="0" w:color="auto"/>
            </w:tcBorders>
            <w:shd w:val="clear" w:color="auto" w:fill="auto"/>
            <w:noWrap/>
            <w:hideMark/>
          </w:tcPr>
          <w:p w14:paraId="157D881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31</w:t>
            </w:r>
          </w:p>
        </w:tc>
        <w:tc>
          <w:tcPr>
            <w:tcW w:w="1546" w:type="dxa"/>
            <w:tcBorders>
              <w:top w:val="nil"/>
              <w:left w:val="nil"/>
              <w:bottom w:val="single" w:sz="4" w:space="0" w:color="auto"/>
              <w:right w:val="single" w:sz="4" w:space="0" w:color="auto"/>
            </w:tcBorders>
          </w:tcPr>
          <w:p w14:paraId="0BDAEE9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430, 431, 432, 433</w:t>
            </w:r>
          </w:p>
        </w:tc>
      </w:tr>
      <w:tr w:rsidR="00D82498" w:rsidRPr="003452E2" w14:paraId="542F969B"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17272AF6"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Protección de Osa</w:t>
            </w:r>
          </w:p>
        </w:tc>
        <w:tc>
          <w:tcPr>
            <w:tcW w:w="1039" w:type="dxa"/>
            <w:tcBorders>
              <w:top w:val="nil"/>
              <w:left w:val="nil"/>
              <w:bottom w:val="single" w:sz="4" w:space="0" w:color="auto"/>
              <w:right w:val="single" w:sz="4" w:space="0" w:color="auto"/>
            </w:tcBorders>
            <w:shd w:val="clear" w:color="auto" w:fill="auto"/>
            <w:noWrap/>
            <w:hideMark/>
          </w:tcPr>
          <w:p w14:paraId="54A7DE8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039" w:type="dxa"/>
            <w:tcBorders>
              <w:top w:val="nil"/>
              <w:left w:val="nil"/>
              <w:bottom w:val="single" w:sz="4" w:space="0" w:color="auto"/>
              <w:right w:val="single" w:sz="4" w:space="0" w:color="auto"/>
            </w:tcBorders>
            <w:shd w:val="clear" w:color="auto" w:fill="auto"/>
            <w:noWrap/>
            <w:hideMark/>
          </w:tcPr>
          <w:p w14:paraId="4710E5F7"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6E53176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w:t>
            </w:r>
          </w:p>
        </w:tc>
        <w:tc>
          <w:tcPr>
            <w:tcW w:w="1546" w:type="dxa"/>
            <w:tcBorders>
              <w:top w:val="nil"/>
              <w:left w:val="nil"/>
              <w:bottom w:val="single" w:sz="4" w:space="0" w:color="auto"/>
              <w:right w:val="single" w:sz="4" w:space="0" w:color="auto"/>
            </w:tcBorders>
          </w:tcPr>
          <w:p w14:paraId="04B5F97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535</w:t>
            </w:r>
          </w:p>
        </w:tc>
      </w:tr>
      <w:tr w:rsidR="00D82498" w:rsidRPr="003452E2" w14:paraId="5E260A63"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40B18C61"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San Ramón</w:t>
            </w:r>
          </w:p>
        </w:tc>
        <w:tc>
          <w:tcPr>
            <w:tcW w:w="1039" w:type="dxa"/>
            <w:tcBorders>
              <w:top w:val="nil"/>
              <w:left w:val="nil"/>
              <w:bottom w:val="single" w:sz="4" w:space="0" w:color="auto"/>
              <w:right w:val="single" w:sz="4" w:space="0" w:color="auto"/>
            </w:tcBorders>
            <w:shd w:val="clear" w:color="auto" w:fill="auto"/>
            <w:noWrap/>
            <w:hideMark/>
          </w:tcPr>
          <w:p w14:paraId="7663376E"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11</w:t>
            </w:r>
          </w:p>
        </w:tc>
        <w:tc>
          <w:tcPr>
            <w:tcW w:w="1039" w:type="dxa"/>
            <w:tcBorders>
              <w:top w:val="nil"/>
              <w:left w:val="nil"/>
              <w:bottom w:val="single" w:sz="4" w:space="0" w:color="auto"/>
              <w:right w:val="single" w:sz="4" w:space="0" w:color="auto"/>
            </w:tcBorders>
            <w:shd w:val="clear" w:color="auto" w:fill="auto"/>
            <w:noWrap/>
            <w:hideMark/>
          </w:tcPr>
          <w:p w14:paraId="57528121"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385" w:type="dxa"/>
            <w:tcBorders>
              <w:top w:val="nil"/>
              <w:left w:val="nil"/>
              <w:bottom w:val="single" w:sz="4" w:space="0" w:color="auto"/>
              <w:right w:val="single" w:sz="4" w:space="0" w:color="auto"/>
            </w:tcBorders>
            <w:shd w:val="clear" w:color="auto" w:fill="auto"/>
            <w:noWrap/>
            <w:hideMark/>
          </w:tcPr>
          <w:p w14:paraId="1330A6BB"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19</w:t>
            </w:r>
          </w:p>
        </w:tc>
        <w:tc>
          <w:tcPr>
            <w:tcW w:w="1546" w:type="dxa"/>
            <w:tcBorders>
              <w:top w:val="nil"/>
              <w:left w:val="nil"/>
              <w:bottom w:val="single" w:sz="4" w:space="0" w:color="auto"/>
              <w:right w:val="single" w:sz="4" w:space="0" w:color="auto"/>
            </w:tcBorders>
          </w:tcPr>
          <w:p w14:paraId="4C79224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397</w:t>
            </w:r>
          </w:p>
        </w:tc>
      </w:tr>
      <w:tr w:rsidR="00D82498" w:rsidRPr="003452E2" w14:paraId="44EEFF9E"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7469620F"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Santa Cruz</w:t>
            </w:r>
          </w:p>
        </w:tc>
        <w:tc>
          <w:tcPr>
            <w:tcW w:w="1039" w:type="dxa"/>
            <w:tcBorders>
              <w:top w:val="nil"/>
              <w:left w:val="nil"/>
              <w:bottom w:val="single" w:sz="4" w:space="0" w:color="auto"/>
              <w:right w:val="single" w:sz="4" w:space="0" w:color="auto"/>
            </w:tcBorders>
            <w:shd w:val="clear" w:color="auto" w:fill="auto"/>
            <w:noWrap/>
            <w:hideMark/>
          </w:tcPr>
          <w:p w14:paraId="09E3E17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15</w:t>
            </w:r>
          </w:p>
        </w:tc>
        <w:tc>
          <w:tcPr>
            <w:tcW w:w="1039" w:type="dxa"/>
            <w:tcBorders>
              <w:top w:val="nil"/>
              <w:left w:val="nil"/>
              <w:bottom w:val="single" w:sz="4" w:space="0" w:color="auto"/>
              <w:right w:val="single" w:sz="4" w:space="0" w:color="auto"/>
            </w:tcBorders>
            <w:shd w:val="clear" w:color="auto" w:fill="auto"/>
            <w:noWrap/>
            <w:hideMark/>
          </w:tcPr>
          <w:p w14:paraId="064C9FF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4</w:t>
            </w:r>
          </w:p>
        </w:tc>
        <w:tc>
          <w:tcPr>
            <w:tcW w:w="1385" w:type="dxa"/>
            <w:tcBorders>
              <w:top w:val="nil"/>
              <w:left w:val="nil"/>
              <w:bottom w:val="single" w:sz="4" w:space="0" w:color="auto"/>
              <w:right w:val="single" w:sz="4" w:space="0" w:color="auto"/>
            </w:tcBorders>
            <w:shd w:val="clear" w:color="auto" w:fill="auto"/>
            <w:noWrap/>
            <w:hideMark/>
          </w:tcPr>
          <w:p w14:paraId="44A1A07F"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19</w:t>
            </w:r>
          </w:p>
        </w:tc>
        <w:tc>
          <w:tcPr>
            <w:tcW w:w="1546" w:type="dxa"/>
            <w:tcBorders>
              <w:top w:val="nil"/>
              <w:left w:val="nil"/>
              <w:bottom w:val="single" w:sz="4" w:space="0" w:color="auto"/>
              <w:right w:val="single" w:sz="4" w:space="0" w:color="auto"/>
            </w:tcBorders>
          </w:tcPr>
          <w:p w14:paraId="0796F2D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399, 400</w:t>
            </w:r>
          </w:p>
        </w:tc>
      </w:tr>
      <w:tr w:rsidR="00D82498" w:rsidRPr="003452E2" w14:paraId="5F910A85"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1FD11E40"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Turno Extraordinario de Goicoechea</w:t>
            </w:r>
          </w:p>
        </w:tc>
        <w:tc>
          <w:tcPr>
            <w:tcW w:w="1039" w:type="dxa"/>
            <w:tcBorders>
              <w:top w:val="nil"/>
              <w:left w:val="nil"/>
              <w:bottom w:val="single" w:sz="4" w:space="0" w:color="auto"/>
              <w:right w:val="single" w:sz="4" w:space="0" w:color="auto"/>
            </w:tcBorders>
            <w:shd w:val="clear" w:color="auto" w:fill="auto"/>
            <w:noWrap/>
            <w:hideMark/>
          </w:tcPr>
          <w:p w14:paraId="34824C8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13</w:t>
            </w:r>
          </w:p>
        </w:tc>
        <w:tc>
          <w:tcPr>
            <w:tcW w:w="1039" w:type="dxa"/>
            <w:tcBorders>
              <w:top w:val="nil"/>
              <w:left w:val="nil"/>
              <w:bottom w:val="single" w:sz="4" w:space="0" w:color="auto"/>
              <w:right w:val="single" w:sz="4" w:space="0" w:color="auto"/>
            </w:tcBorders>
            <w:shd w:val="clear" w:color="auto" w:fill="auto"/>
            <w:noWrap/>
            <w:hideMark/>
          </w:tcPr>
          <w:p w14:paraId="05BE9144"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7AD79658"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13</w:t>
            </w:r>
          </w:p>
        </w:tc>
        <w:tc>
          <w:tcPr>
            <w:tcW w:w="1546" w:type="dxa"/>
            <w:tcBorders>
              <w:top w:val="nil"/>
              <w:left w:val="nil"/>
              <w:bottom w:val="single" w:sz="4" w:space="0" w:color="auto"/>
              <w:right w:val="single" w:sz="4" w:space="0" w:color="auto"/>
            </w:tcBorders>
          </w:tcPr>
          <w:p w14:paraId="3BAFBA76"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528, 529, 530, 531</w:t>
            </w:r>
          </w:p>
        </w:tc>
      </w:tr>
      <w:tr w:rsidR="00D82498" w:rsidRPr="003452E2" w14:paraId="2938928F"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5A4D7F5C"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Turno Extraordinario de San José</w:t>
            </w:r>
          </w:p>
        </w:tc>
        <w:tc>
          <w:tcPr>
            <w:tcW w:w="1039" w:type="dxa"/>
            <w:tcBorders>
              <w:top w:val="nil"/>
              <w:left w:val="nil"/>
              <w:bottom w:val="single" w:sz="4" w:space="0" w:color="auto"/>
              <w:right w:val="single" w:sz="4" w:space="0" w:color="auto"/>
            </w:tcBorders>
            <w:shd w:val="clear" w:color="auto" w:fill="auto"/>
            <w:noWrap/>
            <w:hideMark/>
          </w:tcPr>
          <w:p w14:paraId="6A1BCD9A"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7</w:t>
            </w:r>
          </w:p>
        </w:tc>
        <w:tc>
          <w:tcPr>
            <w:tcW w:w="1039" w:type="dxa"/>
            <w:tcBorders>
              <w:top w:val="nil"/>
              <w:left w:val="nil"/>
              <w:bottom w:val="single" w:sz="4" w:space="0" w:color="auto"/>
              <w:right w:val="single" w:sz="4" w:space="0" w:color="auto"/>
            </w:tcBorders>
            <w:shd w:val="clear" w:color="auto" w:fill="auto"/>
            <w:noWrap/>
            <w:hideMark/>
          </w:tcPr>
          <w:p w14:paraId="47AB7D56" w14:textId="77777777" w:rsidR="00D82498" w:rsidRPr="003452E2" w:rsidRDefault="00D82498" w:rsidP="00D82498">
            <w:pPr>
              <w:widowControl w:val="0"/>
              <w:suppressAutoHyphens w:val="0"/>
              <w:autoSpaceDE w:val="0"/>
              <w:autoSpaceDN w:val="0"/>
              <w:adjustRightInd w:val="0"/>
              <w:jc w:val="center"/>
              <w:rPr>
                <w:sz w:val="22"/>
                <w:szCs w:val="22"/>
                <w:lang w:eastAsia="es-ES"/>
              </w:rPr>
            </w:pPr>
          </w:p>
        </w:tc>
        <w:tc>
          <w:tcPr>
            <w:tcW w:w="1385" w:type="dxa"/>
            <w:tcBorders>
              <w:top w:val="nil"/>
              <w:left w:val="nil"/>
              <w:bottom w:val="single" w:sz="4" w:space="0" w:color="auto"/>
              <w:right w:val="single" w:sz="4" w:space="0" w:color="auto"/>
            </w:tcBorders>
            <w:shd w:val="clear" w:color="auto" w:fill="auto"/>
            <w:noWrap/>
            <w:hideMark/>
          </w:tcPr>
          <w:p w14:paraId="18F437C4"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7</w:t>
            </w:r>
          </w:p>
        </w:tc>
        <w:tc>
          <w:tcPr>
            <w:tcW w:w="1546" w:type="dxa"/>
            <w:tcBorders>
              <w:top w:val="nil"/>
              <w:left w:val="nil"/>
              <w:bottom w:val="single" w:sz="4" w:space="0" w:color="auto"/>
              <w:right w:val="single" w:sz="4" w:space="0" w:color="auto"/>
            </w:tcBorders>
          </w:tcPr>
          <w:p w14:paraId="6C0C26C7"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529, 530, 531</w:t>
            </w:r>
          </w:p>
        </w:tc>
      </w:tr>
      <w:tr w:rsidR="00D82498" w:rsidRPr="003452E2" w14:paraId="260F8AE7"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auto" w:fill="auto"/>
            <w:noWrap/>
            <w:hideMark/>
          </w:tcPr>
          <w:p w14:paraId="7A5B51EF" w14:textId="77777777" w:rsidR="00D82498" w:rsidRPr="003452E2" w:rsidRDefault="00D82498" w:rsidP="008E55F9">
            <w:pPr>
              <w:widowControl w:val="0"/>
              <w:numPr>
                <w:ilvl w:val="0"/>
                <w:numId w:val="19"/>
              </w:numPr>
              <w:suppressAutoHyphens w:val="0"/>
              <w:autoSpaceDE w:val="0"/>
              <w:autoSpaceDN w:val="0"/>
              <w:adjustRightInd w:val="0"/>
              <w:jc w:val="both"/>
              <w:rPr>
                <w:sz w:val="22"/>
                <w:szCs w:val="22"/>
                <w:lang w:eastAsia="es-ES"/>
              </w:rPr>
            </w:pPr>
            <w:r w:rsidRPr="003452E2">
              <w:rPr>
                <w:sz w:val="22"/>
                <w:szCs w:val="22"/>
                <w:lang w:eastAsia="es-ES"/>
              </w:rPr>
              <w:t>Unidad de Trámite Rápido</w:t>
            </w:r>
          </w:p>
        </w:tc>
        <w:tc>
          <w:tcPr>
            <w:tcW w:w="1039" w:type="dxa"/>
            <w:tcBorders>
              <w:top w:val="nil"/>
              <w:left w:val="nil"/>
              <w:bottom w:val="single" w:sz="4" w:space="0" w:color="auto"/>
              <w:right w:val="single" w:sz="4" w:space="0" w:color="auto"/>
            </w:tcBorders>
            <w:shd w:val="clear" w:color="auto" w:fill="auto"/>
            <w:noWrap/>
            <w:hideMark/>
          </w:tcPr>
          <w:p w14:paraId="1C6343CC"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17</w:t>
            </w:r>
          </w:p>
        </w:tc>
        <w:tc>
          <w:tcPr>
            <w:tcW w:w="1039" w:type="dxa"/>
            <w:tcBorders>
              <w:top w:val="nil"/>
              <w:left w:val="nil"/>
              <w:bottom w:val="single" w:sz="4" w:space="0" w:color="auto"/>
              <w:right w:val="single" w:sz="4" w:space="0" w:color="auto"/>
            </w:tcBorders>
            <w:shd w:val="clear" w:color="auto" w:fill="auto"/>
            <w:noWrap/>
            <w:hideMark/>
          </w:tcPr>
          <w:p w14:paraId="272CBA42"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8</w:t>
            </w:r>
          </w:p>
        </w:tc>
        <w:tc>
          <w:tcPr>
            <w:tcW w:w="1385" w:type="dxa"/>
            <w:tcBorders>
              <w:top w:val="nil"/>
              <w:left w:val="nil"/>
              <w:bottom w:val="single" w:sz="4" w:space="0" w:color="auto"/>
              <w:right w:val="single" w:sz="4" w:space="0" w:color="auto"/>
            </w:tcBorders>
            <w:shd w:val="clear" w:color="auto" w:fill="auto"/>
            <w:noWrap/>
            <w:hideMark/>
          </w:tcPr>
          <w:p w14:paraId="79F244F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25</w:t>
            </w:r>
          </w:p>
        </w:tc>
        <w:tc>
          <w:tcPr>
            <w:tcW w:w="1546" w:type="dxa"/>
            <w:tcBorders>
              <w:top w:val="nil"/>
              <w:left w:val="nil"/>
              <w:bottom w:val="single" w:sz="4" w:space="0" w:color="auto"/>
              <w:right w:val="single" w:sz="4" w:space="0" w:color="auto"/>
            </w:tcBorders>
          </w:tcPr>
          <w:p w14:paraId="5E4C0959"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t>534, 535, 536</w:t>
            </w:r>
          </w:p>
        </w:tc>
      </w:tr>
      <w:tr w:rsidR="00D82498" w:rsidRPr="003452E2" w14:paraId="4FE6E656" w14:textId="77777777" w:rsidTr="00D82498">
        <w:trPr>
          <w:trHeight w:val="70"/>
          <w:jc w:val="center"/>
        </w:trPr>
        <w:tc>
          <w:tcPr>
            <w:tcW w:w="4484" w:type="dxa"/>
            <w:tcBorders>
              <w:top w:val="nil"/>
              <w:left w:val="single" w:sz="4" w:space="0" w:color="auto"/>
              <w:bottom w:val="single" w:sz="4" w:space="0" w:color="auto"/>
              <w:right w:val="single" w:sz="4" w:space="0" w:color="auto"/>
            </w:tcBorders>
            <w:shd w:val="clear" w:color="000000" w:fill="D9E1F2"/>
            <w:noWrap/>
            <w:hideMark/>
          </w:tcPr>
          <w:p w14:paraId="3D508527" w14:textId="77777777" w:rsidR="00D82498" w:rsidRPr="003452E2" w:rsidRDefault="00D82498" w:rsidP="00D82498">
            <w:pPr>
              <w:widowControl w:val="0"/>
              <w:suppressAutoHyphens w:val="0"/>
              <w:autoSpaceDE w:val="0"/>
              <w:autoSpaceDN w:val="0"/>
              <w:adjustRightInd w:val="0"/>
              <w:rPr>
                <w:b/>
                <w:bCs/>
                <w:sz w:val="22"/>
                <w:szCs w:val="22"/>
                <w:lang w:eastAsia="es-ES"/>
              </w:rPr>
            </w:pPr>
            <w:proofErr w:type="gramStart"/>
            <w:r w:rsidRPr="003452E2">
              <w:rPr>
                <w:b/>
                <w:bCs/>
                <w:sz w:val="22"/>
                <w:szCs w:val="22"/>
                <w:lang w:eastAsia="es-ES"/>
              </w:rPr>
              <w:t>Total</w:t>
            </w:r>
            <w:proofErr w:type="gramEnd"/>
            <w:r w:rsidRPr="003452E2">
              <w:rPr>
                <w:b/>
                <w:bCs/>
                <w:sz w:val="22"/>
                <w:szCs w:val="22"/>
                <w:lang w:eastAsia="es-ES"/>
              </w:rPr>
              <w:t xml:space="preserve"> general</w:t>
            </w:r>
          </w:p>
        </w:tc>
        <w:tc>
          <w:tcPr>
            <w:tcW w:w="1039" w:type="dxa"/>
            <w:tcBorders>
              <w:top w:val="nil"/>
              <w:left w:val="nil"/>
              <w:bottom w:val="single" w:sz="4" w:space="0" w:color="auto"/>
              <w:right w:val="single" w:sz="4" w:space="0" w:color="auto"/>
            </w:tcBorders>
            <w:shd w:val="clear" w:color="000000" w:fill="D9E1F2"/>
            <w:noWrap/>
            <w:hideMark/>
          </w:tcPr>
          <w:p w14:paraId="5510FCB6"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400</w:t>
            </w:r>
          </w:p>
        </w:tc>
        <w:tc>
          <w:tcPr>
            <w:tcW w:w="1039" w:type="dxa"/>
            <w:tcBorders>
              <w:top w:val="nil"/>
              <w:left w:val="nil"/>
              <w:bottom w:val="single" w:sz="4" w:space="0" w:color="auto"/>
              <w:right w:val="single" w:sz="4" w:space="0" w:color="auto"/>
            </w:tcBorders>
            <w:shd w:val="clear" w:color="000000" w:fill="D9E1F2"/>
            <w:noWrap/>
            <w:hideMark/>
          </w:tcPr>
          <w:p w14:paraId="07BBC044"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134</w:t>
            </w:r>
          </w:p>
        </w:tc>
        <w:tc>
          <w:tcPr>
            <w:tcW w:w="1385" w:type="dxa"/>
            <w:tcBorders>
              <w:top w:val="nil"/>
              <w:left w:val="nil"/>
              <w:bottom w:val="single" w:sz="4" w:space="0" w:color="auto"/>
              <w:right w:val="single" w:sz="4" w:space="0" w:color="auto"/>
            </w:tcBorders>
            <w:shd w:val="clear" w:color="000000" w:fill="D9E1F2"/>
            <w:noWrap/>
            <w:hideMark/>
          </w:tcPr>
          <w:p w14:paraId="48CBA4A1"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534</w:t>
            </w:r>
          </w:p>
        </w:tc>
        <w:tc>
          <w:tcPr>
            <w:tcW w:w="1546" w:type="dxa"/>
            <w:vMerge w:val="restart"/>
            <w:tcBorders>
              <w:top w:val="nil"/>
              <w:left w:val="nil"/>
              <w:right w:val="single" w:sz="4" w:space="0" w:color="auto"/>
            </w:tcBorders>
            <w:shd w:val="clear" w:color="000000" w:fill="D9E1F2"/>
          </w:tcPr>
          <w:p w14:paraId="4777899B" w14:textId="77777777" w:rsidR="00D82498" w:rsidRPr="003452E2" w:rsidRDefault="00D82498" w:rsidP="00D82498">
            <w:pPr>
              <w:widowControl w:val="0"/>
              <w:suppressAutoHyphens w:val="0"/>
              <w:autoSpaceDE w:val="0"/>
              <w:autoSpaceDN w:val="0"/>
              <w:adjustRightInd w:val="0"/>
              <w:rPr>
                <w:b/>
                <w:bCs/>
                <w:sz w:val="22"/>
                <w:szCs w:val="22"/>
                <w:lang w:eastAsia="es-ES"/>
              </w:rPr>
            </w:pPr>
          </w:p>
        </w:tc>
      </w:tr>
      <w:tr w:rsidR="00D82498" w:rsidRPr="003452E2" w14:paraId="40CF3824" w14:textId="77777777" w:rsidTr="00D82498">
        <w:trPr>
          <w:trHeight w:val="288"/>
          <w:jc w:val="center"/>
        </w:trPr>
        <w:tc>
          <w:tcPr>
            <w:tcW w:w="4484" w:type="dxa"/>
            <w:tcBorders>
              <w:top w:val="nil"/>
              <w:left w:val="single" w:sz="4" w:space="0" w:color="auto"/>
              <w:bottom w:val="single" w:sz="4" w:space="0" w:color="auto"/>
              <w:right w:val="single" w:sz="4" w:space="0" w:color="auto"/>
            </w:tcBorders>
            <w:shd w:val="clear" w:color="000000" w:fill="D9E1F2"/>
            <w:noWrap/>
            <w:hideMark/>
          </w:tcPr>
          <w:p w14:paraId="681F41B7" w14:textId="77777777" w:rsidR="00D82498" w:rsidRPr="003452E2" w:rsidRDefault="00D82498" w:rsidP="00D82498">
            <w:pPr>
              <w:widowControl w:val="0"/>
              <w:suppressAutoHyphens w:val="0"/>
              <w:autoSpaceDE w:val="0"/>
              <w:autoSpaceDN w:val="0"/>
              <w:adjustRightInd w:val="0"/>
              <w:rPr>
                <w:b/>
                <w:bCs/>
                <w:sz w:val="22"/>
                <w:szCs w:val="22"/>
                <w:lang w:eastAsia="es-ES"/>
              </w:rPr>
            </w:pPr>
            <w:r w:rsidRPr="003452E2">
              <w:rPr>
                <w:b/>
                <w:bCs/>
                <w:sz w:val="22"/>
                <w:szCs w:val="22"/>
                <w:lang w:eastAsia="es-ES"/>
              </w:rPr>
              <w:t>%</w:t>
            </w:r>
          </w:p>
        </w:tc>
        <w:tc>
          <w:tcPr>
            <w:tcW w:w="1039" w:type="dxa"/>
            <w:tcBorders>
              <w:top w:val="nil"/>
              <w:left w:val="nil"/>
              <w:bottom w:val="single" w:sz="4" w:space="0" w:color="auto"/>
              <w:right w:val="single" w:sz="4" w:space="0" w:color="auto"/>
            </w:tcBorders>
            <w:shd w:val="clear" w:color="000000" w:fill="D9E1F2"/>
            <w:noWrap/>
            <w:vAlign w:val="bottom"/>
            <w:hideMark/>
          </w:tcPr>
          <w:p w14:paraId="1228E678"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75%</w:t>
            </w:r>
          </w:p>
        </w:tc>
        <w:tc>
          <w:tcPr>
            <w:tcW w:w="1039" w:type="dxa"/>
            <w:tcBorders>
              <w:top w:val="nil"/>
              <w:left w:val="nil"/>
              <w:bottom w:val="single" w:sz="4" w:space="0" w:color="auto"/>
              <w:right w:val="single" w:sz="4" w:space="0" w:color="auto"/>
            </w:tcBorders>
            <w:shd w:val="clear" w:color="000000" w:fill="D9E1F2"/>
            <w:noWrap/>
            <w:vAlign w:val="bottom"/>
            <w:hideMark/>
          </w:tcPr>
          <w:p w14:paraId="461E4D07"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25%</w:t>
            </w:r>
          </w:p>
        </w:tc>
        <w:tc>
          <w:tcPr>
            <w:tcW w:w="1385" w:type="dxa"/>
            <w:tcBorders>
              <w:top w:val="nil"/>
              <w:left w:val="nil"/>
              <w:bottom w:val="single" w:sz="4" w:space="0" w:color="auto"/>
              <w:right w:val="single" w:sz="4" w:space="0" w:color="auto"/>
            </w:tcBorders>
            <w:shd w:val="clear" w:color="000000" w:fill="D9E1F2"/>
            <w:noWrap/>
            <w:vAlign w:val="bottom"/>
            <w:hideMark/>
          </w:tcPr>
          <w:p w14:paraId="137DF1AB"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100%</w:t>
            </w:r>
          </w:p>
        </w:tc>
        <w:tc>
          <w:tcPr>
            <w:tcW w:w="1546" w:type="dxa"/>
            <w:vMerge/>
            <w:tcBorders>
              <w:left w:val="nil"/>
              <w:bottom w:val="single" w:sz="4" w:space="0" w:color="auto"/>
              <w:right w:val="single" w:sz="4" w:space="0" w:color="auto"/>
            </w:tcBorders>
            <w:shd w:val="clear" w:color="000000" w:fill="D9E1F2"/>
          </w:tcPr>
          <w:p w14:paraId="61ACE4B7" w14:textId="77777777" w:rsidR="00D82498" w:rsidRPr="003452E2" w:rsidRDefault="00D82498" w:rsidP="00D82498">
            <w:pPr>
              <w:widowControl w:val="0"/>
              <w:suppressAutoHyphens w:val="0"/>
              <w:autoSpaceDE w:val="0"/>
              <w:autoSpaceDN w:val="0"/>
              <w:adjustRightInd w:val="0"/>
              <w:rPr>
                <w:b/>
                <w:bCs/>
                <w:sz w:val="22"/>
                <w:szCs w:val="22"/>
                <w:lang w:eastAsia="es-ES"/>
              </w:rPr>
            </w:pPr>
          </w:p>
        </w:tc>
      </w:tr>
    </w:tbl>
    <w:p w14:paraId="68A999F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Fuente: Subproceso de Modernización Institucional.</w:t>
      </w:r>
    </w:p>
    <w:p w14:paraId="4D8561B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11037FE8"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total se convocaron para la capacitación 534 personas servidoras judiciales destacados tanto en materia penal como penal juvenil de los cuales se logró concretar la capacitación a 400 personas, equivalente a un 75%, el restante 25% no se logró capacitar por distintos motivos (incapacidades, vacaciones, no se conectaron a la convocatoria, entre otros).</w:t>
      </w:r>
    </w:p>
    <w:p w14:paraId="4E4E9E81"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39238FAF"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lastRenderedPageBreak/>
        <w:t>Aunado a lo anterior, el personal profesional de la Dirección de Planificación, destacado en el abordaje del Ámbito Auxiliar de Justicia, desarrolló un seguimiento mensual durante el segundo semestre de 2020 de las oficinas del Ministerio Público que han sido abordadas a la fecha como parte del Proyecto de Mejora Integral del Proceso Penal, con el objetivo de analizar el desarrollo de los planes de trabajo para cada oficina y la gestión que han venido realizando posterior a los abordajes realizados, todo en coordinación con los diferentes ámbitos auxiliares. Los seguimientos estuvieron programados en las siguientes semanas:</w:t>
      </w:r>
    </w:p>
    <w:p w14:paraId="244BF7BB"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116B7B88" w14:textId="77777777" w:rsidR="00D82498" w:rsidRPr="003452E2" w:rsidRDefault="00D82498" w:rsidP="008E55F9">
      <w:pPr>
        <w:widowControl w:val="0"/>
        <w:numPr>
          <w:ilvl w:val="0"/>
          <w:numId w:val="16"/>
        </w:numPr>
        <w:suppressAutoHyphens w:val="0"/>
        <w:autoSpaceDE w:val="0"/>
        <w:autoSpaceDN w:val="0"/>
        <w:adjustRightInd w:val="0"/>
        <w:ind w:left="851" w:right="851" w:firstLine="709"/>
        <w:jc w:val="both"/>
        <w:rPr>
          <w:sz w:val="22"/>
          <w:szCs w:val="22"/>
          <w:lang w:eastAsia="es-ES"/>
        </w:rPr>
      </w:pPr>
      <w:r w:rsidRPr="003452E2">
        <w:rPr>
          <w:sz w:val="22"/>
          <w:szCs w:val="22"/>
          <w:lang w:eastAsia="es-ES"/>
        </w:rPr>
        <w:t>Entre el 3 y 7 de agosto, seguimiento del mes de junio de 2020</w:t>
      </w:r>
    </w:p>
    <w:p w14:paraId="636EC587" w14:textId="77777777" w:rsidR="00D82498" w:rsidRPr="003452E2" w:rsidRDefault="00D82498" w:rsidP="008E55F9">
      <w:pPr>
        <w:widowControl w:val="0"/>
        <w:numPr>
          <w:ilvl w:val="0"/>
          <w:numId w:val="16"/>
        </w:numPr>
        <w:suppressAutoHyphens w:val="0"/>
        <w:autoSpaceDE w:val="0"/>
        <w:autoSpaceDN w:val="0"/>
        <w:adjustRightInd w:val="0"/>
        <w:ind w:left="851" w:right="851" w:firstLine="709"/>
        <w:jc w:val="both"/>
        <w:rPr>
          <w:sz w:val="22"/>
          <w:szCs w:val="22"/>
          <w:lang w:eastAsia="es-ES"/>
        </w:rPr>
      </w:pPr>
      <w:r w:rsidRPr="003452E2">
        <w:rPr>
          <w:sz w:val="22"/>
          <w:szCs w:val="22"/>
          <w:lang w:eastAsia="es-ES"/>
        </w:rPr>
        <w:t>Entre el 7 y 11 de setiembre, seguimiento de los meses de julio y agosto de 2020</w:t>
      </w:r>
    </w:p>
    <w:p w14:paraId="2B9CC3EE" w14:textId="77777777" w:rsidR="00D82498" w:rsidRPr="003452E2" w:rsidRDefault="00D82498" w:rsidP="008E55F9">
      <w:pPr>
        <w:widowControl w:val="0"/>
        <w:numPr>
          <w:ilvl w:val="0"/>
          <w:numId w:val="16"/>
        </w:numPr>
        <w:suppressAutoHyphens w:val="0"/>
        <w:autoSpaceDE w:val="0"/>
        <w:autoSpaceDN w:val="0"/>
        <w:adjustRightInd w:val="0"/>
        <w:ind w:left="851" w:right="851" w:firstLine="709"/>
        <w:jc w:val="both"/>
        <w:rPr>
          <w:sz w:val="22"/>
          <w:szCs w:val="22"/>
          <w:lang w:eastAsia="es-ES"/>
        </w:rPr>
      </w:pPr>
      <w:r w:rsidRPr="003452E2">
        <w:rPr>
          <w:sz w:val="22"/>
          <w:szCs w:val="22"/>
          <w:lang w:eastAsia="es-ES"/>
        </w:rPr>
        <w:t>Entre el 12 y 16 de octubre, seguimiento del mes de setiembre de 2020</w:t>
      </w:r>
    </w:p>
    <w:p w14:paraId="38154CEA" w14:textId="77777777" w:rsidR="00D82498" w:rsidRPr="003452E2" w:rsidRDefault="00D82498" w:rsidP="008E55F9">
      <w:pPr>
        <w:widowControl w:val="0"/>
        <w:numPr>
          <w:ilvl w:val="0"/>
          <w:numId w:val="16"/>
        </w:numPr>
        <w:suppressAutoHyphens w:val="0"/>
        <w:autoSpaceDE w:val="0"/>
        <w:autoSpaceDN w:val="0"/>
        <w:adjustRightInd w:val="0"/>
        <w:ind w:left="851" w:right="851" w:firstLine="709"/>
        <w:jc w:val="both"/>
        <w:rPr>
          <w:sz w:val="22"/>
          <w:szCs w:val="22"/>
          <w:lang w:eastAsia="es-ES"/>
        </w:rPr>
      </w:pPr>
      <w:r w:rsidRPr="003452E2">
        <w:rPr>
          <w:sz w:val="22"/>
          <w:szCs w:val="22"/>
          <w:lang w:eastAsia="es-ES"/>
        </w:rPr>
        <w:t>Entre el 9 y 13 de noviembre, seguimiento del mes de octubre de 2020</w:t>
      </w:r>
    </w:p>
    <w:p w14:paraId="2434837A" w14:textId="77777777" w:rsidR="00D82498" w:rsidRPr="003452E2" w:rsidRDefault="00D82498" w:rsidP="008E55F9">
      <w:pPr>
        <w:widowControl w:val="0"/>
        <w:numPr>
          <w:ilvl w:val="0"/>
          <w:numId w:val="16"/>
        </w:numPr>
        <w:suppressAutoHyphens w:val="0"/>
        <w:autoSpaceDE w:val="0"/>
        <w:autoSpaceDN w:val="0"/>
        <w:adjustRightInd w:val="0"/>
        <w:ind w:left="851" w:right="851" w:firstLine="709"/>
        <w:jc w:val="both"/>
        <w:rPr>
          <w:sz w:val="22"/>
          <w:szCs w:val="22"/>
          <w:lang w:eastAsia="es-ES"/>
        </w:rPr>
      </w:pPr>
      <w:r w:rsidRPr="003452E2">
        <w:rPr>
          <w:sz w:val="22"/>
          <w:szCs w:val="22"/>
          <w:lang w:eastAsia="es-ES"/>
        </w:rPr>
        <w:t>Entre el 7 y 11 de diciembre, seguimiento del mes de noviembre de 2020</w:t>
      </w:r>
    </w:p>
    <w:p w14:paraId="0DA4AA54"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p>
    <w:p w14:paraId="0127052D"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En total durante el 2020 se realizaron un total de 90 informes de seguimiento correspondientes a las 18 oficinas que se les brinda seguimiento del Ministerio Público. A continuación, se muestra un compilado estadístico de las principales variables que se analizaron en los informes de seguimiento de cada una de las oficinas durante el 2020.</w:t>
      </w:r>
    </w:p>
    <w:p w14:paraId="50FE4CB7" w14:textId="77777777" w:rsidR="00D82498" w:rsidRPr="003452E2" w:rsidRDefault="00D82498" w:rsidP="00D82498">
      <w:pPr>
        <w:widowControl w:val="0"/>
        <w:suppressAutoHyphens w:val="0"/>
        <w:autoSpaceDE w:val="0"/>
        <w:autoSpaceDN w:val="0"/>
        <w:adjustRightInd w:val="0"/>
        <w:rPr>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gridCol w:w="2673"/>
      </w:tblGrid>
      <w:tr w:rsidR="00D82498" w:rsidRPr="003452E2" w14:paraId="3C5388B3" w14:textId="77777777" w:rsidTr="00D82498">
        <w:trPr>
          <w:jc w:val="center"/>
        </w:trPr>
        <w:tc>
          <w:tcPr>
            <w:tcW w:w="6307" w:type="dxa"/>
            <w:shd w:val="clear" w:color="auto" w:fill="9CC2E5"/>
          </w:tcPr>
          <w:p w14:paraId="46D1D941"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Oficinas</w:t>
            </w:r>
          </w:p>
        </w:tc>
        <w:tc>
          <w:tcPr>
            <w:tcW w:w="2673" w:type="dxa"/>
            <w:shd w:val="clear" w:color="auto" w:fill="9CC2E5"/>
          </w:tcPr>
          <w:p w14:paraId="7B887092" w14:textId="77777777" w:rsidR="00D82498" w:rsidRPr="003452E2" w:rsidRDefault="00D82498" w:rsidP="00D82498">
            <w:pPr>
              <w:widowControl w:val="0"/>
              <w:suppressAutoHyphens w:val="0"/>
              <w:autoSpaceDE w:val="0"/>
              <w:autoSpaceDN w:val="0"/>
              <w:adjustRightInd w:val="0"/>
              <w:jc w:val="center"/>
              <w:rPr>
                <w:b/>
                <w:bCs/>
                <w:sz w:val="22"/>
                <w:szCs w:val="22"/>
                <w:lang w:eastAsia="es-ES"/>
              </w:rPr>
            </w:pPr>
            <w:r w:rsidRPr="003452E2">
              <w:rPr>
                <w:b/>
                <w:bCs/>
                <w:sz w:val="22"/>
                <w:szCs w:val="22"/>
                <w:lang w:eastAsia="es-ES"/>
              </w:rPr>
              <w:t>Documento</w:t>
            </w:r>
          </w:p>
        </w:tc>
      </w:tr>
      <w:tr w:rsidR="00D82498" w:rsidRPr="003452E2" w14:paraId="61AC3496" w14:textId="77777777" w:rsidTr="00D82498">
        <w:trPr>
          <w:jc w:val="center"/>
        </w:trPr>
        <w:tc>
          <w:tcPr>
            <w:tcW w:w="6307" w:type="dxa"/>
            <w:shd w:val="clear" w:color="auto" w:fill="auto"/>
          </w:tcPr>
          <w:p w14:paraId="6BB01803"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ES"/>
              </w:rPr>
              <w:t>Compilado estadístico de las oficinas del Ministerio Público de junio a noviembre de 2020</w:t>
            </w:r>
          </w:p>
        </w:tc>
        <w:tc>
          <w:tcPr>
            <w:tcW w:w="2673" w:type="dxa"/>
            <w:shd w:val="clear" w:color="auto" w:fill="auto"/>
          </w:tcPr>
          <w:p w14:paraId="5D9614E3" w14:textId="77777777" w:rsidR="00D82498" w:rsidRPr="003452E2" w:rsidRDefault="00D82498" w:rsidP="00D82498">
            <w:pPr>
              <w:widowControl w:val="0"/>
              <w:suppressAutoHyphens w:val="0"/>
              <w:autoSpaceDE w:val="0"/>
              <w:autoSpaceDN w:val="0"/>
              <w:adjustRightInd w:val="0"/>
              <w:jc w:val="center"/>
              <w:rPr>
                <w:sz w:val="22"/>
                <w:szCs w:val="22"/>
                <w:lang w:eastAsia="es-ES"/>
              </w:rPr>
            </w:pPr>
            <w:r w:rsidRPr="003452E2">
              <w:rPr>
                <w:sz w:val="22"/>
                <w:szCs w:val="22"/>
                <w:lang w:eastAsia="es-ES"/>
              </w:rPr>
              <w:object w:dxaOrig="1376" w:dyaOrig="893" w14:anchorId="0135891F">
                <v:shape id="_x0000_i1030" type="#_x0000_t75" style="width:67.95pt;height:45pt" o:ole="">
                  <v:imagedata r:id="rId22" o:title=""/>
                </v:shape>
                <o:OLEObject Type="Embed" ProgID="Excel.Sheet.12" ShapeID="_x0000_i1030" DrawAspect="Icon" ObjectID="_1706503850" r:id="rId23"/>
              </w:object>
            </w:r>
          </w:p>
        </w:tc>
      </w:tr>
    </w:tbl>
    <w:p w14:paraId="266A3C74" w14:textId="77777777" w:rsidR="00D82498" w:rsidRPr="003452E2" w:rsidRDefault="00D82498" w:rsidP="00D82498">
      <w:pPr>
        <w:widowControl w:val="0"/>
        <w:suppressAutoHyphens w:val="0"/>
        <w:autoSpaceDE w:val="0"/>
        <w:autoSpaceDN w:val="0"/>
        <w:adjustRightInd w:val="0"/>
        <w:rPr>
          <w:sz w:val="22"/>
          <w:szCs w:val="22"/>
          <w:lang w:eastAsia="es-ES"/>
        </w:rPr>
      </w:pPr>
    </w:p>
    <w:p w14:paraId="549DFF70" w14:textId="77777777" w:rsidR="00D82498" w:rsidRPr="003452E2" w:rsidRDefault="00D82498" w:rsidP="00D82498">
      <w:pPr>
        <w:widowControl w:val="0"/>
        <w:suppressAutoHyphens w:val="0"/>
        <w:autoSpaceDE w:val="0"/>
        <w:autoSpaceDN w:val="0"/>
        <w:adjustRightInd w:val="0"/>
        <w:rPr>
          <w:sz w:val="22"/>
          <w:szCs w:val="22"/>
          <w:lang w:eastAsia="es-ES"/>
        </w:rPr>
      </w:pPr>
    </w:p>
    <w:p w14:paraId="4C5D4899" w14:textId="77777777" w:rsidR="00D82498" w:rsidRPr="003452E2" w:rsidRDefault="00D82498" w:rsidP="00D82498">
      <w:pPr>
        <w:widowControl w:val="0"/>
        <w:suppressAutoHyphens w:val="0"/>
        <w:autoSpaceDE w:val="0"/>
        <w:autoSpaceDN w:val="0"/>
        <w:adjustRightInd w:val="0"/>
        <w:rPr>
          <w:sz w:val="22"/>
          <w:szCs w:val="22"/>
          <w:lang w:eastAsia="es-ES"/>
        </w:rPr>
      </w:pPr>
    </w:p>
    <w:p w14:paraId="31B6F86A"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rPr>
      </w:pPr>
      <w:r w:rsidRPr="003452E2">
        <w:rPr>
          <w:i/>
          <w:iCs/>
          <w:sz w:val="22"/>
          <w:szCs w:val="22"/>
        </w:rPr>
        <w:t>Este informe cuenta con las revisiones y ajustes correspondientes de las jefaturas indicadas</w:t>
      </w:r>
      <w:r w:rsidRPr="003452E2">
        <w:rPr>
          <w:sz w:val="22"/>
          <w:szCs w:val="22"/>
        </w:rPr>
        <w:t>.</w:t>
      </w:r>
    </w:p>
    <w:p w14:paraId="5364C463" w14:textId="77777777" w:rsidR="00D82498" w:rsidRPr="003452E2" w:rsidRDefault="00D82498" w:rsidP="00D82498">
      <w:pPr>
        <w:widowControl w:val="0"/>
        <w:autoSpaceDE w:val="0"/>
        <w:autoSpaceDN w:val="0"/>
        <w:adjustRightInd w:val="0"/>
        <w:rPr>
          <w:sz w:val="22"/>
          <w:szCs w:val="22"/>
        </w:rPr>
      </w:pPr>
    </w:p>
    <w:tbl>
      <w:tblPr>
        <w:tblW w:w="60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5"/>
        <w:gridCol w:w="4375"/>
        <w:gridCol w:w="5130"/>
      </w:tblGrid>
      <w:tr w:rsidR="00D82498" w:rsidRPr="003452E2" w14:paraId="52E248C3" w14:textId="77777777" w:rsidTr="00D82498">
        <w:trPr>
          <w:trHeight w:val="332"/>
          <w:jc w:val="center"/>
        </w:trPr>
        <w:tc>
          <w:tcPr>
            <w:tcW w:w="798" w:type="pct"/>
            <w:tcBorders>
              <w:top w:val="single" w:sz="4" w:space="0" w:color="FFFFFF"/>
              <w:left w:val="single" w:sz="4" w:space="0" w:color="FFFFFF"/>
            </w:tcBorders>
          </w:tcPr>
          <w:p w14:paraId="5BCEE78D" w14:textId="77777777" w:rsidR="00D82498" w:rsidRPr="003452E2" w:rsidRDefault="00D82498" w:rsidP="00D82498">
            <w:pPr>
              <w:widowControl w:val="0"/>
              <w:suppressAutoHyphens w:val="0"/>
              <w:autoSpaceDE w:val="0"/>
              <w:autoSpaceDN w:val="0"/>
              <w:adjustRightInd w:val="0"/>
              <w:rPr>
                <w:b/>
                <w:sz w:val="22"/>
                <w:szCs w:val="22"/>
                <w:lang w:eastAsia="es-ES"/>
              </w:rPr>
            </w:pPr>
          </w:p>
        </w:tc>
        <w:tc>
          <w:tcPr>
            <w:tcW w:w="1934" w:type="pct"/>
            <w:shd w:val="clear" w:color="auto" w:fill="1F497D"/>
            <w:vAlign w:val="center"/>
          </w:tcPr>
          <w:p w14:paraId="2B95E10B" w14:textId="77777777" w:rsidR="00D82498" w:rsidRPr="003452E2" w:rsidRDefault="00D82498" w:rsidP="00D82498">
            <w:pPr>
              <w:widowControl w:val="0"/>
              <w:suppressAutoHyphens w:val="0"/>
              <w:autoSpaceDE w:val="0"/>
              <w:autoSpaceDN w:val="0"/>
              <w:adjustRightInd w:val="0"/>
              <w:jc w:val="center"/>
              <w:rPr>
                <w:b/>
                <w:sz w:val="22"/>
                <w:szCs w:val="22"/>
                <w:lang w:eastAsia="es-ES"/>
              </w:rPr>
            </w:pPr>
            <w:r w:rsidRPr="003452E2">
              <w:rPr>
                <w:b/>
                <w:sz w:val="22"/>
                <w:szCs w:val="22"/>
                <w:lang w:eastAsia="es-ES"/>
              </w:rPr>
              <w:t>NOMBRE</w:t>
            </w:r>
          </w:p>
        </w:tc>
        <w:tc>
          <w:tcPr>
            <w:tcW w:w="2268" w:type="pct"/>
            <w:shd w:val="clear" w:color="auto" w:fill="1F497D"/>
            <w:vAlign w:val="center"/>
          </w:tcPr>
          <w:p w14:paraId="2FE72E27" w14:textId="77777777" w:rsidR="00D82498" w:rsidRPr="003452E2" w:rsidRDefault="00D82498" w:rsidP="00D82498">
            <w:pPr>
              <w:widowControl w:val="0"/>
              <w:suppressAutoHyphens w:val="0"/>
              <w:autoSpaceDE w:val="0"/>
              <w:autoSpaceDN w:val="0"/>
              <w:adjustRightInd w:val="0"/>
              <w:jc w:val="center"/>
              <w:rPr>
                <w:b/>
                <w:sz w:val="22"/>
                <w:szCs w:val="22"/>
                <w:lang w:eastAsia="es-ES"/>
              </w:rPr>
            </w:pPr>
            <w:r w:rsidRPr="003452E2">
              <w:rPr>
                <w:b/>
                <w:sz w:val="22"/>
                <w:szCs w:val="22"/>
                <w:lang w:eastAsia="es-ES"/>
              </w:rPr>
              <w:t>Puesto</w:t>
            </w:r>
          </w:p>
        </w:tc>
      </w:tr>
      <w:tr w:rsidR="00D82498" w:rsidRPr="003452E2" w14:paraId="1312A6A4" w14:textId="77777777" w:rsidTr="00D82498">
        <w:trPr>
          <w:trHeight w:val="632"/>
          <w:jc w:val="center"/>
        </w:trPr>
        <w:tc>
          <w:tcPr>
            <w:tcW w:w="798" w:type="pct"/>
            <w:shd w:val="clear" w:color="auto" w:fill="F2F2F2"/>
            <w:vAlign w:val="center"/>
          </w:tcPr>
          <w:p w14:paraId="4E0E3C54" w14:textId="77777777" w:rsidR="00D82498" w:rsidRPr="003452E2" w:rsidRDefault="00D82498" w:rsidP="00D82498">
            <w:pPr>
              <w:widowControl w:val="0"/>
              <w:suppressAutoHyphens w:val="0"/>
              <w:autoSpaceDE w:val="0"/>
              <w:autoSpaceDN w:val="0"/>
              <w:adjustRightInd w:val="0"/>
              <w:jc w:val="center"/>
              <w:rPr>
                <w:b/>
                <w:sz w:val="22"/>
                <w:szCs w:val="22"/>
                <w:lang w:eastAsia="es-CR"/>
              </w:rPr>
            </w:pPr>
            <w:r w:rsidRPr="003452E2">
              <w:rPr>
                <w:b/>
                <w:sz w:val="22"/>
                <w:szCs w:val="22"/>
                <w:lang w:eastAsia="es-CR"/>
              </w:rPr>
              <w:t>Elaborado por</w:t>
            </w:r>
          </w:p>
        </w:tc>
        <w:tc>
          <w:tcPr>
            <w:tcW w:w="1934" w:type="pct"/>
            <w:vAlign w:val="center"/>
          </w:tcPr>
          <w:p w14:paraId="132D340A" w14:textId="77777777" w:rsidR="00D82498" w:rsidRPr="003452E2" w:rsidRDefault="00D82498" w:rsidP="00D82498">
            <w:pPr>
              <w:shd w:val="clear" w:color="auto" w:fill="FFFFFF"/>
              <w:suppressAutoHyphens w:val="0"/>
              <w:jc w:val="both"/>
              <w:rPr>
                <w:sz w:val="22"/>
                <w:szCs w:val="22"/>
                <w:lang w:eastAsia="es-CR"/>
              </w:rPr>
            </w:pPr>
            <w:r w:rsidRPr="003452E2">
              <w:rPr>
                <w:sz w:val="22"/>
                <w:szCs w:val="22"/>
                <w:lang w:eastAsia="es-CR"/>
              </w:rPr>
              <w:t xml:space="preserve">Ing. Israel Araya Sequeira </w:t>
            </w:r>
          </w:p>
          <w:p w14:paraId="48322F16" w14:textId="77777777" w:rsidR="00D82498" w:rsidRPr="003452E2" w:rsidRDefault="00D82498" w:rsidP="00D82498">
            <w:pPr>
              <w:shd w:val="clear" w:color="auto" w:fill="FFFFFF"/>
              <w:suppressAutoHyphens w:val="0"/>
              <w:jc w:val="both"/>
              <w:rPr>
                <w:sz w:val="22"/>
                <w:szCs w:val="22"/>
                <w:lang w:eastAsia="es-ES"/>
              </w:rPr>
            </w:pPr>
            <w:r w:rsidRPr="003452E2">
              <w:rPr>
                <w:sz w:val="22"/>
                <w:szCs w:val="22"/>
                <w:lang w:eastAsia="es-CR"/>
              </w:rPr>
              <w:t>Ing. Nelson Arce Hidalgo</w:t>
            </w:r>
          </w:p>
        </w:tc>
        <w:tc>
          <w:tcPr>
            <w:tcW w:w="2268" w:type="pct"/>
            <w:vAlign w:val="center"/>
          </w:tcPr>
          <w:p w14:paraId="48453576"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ES"/>
              </w:rPr>
              <w:t>Profesionales 2</w:t>
            </w:r>
            <w:r w:rsidRPr="003452E2">
              <w:rPr>
                <w:sz w:val="22"/>
                <w:szCs w:val="22"/>
                <w:lang w:eastAsia="es-CR"/>
              </w:rPr>
              <w:t xml:space="preserve"> </w:t>
            </w:r>
          </w:p>
          <w:p w14:paraId="2220BADF" w14:textId="77777777" w:rsidR="00D82498" w:rsidRPr="003452E2" w:rsidRDefault="00D82498" w:rsidP="00D82498">
            <w:pPr>
              <w:widowControl w:val="0"/>
              <w:suppressAutoHyphens w:val="0"/>
              <w:autoSpaceDE w:val="0"/>
              <w:autoSpaceDN w:val="0"/>
              <w:adjustRightInd w:val="0"/>
              <w:rPr>
                <w:sz w:val="22"/>
                <w:szCs w:val="22"/>
                <w:lang w:eastAsia="es-CR"/>
              </w:rPr>
            </w:pPr>
          </w:p>
          <w:p w14:paraId="5CADD008" w14:textId="77777777" w:rsidR="00D82498" w:rsidRPr="003452E2" w:rsidRDefault="00D82498" w:rsidP="00D82498">
            <w:pPr>
              <w:widowControl w:val="0"/>
              <w:suppressAutoHyphens w:val="0"/>
              <w:autoSpaceDE w:val="0"/>
              <w:autoSpaceDN w:val="0"/>
              <w:adjustRightInd w:val="0"/>
              <w:rPr>
                <w:sz w:val="22"/>
                <w:szCs w:val="22"/>
                <w:lang w:eastAsia="es-ES"/>
              </w:rPr>
            </w:pPr>
            <w:r w:rsidRPr="003452E2">
              <w:rPr>
                <w:sz w:val="22"/>
                <w:szCs w:val="22"/>
                <w:lang w:eastAsia="es-CR"/>
              </w:rPr>
              <w:t>Coordinador de Unidad</w:t>
            </w:r>
          </w:p>
        </w:tc>
      </w:tr>
      <w:tr w:rsidR="00D82498" w:rsidRPr="003452E2" w14:paraId="5370E3AA" w14:textId="77777777" w:rsidTr="00D82498">
        <w:trPr>
          <w:trHeight w:val="632"/>
          <w:jc w:val="center"/>
        </w:trPr>
        <w:tc>
          <w:tcPr>
            <w:tcW w:w="798" w:type="pct"/>
            <w:shd w:val="clear" w:color="auto" w:fill="F2F2F2"/>
            <w:vAlign w:val="center"/>
          </w:tcPr>
          <w:p w14:paraId="4D8F8BFD" w14:textId="77777777" w:rsidR="00D82498" w:rsidRPr="003452E2" w:rsidRDefault="00D82498" w:rsidP="00D82498">
            <w:pPr>
              <w:widowControl w:val="0"/>
              <w:suppressAutoHyphens w:val="0"/>
              <w:autoSpaceDE w:val="0"/>
              <w:autoSpaceDN w:val="0"/>
              <w:adjustRightInd w:val="0"/>
              <w:jc w:val="center"/>
              <w:rPr>
                <w:b/>
                <w:sz w:val="22"/>
                <w:szCs w:val="22"/>
                <w:lang w:eastAsia="es-CR"/>
              </w:rPr>
            </w:pPr>
            <w:r w:rsidRPr="003452E2">
              <w:rPr>
                <w:b/>
                <w:sz w:val="22"/>
                <w:szCs w:val="22"/>
                <w:lang w:eastAsia="es-CR"/>
              </w:rPr>
              <w:t>Aprobado por:</w:t>
            </w:r>
          </w:p>
        </w:tc>
        <w:tc>
          <w:tcPr>
            <w:tcW w:w="1934" w:type="pct"/>
            <w:vAlign w:val="center"/>
          </w:tcPr>
          <w:p w14:paraId="16FA3B69" w14:textId="77777777" w:rsidR="00D82498" w:rsidRPr="003452E2" w:rsidRDefault="00D82498" w:rsidP="00D82498">
            <w:pPr>
              <w:shd w:val="clear" w:color="auto" w:fill="FFFFFF"/>
              <w:suppressAutoHyphens w:val="0"/>
              <w:jc w:val="both"/>
              <w:rPr>
                <w:sz w:val="22"/>
                <w:szCs w:val="22"/>
                <w:lang w:eastAsia="es-CR"/>
              </w:rPr>
            </w:pPr>
            <w:r w:rsidRPr="003452E2">
              <w:rPr>
                <w:sz w:val="22"/>
                <w:szCs w:val="22"/>
                <w:lang w:eastAsia="es-CR"/>
              </w:rPr>
              <w:t xml:space="preserve">Licda. </w:t>
            </w:r>
            <w:r w:rsidRPr="003452E2">
              <w:rPr>
                <w:sz w:val="22"/>
                <w:szCs w:val="22"/>
                <w:lang w:eastAsia="es-ES"/>
              </w:rPr>
              <w:t xml:space="preserve">Licda. </w:t>
            </w:r>
            <w:r w:rsidRPr="003452E2">
              <w:rPr>
                <w:sz w:val="22"/>
                <w:szCs w:val="22"/>
                <w:lang w:eastAsia="es-CR"/>
              </w:rPr>
              <w:t xml:space="preserve"> Ana Erika Rodríguez Araya</w:t>
            </w:r>
          </w:p>
          <w:p w14:paraId="18C5DE19" w14:textId="77777777" w:rsidR="00D82498" w:rsidRPr="003452E2" w:rsidRDefault="00D82498" w:rsidP="00D82498">
            <w:pPr>
              <w:shd w:val="clear" w:color="auto" w:fill="FFFFFF"/>
              <w:suppressAutoHyphens w:val="0"/>
              <w:jc w:val="both"/>
              <w:rPr>
                <w:sz w:val="22"/>
                <w:szCs w:val="22"/>
                <w:lang w:eastAsia="es-CR"/>
              </w:rPr>
            </w:pPr>
            <w:r w:rsidRPr="003452E2">
              <w:rPr>
                <w:sz w:val="22"/>
                <w:szCs w:val="22"/>
                <w:lang w:eastAsia="es-CR"/>
              </w:rPr>
              <w:t>Ing. Jorge Fernando Rodríguez Salazar</w:t>
            </w:r>
          </w:p>
        </w:tc>
        <w:tc>
          <w:tcPr>
            <w:tcW w:w="2268" w:type="pct"/>
            <w:vAlign w:val="center"/>
          </w:tcPr>
          <w:p w14:paraId="79E62C56" w14:textId="77777777" w:rsidR="00D82498" w:rsidRPr="003452E2" w:rsidRDefault="00D82498" w:rsidP="00D82498">
            <w:pPr>
              <w:widowControl w:val="0"/>
              <w:suppressAutoHyphens w:val="0"/>
              <w:autoSpaceDE w:val="0"/>
              <w:autoSpaceDN w:val="0"/>
              <w:adjustRightInd w:val="0"/>
              <w:rPr>
                <w:sz w:val="22"/>
                <w:szCs w:val="22"/>
                <w:lang w:eastAsia="es-CR"/>
              </w:rPr>
            </w:pPr>
            <w:proofErr w:type="gramStart"/>
            <w:r w:rsidRPr="003452E2">
              <w:rPr>
                <w:sz w:val="22"/>
                <w:szCs w:val="22"/>
                <w:lang w:eastAsia="es-CR"/>
              </w:rPr>
              <w:t>Jefa  Subproceso</w:t>
            </w:r>
            <w:proofErr w:type="gramEnd"/>
            <w:r w:rsidRPr="003452E2">
              <w:rPr>
                <w:sz w:val="22"/>
                <w:szCs w:val="22"/>
                <w:lang w:eastAsia="es-CR"/>
              </w:rPr>
              <w:t xml:space="preserve"> de Estadística</w:t>
            </w:r>
          </w:p>
          <w:p w14:paraId="0E3FD57B" w14:textId="77777777" w:rsidR="00D82498" w:rsidRPr="003452E2" w:rsidRDefault="00D82498" w:rsidP="00D82498">
            <w:pPr>
              <w:widowControl w:val="0"/>
              <w:suppressAutoHyphens w:val="0"/>
              <w:autoSpaceDE w:val="0"/>
              <w:autoSpaceDN w:val="0"/>
              <w:adjustRightInd w:val="0"/>
              <w:rPr>
                <w:sz w:val="22"/>
                <w:szCs w:val="22"/>
                <w:lang w:eastAsia="es-CR"/>
              </w:rPr>
            </w:pPr>
          </w:p>
          <w:p w14:paraId="41ED9B70"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Jefe </w:t>
            </w:r>
            <w:proofErr w:type="spellStart"/>
            <w:r w:rsidRPr="003452E2">
              <w:rPr>
                <w:sz w:val="22"/>
                <w:szCs w:val="22"/>
                <w:lang w:eastAsia="es-CR"/>
              </w:rPr>
              <w:t>a.i.</w:t>
            </w:r>
            <w:proofErr w:type="spellEnd"/>
            <w:r w:rsidRPr="003452E2">
              <w:rPr>
                <w:sz w:val="22"/>
                <w:szCs w:val="22"/>
                <w:lang w:eastAsia="es-CR"/>
              </w:rPr>
              <w:t xml:space="preserve"> Subproceso de Modernización Institucional</w:t>
            </w:r>
          </w:p>
        </w:tc>
      </w:tr>
      <w:tr w:rsidR="00D82498" w:rsidRPr="003452E2" w14:paraId="333C71DC" w14:textId="77777777" w:rsidTr="00D82498">
        <w:trPr>
          <w:trHeight w:val="510"/>
          <w:jc w:val="center"/>
        </w:trPr>
        <w:tc>
          <w:tcPr>
            <w:tcW w:w="798" w:type="pct"/>
            <w:shd w:val="clear" w:color="auto" w:fill="F2F2F2"/>
            <w:vAlign w:val="center"/>
          </w:tcPr>
          <w:p w14:paraId="2CDAD1A4" w14:textId="77777777" w:rsidR="00D82498" w:rsidRPr="003452E2" w:rsidRDefault="00D82498" w:rsidP="00D82498">
            <w:pPr>
              <w:widowControl w:val="0"/>
              <w:suppressAutoHyphens w:val="0"/>
              <w:autoSpaceDE w:val="0"/>
              <w:autoSpaceDN w:val="0"/>
              <w:adjustRightInd w:val="0"/>
              <w:jc w:val="center"/>
              <w:rPr>
                <w:b/>
                <w:sz w:val="22"/>
                <w:szCs w:val="22"/>
                <w:lang w:eastAsia="es-CR"/>
              </w:rPr>
            </w:pPr>
            <w:r w:rsidRPr="003452E2">
              <w:rPr>
                <w:b/>
                <w:sz w:val="22"/>
                <w:szCs w:val="22"/>
                <w:lang w:eastAsia="es-CR"/>
              </w:rPr>
              <w:t>Visto Bueno</w:t>
            </w:r>
          </w:p>
        </w:tc>
        <w:tc>
          <w:tcPr>
            <w:tcW w:w="1934" w:type="pct"/>
            <w:vAlign w:val="center"/>
          </w:tcPr>
          <w:p w14:paraId="61A95518" w14:textId="77777777" w:rsidR="00D82498" w:rsidRPr="003452E2" w:rsidRDefault="00D82498" w:rsidP="00D82498">
            <w:pPr>
              <w:widowControl w:val="0"/>
              <w:suppressAutoHyphens w:val="0"/>
              <w:autoSpaceDE w:val="0"/>
              <w:autoSpaceDN w:val="0"/>
              <w:adjustRightInd w:val="0"/>
              <w:rPr>
                <w:sz w:val="22"/>
                <w:szCs w:val="22"/>
                <w:lang w:eastAsia="es-CR"/>
              </w:rPr>
            </w:pPr>
          </w:p>
          <w:p w14:paraId="383275BA"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Ing. Dixon Li Morales</w:t>
            </w:r>
          </w:p>
        </w:tc>
        <w:tc>
          <w:tcPr>
            <w:tcW w:w="2268" w:type="pct"/>
            <w:vAlign w:val="center"/>
          </w:tcPr>
          <w:p w14:paraId="02DB2BA7" w14:textId="77777777" w:rsidR="00D82498" w:rsidRPr="003452E2" w:rsidRDefault="00D82498" w:rsidP="00D82498">
            <w:pPr>
              <w:widowControl w:val="0"/>
              <w:suppressAutoHyphens w:val="0"/>
              <w:autoSpaceDE w:val="0"/>
              <w:autoSpaceDN w:val="0"/>
              <w:adjustRightInd w:val="0"/>
              <w:rPr>
                <w:sz w:val="22"/>
                <w:szCs w:val="22"/>
                <w:lang w:eastAsia="es-CR"/>
              </w:rPr>
            </w:pPr>
          </w:p>
          <w:p w14:paraId="2D26594C" w14:textId="77777777" w:rsidR="00D82498" w:rsidRPr="003452E2" w:rsidRDefault="00D82498" w:rsidP="00D82498">
            <w:pPr>
              <w:widowControl w:val="0"/>
              <w:suppressAutoHyphens w:val="0"/>
              <w:autoSpaceDE w:val="0"/>
              <w:autoSpaceDN w:val="0"/>
              <w:adjustRightInd w:val="0"/>
              <w:rPr>
                <w:sz w:val="22"/>
                <w:szCs w:val="22"/>
                <w:lang w:eastAsia="es-CR"/>
              </w:rPr>
            </w:pPr>
            <w:r w:rsidRPr="003452E2">
              <w:rPr>
                <w:sz w:val="22"/>
                <w:szCs w:val="22"/>
                <w:lang w:eastAsia="es-CR"/>
              </w:rPr>
              <w:t xml:space="preserve">Jefe </w:t>
            </w:r>
            <w:proofErr w:type="spellStart"/>
            <w:r w:rsidRPr="003452E2">
              <w:rPr>
                <w:sz w:val="22"/>
                <w:szCs w:val="22"/>
                <w:lang w:eastAsia="es-CR"/>
              </w:rPr>
              <w:t>a.i.</w:t>
            </w:r>
            <w:proofErr w:type="spellEnd"/>
            <w:r w:rsidRPr="003452E2">
              <w:rPr>
                <w:sz w:val="22"/>
                <w:szCs w:val="22"/>
                <w:lang w:eastAsia="es-CR"/>
              </w:rPr>
              <w:t xml:space="preserve"> Proceso Ejecución de las Operaciones</w:t>
            </w:r>
          </w:p>
        </w:tc>
      </w:tr>
    </w:tbl>
    <w:p w14:paraId="30E8C6B6" w14:textId="77777777" w:rsidR="00D82498" w:rsidRPr="003452E2" w:rsidRDefault="00D82498" w:rsidP="00D82498">
      <w:pPr>
        <w:suppressAutoHyphens w:val="0"/>
        <w:ind w:left="708"/>
        <w:jc w:val="center"/>
        <w:rPr>
          <w:rFonts w:eastAsia="Calibri"/>
          <w:b/>
          <w:bCs/>
          <w:sz w:val="22"/>
          <w:szCs w:val="22"/>
          <w:lang w:eastAsia="es-ES"/>
        </w:rPr>
      </w:pPr>
    </w:p>
    <w:p w14:paraId="6D1BFA06" w14:textId="77777777" w:rsidR="00D82498" w:rsidRPr="003452E2" w:rsidRDefault="00D82498" w:rsidP="00D82498">
      <w:pPr>
        <w:widowControl w:val="0"/>
        <w:suppressAutoHyphens w:val="0"/>
        <w:autoSpaceDE w:val="0"/>
        <w:autoSpaceDN w:val="0"/>
        <w:adjustRightInd w:val="0"/>
        <w:ind w:left="851" w:right="851" w:firstLine="709"/>
        <w:jc w:val="both"/>
        <w:rPr>
          <w:sz w:val="22"/>
          <w:szCs w:val="22"/>
          <w:lang w:eastAsia="es-ES"/>
        </w:rPr>
      </w:pPr>
      <w:r w:rsidRPr="003452E2">
        <w:rPr>
          <w:sz w:val="22"/>
          <w:szCs w:val="22"/>
          <w:lang w:eastAsia="es-ES"/>
        </w:rPr>
        <w:t>[…]”</w:t>
      </w:r>
    </w:p>
    <w:p w14:paraId="6553A413" w14:textId="77777777" w:rsidR="00D82498" w:rsidRPr="003452E2" w:rsidRDefault="00D82498" w:rsidP="00D82498">
      <w:pPr>
        <w:widowControl w:val="0"/>
        <w:tabs>
          <w:tab w:val="left" w:pos="1740"/>
        </w:tabs>
        <w:suppressAutoHyphens w:val="0"/>
        <w:autoSpaceDE w:val="0"/>
        <w:autoSpaceDN w:val="0"/>
        <w:adjustRightInd w:val="0"/>
        <w:ind w:left="851" w:right="851" w:firstLine="709"/>
        <w:jc w:val="both"/>
        <w:rPr>
          <w:sz w:val="22"/>
          <w:szCs w:val="22"/>
          <w:lang w:eastAsia="es-ES"/>
        </w:rPr>
      </w:pPr>
    </w:p>
    <w:p w14:paraId="54CA5C52" w14:textId="30772F03" w:rsidR="00D82498" w:rsidRPr="003452E2" w:rsidRDefault="00D82498" w:rsidP="00D82498">
      <w:pPr>
        <w:widowControl w:val="0"/>
        <w:suppressAutoHyphens w:val="0"/>
        <w:autoSpaceDE w:val="0"/>
        <w:autoSpaceDN w:val="0"/>
        <w:adjustRightInd w:val="0"/>
        <w:ind w:firstLine="708"/>
        <w:jc w:val="center"/>
        <w:rPr>
          <w:sz w:val="22"/>
          <w:szCs w:val="22"/>
          <w:lang w:eastAsia="es-ES"/>
        </w:rPr>
      </w:pPr>
      <w:r w:rsidRPr="003452E2">
        <w:rPr>
          <w:sz w:val="22"/>
          <w:szCs w:val="22"/>
          <w:lang w:eastAsia="es-ES"/>
        </w:rPr>
        <w:lastRenderedPageBreak/>
        <w:t>-0-</w:t>
      </w:r>
    </w:p>
    <w:p w14:paraId="67535E6E" w14:textId="77777777" w:rsidR="00D82498" w:rsidRPr="003452E2" w:rsidRDefault="00D82498" w:rsidP="00D82498">
      <w:pPr>
        <w:widowControl w:val="0"/>
        <w:suppressAutoHyphens w:val="0"/>
        <w:autoSpaceDE w:val="0"/>
        <w:autoSpaceDN w:val="0"/>
        <w:adjustRightInd w:val="0"/>
        <w:ind w:firstLine="708"/>
        <w:jc w:val="center"/>
        <w:rPr>
          <w:sz w:val="22"/>
          <w:szCs w:val="22"/>
          <w:lang w:eastAsia="es-ES"/>
        </w:rPr>
      </w:pPr>
    </w:p>
    <w:p w14:paraId="31C6CF0A" w14:textId="681DB9DB" w:rsidR="00294863" w:rsidRPr="003452E2" w:rsidRDefault="00D82498" w:rsidP="00D82498">
      <w:pPr>
        <w:suppressAutoHyphens w:val="0"/>
        <w:ind w:firstLine="709"/>
        <w:jc w:val="both"/>
        <w:rPr>
          <w:sz w:val="22"/>
          <w:szCs w:val="22"/>
          <w:lang w:eastAsia="es-ES"/>
        </w:rPr>
      </w:pPr>
      <w:r w:rsidRPr="003452E2">
        <w:rPr>
          <w:b/>
          <w:bCs/>
          <w:sz w:val="22"/>
          <w:szCs w:val="22"/>
          <w:lang w:eastAsia="es-ES"/>
        </w:rPr>
        <w:t xml:space="preserve">Se acordó: 1) </w:t>
      </w:r>
      <w:r w:rsidRPr="003452E2">
        <w:rPr>
          <w:sz w:val="22"/>
          <w:szCs w:val="22"/>
          <w:lang w:eastAsia="es-ES"/>
        </w:rPr>
        <w:t xml:space="preserve">Tener por recibido el oficio </w:t>
      </w:r>
      <w:proofErr w:type="spellStart"/>
      <w:r w:rsidRPr="003452E2">
        <w:rPr>
          <w:sz w:val="22"/>
          <w:szCs w:val="22"/>
          <w:lang w:eastAsia="en-US"/>
        </w:rPr>
        <w:t>Nº</w:t>
      </w:r>
      <w:proofErr w:type="spellEnd"/>
      <w:r w:rsidRPr="003452E2">
        <w:rPr>
          <w:sz w:val="22"/>
          <w:szCs w:val="22"/>
          <w:lang w:eastAsia="en-US"/>
        </w:rPr>
        <w:t xml:space="preserve"> 1361-PLA-MI-ES-AJ-2021 </w:t>
      </w:r>
      <w:r w:rsidRPr="003452E2">
        <w:rPr>
          <w:sz w:val="22"/>
          <w:szCs w:val="22"/>
          <w:lang w:eastAsia="es-ES"/>
        </w:rPr>
        <w:t>de la Dirección de Planificación, mediante el cual se remite el informe relacionado con los movimientos de trabajo en las Fiscalías Penales competentes del Ministerio Público, durante el 2020</w:t>
      </w:r>
      <w:r w:rsidRPr="003452E2">
        <w:rPr>
          <w:sz w:val="22"/>
          <w:szCs w:val="22"/>
          <w:lang w:eastAsia="en-US"/>
        </w:rPr>
        <w:t xml:space="preserve">; para la correspondiente incorporación en el anuario estadístico de ese año </w:t>
      </w:r>
      <w:r w:rsidRPr="003452E2">
        <w:rPr>
          <w:sz w:val="22"/>
          <w:szCs w:val="22"/>
          <w:lang w:eastAsia="es-ES"/>
        </w:rPr>
        <w:t xml:space="preserve">y, su publicación en Intranet y en la página Web del Poder Judicial. </w:t>
      </w:r>
      <w:r w:rsidRPr="003452E2">
        <w:rPr>
          <w:b/>
          <w:bCs/>
          <w:sz w:val="22"/>
          <w:szCs w:val="22"/>
          <w:lang w:eastAsia="es-ES"/>
        </w:rPr>
        <w:t xml:space="preserve">2) </w:t>
      </w:r>
      <w:r w:rsidRPr="003452E2">
        <w:rPr>
          <w:sz w:val="22"/>
          <w:szCs w:val="22"/>
          <w:lang w:eastAsia="es-ES"/>
        </w:rPr>
        <w:t>La Fiscalía General de la República</w:t>
      </w:r>
      <w:r w:rsidRPr="003452E2">
        <w:rPr>
          <w:b/>
          <w:bCs/>
          <w:sz w:val="22"/>
          <w:szCs w:val="22"/>
          <w:lang w:eastAsia="es-ES"/>
        </w:rPr>
        <w:t xml:space="preserve"> </w:t>
      </w:r>
      <w:r w:rsidRPr="003452E2">
        <w:rPr>
          <w:bCs/>
          <w:sz w:val="22"/>
          <w:szCs w:val="22"/>
          <w:lang w:eastAsia="es-ES"/>
        </w:rPr>
        <w:t>deberá considerar las siguientes oportunidades de mejora:</w:t>
      </w:r>
      <w:r w:rsidRPr="003452E2">
        <w:rPr>
          <w:b/>
          <w:bCs/>
          <w:sz w:val="22"/>
          <w:szCs w:val="22"/>
          <w:lang w:eastAsia="es-ES"/>
        </w:rPr>
        <w:t xml:space="preserve"> a</w:t>
      </w:r>
      <w:r w:rsidRPr="003452E2">
        <w:rPr>
          <w:b/>
          <w:sz w:val="22"/>
          <w:szCs w:val="22"/>
          <w:lang w:eastAsia="es-ES"/>
        </w:rPr>
        <w:t>)</w:t>
      </w:r>
      <w:r w:rsidRPr="003452E2">
        <w:rPr>
          <w:sz w:val="22"/>
          <w:szCs w:val="22"/>
          <w:lang w:eastAsia="es-ES"/>
        </w:rPr>
        <w:t xml:space="preserve"> Tomar especial atención a la disminución en el porcentaje de resolución el cual llega a 73,3%, siendo este el resultado el más bajo desde el 2010, lo cual genera una evidente saturación en el trámite de las Fiscalías y una afectación en el servicio a los usuarios de la jurisdicción penal. </w:t>
      </w:r>
      <w:r w:rsidRPr="003452E2">
        <w:rPr>
          <w:b/>
          <w:sz w:val="22"/>
          <w:szCs w:val="22"/>
          <w:lang w:eastAsia="es-ES"/>
        </w:rPr>
        <w:t>b)</w:t>
      </w:r>
      <w:r w:rsidRPr="003452E2">
        <w:rPr>
          <w:sz w:val="22"/>
          <w:szCs w:val="22"/>
          <w:lang w:eastAsia="es-ES"/>
        </w:rPr>
        <w:t xml:space="preserve"> Desarrollar acciones a fin de que no continúe en aumento la cantidad de asuntos finiquitados con solicitudes de sobreseimiento definitivo por extinción de la acción penal por prescripción, el cual en 2020 representó el 11,9% de los casos (un total de 1934 asuntos). </w:t>
      </w:r>
      <w:r w:rsidRPr="003452E2">
        <w:rPr>
          <w:b/>
          <w:sz w:val="22"/>
          <w:szCs w:val="22"/>
          <w:lang w:eastAsia="es-ES"/>
        </w:rPr>
        <w:t xml:space="preserve">c) </w:t>
      </w:r>
      <w:r w:rsidRPr="003452E2">
        <w:rPr>
          <w:sz w:val="22"/>
          <w:szCs w:val="22"/>
          <w:lang w:eastAsia="es-ES"/>
        </w:rPr>
        <w:t xml:space="preserve">Instar al personal judicial de las Fiscalías competentes en materia penal al llenado de toda la información estadística de los intervinientes, acatando la circular No. 23-2021 (reiteración de circular </w:t>
      </w:r>
      <w:proofErr w:type="spellStart"/>
      <w:r w:rsidRPr="003452E2">
        <w:rPr>
          <w:sz w:val="22"/>
          <w:szCs w:val="22"/>
          <w:lang w:eastAsia="es-ES"/>
        </w:rPr>
        <w:t>N°</w:t>
      </w:r>
      <w:proofErr w:type="spellEnd"/>
      <w:r w:rsidRPr="003452E2">
        <w:rPr>
          <w:sz w:val="22"/>
          <w:szCs w:val="22"/>
          <w:lang w:eastAsia="es-ES"/>
        </w:rPr>
        <w:t xml:space="preserve"> 15-2019), sobre la importancia de mantener actualizado los sistemas informáticos y efectuar un registro diario, ya que se identifica en 2020 hasta un 99,2% de intervinientes (195.633) que no cuentan con la información de nacionalidad, afectándose con esto la generación de la información estadística para la toma de decisiones. </w:t>
      </w:r>
      <w:r w:rsidRPr="003452E2">
        <w:rPr>
          <w:b/>
          <w:bCs/>
          <w:sz w:val="22"/>
          <w:szCs w:val="22"/>
          <w:lang w:eastAsia="es-ES"/>
        </w:rPr>
        <w:t xml:space="preserve">3) </w:t>
      </w:r>
      <w:r w:rsidRPr="003452E2">
        <w:rPr>
          <w:sz w:val="22"/>
          <w:szCs w:val="22"/>
          <w:lang w:eastAsia="es-ES"/>
        </w:rPr>
        <w:t>Hacer este acuerdo de conocimiento de la Dirección de Planificación, la Fiscalía General de la República, la Unidad de Monitoreo y Gestión de Fiscalías, las Fiscalías competentes en materia penal, la Comisión de la Jurisdicción Penal y el Departamento de Prensa y Comunicación Organizacional, para lo de su cargo.</w:t>
      </w:r>
      <w:r w:rsidR="009F45D2" w:rsidRPr="003452E2">
        <w:rPr>
          <w:b/>
          <w:bCs/>
          <w:sz w:val="22"/>
          <w:szCs w:val="22"/>
        </w:rPr>
        <w:t>”</w:t>
      </w:r>
    </w:p>
    <w:p w14:paraId="3301832F" w14:textId="77777777" w:rsidR="00294863" w:rsidRPr="003452E2" w:rsidRDefault="00294863" w:rsidP="00D82498">
      <w:pPr>
        <w:widowControl w:val="0"/>
        <w:autoSpaceDE w:val="0"/>
        <w:autoSpaceDN w:val="0"/>
        <w:adjustRightInd w:val="0"/>
        <w:ind w:right="851"/>
        <w:jc w:val="both"/>
        <w:rPr>
          <w:sz w:val="22"/>
          <w:szCs w:val="22"/>
        </w:rPr>
      </w:pPr>
    </w:p>
    <w:p w14:paraId="5C125FAA" w14:textId="77777777" w:rsidR="009033DA" w:rsidRPr="003452E2" w:rsidRDefault="009033DA" w:rsidP="00D82498">
      <w:pPr>
        <w:widowControl w:val="0"/>
        <w:autoSpaceDE w:val="0"/>
        <w:autoSpaceDN w:val="0"/>
        <w:adjustRightInd w:val="0"/>
        <w:ind w:right="851"/>
        <w:jc w:val="both"/>
        <w:rPr>
          <w:sz w:val="22"/>
          <w:szCs w:val="22"/>
        </w:rPr>
      </w:pPr>
    </w:p>
    <w:p w14:paraId="47ECE26F" w14:textId="77777777" w:rsidR="003D6337" w:rsidRPr="003452E2" w:rsidRDefault="00561024" w:rsidP="00D82498">
      <w:pPr>
        <w:tabs>
          <w:tab w:val="left" w:pos="4295"/>
        </w:tabs>
        <w:ind w:left="3969"/>
        <w:jc w:val="both"/>
        <w:rPr>
          <w:b/>
          <w:bCs/>
          <w:sz w:val="22"/>
          <w:szCs w:val="22"/>
        </w:rPr>
      </w:pPr>
      <w:r w:rsidRPr="003452E2">
        <w:rPr>
          <w:b/>
          <w:bCs/>
          <w:sz w:val="22"/>
          <w:szCs w:val="22"/>
        </w:rPr>
        <w:t>A</w:t>
      </w:r>
      <w:r w:rsidR="003D6337" w:rsidRPr="003452E2">
        <w:rPr>
          <w:b/>
          <w:bCs/>
          <w:sz w:val="22"/>
          <w:szCs w:val="22"/>
        </w:rPr>
        <w:t xml:space="preserve">tentamente, </w:t>
      </w:r>
    </w:p>
    <w:p w14:paraId="65B7A8D2" w14:textId="77777777" w:rsidR="003D6337" w:rsidRPr="003452E2" w:rsidRDefault="003D6337" w:rsidP="00D82498">
      <w:pPr>
        <w:ind w:left="3969"/>
        <w:jc w:val="both"/>
        <w:rPr>
          <w:b/>
          <w:bCs/>
          <w:sz w:val="22"/>
          <w:szCs w:val="22"/>
        </w:rPr>
      </w:pPr>
    </w:p>
    <w:p w14:paraId="5AA974A0" w14:textId="652E59AA" w:rsidR="003D6337" w:rsidRPr="003452E2" w:rsidRDefault="003D6337" w:rsidP="00D82498">
      <w:pPr>
        <w:ind w:left="3969"/>
        <w:jc w:val="both"/>
        <w:rPr>
          <w:b/>
          <w:bCs/>
          <w:sz w:val="22"/>
          <w:szCs w:val="22"/>
          <w:lang w:val="es-ES_tradnl"/>
        </w:rPr>
      </w:pPr>
    </w:p>
    <w:p w14:paraId="3E32B868" w14:textId="77777777" w:rsidR="000E3E12" w:rsidRPr="003452E2" w:rsidRDefault="000E3E12" w:rsidP="00D82498">
      <w:pPr>
        <w:ind w:left="3969"/>
        <w:jc w:val="both"/>
        <w:rPr>
          <w:b/>
          <w:bCs/>
          <w:sz w:val="22"/>
          <w:szCs w:val="22"/>
          <w:lang w:val="es-ES_tradnl"/>
        </w:rPr>
      </w:pPr>
    </w:p>
    <w:p w14:paraId="31EBFCE9" w14:textId="77777777" w:rsidR="00910D0C" w:rsidRPr="003452E2" w:rsidRDefault="00910D0C" w:rsidP="00D82498">
      <w:pPr>
        <w:ind w:left="3969"/>
        <w:jc w:val="both"/>
        <w:rPr>
          <w:b/>
          <w:bCs/>
          <w:sz w:val="22"/>
          <w:szCs w:val="22"/>
          <w:lang w:val="es-ES_tradnl"/>
        </w:rPr>
      </w:pPr>
    </w:p>
    <w:p w14:paraId="789B581C" w14:textId="668A0E12" w:rsidR="003F692C" w:rsidRPr="003452E2" w:rsidRDefault="00B44966" w:rsidP="00D82498">
      <w:pPr>
        <w:pStyle w:val="Ttulo51"/>
        <w:ind w:left="3969"/>
        <w:jc w:val="both"/>
        <w:rPr>
          <w:rFonts w:eastAsia="Times New Roman"/>
          <w:i w:val="0"/>
          <w:iCs w:val="0"/>
          <w:sz w:val="22"/>
          <w:szCs w:val="22"/>
          <w:u w:val="none"/>
          <w:shd w:val="clear" w:color="auto" w:fill="auto"/>
          <w:lang w:val="es-CR"/>
        </w:rPr>
      </w:pPr>
      <w:r w:rsidRPr="003452E2">
        <w:rPr>
          <w:rFonts w:eastAsia="Times New Roman"/>
          <w:i w:val="0"/>
          <w:iCs w:val="0"/>
          <w:sz w:val="22"/>
          <w:szCs w:val="22"/>
          <w:u w:val="none"/>
          <w:shd w:val="clear" w:color="auto" w:fill="auto"/>
          <w:lang w:val="es-CR"/>
        </w:rPr>
        <w:t xml:space="preserve">Licda. </w:t>
      </w:r>
      <w:r w:rsidR="001D53D3" w:rsidRPr="003452E2">
        <w:rPr>
          <w:rFonts w:eastAsia="Times New Roman"/>
          <w:i w:val="0"/>
          <w:iCs w:val="0"/>
          <w:sz w:val="22"/>
          <w:szCs w:val="22"/>
          <w:u w:val="none"/>
          <w:shd w:val="clear" w:color="auto" w:fill="auto"/>
          <w:lang w:val="es-CR"/>
        </w:rPr>
        <w:t xml:space="preserve">Vanessa Fernández Salas </w:t>
      </w:r>
    </w:p>
    <w:p w14:paraId="7A9014A4" w14:textId="4575D570" w:rsidR="003F692C" w:rsidRPr="003452E2" w:rsidRDefault="003F692C" w:rsidP="00D82498">
      <w:pPr>
        <w:pStyle w:val="Ttulo51"/>
        <w:ind w:left="3969"/>
        <w:jc w:val="both"/>
        <w:rPr>
          <w:rFonts w:eastAsia="Times New Roman"/>
          <w:i w:val="0"/>
          <w:iCs w:val="0"/>
          <w:sz w:val="22"/>
          <w:szCs w:val="22"/>
          <w:u w:val="none"/>
          <w:shd w:val="clear" w:color="auto" w:fill="auto"/>
          <w:lang w:val="es-CR"/>
        </w:rPr>
      </w:pPr>
      <w:r w:rsidRPr="003452E2">
        <w:rPr>
          <w:rFonts w:eastAsia="Times New Roman"/>
          <w:i w:val="0"/>
          <w:iCs w:val="0"/>
          <w:sz w:val="22"/>
          <w:szCs w:val="22"/>
          <w:u w:val="none"/>
          <w:shd w:val="clear" w:color="auto" w:fill="auto"/>
          <w:lang w:val="es-CR"/>
        </w:rPr>
        <w:t>Prosecretari</w:t>
      </w:r>
      <w:r w:rsidR="001D53D3" w:rsidRPr="003452E2">
        <w:rPr>
          <w:rFonts w:eastAsia="Times New Roman"/>
          <w:i w:val="0"/>
          <w:iCs w:val="0"/>
          <w:sz w:val="22"/>
          <w:szCs w:val="22"/>
          <w:u w:val="none"/>
          <w:shd w:val="clear" w:color="auto" w:fill="auto"/>
          <w:lang w:val="es-CR"/>
        </w:rPr>
        <w:t>a Gen</w:t>
      </w:r>
      <w:r w:rsidRPr="003452E2">
        <w:rPr>
          <w:rFonts w:eastAsia="Times New Roman"/>
          <w:i w:val="0"/>
          <w:iCs w:val="0"/>
          <w:sz w:val="22"/>
          <w:szCs w:val="22"/>
          <w:u w:val="none"/>
          <w:shd w:val="clear" w:color="auto" w:fill="auto"/>
          <w:lang w:val="es-CR"/>
        </w:rPr>
        <w:t>eral interin</w:t>
      </w:r>
      <w:r w:rsidR="001D53D3" w:rsidRPr="003452E2">
        <w:rPr>
          <w:rFonts w:eastAsia="Times New Roman"/>
          <w:i w:val="0"/>
          <w:iCs w:val="0"/>
          <w:sz w:val="22"/>
          <w:szCs w:val="22"/>
          <w:u w:val="none"/>
          <w:shd w:val="clear" w:color="auto" w:fill="auto"/>
          <w:lang w:val="es-CR"/>
        </w:rPr>
        <w:t>a</w:t>
      </w:r>
    </w:p>
    <w:p w14:paraId="2A95A6B5" w14:textId="0474DC21" w:rsidR="00186ADE" w:rsidRPr="003452E2" w:rsidRDefault="003F692C" w:rsidP="00D82498">
      <w:pPr>
        <w:pStyle w:val="Ttulo51"/>
        <w:keepNext w:val="0"/>
        <w:tabs>
          <w:tab w:val="clear" w:pos="0"/>
        </w:tabs>
        <w:ind w:left="3969"/>
        <w:jc w:val="both"/>
        <w:rPr>
          <w:rFonts w:eastAsia="Times New Roman"/>
          <w:i w:val="0"/>
          <w:iCs w:val="0"/>
          <w:sz w:val="22"/>
          <w:szCs w:val="22"/>
          <w:u w:val="none"/>
          <w:shd w:val="clear" w:color="auto" w:fill="auto"/>
          <w:lang w:val="es-CR"/>
        </w:rPr>
      </w:pPr>
      <w:r w:rsidRPr="003452E2">
        <w:rPr>
          <w:rFonts w:eastAsia="Times New Roman"/>
          <w:i w:val="0"/>
          <w:iCs w:val="0"/>
          <w:sz w:val="22"/>
          <w:szCs w:val="22"/>
          <w:u w:val="none"/>
          <w:shd w:val="clear" w:color="auto" w:fill="auto"/>
          <w:lang w:val="es-CR"/>
        </w:rPr>
        <w:t>Secretaría General de la Corte</w:t>
      </w:r>
    </w:p>
    <w:p w14:paraId="4A29341C" w14:textId="77777777" w:rsidR="00186ADE" w:rsidRPr="003452E2" w:rsidRDefault="00186ADE" w:rsidP="00D82498">
      <w:pPr>
        <w:pStyle w:val="Ttulo51"/>
        <w:keepNext w:val="0"/>
        <w:tabs>
          <w:tab w:val="clear" w:pos="0"/>
        </w:tabs>
        <w:ind w:left="4248"/>
        <w:jc w:val="both"/>
        <w:rPr>
          <w:rFonts w:eastAsia="Times New Roman"/>
          <w:i w:val="0"/>
          <w:iCs w:val="0"/>
          <w:sz w:val="22"/>
          <w:szCs w:val="22"/>
          <w:u w:val="none"/>
          <w:shd w:val="clear" w:color="auto" w:fill="auto"/>
          <w:lang w:val="es-CR"/>
        </w:rPr>
      </w:pPr>
    </w:p>
    <w:p w14:paraId="29C10584" w14:textId="77777777" w:rsidR="00186ADE" w:rsidRPr="003452E2" w:rsidRDefault="00186ADE" w:rsidP="00D82498">
      <w:pPr>
        <w:pStyle w:val="Ttulo51"/>
        <w:keepNext w:val="0"/>
        <w:tabs>
          <w:tab w:val="clear" w:pos="0"/>
        </w:tabs>
        <w:ind w:left="4248"/>
        <w:jc w:val="both"/>
        <w:rPr>
          <w:rFonts w:eastAsia="Times New Roman"/>
          <w:i w:val="0"/>
          <w:iCs w:val="0"/>
          <w:sz w:val="22"/>
          <w:szCs w:val="22"/>
          <w:u w:val="none"/>
          <w:shd w:val="clear" w:color="auto" w:fill="auto"/>
          <w:lang w:val="es-CR"/>
        </w:rPr>
      </w:pPr>
    </w:p>
    <w:p w14:paraId="6CFD6FA5" w14:textId="77C95648" w:rsidR="009033DA" w:rsidRPr="003452E2" w:rsidRDefault="009033DA" w:rsidP="003452E2">
      <w:pPr>
        <w:pStyle w:val="Ttulo51"/>
        <w:keepNext w:val="0"/>
        <w:tabs>
          <w:tab w:val="clear" w:pos="0"/>
        </w:tabs>
        <w:ind w:left="4248"/>
        <w:jc w:val="both"/>
        <w:rPr>
          <w:rFonts w:eastAsia="Times New Roman"/>
          <w:i w:val="0"/>
          <w:iCs w:val="0"/>
          <w:sz w:val="22"/>
          <w:szCs w:val="22"/>
          <w:u w:val="none"/>
          <w:shd w:val="clear" w:color="auto" w:fill="auto"/>
          <w:lang w:val="es-CR"/>
        </w:rPr>
      </w:pPr>
    </w:p>
    <w:p w14:paraId="0ED40C2E" w14:textId="77777777" w:rsidR="003452E2" w:rsidRPr="003452E2" w:rsidRDefault="00790C15" w:rsidP="003452E2">
      <w:pPr>
        <w:jc w:val="both"/>
        <w:rPr>
          <w:sz w:val="22"/>
          <w:szCs w:val="22"/>
          <w:lang w:val="es-CR"/>
        </w:rPr>
      </w:pPr>
      <w:proofErr w:type="spellStart"/>
      <w:r w:rsidRPr="003452E2">
        <w:rPr>
          <w:sz w:val="22"/>
          <w:szCs w:val="22"/>
        </w:rPr>
        <w:t>C</w:t>
      </w:r>
      <w:r w:rsidR="00B46B14" w:rsidRPr="003452E2">
        <w:rPr>
          <w:sz w:val="22"/>
          <w:szCs w:val="22"/>
        </w:rPr>
        <w:t>c</w:t>
      </w:r>
      <w:proofErr w:type="spellEnd"/>
      <w:r w:rsidR="0029216A" w:rsidRPr="003452E2">
        <w:rPr>
          <w:sz w:val="22"/>
          <w:szCs w:val="22"/>
        </w:rPr>
        <w:t>:</w:t>
      </w:r>
      <w:r w:rsidR="009033DA" w:rsidRPr="003452E2">
        <w:rPr>
          <w:sz w:val="22"/>
          <w:szCs w:val="22"/>
        </w:rPr>
        <w:t xml:space="preserve"> </w:t>
      </w:r>
      <w:r w:rsidR="003452E2" w:rsidRPr="003452E2">
        <w:rPr>
          <w:sz w:val="22"/>
          <w:szCs w:val="22"/>
        </w:rPr>
        <w:tab/>
      </w:r>
      <w:r w:rsidR="003452E2" w:rsidRPr="003452E2">
        <w:rPr>
          <w:sz w:val="22"/>
          <w:szCs w:val="22"/>
          <w:lang w:val="es-CR"/>
        </w:rPr>
        <w:t>Comisión de la Jurisdicción Penal.</w:t>
      </w:r>
    </w:p>
    <w:p w14:paraId="0235036B" w14:textId="365FE9E9" w:rsidR="003452E2" w:rsidRPr="003452E2" w:rsidRDefault="003452E2" w:rsidP="003452E2">
      <w:pPr>
        <w:ind w:left="708"/>
        <w:jc w:val="both"/>
        <w:rPr>
          <w:bCs/>
          <w:sz w:val="22"/>
          <w:szCs w:val="22"/>
          <w:lang w:val="es-CR"/>
        </w:rPr>
      </w:pPr>
      <w:r w:rsidRPr="003452E2">
        <w:rPr>
          <w:bCs/>
          <w:sz w:val="22"/>
          <w:szCs w:val="22"/>
          <w:lang w:val="es-CR"/>
        </w:rPr>
        <w:t>Fiscalía General de la República</w:t>
      </w:r>
    </w:p>
    <w:p w14:paraId="58A31683" w14:textId="77777777" w:rsidR="003452E2" w:rsidRPr="003452E2" w:rsidRDefault="003452E2" w:rsidP="003452E2">
      <w:pPr>
        <w:ind w:left="708"/>
        <w:jc w:val="both"/>
        <w:rPr>
          <w:sz w:val="22"/>
          <w:szCs w:val="22"/>
          <w:lang w:val="es-CR"/>
        </w:rPr>
      </w:pPr>
      <w:r w:rsidRPr="003452E2">
        <w:rPr>
          <w:sz w:val="22"/>
          <w:szCs w:val="22"/>
          <w:lang w:val="es-CR"/>
        </w:rPr>
        <w:t>Unidad de Monitoreo y Gestión de Fiscalías.</w:t>
      </w:r>
    </w:p>
    <w:p w14:paraId="6DA8899B" w14:textId="790A2E50" w:rsidR="00245A35" w:rsidRPr="003452E2" w:rsidRDefault="003452E2" w:rsidP="003452E2">
      <w:pPr>
        <w:jc w:val="both"/>
        <w:rPr>
          <w:sz w:val="22"/>
          <w:szCs w:val="22"/>
        </w:rPr>
      </w:pPr>
      <w:r w:rsidRPr="003452E2">
        <w:rPr>
          <w:sz w:val="22"/>
          <w:szCs w:val="22"/>
          <w:lang w:val="es-CR"/>
        </w:rPr>
        <w:t xml:space="preserve"> </w:t>
      </w:r>
      <w:r w:rsidRPr="003452E2">
        <w:rPr>
          <w:sz w:val="22"/>
          <w:szCs w:val="22"/>
          <w:lang w:val="es-CR"/>
        </w:rPr>
        <w:tab/>
        <w:t>Departamento de Prensa y Comunicación Organizacional</w:t>
      </w:r>
    </w:p>
    <w:p w14:paraId="0B7B2DDB" w14:textId="124C8E11" w:rsidR="0029216A" w:rsidRPr="003452E2" w:rsidRDefault="0029216A" w:rsidP="003452E2">
      <w:pPr>
        <w:ind w:left="708"/>
        <w:jc w:val="both"/>
        <w:rPr>
          <w:sz w:val="22"/>
          <w:szCs w:val="22"/>
        </w:rPr>
      </w:pPr>
      <w:r w:rsidRPr="003452E2">
        <w:rPr>
          <w:sz w:val="22"/>
          <w:szCs w:val="22"/>
        </w:rPr>
        <w:t xml:space="preserve">Diligencias / </w:t>
      </w:r>
      <w:proofErr w:type="spellStart"/>
      <w:r w:rsidRPr="003452E2">
        <w:rPr>
          <w:sz w:val="22"/>
          <w:szCs w:val="22"/>
        </w:rPr>
        <w:t>Refs</w:t>
      </w:r>
      <w:proofErr w:type="spellEnd"/>
      <w:r w:rsidRPr="003452E2">
        <w:rPr>
          <w:sz w:val="22"/>
          <w:szCs w:val="22"/>
        </w:rPr>
        <w:t>: (</w:t>
      </w:r>
      <w:r w:rsidR="00D82498" w:rsidRPr="003452E2">
        <w:rPr>
          <w:b/>
          <w:sz w:val="22"/>
          <w:szCs w:val="22"/>
          <w:lang w:eastAsia="es-ES"/>
        </w:rPr>
        <w:t>13502-2021</w:t>
      </w:r>
      <w:r w:rsidRPr="003452E2">
        <w:rPr>
          <w:sz w:val="22"/>
          <w:szCs w:val="22"/>
        </w:rPr>
        <w:t>)</w:t>
      </w:r>
    </w:p>
    <w:p w14:paraId="4EECEB28" w14:textId="77777777" w:rsidR="00B311EA" w:rsidRPr="003452E2" w:rsidRDefault="00B311EA" w:rsidP="003452E2">
      <w:pPr>
        <w:ind w:left="708"/>
        <w:jc w:val="both"/>
        <w:rPr>
          <w:color w:val="7F7F7F" w:themeColor="text1" w:themeTint="80"/>
          <w:sz w:val="22"/>
          <w:szCs w:val="22"/>
          <w:lang w:eastAsia="en-US"/>
        </w:rPr>
      </w:pPr>
      <w:r w:rsidRPr="003452E2">
        <w:rPr>
          <w:color w:val="7F7F7F" w:themeColor="text1" w:themeTint="80"/>
          <w:sz w:val="22"/>
          <w:szCs w:val="22"/>
          <w:lang w:val="es-CR"/>
        </w:rPr>
        <w:t>Iquesadac</w:t>
      </w:r>
    </w:p>
    <w:p w14:paraId="44EB5DEE" w14:textId="1BE257EC" w:rsidR="009F45D2" w:rsidRPr="003452E2" w:rsidRDefault="009F45D2" w:rsidP="00D82498">
      <w:pPr>
        <w:jc w:val="both"/>
        <w:rPr>
          <w:b/>
          <w:sz w:val="22"/>
          <w:szCs w:val="22"/>
          <w:shd w:val="clear" w:color="auto" w:fill="FFFFFF"/>
          <w:lang w:val="es-ES_tradnl"/>
        </w:rPr>
      </w:pPr>
    </w:p>
    <w:sectPr w:rsidR="009F45D2" w:rsidRPr="003452E2" w:rsidSect="00186ADE">
      <w:headerReference w:type="even" r:id="rId24"/>
      <w:headerReference w:type="default" r:id="rId25"/>
      <w:footerReference w:type="even" r:id="rId26"/>
      <w:footerReference w:type="default" r:id="rId27"/>
      <w:headerReference w:type="first" r:id="rId28"/>
      <w:footerReference w:type="first" r:id="rId29"/>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DDE36" w14:textId="77777777" w:rsidR="008E55F9" w:rsidRDefault="008E55F9">
      <w:r>
        <w:separator/>
      </w:r>
    </w:p>
  </w:endnote>
  <w:endnote w:type="continuationSeparator" w:id="0">
    <w:p w14:paraId="56DA06D3" w14:textId="77777777" w:rsidR="008E55F9" w:rsidRDefault="008E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80000001" w:csb1="00000000"/>
  </w:font>
  <w:font w:name="Cooper Md BT">
    <w:altName w:val="Bookman Old Style"/>
    <w:charset w:val="00"/>
    <w:family w:val="roman"/>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D82498" w:rsidRDefault="00D824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D82498" w:rsidRDefault="00D8249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D82498" w:rsidRDefault="00D82498">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D82498" w:rsidRDefault="00D82498">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D82498" w:rsidRDefault="00D824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D1BBB" w14:textId="77777777" w:rsidR="008E55F9" w:rsidRDefault="008E55F9">
      <w:r>
        <w:separator/>
      </w:r>
    </w:p>
  </w:footnote>
  <w:footnote w:type="continuationSeparator" w:id="0">
    <w:p w14:paraId="3DE1CB96" w14:textId="77777777" w:rsidR="008E55F9" w:rsidRDefault="008E5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D82498" w:rsidRDefault="00D824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26A9C4E0" w:rsidR="00D82498" w:rsidRDefault="00D82498">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3DD4C581">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D82498" w:rsidRDefault="00D82498"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D82498" w:rsidRDefault="00D82498"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D82498" w:rsidRDefault="00D82498">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D82498" w:rsidRDefault="00D824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FFFF7C"/>
    <w:lvl w:ilvl="0">
      <w:start w:val="1"/>
      <w:numFmt w:val="decimal"/>
      <w:pStyle w:val="Listaconnmeros5"/>
      <w:lvlText w:val="%1."/>
      <w:lvlJc w:val="left"/>
      <w:pPr>
        <w:tabs>
          <w:tab w:val="left" w:pos="1492"/>
        </w:tabs>
        <w:ind w:left="1492" w:hanging="360"/>
      </w:pPr>
    </w:lvl>
  </w:abstractNum>
  <w:abstractNum w:abstractNumId="1" w15:restartNumberingAfterBreak="0">
    <w:nsid w:val="FFFFFF7F"/>
    <w:multiLevelType w:val="singleLevel"/>
    <w:tmpl w:val="FFFFFF7F"/>
    <w:lvl w:ilvl="0">
      <w:start w:val="1"/>
      <w:numFmt w:val="decimal"/>
      <w:pStyle w:val="Listaconnmeros2"/>
      <w:lvlText w:val="%1."/>
      <w:lvlJc w:val="left"/>
      <w:pPr>
        <w:tabs>
          <w:tab w:val="left"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D62BED"/>
    <w:multiLevelType w:val="hybridMultilevel"/>
    <w:tmpl w:val="B3C2B720"/>
    <w:lvl w:ilvl="0" w:tplc="E7E01CD6">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9"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AA359B"/>
    <w:multiLevelType w:val="singleLevel"/>
    <w:tmpl w:val="0BAA359B"/>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1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2" w15:restartNumberingAfterBreak="0">
    <w:nsid w:val="250E3A4D"/>
    <w:multiLevelType w:val="hybridMultilevel"/>
    <w:tmpl w:val="69043E0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8694AC7"/>
    <w:multiLevelType w:val="hybridMultilevel"/>
    <w:tmpl w:val="69043E0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8" w15:restartNumberingAfterBreak="0">
    <w:nsid w:val="4FD274BE"/>
    <w:multiLevelType w:val="hybridMultilevel"/>
    <w:tmpl w:val="078ABC06"/>
    <w:lvl w:ilvl="0" w:tplc="BA30706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0B27C7F"/>
    <w:multiLevelType w:val="multilevel"/>
    <w:tmpl w:val="50B27C7F"/>
    <w:lvl w:ilvl="0">
      <w:start w:val="11"/>
      <w:numFmt w:val="lowerLetter"/>
      <w:pStyle w:val="ListaconvietasTabla"/>
      <w:lvlText w:val="%1."/>
      <w:lvlJc w:val="left"/>
      <w:pPr>
        <w:tabs>
          <w:tab w:val="left" w:pos="1281"/>
        </w:tabs>
        <w:ind w:left="1281" w:hanging="360"/>
      </w:pPr>
      <w:rPr>
        <w:rFonts w:hint="default"/>
      </w:rPr>
    </w:lvl>
    <w:lvl w:ilvl="1">
      <w:start w:val="1"/>
      <w:numFmt w:val="lowerLetter"/>
      <w:lvlText w:val="%2."/>
      <w:lvlJc w:val="left"/>
      <w:pPr>
        <w:tabs>
          <w:tab w:val="left" w:pos="2001"/>
        </w:tabs>
        <w:ind w:left="2001" w:hanging="360"/>
      </w:pPr>
    </w:lvl>
    <w:lvl w:ilvl="2">
      <w:start w:val="1"/>
      <w:numFmt w:val="lowerRoman"/>
      <w:lvlText w:val="%3."/>
      <w:lvlJc w:val="right"/>
      <w:pPr>
        <w:tabs>
          <w:tab w:val="left" w:pos="2721"/>
        </w:tabs>
        <w:ind w:left="2721" w:hanging="180"/>
      </w:pPr>
    </w:lvl>
    <w:lvl w:ilvl="3">
      <w:start w:val="1"/>
      <w:numFmt w:val="decimal"/>
      <w:lvlText w:val="%4."/>
      <w:lvlJc w:val="left"/>
      <w:pPr>
        <w:tabs>
          <w:tab w:val="left" w:pos="3441"/>
        </w:tabs>
        <w:ind w:left="3441" w:hanging="360"/>
      </w:pPr>
    </w:lvl>
    <w:lvl w:ilvl="4">
      <w:start w:val="1"/>
      <w:numFmt w:val="lowerLetter"/>
      <w:lvlText w:val="%5."/>
      <w:lvlJc w:val="left"/>
      <w:pPr>
        <w:tabs>
          <w:tab w:val="left" w:pos="4161"/>
        </w:tabs>
        <w:ind w:left="4161" w:hanging="360"/>
      </w:pPr>
    </w:lvl>
    <w:lvl w:ilvl="5">
      <w:start w:val="1"/>
      <w:numFmt w:val="lowerRoman"/>
      <w:lvlText w:val="%6."/>
      <w:lvlJc w:val="right"/>
      <w:pPr>
        <w:tabs>
          <w:tab w:val="left" w:pos="4881"/>
        </w:tabs>
        <w:ind w:left="4881" w:hanging="180"/>
      </w:pPr>
    </w:lvl>
    <w:lvl w:ilvl="6">
      <w:start w:val="1"/>
      <w:numFmt w:val="decimal"/>
      <w:lvlText w:val="%7."/>
      <w:lvlJc w:val="left"/>
      <w:pPr>
        <w:tabs>
          <w:tab w:val="left" w:pos="5601"/>
        </w:tabs>
        <w:ind w:left="5601" w:hanging="360"/>
      </w:pPr>
    </w:lvl>
    <w:lvl w:ilvl="7">
      <w:start w:val="1"/>
      <w:numFmt w:val="lowerLetter"/>
      <w:lvlText w:val="%8."/>
      <w:lvlJc w:val="left"/>
      <w:pPr>
        <w:tabs>
          <w:tab w:val="left" w:pos="6321"/>
        </w:tabs>
        <w:ind w:left="6321" w:hanging="360"/>
      </w:pPr>
    </w:lvl>
    <w:lvl w:ilvl="8">
      <w:start w:val="1"/>
      <w:numFmt w:val="lowerRoman"/>
      <w:lvlText w:val="%9."/>
      <w:lvlJc w:val="right"/>
      <w:pPr>
        <w:tabs>
          <w:tab w:val="left" w:pos="7041"/>
        </w:tabs>
        <w:ind w:left="7041" w:hanging="180"/>
      </w:pPr>
    </w:lvl>
  </w:abstractNum>
  <w:abstractNum w:abstractNumId="2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64DF105C"/>
    <w:multiLevelType w:val="hybridMultilevel"/>
    <w:tmpl w:val="A0FC7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FFD092C"/>
    <w:multiLevelType w:val="hybridMultilevel"/>
    <w:tmpl w:val="28E8D2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7CD84584"/>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6"/>
  </w:num>
  <w:num w:numId="3">
    <w:abstractNumId w:val="9"/>
  </w:num>
  <w:num w:numId="4">
    <w:abstractNumId w:val="26"/>
  </w:num>
  <w:num w:numId="5">
    <w:abstractNumId w:val="3"/>
  </w:num>
  <w:num w:numId="6">
    <w:abstractNumId w:val="17"/>
  </w:num>
  <w:num w:numId="7">
    <w:abstractNumId w:val="2"/>
  </w:num>
  <w:num w:numId="8">
    <w:abstractNumId w:val="15"/>
  </w:num>
  <w:num w:numId="9">
    <w:abstractNumId w:val="1"/>
    <w:lvlOverride w:ilvl="0">
      <w:startOverride w:val="1"/>
    </w:lvlOverride>
  </w:num>
  <w:num w:numId="10">
    <w:abstractNumId w:val="0"/>
    <w:lvlOverride w:ilvl="0">
      <w:startOverride w:val="1"/>
    </w:lvlOverride>
  </w:num>
  <w:num w:numId="11">
    <w:abstractNumId w:val="19"/>
  </w:num>
  <w:num w:numId="12">
    <w:abstractNumId w:val="10"/>
  </w:num>
  <w:num w:numId="13">
    <w:abstractNumId w:val="24"/>
  </w:num>
  <w:num w:numId="14">
    <w:abstractNumId w:val="30"/>
  </w:num>
  <w:num w:numId="15">
    <w:abstractNumId w:val="18"/>
  </w:num>
  <w:num w:numId="16">
    <w:abstractNumId w:val="28"/>
  </w:num>
  <w:num w:numId="17">
    <w:abstractNumId w:val="25"/>
  </w:num>
  <w:num w:numId="18">
    <w:abstractNumId w:val="12"/>
  </w:num>
  <w:num w:numId="19">
    <w:abstractNumId w:val="14"/>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0887"/>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0D55"/>
    <w:rsid w:val="000F2B0B"/>
    <w:rsid w:val="000F3332"/>
    <w:rsid w:val="000F52CC"/>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65E01"/>
    <w:rsid w:val="00171860"/>
    <w:rsid w:val="00173191"/>
    <w:rsid w:val="00174E99"/>
    <w:rsid w:val="00174F69"/>
    <w:rsid w:val="001750B0"/>
    <w:rsid w:val="001766CF"/>
    <w:rsid w:val="0017715E"/>
    <w:rsid w:val="00177E74"/>
    <w:rsid w:val="00180422"/>
    <w:rsid w:val="00181591"/>
    <w:rsid w:val="00181C47"/>
    <w:rsid w:val="00182336"/>
    <w:rsid w:val="00185E3B"/>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224B"/>
    <w:rsid w:val="001F66BE"/>
    <w:rsid w:val="002000CE"/>
    <w:rsid w:val="00203836"/>
    <w:rsid w:val="0020419A"/>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1344"/>
    <w:rsid w:val="00312F5D"/>
    <w:rsid w:val="00313956"/>
    <w:rsid w:val="00315E14"/>
    <w:rsid w:val="003167DD"/>
    <w:rsid w:val="00316EAA"/>
    <w:rsid w:val="00317980"/>
    <w:rsid w:val="00320860"/>
    <w:rsid w:val="00323782"/>
    <w:rsid w:val="00324E8D"/>
    <w:rsid w:val="00325E9D"/>
    <w:rsid w:val="0032634B"/>
    <w:rsid w:val="00327CE2"/>
    <w:rsid w:val="00330900"/>
    <w:rsid w:val="003318B5"/>
    <w:rsid w:val="00331C62"/>
    <w:rsid w:val="00335749"/>
    <w:rsid w:val="00335E22"/>
    <w:rsid w:val="00342756"/>
    <w:rsid w:val="003438E5"/>
    <w:rsid w:val="00345200"/>
    <w:rsid w:val="003452E2"/>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C7A8A"/>
    <w:rsid w:val="003D46DA"/>
    <w:rsid w:val="003D4A18"/>
    <w:rsid w:val="003D4C7A"/>
    <w:rsid w:val="003D5B44"/>
    <w:rsid w:val="003D6337"/>
    <w:rsid w:val="003E2507"/>
    <w:rsid w:val="003E2D68"/>
    <w:rsid w:val="003E3EED"/>
    <w:rsid w:val="003E5F4D"/>
    <w:rsid w:val="003E6E93"/>
    <w:rsid w:val="003F12A9"/>
    <w:rsid w:val="003F12D3"/>
    <w:rsid w:val="003F1F3D"/>
    <w:rsid w:val="003F2BA0"/>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156A"/>
    <w:rsid w:val="004329E2"/>
    <w:rsid w:val="004336A1"/>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47E"/>
    <w:rsid w:val="00543EFD"/>
    <w:rsid w:val="00546120"/>
    <w:rsid w:val="005475CC"/>
    <w:rsid w:val="005534FD"/>
    <w:rsid w:val="00554CBD"/>
    <w:rsid w:val="0055533A"/>
    <w:rsid w:val="00555B9F"/>
    <w:rsid w:val="00561024"/>
    <w:rsid w:val="00563765"/>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5B0A"/>
    <w:rsid w:val="005A5D33"/>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425C"/>
    <w:rsid w:val="007167AB"/>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865E9"/>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348F"/>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55F9"/>
    <w:rsid w:val="008E6B09"/>
    <w:rsid w:val="008E763A"/>
    <w:rsid w:val="008F1384"/>
    <w:rsid w:val="008F24EB"/>
    <w:rsid w:val="008F2E44"/>
    <w:rsid w:val="008F7BD8"/>
    <w:rsid w:val="00901F61"/>
    <w:rsid w:val="009033DA"/>
    <w:rsid w:val="009036B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0613"/>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EBC"/>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1EA"/>
    <w:rsid w:val="00B31DFC"/>
    <w:rsid w:val="00B32331"/>
    <w:rsid w:val="00B32E43"/>
    <w:rsid w:val="00B32E8E"/>
    <w:rsid w:val="00B33DA5"/>
    <w:rsid w:val="00B34196"/>
    <w:rsid w:val="00B342A0"/>
    <w:rsid w:val="00B3652A"/>
    <w:rsid w:val="00B37FCB"/>
    <w:rsid w:val="00B43F30"/>
    <w:rsid w:val="00B44966"/>
    <w:rsid w:val="00B4521D"/>
    <w:rsid w:val="00B46B14"/>
    <w:rsid w:val="00B550DC"/>
    <w:rsid w:val="00B5523E"/>
    <w:rsid w:val="00B5614C"/>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0E7"/>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38D"/>
    <w:rsid w:val="00C96A3D"/>
    <w:rsid w:val="00C97C0F"/>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7BD"/>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779"/>
    <w:rsid w:val="00D81A34"/>
    <w:rsid w:val="00D81F08"/>
    <w:rsid w:val="00D8249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5C37"/>
    <w:rsid w:val="00DD66AC"/>
    <w:rsid w:val="00DD7367"/>
    <w:rsid w:val="00DE0E93"/>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59FE"/>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6682F"/>
    <w:rsid w:val="00E71977"/>
    <w:rsid w:val="00E7263D"/>
    <w:rsid w:val="00E72B8C"/>
    <w:rsid w:val="00E748D0"/>
    <w:rsid w:val="00E74E41"/>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0E7"/>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3A38"/>
    <w:rsid w:val="00F075B3"/>
    <w:rsid w:val="00F11251"/>
    <w:rsid w:val="00F11866"/>
    <w:rsid w:val="00F131F4"/>
    <w:rsid w:val="00F14DFD"/>
    <w:rsid w:val="00F16C95"/>
    <w:rsid w:val="00F20288"/>
    <w:rsid w:val="00F20A8E"/>
    <w:rsid w:val="00F21BB5"/>
    <w:rsid w:val="00F221C3"/>
    <w:rsid w:val="00F24D83"/>
    <w:rsid w:val="00F2536F"/>
    <w:rsid w:val="00F25DA8"/>
    <w:rsid w:val="00F304D6"/>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5F17"/>
    <w:rsid w:val="00FB6C7E"/>
    <w:rsid w:val="00FB7B43"/>
    <w:rsid w:val="00FC1FFB"/>
    <w:rsid w:val="00FC64A9"/>
    <w:rsid w:val="00FD3058"/>
    <w:rsid w:val="00FD32B4"/>
    <w:rsid w:val="00FD6C8D"/>
    <w:rsid w:val="00FD6EC7"/>
    <w:rsid w:val="00FE1908"/>
    <w:rsid w:val="00FE24B0"/>
    <w:rsid w:val="00FF2C38"/>
    <w:rsid w:val="00FF2E96"/>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qFormat="1"/>
    <w:lsdException w:name="Table Web 2" w:semiHidden="1" w:unhideWhenUsed="1" w:qFormat="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qFormat/>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qFormat/>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qFormat/>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qFormat/>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 Car1,h Car1"/>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styleId="Descripcin">
    <w:name w:val="caption"/>
    <w:basedOn w:val="Normal"/>
    <w:next w:val="Normal"/>
    <w:qFormat/>
    <w:rsid w:val="00D82498"/>
    <w:pPr>
      <w:spacing w:after="200"/>
    </w:pPr>
    <w:rPr>
      <w:i/>
      <w:iCs/>
      <w:color w:val="1F497D" w:themeColor="text2"/>
      <w:sz w:val="18"/>
      <w:szCs w:val="18"/>
      <w:lang w:val="es-CR"/>
    </w:rPr>
  </w:style>
  <w:style w:type="paragraph" w:styleId="Cierre">
    <w:name w:val="Closing"/>
    <w:basedOn w:val="Normal"/>
    <w:link w:val="CierreCar"/>
    <w:qFormat/>
    <w:rsid w:val="00D82498"/>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D82498"/>
    <w:rPr>
      <w:rFonts w:ascii="Century Schoolbook" w:hAnsi="Century Schoolbook"/>
      <w:i/>
      <w:sz w:val="24"/>
      <w:lang w:val="es-CR"/>
    </w:rPr>
  </w:style>
  <w:style w:type="paragraph" w:styleId="Mapadeldocumento">
    <w:name w:val="Document Map"/>
    <w:basedOn w:val="Normal"/>
    <w:link w:val="MapadeldocumentoCar"/>
    <w:qFormat/>
    <w:rsid w:val="00D82498"/>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D82498"/>
    <w:rPr>
      <w:rFonts w:ascii="Tahoma" w:hAnsi="Tahoma" w:cs="Tahoma"/>
      <w:color w:val="000000"/>
      <w:u w:color="000000"/>
      <w:shd w:val="clear" w:color="auto" w:fill="000080"/>
    </w:rPr>
  </w:style>
  <w:style w:type="paragraph" w:styleId="Firmadecorreoelectrnico">
    <w:name w:val="E-mail Signature"/>
    <w:basedOn w:val="Normal"/>
    <w:link w:val="FirmadecorreoelectrnicoCar"/>
    <w:qFormat/>
    <w:rsid w:val="00D82498"/>
    <w:pPr>
      <w:suppressAutoHyphens w:val="0"/>
    </w:pPr>
    <w:rPr>
      <w:lang w:eastAsia="es-ES"/>
    </w:rPr>
  </w:style>
  <w:style w:type="character" w:customStyle="1" w:styleId="FirmadecorreoelectrnicoCar">
    <w:name w:val="Firma de correo electrónico Car"/>
    <w:basedOn w:val="Fuentedeprrafopredeter"/>
    <w:link w:val="Firmadecorreoelectrnico"/>
    <w:rsid w:val="00D82498"/>
    <w:rPr>
      <w:sz w:val="24"/>
      <w:szCs w:val="24"/>
    </w:rPr>
  </w:style>
  <w:style w:type="character" w:styleId="Refdenotaalfinal">
    <w:name w:val="endnote reference"/>
    <w:unhideWhenUsed/>
    <w:qFormat/>
    <w:rsid w:val="00D82498"/>
    <w:rPr>
      <w:vertAlign w:val="superscript"/>
    </w:rPr>
  </w:style>
  <w:style w:type="paragraph" w:styleId="Textonotaalfinal">
    <w:name w:val="endnote text"/>
    <w:basedOn w:val="Normal"/>
    <w:link w:val="TextonotaalfinalCar"/>
    <w:unhideWhenUsed/>
    <w:qFormat/>
    <w:rsid w:val="00D82498"/>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D82498"/>
    <w:rPr>
      <w:rFonts w:ascii="Calibri" w:eastAsia="Calibri" w:hAnsi="Calibri"/>
      <w:lang w:val="en-US" w:eastAsia="en-US"/>
    </w:rPr>
  </w:style>
  <w:style w:type="character" w:styleId="MquinadeescribirHTML">
    <w:name w:val="HTML Typewriter"/>
    <w:qFormat/>
    <w:rsid w:val="00D82498"/>
    <w:rPr>
      <w:rFonts w:ascii="Courier New" w:hAnsi="Courier New" w:cs="Courier New"/>
      <w:sz w:val="20"/>
      <w:szCs w:val="20"/>
    </w:rPr>
  </w:style>
  <w:style w:type="paragraph" w:styleId="ndice1">
    <w:name w:val="index 1"/>
    <w:aliases w:val="0"/>
    <w:basedOn w:val="Normal"/>
    <w:next w:val="Normal"/>
    <w:qFormat/>
    <w:rsid w:val="00D82498"/>
    <w:pPr>
      <w:ind w:left="200" w:hanging="200"/>
    </w:pPr>
    <w:rPr>
      <w:b/>
      <w:color w:val="000080"/>
      <w:sz w:val="28"/>
      <w:szCs w:val="20"/>
      <w:u w:val="single"/>
      <w:lang w:val="es-CR"/>
    </w:rPr>
  </w:style>
  <w:style w:type="paragraph" w:styleId="Lista4">
    <w:name w:val="List 4"/>
    <w:basedOn w:val="Normal"/>
    <w:qFormat/>
    <w:rsid w:val="00D82498"/>
    <w:pPr>
      <w:ind w:left="1132" w:hanging="283"/>
    </w:pPr>
    <w:rPr>
      <w:sz w:val="20"/>
      <w:szCs w:val="20"/>
      <w:lang w:val="es-CR"/>
    </w:rPr>
  </w:style>
  <w:style w:type="paragraph" w:styleId="Lista5">
    <w:name w:val="List 5"/>
    <w:basedOn w:val="Normal"/>
    <w:qFormat/>
    <w:rsid w:val="00D82498"/>
    <w:pPr>
      <w:ind w:left="1415" w:hanging="283"/>
    </w:pPr>
    <w:rPr>
      <w:sz w:val="20"/>
      <w:szCs w:val="20"/>
      <w:lang w:val="es-CR"/>
    </w:rPr>
  </w:style>
  <w:style w:type="paragraph" w:styleId="Continuarlista2">
    <w:name w:val="List Continue 2"/>
    <w:basedOn w:val="Normal"/>
    <w:qFormat/>
    <w:rsid w:val="00D82498"/>
    <w:pPr>
      <w:suppressAutoHyphens w:val="0"/>
      <w:spacing w:after="120"/>
      <w:ind w:left="566"/>
    </w:pPr>
    <w:rPr>
      <w:lang w:val="es-CR" w:eastAsia="es-ES"/>
    </w:rPr>
  </w:style>
  <w:style w:type="paragraph" w:styleId="Listaconnmeros2">
    <w:name w:val="List Number 2"/>
    <w:basedOn w:val="Normal"/>
    <w:unhideWhenUsed/>
    <w:rsid w:val="00D82498"/>
    <w:pPr>
      <w:widowControl w:val="0"/>
      <w:numPr>
        <w:numId w:val="9"/>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nhideWhenUsed/>
    <w:rsid w:val="00D82498"/>
    <w:pPr>
      <w:widowControl w:val="0"/>
      <w:numPr>
        <w:numId w:val="10"/>
      </w:numPr>
      <w:suppressAutoHyphens w:val="0"/>
      <w:autoSpaceDE w:val="0"/>
      <w:autoSpaceDN w:val="0"/>
      <w:adjustRightInd w:val="0"/>
    </w:pPr>
    <w:rPr>
      <w:rFonts w:ascii="Arial" w:hAnsi="Arial" w:cs="Arial"/>
      <w:u w:color="000000"/>
      <w:lang w:eastAsia="es-ES"/>
    </w:rPr>
  </w:style>
  <w:style w:type="paragraph" w:styleId="Sangranormal">
    <w:name w:val="Normal Indent"/>
    <w:basedOn w:val="Normal"/>
    <w:qFormat/>
    <w:rsid w:val="00D82498"/>
    <w:pPr>
      <w:suppressAutoHyphens w:val="0"/>
      <w:spacing w:line="360" w:lineRule="auto"/>
      <w:ind w:firstLine="567"/>
      <w:jc w:val="both"/>
    </w:pPr>
    <w:rPr>
      <w:rFonts w:ascii="Courier New" w:eastAsia="Arial Unicode MS" w:hAnsi="Courier New" w:cs="Courier New"/>
      <w:sz w:val="20"/>
      <w:szCs w:val="20"/>
      <w:lang w:eastAsia="es-ES"/>
    </w:rPr>
  </w:style>
  <w:style w:type="paragraph" w:styleId="Saludo">
    <w:name w:val="Salutation"/>
    <w:basedOn w:val="Normal"/>
    <w:next w:val="Normal"/>
    <w:link w:val="SaludoCar"/>
    <w:qFormat/>
    <w:rsid w:val="00D82498"/>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D82498"/>
    <w:rPr>
      <w:rFonts w:ascii="Calibri" w:hAnsi="Calibri"/>
      <w:lang w:val="es-CR" w:eastAsia="en-US"/>
    </w:rPr>
  </w:style>
  <w:style w:type="paragraph" w:styleId="Firma">
    <w:name w:val="Signature"/>
    <w:basedOn w:val="Normal"/>
    <w:link w:val="FirmaCar"/>
    <w:qFormat/>
    <w:rsid w:val="00D82498"/>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D82498"/>
    <w:rPr>
      <w:rFonts w:ascii="Century Schoolbook" w:hAnsi="Century Schoolbook"/>
      <w:i/>
      <w:sz w:val="24"/>
      <w:lang w:val="es-CR"/>
    </w:rPr>
  </w:style>
  <w:style w:type="table" w:styleId="Tablamoderna">
    <w:name w:val="Table Contemporary"/>
    <w:basedOn w:val="Tablanormal"/>
    <w:qFormat/>
    <w:rsid w:val="00D82498"/>
    <w:rPr>
      <w:lang w:val="es-CR" w:eastAsia="es-CR"/>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aelegante">
    <w:name w:val="Table Elegant"/>
    <w:basedOn w:val="Tablanormal"/>
    <w:qFormat/>
    <w:rsid w:val="00D82498"/>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aconcuadrcula8">
    <w:name w:val="Table Grid 8"/>
    <w:basedOn w:val="Tablanormal"/>
    <w:qFormat/>
    <w:rsid w:val="00D82498"/>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adeilustraciones">
    <w:name w:val="table of figures"/>
    <w:basedOn w:val="Normal"/>
    <w:next w:val="Normal"/>
    <w:uiPriority w:val="99"/>
    <w:qFormat/>
    <w:rsid w:val="00D82498"/>
    <w:pPr>
      <w:suppressAutoHyphens w:val="0"/>
    </w:pPr>
    <w:rPr>
      <w:rFonts w:ascii="Arial" w:hAnsi="Arial"/>
      <w:sz w:val="22"/>
      <w:lang w:eastAsia="es-ES"/>
    </w:rPr>
  </w:style>
  <w:style w:type="table" w:styleId="Tablaprofesional">
    <w:name w:val="Table Professional"/>
    <w:basedOn w:val="Tablanormal"/>
    <w:qFormat/>
    <w:rsid w:val="00D8249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aweb1">
    <w:name w:val="Table Web 1"/>
    <w:basedOn w:val="Tablanormal"/>
    <w:qFormat/>
    <w:rsid w:val="00D82498"/>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web2">
    <w:name w:val="Table Web 2"/>
    <w:basedOn w:val="Tablanormal"/>
    <w:qFormat/>
    <w:rsid w:val="00D82498"/>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DC2">
    <w:name w:val="toc 2"/>
    <w:basedOn w:val="Normal"/>
    <w:next w:val="Normal"/>
    <w:uiPriority w:val="39"/>
    <w:qFormat/>
    <w:rsid w:val="00D82498"/>
    <w:pPr>
      <w:tabs>
        <w:tab w:val="right" w:leader="dot" w:pos="9396"/>
      </w:tabs>
      <w:spacing w:line="480" w:lineRule="auto"/>
      <w:jc w:val="both"/>
    </w:pPr>
    <w:rPr>
      <w:b/>
      <w:color w:val="000099"/>
      <w:sz w:val="28"/>
      <w:szCs w:val="28"/>
      <w:u w:val="single"/>
      <w:lang w:val="es-CR"/>
    </w:rPr>
  </w:style>
  <w:style w:type="paragraph" w:styleId="TDC3">
    <w:name w:val="toc 3"/>
    <w:basedOn w:val="Normal"/>
    <w:next w:val="Normal"/>
    <w:uiPriority w:val="39"/>
    <w:qFormat/>
    <w:rsid w:val="00D82498"/>
    <w:pPr>
      <w:widowControl w:val="0"/>
      <w:tabs>
        <w:tab w:val="right" w:leader="dot" w:pos="9964"/>
      </w:tabs>
      <w:suppressAutoHyphens w:val="0"/>
      <w:spacing w:before="120" w:after="240"/>
      <w:jc w:val="both"/>
    </w:pPr>
    <w:rPr>
      <w:sz w:val="28"/>
      <w:szCs w:val="20"/>
      <w:lang w:val="es-CR"/>
    </w:rPr>
  </w:style>
  <w:style w:type="paragraph" w:styleId="TDC4">
    <w:name w:val="toc 4"/>
    <w:basedOn w:val="Normal"/>
    <w:next w:val="Normal"/>
    <w:qFormat/>
    <w:rsid w:val="00D82498"/>
    <w:pPr>
      <w:spacing w:before="360" w:after="240"/>
      <w:jc w:val="center"/>
    </w:pPr>
    <w:rPr>
      <w:b/>
      <w:color w:val="000080"/>
      <w:sz w:val="36"/>
      <w:szCs w:val="22"/>
      <w:u w:val="single"/>
      <w:lang w:val="es-CR"/>
    </w:rPr>
  </w:style>
  <w:style w:type="paragraph" w:styleId="TDC5">
    <w:name w:val="toc 5"/>
    <w:basedOn w:val="Normal"/>
    <w:next w:val="Normal"/>
    <w:uiPriority w:val="39"/>
    <w:qFormat/>
    <w:rsid w:val="00D82498"/>
    <w:pPr>
      <w:tabs>
        <w:tab w:val="right" w:leader="dot" w:pos="8828"/>
      </w:tabs>
      <w:spacing w:before="360" w:after="240"/>
      <w:jc w:val="center"/>
    </w:pPr>
    <w:rPr>
      <w:rFonts w:eastAsia="StarSymbol"/>
      <w:b/>
      <w:color w:val="000080"/>
      <w:sz w:val="40"/>
      <w:szCs w:val="20"/>
      <w:u w:val="single"/>
      <w:lang w:val="es-CR"/>
    </w:rPr>
  </w:style>
  <w:style w:type="paragraph" w:styleId="TDC6">
    <w:name w:val="toc 6"/>
    <w:basedOn w:val="Normal"/>
    <w:next w:val="Normal"/>
    <w:qFormat/>
    <w:rsid w:val="00D82498"/>
    <w:rPr>
      <w:sz w:val="22"/>
      <w:szCs w:val="22"/>
      <w:lang w:val="es-CR"/>
    </w:rPr>
  </w:style>
  <w:style w:type="paragraph" w:styleId="TDC7">
    <w:name w:val="toc 7"/>
    <w:basedOn w:val="Normal"/>
    <w:next w:val="Normal"/>
    <w:qFormat/>
    <w:rsid w:val="00D82498"/>
    <w:rPr>
      <w:sz w:val="22"/>
      <w:szCs w:val="22"/>
      <w:lang w:val="es-CR"/>
    </w:rPr>
  </w:style>
  <w:style w:type="paragraph" w:styleId="TDC8">
    <w:name w:val="toc 8"/>
    <w:basedOn w:val="Normal"/>
    <w:next w:val="Normal"/>
    <w:qFormat/>
    <w:rsid w:val="00D82498"/>
    <w:rPr>
      <w:sz w:val="22"/>
      <w:szCs w:val="22"/>
      <w:lang w:val="es-CR"/>
    </w:rPr>
  </w:style>
  <w:style w:type="paragraph" w:styleId="TDC9">
    <w:name w:val="toc 9"/>
    <w:basedOn w:val="Normal"/>
    <w:next w:val="Normal"/>
    <w:qFormat/>
    <w:rsid w:val="00D82498"/>
    <w:rPr>
      <w:sz w:val="22"/>
      <w:szCs w:val="22"/>
      <w:lang w:val="es-CR"/>
    </w:rPr>
  </w:style>
  <w:style w:type="character" w:customStyle="1" w:styleId="Ttulo4Car">
    <w:name w:val="Título 4 Car"/>
    <w:aliases w:val="h4 Car,Título 4.2 Car,H41 Car,2. Titulo I-II-III ect. Car"/>
    <w:link w:val="Ttulo4"/>
    <w:qFormat/>
    <w:rsid w:val="00D82498"/>
    <w:rPr>
      <w:b/>
      <w:bCs/>
      <w:sz w:val="28"/>
      <w:szCs w:val="28"/>
      <w:lang w:val="es-ES_tradnl" w:eastAsia="ar-SA"/>
    </w:rPr>
  </w:style>
  <w:style w:type="character" w:customStyle="1" w:styleId="Ttulo5Car">
    <w:name w:val="Título 5 Car"/>
    <w:aliases w:val="4.Cuadros Car"/>
    <w:link w:val="Ttulo5"/>
    <w:qFormat/>
    <w:rsid w:val="00D82498"/>
    <w:rPr>
      <w:b/>
      <w:bCs/>
      <w:iCs/>
      <w:sz w:val="44"/>
      <w:szCs w:val="26"/>
      <w:u w:val="single"/>
      <w:lang w:val="es-ES_tradnl" w:eastAsia="ar-SA"/>
    </w:rPr>
  </w:style>
  <w:style w:type="character" w:customStyle="1" w:styleId="Ttulo6Car">
    <w:name w:val="Título 6 Car"/>
    <w:aliases w:val="5.Fuente Car"/>
    <w:link w:val="Ttulo6"/>
    <w:qFormat/>
    <w:rsid w:val="00D82498"/>
    <w:rPr>
      <w:b/>
      <w:bCs/>
      <w:sz w:val="22"/>
      <w:szCs w:val="22"/>
      <w:lang w:eastAsia="ar-SA"/>
    </w:rPr>
  </w:style>
  <w:style w:type="character" w:customStyle="1" w:styleId="Ttulo9Car">
    <w:name w:val="Título 9 Car"/>
    <w:link w:val="Ttulo9"/>
    <w:qFormat/>
    <w:rsid w:val="00D82498"/>
    <w:rPr>
      <w:rFonts w:ascii="Arial" w:hAnsi="Arial" w:cs="Arial"/>
      <w:sz w:val="22"/>
      <w:szCs w:val="22"/>
      <w:lang w:eastAsia="ar-SA"/>
    </w:rPr>
  </w:style>
  <w:style w:type="character" w:customStyle="1" w:styleId="NormalWebCar1">
    <w:name w:val="Normal (Web) Car1"/>
    <w:uiPriority w:val="99"/>
    <w:qFormat/>
    <w:locked/>
    <w:rsid w:val="00D82498"/>
    <w:rPr>
      <w:sz w:val="24"/>
      <w:szCs w:val="24"/>
      <w:lang w:val="es-ES" w:eastAsia="ar-SA" w:bidi="ar-SA"/>
    </w:rPr>
  </w:style>
  <w:style w:type="paragraph" w:customStyle="1" w:styleId="Car01">
    <w:name w:val="Car0"/>
    <w:basedOn w:val="Normal"/>
    <w:qFormat/>
    <w:rsid w:val="00D82498"/>
    <w:pPr>
      <w:spacing w:after="160" w:line="240" w:lineRule="exact"/>
    </w:pPr>
    <w:rPr>
      <w:rFonts w:ascii="Verdana" w:hAnsi="Verdana"/>
      <w:sz w:val="20"/>
      <w:szCs w:val="21"/>
      <w:lang w:val="en-AU"/>
    </w:rPr>
  </w:style>
  <w:style w:type="character" w:customStyle="1" w:styleId="Sangra2detindependienteCar">
    <w:name w:val="Sangría 2 de t. independiente Car"/>
    <w:link w:val="Sangra2detindependiente"/>
    <w:qFormat/>
    <w:rsid w:val="00D82498"/>
    <w:rPr>
      <w:lang w:val="es-ES_tradnl" w:eastAsia="ar-SA"/>
    </w:rPr>
  </w:style>
  <w:style w:type="character" w:customStyle="1" w:styleId="TextodegloboCar">
    <w:name w:val="Texto de globo Car"/>
    <w:link w:val="Textodeglobo"/>
    <w:qFormat/>
    <w:rsid w:val="00D82498"/>
    <w:rPr>
      <w:rFonts w:ascii="Tahoma" w:hAnsi="Tahoma" w:cs="Tahoma"/>
      <w:sz w:val="16"/>
      <w:szCs w:val="16"/>
      <w:lang w:eastAsia="ar-SA"/>
    </w:rPr>
  </w:style>
  <w:style w:type="paragraph" w:customStyle="1" w:styleId="CarCarCarCar">
    <w:name w:val="Car Car Car Car"/>
    <w:basedOn w:val="Normal"/>
    <w:semiHidden/>
    <w:rsid w:val="00D82498"/>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D82498"/>
    <w:pPr>
      <w:suppressAutoHyphens w:val="0"/>
      <w:spacing w:after="160" w:line="240" w:lineRule="exact"/>
    </w:pPr>
    <w:rPr>
      <w:rFonts w:ascii="Verdana" w:hAnsi="Verdana" w:cs="Verdana"/>
      <w:sz w:val="20"/>
      <w:szCs w:val="20"/>
      <w:lang w:val="en-AU" w:eastAsia="en-US"/>
    </w:rPr>
  </w:style>
  <w:style w:type="character" w:customStyle="1" w:styleId="CarCar0">
    <w:name w:val="Car Car"/>
    <w:locked/>
    <w:rsid w:val="00D82498"/>
    <w:rPr>
      <w:lang w:val="es-ES" w:eastAsia="es-ES" w:bidi="ar-SA"/>
    </w:rPr>
  </w:style>
  <w:style w:type="paragraph" w:customStyle="1" w:styleId="CharChar01">
    <w:name w:val="Char Char0"/>
    <w:basedOn w:val="Normal"/>
    <w:qFormat/>
    <w:rsid w:val="00D82498"/>
    <w:pPr>
      <w:suppressAutoHyphens w:val="0"/>
      <w:spacing w:after="160" w:line="240" w:lineRule="exact"/>
    </w:pPr>
    <w:rPr>
      <w:rFonts w:ascii="Verdana" w:hAnsi="Verdana"/>
      <w:sz w:val="20"/>
      <w:szCs w:val="21"/>
      <w:lang w:val="en-AU" w:eastAsia="en-US"/>
    </w:rPr>
  </w:style>
  <w:style w:type="character" w:customStyle="1" w:styleId="Textoindependiente2Car">
    <w:name w:val="Texto independiente 2 Car"/>
    <w:link w:val="Textoindependiente2"/>
    <w:qFormat/>
    <w:rsid w:val="00D82498"/>
    <w:rPr>
      <w:lang w:eastAsia="ar-SA"/>
    </w:rPr>
  </w:style>
  <w:style w:type="character" w:customStyle="1" w:styleId="wjimenez">
    <w:name w:val="wjimenez"/>
    <w:semiHidden/>
    <w:rsid w:val="00D82498"/>
    <w:rPr>
      <w:rFonts w:ascii="Arial" w:hAnsi="Arial" w:cs="Arial"/>
      <w:color w:val="auto"/>
      <w:sz w:val="20"/>
      <w:szCs w:val="20"/>
    </w:rPr>
  </w:style>
  <w:style w:type="character" w:customStyle="1" w:styleId="mherreras">
    <w:name w:val="mherreras"/>
    <w:semiHidden/>
    <w:rsid w:val="00D82498"/>
    <w:rPr>
      <w:rFonts w:ascii="Arial" w:hAnsi="Arial" w:cs="Arial"/>
      <w:color w:val="000080"/>
      <w:sz w:val="20"/>
      <w:szCs w:val="20"/>
    </w:rPr>
  </w:style>
  <w:style w:type="paragraph" w:customStyle="1" w:styleId="3">
    <w:name w:val="3"/>
    <w:basedOn w:val="Normal"/>
    <w:semiHidden/>
    <w:rsid w:val="00D82498"/>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D82498"/>
    <w:pPr>
      <w:suppressAutoHyphens w:val="0"/>
      <w:spacing w:after="160" w:line="240" w:lineRule="exact"/>
    </w:pPr>
    <w:rPr>
      <w:rFonts w:ascii="Verdana" w:hAnsi="Verdana"/>
      <w:sz w:val="20"/>
      <w:szCs w:val="21"/>
      <w:lang w:val="en-AU" w:eastAsia="en-US"/>
    </w:rPr>
  </w:style>
  <w:style w:type="character" w:customStyle="1" w:styleId="CarCar4">
    <w:name w:val="Car Car4"/>
    <w:rsid w:val="00D82498"/>
    <w:rPr>
      <w:rFonts w:ascii="Calibri" w:eastAsia="Times New Roman" w:hAnsi="Calibri" w:cs="Times New Roman"/>
      <w:b/>
      <w:bCs/>
      <w:sz w:val="28"/>
      <w:szCs w:val="28"/>
      <w:lang w:eastAsia="ar-SA"/>
    </w:rPr>
  </w:style>
  <w:style w:type="character" w:customStyle="1" w:styleId="Jonathan4Car">
    <w:name w:val="Jonathan 4 Car"/>
    <w:link w:val="Jonathan4"/>
    <w:locked/>
    <w:rsid w:val="00D82498"/>
    <w:rPr>
      <w:b/>
      <w:color w:val="000099"/>
      <w:sz w:val="26"/>
      <w:lang w:eastAsia="zh-CN"/>
    </w:rPr>
  </w:style>
  <w:style w:type="paragraph" w:customStyle="1" w:styleId="Jonathan4">
    <w:name w:val="Jonathan 4"/>
    <w:basedOn w:val="Normal"/>
    <w:link w:val="Jonathan4Car"/>
    <w:qFormat/>
    <w:rsid w:val="00D82498"/>
    <w:pPr>
      <w:suppressAutoHyphens w:val="0"/>
      <w:ind w:left="851" w:right="851"/>
      <w:jc w:val="center"/>
    </w:pPr>
    <w:rPr>
      <w:b/>
      <w:color w:val="000099"/>
      <w:sz w:val="26"/>
      <w:szCs w:val="20"/>
      <w:lang w:eastAsia="zh-CN"/>
    </w:rPr>
  </w:style>
  <w:style w:type="character" w:customStyle="1" w:styleId="EstiloCorreo17">
    <w:name w:val="EstiloCorreo17"/>
    <w:semiHidden/>
    <w:rsid w:val="00D82498"/>
    <w:rPr>
      <w:rFonts w:ascii="Arial" w:hAnsi="Arial" w:cs="Arial"/>
      <w:color w:val="auto"/>
      <w:sz w:val="20"/>
      <w:szCs w:val="20"/>
    </w:rPr>
  </w:style>
  <w:style w:type="character" w:customStyle="1" w:styleId="EstiloCorreo171">
    <w:name w:val="EstiloCorreo171"/>
    <w:semiHidden/>
    <w:rsid w:val="00D82498"/>
    <w:rPr>
      <w:rFonts w:ascii="Arial" w:hAnsi="Arial" w:cs="Arial"/>
      <w:color w:val="auto"/>
      <w:sz w:val="20"/>
      <w:szCs w:val="20"/>
    </w:rPr>
  </w:style>
  <w:style w:type="paragraph" w:customStyle="1" w:styleId="2">
    <w:name w:val="2"/>
    <w:basedOn w:val="Normal"/>
    <w:semiHidden/>
    <w:rsid w:val="00D82498"/>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link w:val="ListParagraphChar"/>
    <w:qFormat/>
    <w:rsid w:val="00D82498"/>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Epgrafe0">
    <w:name w:val="Epígrafe"/>
    <w:basedOn w:val="Normal"/>
    <w:next w:val="Normal"/>
    <w:qFormat/>
    <w:rsid w:val="00D82498"/>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CarCarCarCarCarCar0">
    <w:name w:val="Car Car Car Car Car Car0"/>
    <w:basedOn w:val="Normal"/>
    <w:semiHidden/>
    <w:rsid w:val="00D82498"/>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rsid w:val="00D82498"/>
    <w:pPr>
      <w:widowControl w:val="0"/>
      <w:autoSpaceDE w:val="0"/>
      <w:ind w:left="-540" w:right="-415" w:firstLine="1248"/>
      <w:jc w:val="both"/>
    </w:pPr>
    <w:rPr>
      <w:rFonts w:ascii="Arial" w:hAnsi="Arial" w:cs="Arial"/>
      <w:lang w:eastAsia="zh-CN"/>
    </w:rPr>
  </w:style>
  <w:style w:type="table" w:customStyle="1" w:styleId="TablaWeb10">
    <w:name w:val="Tabla Web 1"/>
    <w:basedOn w:val="Tablanormal"/>
    <w:rsid w:val="00D82498"/>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estilocorreo170">
    <w:name w:val="estilocorreo17"/>
    <w:semiHidden/>
    <w:rsid w:val="00D82498"/>
    <w:rPr>
      <w:rFonts w:ascii="Palatino Linotype" w:hAnsi="Palatino Linotype" w:cs="Arial" w:hint="default"/>
      <w:b/>
      <w:color w:val="auto"/>
      <w:sz w:val="26"/>
      <w:szCs w:val="26"/>
    </w:rPr>
  </w:style>
  <w:style w:type="paragraph" w:customStyle="1" w:styleId="Textoindependiente2200">
    <w:name w:val="Texto independiente 220"/>
    <w:basedOn w:val="Normal"/>
    <w:rsid w:val="00D82498"/>
    <w:pPr>
      <w:spacing w:line="360" w:lineRule="auto"/>
      <w:jc w:val="both"/>
    </w:pPr>
    <w:rPr>
      <w:rFonts w:ascii="Arial" w:hAnsi="Arial" w:cs="Arial"/>
      <w:kern w:val="1"/>
      <w:szCs w:val="20"/>
      <w:lang w:val="es-CR"/>
    </w:rPr>
  </w:style>
  <w:style w:type="character" w:customStyle="1" w:styleId="a0">
    <w:name w:val="."/>
    <w:semiHidden/>
    <w:rsid w:val="00D82498"/>
    <w:rPr>
      <w:color w:val="000000"/>
    </w:rPr>
  </w:style>
  <w:style w:type="paragraph" w:customStyle="1" w:styleId="Sangra2detindependiente100">
    <w:name w:val="Sangría 2 de t. independiente10"/>
    <w:basedOn w:val="Normal"/>
    <w:rsid w:val="00D82498"/>
    <w:pPr>
      <w:tabs>
        <w:tab w:val="left" w:pos="2835"/>
      </w:tabs>
      <w:overflowPunct w:val="0"/>
      <w:autoSpaceDE w:val="0"/>
      <w:ind w:left="2835" w:hanging="2835"/>
      <w:jc w:val="both"/>
      <w:textAlignment w:val="baseline"/>
    </w:pPr>
    <w:rPr>
      <w:rFonts w:ascii="Georgia" w:hAnsi="Georgia" w:cs="Georgia"/>
      <w:sz w:val="28"/>
      <w:szCs w:val="20"/>
      <w:lang w:val="es-CR" w:eastAsia="zh-CN"/>
    </w:rPr>
  </w:style>
  <w:style w:type="paragraph" w:customStyle="1" w:styleId="TtulodeTDC">
    <w:name w:val="Título de TDC"/>
    <w:basedOn w:val="Ttulo1"/>
    <w:next w:val="Normal"/>
    <w:qFormat/>
    <w:rsid w:val="00D82498"/>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semiHidden/>
    <w:rsid w:val="00D82498"/>
    <w:rPr>
      <w:rFonts w:ascii="Arial" w:hAnsi="Arial" w:cs="Arial" w:hint="default"/>
      <w:color w:val="000080"/>
    </w:rPr>
  </w:style>
  <w:style w:type="character" w:customStyle="1" w:styleId="yvalverdech">
    <w:name w:val="yvalverdech"/>
    <w:semiHidden/>
    <w:rsid w:val="00D82498"/>
    <w:rPr>
      <w:rFonts w:ascii="Arial" w:hAnsi="Arial" w:cs="Arial"/>
      <w:color w:val="auto"/>
      <w:sz w:val="20"/>
      <w:szCs w:val="20"/>
    </w:rPr>
  </w:style>
  <w:style w:type="character" w:customStyle="1" w:styleId="estilocorreo22">
    <w:name w:val="estilocorreo22"/>
    <w:semiHidden/>
    <w:rsid w:val="00D82498"/>
    <w:rPr>
      <w:rFonts w:ascii="Arial" w:hAnsi="Arial" w:cs="Arial" w:hint="default"/>
      <w:color w:val="000080"/>
    </w:rPr>
  </w:style>
  <w:style w:type="paragraph" w:customStyle="1" w:styleId="Style11">
    <w:name w:val="Style1"/>
    <w:basedOn w:val="Prrafodelista10"/>
    <w:rsid w:val="00D82498"/>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D82498"/>
    <w:rPr>
      <w:sz w:val="28"/>
      <w:szCs w:val="28"/>
      <w:lang w:val="es-ES" w:eastAsia="ar-SA" w:bidi="ar-SA"/>
    </w:rPr>
  </w:style>
  <w:style w:type="paragraph" w:customStyle="1" w:styleId="CarCarCarCarCarCarCarCar">
    <w:name w:val="Car Car Car Car Car Car Car Car"/>
    <w:basedOn w:val="Normal"/>
    <w:semiHidden/>
    <w:rsid w:val="00D82498"/>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D82498"/>
    <w:rPr>
      <w:rFonts w:ascii="Arial" w:hAnsi="Arial" w:cs="Arial"/>
      <w:b/>
      <w:bCs/>
      <w:kern w:val="1"/>
      <w:sz w:val="28"/>
      <w:szCs w:val="28"/>
      <w:lang w:val="es-ES" w:eastAsia="ar-SA" w:bidi="ar-SA"/>
    </w:rPr>
  </w:style>
  <w:style w:type="character" w:customStyle="1" w:styleId="CarCar20">
    <w:name w:val="Car Car20"/>
    <w:rsid w:val="00D82498"/>
    <w:rPr>
      <w:b/>
      <w:bCs/>
      <w:sz w:val="28"/>
      <w:szCs w:val="28"/>
      <w:u w:val="single"/>
      <w:lang w:val="es-ES" w:eastAsia="ar-SA" w:bidi="ar-SA"/>
    </w:rPr>
  </w:style>
  <w:style w:type="character" w:customStyle="1" w:styleId="SubttulosdeHallazgoCarCar">
    <w:name w:val="Subtítulos de Hallazgo Car Car"/>
    <w:rsid w:val="00D82498"/>
    <w:rPr>
      <w:rFonts w:ascii="Arial" w:hAnsi="Arial" w:cs="Arial"/>
      <w:b/>
      <w:bCs/>
      <w:sz w:val="26"/>
      <w:szCs w:val="26"/>
      <w:lang w:val="es-ES" w:eastAsia="ar-SA" w:bidi="ar-SA"/>
    </w:rPr>
  </w:style>
  <w:style w:type="character" w:customStyle="1" w:styleId="CarCar15">
    <w:name w:val="Car Car15"/>
    <w:rsid w:val="00D82498"/>
    <w:rPr>
      <w:i/>
      <w:iCs/>
      <w:sz w:val="24"/>
      <w:szCs w:val="24"/>
      <w:lang w:val="es-ES" w:eastAsia="ar-SA" w:bidi="ar-SA"/>
    </w:rPr>
  </w:style>
  <w:style w:type="character" w:customStyle="1" w:styleId="CarCar9">
    <w:name w:val="Car Car9"/>
    <w:locked/>
    <w:rsid w:val="00D82498"/>
    <w:rPr>
      <w:lang w:val="es-ES" w:eastAsia="es-ES" w:bidi="ar-SA"/>
    </w:rPr>
  </w:style>
  <w:style w:type="paragraph" w:customStyle="1" w:styleId="BodyTextIndent21">
    <w:name w:val="Body Text Indent 21"/>
    <w:rsid w:val="00D82498"/>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D82498"/>
  </w:style>
  <w:style w:type="character" w:customStyle="1" w:styleId="h4CarCar">
    <w:name w:val="h4 Car Car"/>
    <w:rsid w:val="00D82498"/>
    <w:rPr>
      <w:rFonts w:ascii="Book Antiqua" w:hAnsi="Book Antiqua" w:cs="Book Antiqua"/>
      <w:b/>
      <w:bCs/>
      <w:sz w:val="24"/>
      <w:szCs w:val="24"/>
      <w:u w:color="000000"/>
      <w:lang w:val="es-ES" w:eastAsia="es-ES" w:bidi="ar-SA"/>
    </w:rPr>
  </w:style>
  <w:style w:type="character" w:customStyle="1" w:styleId="CarCar18">
    <w:name w:val="Car Car18"/>
    <w:rsid w:val="00D82498"/>
    <w:rPr>
      <w:rFonts w:ascii="Arial" w:hAnsi="Arial" w:cs="Arial"/>
      <w:sz w:val="24"/>
      <w:szCs w:val="24"/>
      <w:lang w:val="es-ES" w:eastAsia="es-ES" w:bidi="ar-SA"/>
    </w:rPr>
  </w:style>
  <w:style w:type="character" w:customStyle="1" w:styleId="CarCar10">
    <w:name w:val="Car Car10"/>
    <w:rsid w:val="00D82498"/>
    <w:rPr>
      <w:rFonts w:ascii="Arial" w:hAnsi="Arial" w:cs="Arial"/>
      <w:lang w:val="es-ES" w:eastAsia="es-ES" w:bidi="ar-SA"/>
    </w:rPr>
  </w:style>
  <w:style w:type="character" w:customStyle="1" w:styleId="estilo51">
    <w:name w:val="estilo51"/>
    <w:qFormat/>
    <w:rsid w:val="00D82498"/>
    <w:rPr>
      <w:b/>
      <w:bCs/>
    </w:rPr>
  </w:style>
  <w:style w:type="character" w:customStyle="1" w:styleId="estilo41">
    <w:name w:val="estilo41"/>
    <w:basedOn w:val="Fuentedeprrafopredeter"/>
    <w:qFormat/>
    <w:rsid w:val="00D82498"/>
  </w:style>
  <w:style w:type="paragraph" w:customStyle="1" w:styleId="z-Finaldelformulario1">
    <w:name w:val="z-Final del formulario1"/>
    <w:basedOn w:val="Normal"/>
    <w:next w:val="Normal"/>
    <w:link w:val="z-FinaldelformularioCar"/>
    <w:qFormat/>
    <w:rsid w:val="00D82498"/>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eastAsia="es-ES"/>
    </w:rPr>
  </w:style>
  <w:style w:type="paragraph" w:customStyle="1" w:styleId="z-Principiodelformulario1">
    <w:name w:val="z-Principio del formulario1"/>
    <w:basedOn w:val="Normal"/>
    <w:next w:val="Normal"/>
    <w:link w:val="z-PrincipiodelformularioCar"/>
    <w:rsid w:val="00D82498"/>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eastAsia="es-ES"/>
    </w:rPr>
  </w:style>
  <w:style w:type="paragraph" w:customStyle="1" w:styleId="ListaconvietasTabla">
    <w:name w:val="Lista con viñetas Tabla"/>
    <w:basedOn w:val="Listaconvietas"/>
    <w:qFormat/>
    <w:rsid w:val="00D82498"/>
    <w:pPr>
      <w:keepLines/>
      <w:numPr>
        <w:numId w:val="11"/>
      </w:numPr>
      <w:tabs>
        <w:tab w:val="left" w:pos="720"/>
        <w:tab w:val="left" w:pos="1080"/>
      </w:tabs>
      <w:spacing w:before="60" w:after="60"/>
      <w:jc w:val="both"/>
    </w:pPr>
    <w:rPr>
      <w:rFonts w:ascii="Tahoma" w:eastAsia="MS Mincho" w:hAnsi="Tahoma" w:cs="Tahoma"/>
      <w:sz w:val="20"/>
      <w:szCs w:val="20"/>
      <w:lang w:val="es-CL"/>
    </w:rPr>
  </w:style>
  <w:style w:type="character" w:customStyle="1" w:styleId="SaludoCar1">
    <w:name w:val="Saludo Car1"/>
    <w:rsid w:val="00D82498"/>
    <w:rPr>
      <w:sz w:val="24"/>
      <w:szCs w:val="24"/>
      <w:lang w:val="es-ES" w:eastAsia="es-ES"/>
    </w:rPr>
  </w:style>
  <w:style w:type="paragraph" w:customStyle="1" w:styleId="BodyText21">
    <w:name w:val="Body Text 21"/>
    <w:basedOn w:val="Normal"/>
    <w:rsid w:val="00D82498"/>
    <w:pPr>
      <w:suppressAutoHyphens w:val="0"/>
      <w:ind w:right="334" w:hanging="283"/>
      <w:jc w:val="both"/>
    </w:pPr>
    <w:rPr>
      <w:rFonts w:ascii="Arial" w:hAnsi="Arial"/>
      <w:szCs w:val="20"/>
      <w:lang w:val="es-CR" w:eastAsia="es-ES"/>
    </w:rPr>
  </w:style>
  <w:style w:type="paragraph" w:customStyle="1" w:styleId="BlockText1">
    <w:name w:val="Block Text1"/>
    <w:basedOn w:val="Normal"/>
    <w:rsid w:val="00D82498"/>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D82498"/>
    <w:pPr>
      <w:suppressAutoHyphens w:val="0"/>
      <w:ind w:right="334"/>
      <w:jc w:val="both"/>
    </w:pPr>
    <w:rPr>
      <w:rFonts w:ascii="Arial" w:hAnsi="Arial"/>
      <w:b/>
      <w:szCs w:val="20"/>
      <w:lang w:val="es-CR" w:eastAsia="es-ES"/>
    </w:rPr>
  </w:style>
  <w:style w:type="paragraph" w:customStyle="1" w:styleId="toa">
    <w:name w:val="toa"/>
    <w:basedOn w:val="Normal"/>
    <w:rsid w:val="00D82498"/>
    <w:pPr>
      <w:tabs>
        <w:tab w:val="left" w:pos="9000"/>
        <w:tab w:val="right" w:pos="9360"/>
      </w:tabs>
    </w:pPr>
    <w:rPr>
      <w:rFonts w:ascii="Courier New" w:hAnsi="Courier New"/>
      <w:szCs w:val="20"/>
      <w:lang w:val="en-US" w:eastAsia="es-ES"/>
    </w:rPr>
  </w:style>
  <w:style w:type="paragraph" w:customStyle="1" w:styleId="Lneadeasunto">
    <w:name w:val="Línea de asunto"/>
    <w:basedOn w:val="Normal"/>
    <w:rsid w:val="00D82498"/>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D82498"/>
    <w:rPr>
      <w:rFonts w:ascii="Tahoma" w:hAnsi="Tahoma" w:cs="Tahoma" w:hint="default"/>
      <w:color w:val="auto"/>
    </w:rPr>
  </w:style>
  <w:style w:type="character" w:customStyle="1" w:styleId="estilocorreo23">
    <w:name w:val="estilocorreo23"/>
    <w:semiHidden/>
    <w:rsid w:val="00D82498"/>
    <w:rPr>
      <w:rFonts w:ascii="Tahoma" w:hAnsi="Tahoma" w:cs="Tahoma" w:hint="default"/>
      <w:color w:val="auto"/>
    </w:rPr>
  </w:style>
  <w:style w:type="paragraph" w:customStyle="1" w:styleId="Revisin1">
    <w:name w:val="Revisión1"/>
    <w:hidden/>
    <w:uiPriority w:val="99"/>
    <w:semiHidden/>
    <w:qFormat/>
    <w:rsid w:val="00D82498"/>
    <w:rPr>
      <w:lang w:val="es-CR" w:eastAsia="ar-SA"/>
    </w:rPr>
  </w:style>
  <w:style w:type="character" w:customStyle="1" w:styleId="PrrafodelistaCar1">
    <w:name w:val="Párrafo de lista Car1"/>
    <w:aliases w:val="Bullet 1 Car,Use Case List Paragraph Car,Lista vistosa - Énfasis 11 Car,Párrafo de lista Car Car Car Car"/>
    <w:link w:val="Prrafodelista"/>
    <w:uiPriority w:val="34"/>
    <w:locked/>
    <w:rsid w:val="00D82498"/>
    <w:rPr>
      <w:sz w:val="24"/>
      <w:szCs w:val="24"/>
      <w:lang w:eastAsia="ar-SA"/>
    </w:rPr>
  </w:style>
  <w:style w:type="paragraph" w:customStyle="1" w:styleId="antecedente">
    <w:name w:val="antecedente"/>
    <w:basedOn w:val="Normal"/>
    <w:link w:val="antecedenteCar"/>
    <w:qFormat/>
    <w:rsid w:val="00D82498"/>
    <w:pPr>
      <w:spacing w:before="100" w:beforeAutospacing="1" w:after="100" w:afterAutospacing="1" w:line="480" w:lineRule="auto"/>
      <w:ind w:firstLine="708"/>
      <w:jc w:val="both"/>
    </w:pPr>
    <w:rPr>
      <w:bCs/>
      <w:sz w:val="28"/>
      <w:szCs w:val="28"/>
      <w:lang w:eastAsia="zh-CN"/>
    </w:rPr>
  </w:style>
  <w:style w:type="character" w:customStyle="1" w:styleId="antecedenteCar">
    <w:name w:val="antecedente Car"/>
    <w:link w:val="antecedente"/>
    <w:rsid w:val="00D82498"/>
    <w:rPr>
      <w:bCs/>
      <w:sz w:val="28"/>
      <w:szCs w:val="28"/>
      <w:lang w:eastAsia="zh-CN"/>
    </w:rPr>
  </w:style>
  <w:style w:type="character" w:customStyle="1" w:styleId="HTMLconformatoprevioCar">
    <w:name w:val="HTML con formato previo Car"/>
    <w:link w:val="HTMLconformatoprevio"/>
    <w:rsid w:val="00D82498"/>
    <w:rPr>
      <w:rFonts w:ascii="Courier New" w:hAnsi="Courier New" w:cs="Courier New"/>
      <w:color w:val="000000"/>
    </w:rPr>
  </w:style>
  <w:style w:type="paragraph" w:customStyle="1" w:styleId="Standard0">
    <w:name w:val="Standard"/>
    <w:rsid w:val="00D82498"/>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D82498"/>
  </w:style>
  <w:style w:type="character" w:customStyle="1" w:styleId="WW8Num1z5">
    <w:name w:val="WW8Num1z5"/>
    <w:rsid w:val="00D82498"/>
  </w:style>
  <w:style w:type="character" w:customStyle="1" w:styleId="WW8Num1z6">
    <w:name w:val="WW8Num1z6"/>
    <w:rsid w:val="00D82498"/>
  </w:style>
  <w:style w:type="character" w:customStyle="1" w:styleId="WW8Num1z7">
    <w:name w:val="WW8Num1z7"/>
    <w:rsid w:val="00D82498"/>
  </w:style>
  <w:style w:type="character" w:customStyle="1" w:styleId="WW8Num1z8">
    <w:name w:val="WW8Num1z8"/>
    <w:rsid w:val="00D82498"/>
  </w:style>
  <w:style w:type="character" w:customStyle="1" w:styleId="WW8Num2z0">
    <w:name w:val="WW8Num2z0"/>
    <w:rsid w:val="00D82498"/>
  </w:style>
  <w:style w:type="character" w:customStyle="1" w:styleId="WW8Num2z1">
    <w:name w:val="WW8Num2z1"/>
    <w:rsid w:val="00D82498"/>
  </w:style>
  <w:style w:type="character" w:customStyle="1" w:styleId="WW8Num2z2">
    <w:name w:val="WW8Num2z2"/>
    <w:rsid w:val="00D82498"/>
  </w:style>
  <w:style w:type="character" w:customStyle="1" w:styleId="WW8Num2z3">
    <w:name w:val="WW8Num2z3"/>
    <w:rsid w:val="00D82498"/>
  </w:style>
  <w:style w:type="character" w:customStyle="1" w:styleId="WW8Num2z4">
    <w:name w:val="WW8Num2z4"/>
    <w:rsid w:val="00D82498"/>
  </w:style>
  <w:style w:type="character" w:customStyle="1" w:styleId="WW8Num2z5">
    <w:name w:val="WW8Num2z5"/>
    <w:rsid w:val="00D82498"/>
  </w:style>
  <w:style w:type="character" w:customStyle="1" w:styleId="WW8Num2z6">
    <w:name w:val="WW8Num2z6"/>
    <w:rsid w:val="00D82498"/>
  </w:style>
  <w:style w:type="character" w:customStyle="1" w:styleId="WW8Num2z7">
    <w:name w:val="WW8Num2z7"/>
    <w:rsid w:val="00D82498"/>
  </w:style>
  <w:style w:type="character" w:customStyle="1" w:styleId="WW8Num2z8">
    <w:name w:val="WW8Num2z8"/>
    <w:rsid w:val="00D82498"/>
  </w:style>
  <w:style w:type="character" w:customStyle="1" w:styleId="Fuentedeprrafopredeter4">
    <w:name w:val="Fuente de párrafo predeter.4"/>
    <w:rsid w:val="00D82498"/>
  </w:style>
  <w:style w:type="character" w:customStyle="1" w:styleId="Heading2Char">
    <w:name w:val="Heading 2 Char"/>
    <w:rsid w:val="00D82498"/>
    <w:rPr>
      <w:rFonts w:ascii="Book Antiqua" w:hAnsi="Book Antiqua" w:cs="Book Antiqua"/>
      <w:b/>
      <w:bCs/>
      <w:i/>
      <w:iCs/>
      <w:sz w:val="28"/>
      <w:szCs w:val="28"/>
      <w:u w:val="double"/>
    </w:rPr>
  </w:style>
  <w:style w:type="character" w:customStyle="1" w:styleId="ListLabel1">
    <w:name w:val="ListLabel 1"/>
    <w:qFormat/>
    <w:rsid w:val="00D82498"/>
    <w:rPr>
      <w:rFonts w:cs="Times New Roman"/>
      <w:sz w:val="24"/>
    </w:rPr>
  </w:style>
  <w:style w:type="character" w:customStyle="1" w:styleId="ListLabel2">
    <w:name w:val="ListLabel 2"/>
    <w:qFormat/>
    <w:rsid w:val="00D82498"/>
    <w:rPr>
      <w:rFonts w:ascii="Times New Roman" w:hAnsi="Times New Roman" w:cs="Times New Roman"/>
    </w:rPr>
  </w:style>
  <w:style w:type="character" w:customStyle="1" w:styleId="Smbolosdenumeracin">
    <w:name w:val="Símbolos de numeración"/>
    <w:rsid w:val="00D82498"/>
  </w:style>
  <w:style w:type="paragraph" w:customStyle="1" w:styleId="Ttulo10">
    <w:name w:val="Título1"/>
    <w:basedOn w:val="Normal"/>
    <w:next w:val="Textoindependiente"/>
    <w:rsid w:val="00D82498"/>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D82498"/>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D82498"/>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D82498"/>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D82498"/>
    <w:pPr>
      <w:suppressAutoHyphens/>
      <w:jc w:val="center"/>
    </w:pPr>
    <w:rPr>
      <w:rFonts w:ascii="Arial" w:hAnsi="Arial" w:cs="Arial"/>
      <w:b/>
      <w:color w:val="00000A"/>
      <w:kern w:val="1"/>
      <w:sz w:val="22"/>
      <w:szCs w:val="24"/>
      <w:lang w:val="es-CR" w:eastAsia="zh-CN" w:bidi="hi-IN"/>
    </w:rPr>
  </w:style>
  <w:style w:type="paragraph" w:customStyle="1" w:styleId="Ttulo21">
    <w:name w:val="Título 21"/>
    <w:qFormat/>
    <w:rsid w:val="00D82498"/>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D82498"/>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D82498"/>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D82498"/>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D82498"/>
    <w:pPr>
      <w:ind w:left="851" w:right="851" w:firstLine="709"/>
      <w:jc w:val="both"/>
    </w:pPr>
    <w:rPr>
      <w:color w:val="000099"/>
      <w:sz w:val="26"/>
      <w:szCs w:val="26"/>
      <w:lang w:val="es-CR"/>
    </w:rPr>
  </w:style>
  <w:style w:type="character" w:customStyle="1" w:styleId="Jonathan1Car">
    <w:name w:val="Jonathan 1 Car"/>
    <w:link w:val="Jonathan1"/>
    <w:rsid w:val="00D82498"/>
    <w:rPr>
      <w:color w:val="000099"/>
      <w:sz w:val="28"/>
      <w:szCs w:val="28"/>
      <w:lang w:val="es-CR" w:eastAsia="ar-SA"/>
    </w:rPr>
  </w:style>
  <w:style w:type="character" w:customStyle="1" w:styleId="Jonathan2Car">
    <w:name w:val="Jonathan 2 Car"/>
    <w:link w:val="Jonathan2"/>
    <w:rsid w:val="00D82498"/>
    <w:rPr>
      <w:color w:val="000099"/>
      <w:sz w:val="26"/>
      <w:szCs w:val="26"/>
      <w:lang w:val="es-CR" w:eastAsia="ar-SA"/>
    </w:rPr>
  </w:style>
  <w:style w:type="paragraph" w:customStyle="1" w:styleId="Jonathan3">
    <w:name w:val="Jonathan 3"/>
    <w:basedOn w:val="Normal"/>
    <w:link w:val="Jonathan3Car"/>
    <w:qFormat/>
    <w:rsid w:val="00D82498"/>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D82498"/>
    <w:pPr>
      <w:autoSpaceDE w:val="0"/>
      <w:autoSpaceDN w:val="0"/>
      <w:adjustRightInd w:val="0"/>
    </w:pPr>
    <w:rPr>
      <w:sz w:val="22"/>
      <w:szCs w:val="22"/>
      <w:lang w:eastAsia="es-CR"/>
    </w:rPr>
  </w:style>
  <w:style w:type="character" w:customStyle="1" w:styleId="Jonathan3Car">
    <w:name w:val="Jonathan 3 Car"/>
    <w:link w:val="Jonathan3"/>
    <w:rsid w:val="00D82498"/>
    <w:rPr>
      <w:bCs/>
      <w:color w:val="000000"/>
      <w:sz w:val="28"/>
      <w:szCs w:val="28"/>
      <w:lang w:val="pt-BR" w:eastAsia="ar-SA"/>
    </w:rPr>
  </w:style>
  <w:style w:type="paragraph" w:customStyle="1" w:styleId="Jonathan5">
    <w:name w:val="Jonathan 5"/>
    <w:basedOn w:val="western"/>
    <w:link w:val="Jonathan5Car"/>
    <w:qFormat/>
    <w:rsid w:val="00D82498"/>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D82498"/>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D82498"/>
    <w:rPr>
      <w:sz w:val="18"/>
      <w:szCs w:val="18"/>
    </w:rPr>
  </w:style>
  <w:style w:type="character" w:customStyle="1" w:styleId="Jonathan5Car">
    <w:name w:val="Jonathan 5 Car"/>
    <w:link w:val="Jonathan5"/>
    <w:rsid w:val="00D82498"/>
    <w:rPr>
      <w:color w:val="000099"/>
      <w:sz w:val="26"/>
      <w:szCs w:val="26"/>
      <w:lang w:val="es-MX"/>
    </w:rPr>
  </w:style>
  <w:style w:type="paragraph" w:customStyle="1" w:styleId="Sinespaciado2">
    <w:name w:val="Sin espaciado2"/>
    <w:rsid w:val="00D82498"/>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D82498"/>
    <w:rPr>
      <w:bCs/>
      <w:color w:val="000000"/>
      <w:sz w:val="28"/>
      <w:szCs w:val="28"/>
      <w:lang w:val="pt-BR" w:eastAsia="ar-SA"/>
    </w:rPr>
  </w:style>
  <w:style w:type="paragraph" w:customStyle="1" w:styleId="Jonathan">
    <w:name w:val="Jonathan"/>
    <w:basedOn w:val="Predeterminado0"/>
    <w:rsid w:val="00D82498"/>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D82498"/>
    <w:pPr>
      <w:jc w:val="center"/>
    </w:pPr>
    <w:rPr>
      <w:color w:val="000099"/>
      <w:sz w:val="24"/>
      <w:szCs w:val="24"/>
    </w:rPr>
  </w:style>
  <w:style w:type="character" w:customStyle="1" w:styleId="PredeterminadoCar">
    <w:name w:val="Predeterminado Car"/>
    <w:link w:val="Predeterminado0"/>
    <w:rsid w:val="00D82498"/>
    <w:rPr>
      <w:rFonts w:ascii="Trebuchet MS" w:hAnsi="Trebuchet MS" w:cs="Trebuchet MS"/>
      <w:color w:val="000000"/>
      <w:sz w:val="48"/>
      <w:szCs w:val="48"/>
    </w:rPr>
  </w:style>
  <w:style w:type="character" w:customStyle="1" w:styleId="JonathanTablaCar">
    <w:name w:val="JonathanTabla Car"/>
    <w:link w:val="JonathanTabla"/>
    <w:rsid w:val="00D82498"/>
    <w:rPr>
      <w:rFonts w:ascii="Trebuchet MS" w:hAnsi="Trebuchet MS" w:cs="Trebuchet MS"/>
      <w:color w:val="000099"/>
      <w:sz w:val="24"/>
      <w:szCs w:val="24"/>
    </w:rPr>
  </w:style>
  <w:style w:type="paragraph" w:customStyle="1" w:styleId="Jon6">
    <w:name w:val="Jon 6"/>
    <w:basedOn w:val="Normal"/>
    <w:link w:val="Jon6Car"/>
    <w:qFormat/>
    <w:rsid w:val="00D82498"/>
    <w:pPr>
      <w:widowControl w:val="0"/>
      <w:shd w:val="clear" w:color="auto" w:fill="FFFFFF"/>
      <w:ind w:left="851" w:right="851" w:firstLine="709"/>
      <w:jc w:val="both"/>
    </w:pPr>
    <w:rPr>
      <w:bCs/>
      <w:sz w:val="26"/>
      <w:szCs w:val="26"/>
      <w:lang w:val="es-CR" w:eastAsia="es-CR"/>
    </w:rPr>
  </w:style>
  <w:style w:type="paragraph" w:customStyle="1" w:styleId="Jon7">
    <w:name w:val="Jon 7"/>
    <w:basedOn w:val="Ttulo3"/>
    <w:link w:val="Jon7Car"/>
    <w:qFormat/>
    <w:rsid w:val="00D82498"/>
    <w:pPr>
      <w:spacing w:after="120"/>
    </w:pPr>
    <w:rPr>
      <w:color w:val="000000"/>
      <w:lang w:val="es-CR"/>
    </w:rPr>
  </w:style>
  <w:style w:type="character" w:customStyle="1" w:styleId="Jon6Car">
    <w:name w:val="Jon 6 Car"/>
    <w:link w:val="Jon6"/>
    <w:rsid w:val="00D82498"/>
    <w:rPr>
      <w:bCs/>
      <w:sz w:val="26"/>
      <w:szCs w:val="26"/>
      <w:shd w:val="clear" w:color="auto" w:fill="FFFFFF"/>
      <w:lang w:val="es-CR" w:eastAsia="es-CR"/>
    </w:rPr>
  </w:style>
  <w:style w:type="paragraph" w:customStyle="1" w:styleId="Jon2">
    <w:name w:val="Jon 2"/>
    <w:basedOn w:val="Normal"/>
    <w:link w:val="Jon2Car"/>
    <w:qFormat/>
    <w:rsid w:val="00D82498"/>
    <w:pPr>
      <w:ind w:left="851" w:right="851" w:firstLine="709"/>
      <w:jc w:val="both"/>
    </w:pPr>
    <w:rPr>
      <w:color w:val="000099"/>
      <w:sz w:val="26"/>
      <w:szCs w:val="26"/>
      <w:lang w:val="es-CR"/>
    </w:rPr>
  </w:style>
  <w:style w:type="character" w:customStyle="1" w:styleId="Jon7Car">
    <w:name w:val="Jon 7 Car"/>
    <w:link w:val="Jon7"/>
    <w:rsid w:val="00D82498"/>
    <w:rPr>
      <w:rFonts w:cs="Arial"/>
      <w:b/>
      <w:bCs/>
      <w:color w:val="000000"/>
      <w:sz w:val="28"/>
      <w:szCs w:val="26"/>
      <w:lang w:val="es-CR" w:eastAsia="ar-SA"/>
    </w:rPr>
  </w:style>
  <w:style w:type="character" w:customStyle="1" w:styleId="Jon2Car">
    <w:name w:val="Jon 2 Car"/>
    <w:link w:val="Jon2"/>
    <w:rsid w:val="00D82498"/>
    <w:rPr>
      <w:color w:val="000099"/>
      <w:sz w:val="26"/>
      <w:szCs w:val="26"/>
      <w:lang w:val="es-CR" w:eastAsia="ar-SA"/>
    </w:rPr>
  </w:style>
  <w:style w:type="paragraph" w:customStyle="1" w:styleId="Jon3">
    <w:name w:val="Jon 3"/>
    <w:basedOn w:val="Normal"/>
    <w:link w:val="Jon3Car"/>
    <w:qFormat/>
    <w:rsid w:val="00D82498"/>
    <w:pPr>
      <w:spacing w:before="120" w:after="120" w:line="480" w:lineRule="auto"/>
      <w:ind w:firstLine="709"/>
      <w:jc w:val="both"/>
    </w:pPr>
    <w:rPr>
      <w:bCs/>
      <w:color w:val="000000"/>
      <w:sz w:val="28"/>
      <w:szCs w:val="28"/>
      <w:lang w:val="pt-BR"/>
    </w:rPr>
  </w:style>
  <w:style w:type="character" w:customStyle="1" w:styleId="Jon3Car">
    <w:name w:val="Jon 3 Car"/>
    <w:link w:val="Jon3"/>
    <w:rsid w:val="00D82498"/>
    <w:rPr>
      <w:bCs/>
      <w:color w:val="000000"/>
      <w:sz w:val="28"/>
      <w:szCs w:val="28"/>
      <w:lang w:val="pt-BR" w:eastAsia="ar-SA"/>
    </w:rPr>
  </w:style>
  <w:style w:type="paragraph" w:customStyle="1" w:styleId="AAA">
    <w:name w:val="AAA"/>
    <w:basedOn w:val="Normal"/>
    <w:link w:val="AAACar"/>
    <w:qFormat/>
    <w:rsid w:val="00D82498"/>
    <w:pPr>
      <w:ind w:left="851" w:firstLine="709"/>
    </w:pPr>
    <w:rPr>
      <w:b/>
      <w:bCs/>
      <w:color w:val="000099"/>
      <w:sz w:val="26"/>
      <w:szCs w:val="26"/>
      <w:lang w:val="es-CR"/>
    </w:rPr>
  </w:style>
  <w:style w:type="paragraph" w:customStyle="1" w:styleId="xmsonormal">
    <w:name w:val="x_msonormal"/>
    <w:basedOn w:val="Normal"/>
    <w:rsid w:val="00D82498"/>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D82498"/>
    <w:rPr>
      <w:b/>
      <w:bCs/>
      <w:color w:val="000099"/>
      <w:sz w:val="26"/>
      <w:szCs w:val="26"/>
      <w:lang w:val="es-CR" w:eastAsia="ar-SA"/>
    </w:rPr>
  </w:style>
  <w:style w:type="character" w:customStyle="1" w:styleId="html">
    <w:name w:val="html"/>
    <w:basedOn w:val="Fuentedeprrafopredeter"/>
    <w:rsid w:val="00D82498"/>
  </w:style>
  <w:style w:type="paragraph" w:customStyle="1" w:styleId="TEMASPRIVADOS">
    <w:name w:val="TEMAS PRIVADOS"/>
    <w:basedOn w:val="Textoindependiente"/>
    <w:link w:val="TEMASPRIVADOSCar"/>
    <w:qFormat/>
    <w:rsid w:val="00D82498"/>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D82498"/>
    <w:rPr>
      <w:rFonts w:ascii="Book Antiqua" w:hAnsi="Book Antiqua"/>
      <w:b/>
      <w:color w:val="FF0000"/>
      <w:sz w:val="28"/>
      <w:szCs w:val="28"/>
      <w:u w:val="single"/>
      <w:lang w:val="es-ES_tradnl" w:eastAsia="ar-SA" w:bidi="ar-SA"/>
    </w:rPr>
  </w:style>
  <w:style w:type="paragraph" w:customStyle="1" w:styleId="Antecedente0">
    <w:name w:val="Antecedente"/>
    <w:basedOn w:val="Normal"/>
    <w:link w:val="AntecedenteCar0"/>
    <w:qFormat/>
    <w:rsid w:val="00D82498"/>
    <w:pPr>
      <w:spacing w:before="100" w:beforeAutospacing="1" w:after="100" w:afterAutospacing="1" w:line="480" w:lineRule="auto"/>
      <w:ind w:firstLine="708"/>
      <w:jc w:val="both"/>
    </w:pPr>
    <w:rPr>
      <w:bCs/>
      <w:sz w:val="28"/>
      <w:szCs w:val="28"/>
      <w:lang w:eastAsia="es-CR"/>
    </w:rPr>
  </w:style>
  <w:style w:type="character" w:customStyle="1" w:styleId="AntecedenteCar0">
    <w:name w:val="Antecedente Car"/>
    <w:link w:val="Antecedente0"/>
    <w:rsid w:val="00D82498"/>
    <w:rPr>
      <w:bCs/>
      <w:sz w:val="28"/>
      <w:szCs w:val="28"/>
      <w:lang w:eastAsia="es-CR"/>
    </w:rPr>
  </w:style>
  <w:style w:type="paragraph" w:customStyle="1" w:styleId="Textbody">
    <w:name w:val="Text body"/>
    <w:basedOn w:val="Standard0"/>
    <w:rsid w:val="00D82498"/>
    <w:pPr>
      <w:autoSpaceDE/>
      <w:adjustRightInd/>
      <w:spacing w:after="140" w:line="288" w:lineRule="auto"/>
      <w:textAlignment w:val="baseline"/>
    </w:pPr>
    <w:rPr>
      <w:rFonts w:ascii="Liberation Serif" w:eastAsia="SimSun"/>
      <w:color w:val="auto"/>
      <w:kern w:val="3"/>
      <w:sz w:val="24"/>
      <w:szCs w:val="24"/>
    </w:rPr>
  </w:style>
  <w:style w:type="paragraph" w:customStyle="1" w:styleId="xxmsonormal">
    <w:name w:val="x_xmsonormal"/>
    <w:basedOn w:val="Normal"/>
    <w:rsid w:val="00D82498"/>
    <w:pPr>
      <w:suppressAutoHyphens w:val="0"/>
    </w:pPr>
    <w:rPr>
      <w:rFonts w:ascii="Calibri" w:eastAsiaTheme="minorHAnsi" w:hAnsi="Calibri" w:cs="Calibri"/>
      <w:sz w:val="22"/>
      <w:szCs w:val="22"/>
      <w:lang w:val="es-CR" w:eastAsia="es-CR"/>
    </w:rPr>
  </w:style>
  <w:style w:type="paragraph" w:customStyle="1" w:styleId="xxmsolistparagraph">
    <w:name w:val="x_xmsolistparagraph"/>
    <w:basedOn w:val="Normal"/>
    <w:rsid w:val="00D82498"/>
    <w:pPr>
      <w:suppressAutoHyphens w:val="0"/>
      <w:spacing w:before="100" w:beforeAutospacing="1" w:after="100" w:afterAutospacing="1"/>
    </w:pPr>
    <w:rPr>
      <w:rFonts w:ascii="Calibri" w:eastAsiaTheme="minorHAnsi" w:hAnsi="Calibri" w:cs="Calibri"/>
      <w:sz w:val="22"/>
      <w:szCs w:val="22"/>
      <w:lang w:val="es-CR" w:eastAsia="es-CR"/>
    </w:rPr>
  </w:style>
  <w:style w:type="character" w:customStyle="1" w:styleId="normaltextrun">
    <w:name w:val="normaltextrun"/>
    <w:basedOn w:val="Fuentedeprrafopredeter"/>
    <w:qFormat/>
    <w:rsid w:val="00D82498"/>
  </w:style>
  <w:style w:type="paragraph" w:customStyle="1" w:styleId="paragraph">
    <w:name w:val="paragraph"/>
    <w:basedOn w:val="Normal"/>
    <w:qFormat/>
    <w:rsid w:val="00D82498"/>
    <w:pPr>
      <w:spacing w:before="280" w:after="280"/>
    </w:pPr>
    <w:rPr>
      <w:lang w:val="es-CR" w:eastAsia="zh-CN"/>
    </w:rPr>
  </w:style>
  <w:style w:type="paragraph" w:customStyle="1" w:styleId="AAgestin">
    <w:name w:val="A A gestión"/>
    <w:basedOn w:val="Normal"/>
    <w:link w:val="AAgestinCar"/>
    <w:qFormat/>
    <w:rsid w:val="00D82498"/>
    <w:pPr>
      <w:spacing w:before="120" w:after="120"/>
      <w:ind w:left="851" w:right="851" w:firstLine="709"/>
      <w:jc w:val="both"/>
    </w:pPr>
    <w:rPr>
      <w:color w:val="000099"/>
      <w:sz w:val="26"/>
      <w:szCs w:val="26"/>
      <w:lang w:val="es-CR"/>
    </w:rPr>
  </w:style>
  <w:style w:type="character" w:customStyle="1" w:styleId="AAgestinCar">
    <w:name w:val="A A gestión Car"/>
    <w:link w:val="AAgestin"/>
    <w:rsid w:val="00D82498"/>
    <w:rPr>
      <w:color w:val="000099"/>
      <w:sz w:val="26"/>
      <w:szCs w:val="26"/>
      <w:lang w:val="es-CR" w:eastAsia="ar-SA"/>
    </w:rPr>
  </w:style>
  <w:style w:type="paragraph" w:customStyle="1" w:styleId="AENCABEZADO">
    <w:name w:val="A ENCABEZADO"/>
    <w:basedOn w:val="Normal"/>
    <w:link w:val="AENCABEZADOCar"/>
    <w:qFormat/>
    <w:rsid w:val="00D82498"/>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D82498"/>
    <w:rPr>
      <w:color w:val="000099"/>
      <w:sz w:val="28"/>
      <w:szCs w:val="28"/>
      <w:lang w:val="es-CR" w:eastAsia="ar-SA"/>
    </w:rPr>
  </w:style>
  <w:style w:type="paragraph" w:customStyle="1" w:styleId="Dispositiva">
    <w:name w:val="Dispositiva"/>
    <w:basedOn w:val="Normal"/>
    <w:link w:val="DispositivaCar"/>
    <w:qFormat/>
    <w:rsid w:val="00D82498"/>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rsid w:val="00D82498"/>
    <w:rPr>
      <w:bCs/>
      <w:color w:val="000000"/>
      <w:sz w:val="28"/>
      <w:szCs w:val="28"/>
      <w:lang w:val="pt-BR" w:eastAsia="ar-SA"/>
    </w:rPr>
  </w:style>
  <w:style w:type="table" w:customStyle="1" w:styleId="Tabladecuadrcula41">
    <w:name w:val="Tabla de cuadrícula 41"/>
    <w:basedOn w:val="Tablanormal"/>
    <w:uiPriority w:val="49"/>
    <w:rsid w:val="00D82498"/>
    <w:rPr>
      <w:rFonts w:asciiTheme="minorHAnsi" w:eastAsiaTheme="minorHAnsi" w:hAnsiTheme="minorHAnsi" w:cstheme="minorBidi"/>
      <w:sz w:val="22"/>
      <w:szCs w:val="22"/>
      <w:lang w:val="es-CR"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Agestin0">
    <w:name w:val="AA gestión"/>
    <w:basedOn w:val="Normal"/>
    <w:link w:val="AAgestinCar0"/>
    <w:qFormat/>
    <w:rsid w:val="00D82498"/>
    <w:pPr>
      <w:ind w:left="851" w:right="851" w:firstLine="709"/>
      <w:jc w:val="both"/>
    </w:pPr>
    <w:rPr>
      <w:color w:val="000099"/>
      <w:sz w:val="26"/>
      <w:szCs w:val="26"/>
      <w:lang w:val="es-CR"/>
    </w:rPr>
  </w:style>
  <w:style w:type="character" w:customStyle="1" w:styleId="AAgestinCar0">
    <w:name w:val="AA gestión Car"/>
    <w:link w:val="AAgestin0"/>
    <w:rsid w:val="00D82498"/>
    <w:rPr>
      <w:color w:val="000099"/>
      <w:sz w:val="26"/>
      <w:szCs w:val="26"/>
      <w:lang w:val="es-CR" w:eastAsia="ar-SA"/>
    </w:rPr>
  </w:style>
  <w:style w:type="character" w:customStyle="1" w:styleId="app-page-detaildocumentanyCharacter">
    <w:name w:val="app-page-detail_document_any Character"/>
    <w:qFormat/>
    <w:rsid w:val="00D82498"/>
    <w:rPr>
      <w:rFonts w:ascii="Arial" w:eastAsia="Times New Roman" w:hAnsi="Arial" w:cs="Arial"/>
      <w:color w:val="000000"/>
      <w:sz w:val="21"/>
      <w:szCs w:val="21"/>
    </w:rPr>
  </w:style>
  <w:style w:type="character" w:customStyle="1" w:styleId="CarCar22">
    <w:name w:val="Car Car22"/>
    <w:rsid w:val="00D82498"/>
    <w:rPr>
      <w:rFonts w:ascii="Arial" w:hAnsi="Arial" w:cs="Arial"/>
      <w:b/>
      <w:bCs/>
      <w:i/>
      <w:iCs/>
      <w:sz w:val="28"/>
      <w:szCs w:val="28"/>
    </w:rPr>
  </w:style>
  <w:style w:type="character" w:customStyle="1" w:styleId="PiedepginaCar">
    <w:name w:val="Pie de página Car"/>
    <w:link w:val="Piedepgina"/>
    <w:qFormat/>
    <w:rsid w:val="00D82498"/>
    <w:rPr>
      <w:rFonts w:ascii="Arial" w:hAnsi="Arial" w:cs="Arial"/>
      <w:sz w:val="24"/>
      <w:szCs w:val="24"/>
      <w:u w:val="single"/>
      <w:lang w:eastAsia="ar-SA"/>
    </w:rPr>
  </w:style>
  <w:style w:type="character" w:customStyle="1" w:styleId="TtuloCar">
    <w:name w:val="Título Car"/>
    <w:link w:val="Ttulo"/>
    <w:qFormat/>
    <w:rsid w:val="00D82498"/>
    <w:rPr>
      <w:rFonts w:ascii="Arial" w:hAnsi="Arial" w:cs="Arial"/>
      <w:b/>
      <w:bCs/>
      <w:sz w:val="28"/>
      <w:szCs w:val="28"/>
    </w:rPr>
  </w:style>
  <w:style w:type="character" w:customStyle="1" w:styleId="Sangra3detindependienteCar">
    <w:name w:val="Sangría 3 de t. independiente Car"/>
    <w:link w:val="Sangra3detindependiente"/>
    <w:qFormat/>
    <w:rsid w:val="00D82498"/>
    <w:rPr>
      <w:sz w:val="16"/>
      <w:szCs w:val="16"/>
      <w:lang w:val="es-CR"/>
    </w:rPr>
  </w:style>
  <w:style w:type="paragraph" w:customStyle="1" w:styleId="Ttulo60">
    <w:name w:val="TÍtulo 6"/>
    <w:basedOn w:val="Normal"/>
    <w:next w:val="Normal"/>
    <w:qFormat/>
    <w:rsid w:val="00D82498"/>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D82498"/>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D82498"/>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Direccininterior">
    <w:name w:val="Dirección interior"/>
    <w:basedOn w:val="Normal"/>
    <w:rsid w:val="00D82498"/>
    <w:pPr>
      <w:spacing w:before="120" w:after="240"/>
      <w:jc w:val="both"/>
    </w:pPr>
    <w:rPr>
      <w:rFonts w:ascii="Book Antiqua" w:hAnsi="Book Antiqua" w:cs="Book Antiqua"/>
      <w:lang w:val="es-CR" w:eastAsia="zh-CN"/>
    </w:rPr>
  </w:style>
  <w:style w:type="paragraph" w:customStyle="1" w:styleId="Ttulo0">
    <w:name w:val="T’tulo"/>
    <w:basedOn w:val="Normal"/>
    <w:rsid w:val="00D82498"/>
    <w:pPr>
      <w:suppressAutoHyphens w:val="0"/>
      <w:jc w:val="center"/>
    </w:pPr>
    <w:rPr>
      <w:sz w:val="32"/>
      <w:szCs w:val="20"/>
      <w:lang w:eastAsia="es-ES"/>
    </w:rPr>
  </w:style>
  <w:style w:type="character" w:customStyle="1" w:styleId="AsuntodelcomentarioCar">
    <w:name w:val="Asunto del comentario Car"/>
    <w:basedOn w:val="TextocomentarioCar"/>
    <w:link w:val="Asuntodelcomentario"/>
    <w:rsid w:val="00D82498"/>
    <w:rPr>
      <w:b/>
      <w:bCs/>
      <w:lang w:val="es-ES" w:eastAsia="ar-SA" w:bidi="ar-SA"/>
    </w:rPr>
  </w:style>
  <w:style w:type="character" w:customStyle="1" w:styleId="Caracteresdenotafinal">
    <w:name w:val="Caracteres de nota final"/>
    <w:qFormat/>
    <w:rsid w:val="00D82498"/>
    <w:rPr>
      <w:rFonts w:cs="Times New Roman"/>
      <w:vertAlign w:val="superscript"/>
    </w:rPr>
  </w:style>
  <w:style w:type="character" w:customStyle="1" w:styleId="TextonotaalfinalCar2">
    <w:name w:val="Texto nota al final Car2"/>
    <w:rsid w:val="00D82498"/>
    <w:rPr>
      <w:lang w:eastAsia="es-ES"/>
    </w:rPr>
  </w:style>
  <w:style w:type="table" w:customStyle="1" w:styleId="Tablaconcuadrcula1">
    <w:name w:val="Tabla con cuadrícula1"/>
    <w:basedOn w:val="Tablanormal"/>
    <w:uiPriority w:val="39"/>
    <w:rsid w:val="00D82498"/>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
    <w:semiHidden/>
    <w:qFormat/>
    <w:locked/>
    <w:rsid w:val="00D82498"/>
    <w:rPr>
      <w:rFonts w:ascii="Calibri" w:hAnsi="Calibri" w:cs="Calibri"/>
      <w:lang w:val="es-CR" w:eastAsia="en-US"/>
    </w:rPr>
  </w:style>
  <w:style w:type="paragraph" w:customStyle="1" w:styleId="Car10">
    <w:name w:val="Car1"/>
    <w:basedOn w:val="Normal"/>
    <w:qFormat/>
    <w:rsid w:val="00D82498"/>
    <w:pPr>
      <w:suppressAutoHyphens w:val="0"/>
      <w:spacing w:after="160" w:line="240" w:lineRule="exact"/>
    </w:pPr>
    <w:rPr>
      <w:rFonts w:ascii="Verdana" w:hAnsi="Verdana" w:cs="Verdana"/>
      <w:sz w:val="20"/>
      <w:szCs w:val="20"/>
      <w:lang w:val="en-AU" w:eastAsia="en-US"/>
    </w:rPr>
  </w:style>
  <w:style w:type="paragraph" w:customStyle="1" w:styleId="msonormal0">
    <w:name w:val="msonormal"/>
    <w:basedOn w:val="Normal"/>
    <w:rsid w:val="00D82498"/>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character" w:customStyle="1" w:styleId="EstiloCorreo651">
    <w:name w:val="EstiloCorreo651"/>
    <w:semiHidden/>
    <w:rsid w:val="00D82498"/>
    <w:rPr>
      <w:rFonts w:ascii="Arial" w:hAnsi="Arial" w:cs="Arial" w:hint="default"/>
      <w:color w:val="000080"/>
    </w:rPr>
  </w:style>
  <w:style w:type="character" w:customStyle="1" w:styleId="EstiloCorreo861">
    <w:name w:val="EstiloCorreo861"/>
    <w:semiHidden/>
    <w:rsid w:val="00D82498"/>
    <w:rPr>
      <w:rFonts w:ascii="Arial" w:hAnsi="Arial" w:cs="Arial" w:hint="default"/>
      <w:color w:val="00008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semiHidden/>
    <w:locked/>
    <w:rsid w:val="00D82498"/>
    <w:rPr>
      <w:lang w:val="es-ES" w:eastAsia="es-ES" w:bidi="ar-SA"/>
    </w:rPr>
  </w:style>
  <w:style w:type="character" w:customStyle="1" w:styleId="FechaCar">
    <w:name w:val="Fecha Car"/>
    <w:basedOn w:val="Fuentedeprrafopredeter"/>
    <w:link w:val="Fecha"/>
    <w:rsid w:val="00D82498"/>
    <w:rPr>
      <w:rFonts w:ascii="Courier New" w:hAnsi="Courier New"/>
      <w:sz w:val="24"/>
      <w:lang w:val="es-ES_tradnl"/>
    </w:rPr>
  </w:style>
  <w:style w:type="paragraph" w:customStyle="1" w:styleId="Negrita">
    <w:name w:val="Negrita"/>
    <w:basedOn w:val="Normal"/>
    <w:rsid w:val="00D82498"/>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rsid w:val="00D82498"/>
    <w:pPr>
      <w:widowControl w:val="0"/>
    </w:pPr>
    <w:rPr>
      <w:rFonts w:ascii="Courier New" w:eastAsia="Courier New" w:hAnsi="Courier New" w:cs="Courier New"/>
      <w:kern w:val="1"/>
      <w:sz w:val="20"/>
      <w:szCs w:val="20"/>
      <w:lang w:val="es-CR"/>
    </w:rPr>
  </w:style>
  <w:style w:type="character" w:customStyle="1" w:styleId="go">
    <w:name w:val="go"/>
    <w:rsid w:val="00D82498"/>
    <w:rPr>
      <w:rFonts w:cs="Times New Roman"/>
    </w:rPr>
  </w:style>
  <w:style w:type="character" w:customStyle="1" w:styleId="EstiloCorreo1431">
    <w:name w:val="EstiloCorreo1431"/>
    <w:semiHidden/>
    <w:rsid w:val="00D82498"/>
    <w:rPr>
      <w:rFonts w:ascii="Arial" w:hAnsi="Arial" w:cs="Arial"/>
      <w:color w:val="000080"/>
      <w:sz w:val="20"/>
      <w:szCs w:val="20"/>
    </w:rPr>
  </w:style>
  <w:style w:type="character" w:customStyle="1" w:styleId="EstiloCorreo1551">
    <w:name w:val="EstiloCorreo1551"/>
    <w:semiHidden/>
    <w:rsid w:val="00D82498"/>
    <w:rPr>
      <w:rFonts w:ascii="Arial" w:hAnsi="Arial" w:cs="Arial"/>
      <w:color w:val="auto"/>
      <w:sz w:val="20"/>
      <w:szCs w:val="20"/>
    </w:rPr>
  </w:style>
  <w:style w:type="character" w:customStyle="1" w:styleId="EstiloCorreo157">
    <w:name w:val="EstiloCorreo157"/>
    <w:semiHidden/>
    <w:rsid w:val="00D82498"/>
    <w:rPr>
      <w:rFonts w:ascii="Arial" w:hAnsi="Arial" w:cs="Arial"/>
      <w:color w:val="000080"/>
      <w:sz w:val="20"/>
      <w:szCs w:val="20"/>
    </w:rPr>
  </w:style>
  <w:style w:type="character" w:customStyle="1" w:styleId="EstiloCorreo1741">
    <w:name w:val="EstiloCorreo1741"/>
    <w:rsid w:val="00D82498"/>
    <w:rPr>
      <w:rFonts w:ascii="Arial" w:hAnsi="Arial" w:cs="Arial"/>
      <w:color w:val="auto"/>
      <w:sz w:val="20"/>
      <w:szCs w:val="20"/>
    </w:rPr>
  </w:style>
  <w:style w:type="character" w:customStyle="1" w:styleId="EstiloCorreo1751">
    <w:name w:val="EstiloCorreo1751"/>
    <w:semiHidden/>
    <w:rsid w:val="00D82498"/>
    <w:rPr>
      <w:rFonts w:ascii="Arial" w:hAnsi="Arial" w:cs="Arial"/>
      <w:color w:val="auto"/>
      <w:sz w:val="20"/>
      <w:szCs w:val="20"/>
    </w:rPr>
  </w:style>
  <w:style w:type="character" w:customStyle="1" w:styleId="TextoindependienteprimerasangraCar">
    <w:name w:val="Texto independiente primera sangría Car"/>
    <w:basedOn w:val="TextoindependienteCar"/>
    <w:link w:val="Textoindependienteprimerasangra"/>
    <w:rsid w:val="00D82498"/>
    <w:rPr>
      <w:rFonts w:ascii="Book Antiqua" w:hAnsi="Book Antiqua"/>
      <w:sz w:val="24"/>
      <w:lang w:val="es-ES_tradnl" w:eastAsia="ar-SA" w:bidi="ar-SA"/>
    </w:rPr>
  </w:style>
  <w:style w:type="character" w:customStyle="1" w:styleId="TextoindependienteCar1">
    <w:name w:val="Texto independiente Car1"/>
    <w:uiPriority w:val="99"/>
    <w:rsid w:val="00D82498"/>
    <w:rPr>
      <w:lang w:eastAsia="es-ES"/>
    </w:rPr>
  </w:style>
  <w:style w:type="character" w:customStyle="1" w:styleId="Textoindependienteprimerasangra2Car">
    <w:name w:val="Texto independiente primera sangría 2 Car"/>
    <w:basedOn w:val="SangradetextonormalCar"/>
    <w:link w:val="Textoindependienteprimerasangra2"/>
    <w:rsid w:val="00D82498"/>
    <w:rPr>
      <w:lang w:val="es-ES_tradnl" w:eastAsia="ar-SA" w:bidi="ar-SA"/>
    </w:rPr>
  </w:style>
  <w:style w:type="character" w:customStyle="1" w:styleId="SangradetextonormalCar1">
    <w:name w:val="Sangría de texto normal Car1"/>
    <w:rsid w:val="00D82498"/>
    <w:rPr>
      <w:rFonts w:ascii="Arial" w:hAnsi="Arial" w:cs="Arial"/>
      <w:sz w:val="24"/>
      <w:szCs w:val="24"/>
      <w:lang w:val="es-ES" w:eastAsia="es-ES"/>
    </w:rPr>
  </w:style>
  <w:style w:type="character" w:customStyle="1" w:styleId="EstiloCorreo2521">
    <w:name w:val="EstiloCorreo2521"/>
    <w:semiHidden/>
    <w:rsid w:val="00D82498"/>
    <w:rPr>
      <w:rFonts w:ascii="Palatino Linotype" w:hAnsi="Palatino Linotype" w:cs="Arial" w:hint="default"/>
      <w:b/>
      <w:color w:val="auto"/>
      <w:sz w:val="26"/>
      <w:szCs w:val="26"/>
    </w:rPr>
  </w:style>
  <w:style w:type="character" w:customStyle="1" w:styleId="EstiloCorreo2601">
    <w:name w:val="EstiloCorreo2601"/>
    <w:semiHidden/>
    <w:rsid w:val="00D82498"/>
    <w:rPr>
      <w:color w:val="000000"/>
    </w:rPr>
  </w:style>
  <w:style w:type="paragraph" w:customStyle="1" w:styleId="TtuloTDC1">
    <w:name w:val="Título TDC1"/>
    <w:basedOn w:val="Ttulo1"/>
    <w:next w:val="Normal"/>
    <w:uiPriority w:val="39"/>
    <w:qFormat/>
    <w:rsid w:val="00D82498"/>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color="000000"/>
      <w:lang w:eastAsia="en-US" w:bidi="en-US"/>
    </w:rPr>
  </w:style>
  <w:style w:type="character" w:customStyle="1" w:styleId="EstiloCorreo2841">
    <w:name w:val="EstiloCorreo2841"/>
    <w:semiHidden/>
    <w:rsid w:val="00D82498"/>
    <w:rPr>
      <w:rFonts w:ascii="Arial" w:hAnsi="Arial" w:cs="Arial"/>
      <w:color w:val="auto"/>
      <w:sz w:val="20"/>
      <w:szCs w:val="20"/>
    </w:rPr>
  </w:style>
  <w:style w:type="character" w:customStyle="1" w:styleId="EstiloCorreo2861">
    <w:name w:val="EstiloCorreo2861"/>
    <w:semiHidden/>
    <w:rsid w:val="00D82498"/>
    <w:rPr>
      <w:rFonts w:ascii="Arial" w:hAnsi="Arial" w:cs="Arial" w:hint="default"/>
      <w:color w:val="000080"/>
    </w:rPr>
  </w:style>
  <w:style w:type="character" w:customStyle="1" w:styleId="z-FinaldelformularioCar">
    <w:name w:val="z-Final del formulario Car"/>
    <w:basedOn w:val="Fuentedeprrafopredeter"/>
    <w:link w:val="z-Finaldelformulario1"/>
    <w:qFormat/>
    <w:rsid w:val="00D82498"/>
    <w:rPr>
      <w:rFonts w:ascii="Arial" w:hAnsi="Arial" w:cs="Arial"/>
      <w:vanish/>
      <w:sz w:val="16"/>
      <w:szCs w:val="16"/>
    </w:rPr>
  </w:style>
  <w:style w:type="character" w:customStyle="1" w:styleId="z-PrincipiodelformularioCar">
    <w:name w:val="z-Principio del formulario Car"/>
    <w:basedOn w:val="Fuentedeprrafopredeter"/>
    <w:link w:val="z-Principiodelformulario1"/>
    <w:rsid w:val="00D82498"/>
    <w:rPr>
      <w:rFonts w:ascii="Arial" w:hAnsi="Arial" w:cs="Arial"/>
      <w:vanish/>
      <w:sz w:val="16"/>
      <w:szCs w:val="16"/>
    </w:rPr>
  </w:style>
  <w:style w:type="character" w:customStyle="1" w:styleId="EstiloCorreo3191">
    <w:name w:val="EstiloCorreo3191"/>
    <w:semiHidden/>
    <w:rsid w:val="00D82498"/>
    <w:rPr>
      <w:rFonts w:ascii="Tahoma" w:hAnsi="Tahoma" w:cs="Tahoma" w:hint="default"/>
      <w:color w:val="auto"/>
    </w:rPr>
  </w:style>
  <w:style w:type="character" w:customStyle="1" w:styleId="EstiloCorreo3201">
    <w:name w:val="EstiloCorreo3201"/>
    <w:semiHidden/>
    <w:rsid w:val="00D82498"/>
    <w:rPr>
      <w:rFonts w:ascii="Tahoma" w:hAnsi="Tahoma" w:cs="Tahoma" w:hint="default"/>
      <w:color w:val="auto"/>
    </w:rPr>
  </w:style>
  <w:style w:type="character" w:customStyle="1" w:styleId="EstiloCorreo3211">
    <w:name w:val="EstiloCorreo3211"/>
    <w:semiHidden/>
    <w:rsid w:val="00D82498"/>
    <w:rPr>
      <w:color w:val="000000"/>
    </w:rPr>
  </w:style>
  <w:style w:type="paragraph" w:customStyle="1" w:styleId="CarCar6CarCar">
    <w:name w:val="Car Car6 Car Car"/>
    <w:basedOn w:val="Normal"/>
    <w:semiHidden/>
    <w:rsid w:val="00D82498"/>
    <w:pPr>
      <w:suppressAutoHyphens w:val="0"/>
      <w:spacing w:after="160" w:line="240" w:lineRule="exact"/>
    </w:pPr>
    <w:rPr>
      <w:rFonts w:ascii="Verdana" w:hAnsi="Verdana" w:cs="Verdana"/>
      <w:sz w:val="20"/>
      <w:szCs w:val="20"/>
      <w:lang w:val="en-AU" w:eastAsia="en-US"/>
    </w:rPr>
  </w:style>
  <w:style w:type="paragraph" w:customStyle="1" w:styleId="Car111">
    <w:name w:val="Car11"/>
    <w:basedOn w:val="Normal"/>
    <w:semiHidden/>
    <w:rsid w:val="00D82498"/>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rsid w:val="00D82498"/>
    <w:pPr>
      <w:suppressAutoHyphens w:val="0"/>
      <w:spacing w:before="100" w:beforeAutospacing="1" w:after="100" w:afterAutospacing="1"/>
    </w:pPr>
    <w:rPr>
      <w:i/>
      <w:iCs/>
      <w:sz w:val="21"/>
      <w:szCs w:val="21"/>
      <w:lang w:eastAsia="es-ES"/>
    </w:rPr>
  </w:style>
  <w:style w:type="paragraph" w:customStyle="1" w:styleId="h50">
    <w:name w:val="h5"/>
    <w:basedOn w:val="Normal"/>
    <w:rsid w:val="00D82498"/>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rsid w:val="00D82498"/>
    <w:pPr>
      <w:suppressAutoHyphens w:val="0"/>
      <w:autoSpaceDE w:val="0"/>
      <w:autoSpaceDN w:val="0"/>
      <w:spacing w:after="120"/>
      <w:ind w:left="283"/>
    </w:pPr>
    <w:rPr>
      <w:rFonts w:ascii="Arial" w:hAnsi="Arial" w:cs="Arial"/>
      <w:sz w:val="16"/>
      <w:szCs w:val="16"/>
      <w:lang w:eastAsia="es-ES"/>
    </w:rPr>
  </w:style>
  <w:style w:type="paragraph" w:customStyle="1" w:styleId="tabul1">
    <w:name w:val="tabul1"/>
    <w:basedOn w:val="Normal"/>
    <w:rsid w:val="00D82498"/>
    <w:pPr>
      <w:shd w:val="clear" w:color="auto" w:fill="FFFFFF"/>
      <w:suppressAutoHyphens w:val="0"/>
      <w:autoSpaceDE w:val="0"/>
      <w:autoSpaceDN w:val="0"/>
      <w:ind w:left="1200" w:right="2" w:hanging="420"/>
      <w:jc w:val="both"/>
    </w:pPr>
    <w:rPr>
      <w:rFonts w:ascii="Helvetica" w:hAnsi="Helvetica"/>
      <w:sz w:val="20"/>
      <w:szCs w:val="20"/>
      <w:lang w:eastAsia="es-ES"/>
    </w:rPr>
  </w:style>
  <w:style w:type="paragraph" w:customStyle="1" w:styleId="style500">
    <w:name w:val="style50"/>
    <w:basedOn w:val="Normal"/>
    <w:rsid w:val="00D82498"/>
    <w:pPr>
      <w:suppressAutoHyphens w:val="0"/>
      <w:autoSpaceDE w:val="0"/>
      <w:autoSpaceDN w:val="0"/>
    </w:pPr>
    <w:rPr>
      <w:sz w:val="20"/>
      <w:szCs w:val="20"/>
      <w:lang w:eastAsia="es-ES"/>
    </w:rPr>
  </w:style>
  <w:style w:type="paragraph" w:customStyle="1" w:styleId="normal10">
    <w:name w:val="normal1"/>
    <w:basedOn w:val="Normal"/>
    <w:rsid w:val="00D82498"/>
    <w:pPr>
      <w:suppressAutoHyphens w:val="0"/>
      <w:autoSpaceDE w:val="0"/>
    </w:pPr>
    <w:rPr>
      <w:rFonts w:ascii="Bookman Old Style" w:hAnsi="Bookman Old Style"/>
      <w:color w:val="000000"/>
      <w:lang w:eastAsia="es-ES"/>
    </w:rPr>
  </w:style>
  <w:style w:type="paragraph" w:customStyle="1" w:styleId="style110">
    <w:name w:val="style11"/>
    <w:basedOn w:val="Normal"/>
    <w:rsid w:val="00D82498"/>
    <w:pPr>
      <w:suppressAutoHyphens w:val="0"/>
      <w:autoSpaceDE w:val="0"/>
      <w:autoSpaceDN w:val="0"/>
    </w:pPr>
    <w:rPr>
      <w:lang w:eastAsia="es-ES"/>
    </w:rPr>
  </w:style>
  <w:style w:type="paragraph" w:customStyle="1" w:styleId="informal100">
    <w:name w:val="informal10"/>
    <w:basedOn w:val="Normal"/>
    <w:rsid w:val="00D82498"/>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rsid w:val="00D82498"/>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rsid w:val="00D82498"/>
    <w:pPr>
      <w:suppressAutoHyphens w:val="0"/>
      <w:autoSpaceDE w:val="0"/>
      <w:autoSpaceDN w:val="0"/>
    </w:pPr>
    <w:rPr>
      <w:lang w:eastAsia="es-ES"/>
    </w:rPr>
  </w:style>
  <w:style w:type="paragraph" w:customStyle="1" w:styleId="style200">
    <w:name w:val="style200"/>
    <w:basedOn w:val="Normal"/>
    <w:rsid w:val="00D82498"/>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rsid w:val="00D82498"/>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rsid w:val="00D82498"/>
    <w:pPr>
      <w:suppressAutoHyphens w:val="0"/>
      <w:spacing w:before="100" w:beforeAutospacing="1" w:after="100" w:afterAutospacing="1"/>
    </w:pPr>
    <w:rPr>
      <w:lang w:eastAsia="es-ES"/>
    </w:rPr>
  </w:style>
  <w:style w:type="paragraph" w:customStyle="1" w:styleId="listparagraphcxsplast">
    <w:name w:val="listparagraphcxsplast"/>
    <w:basedOn w:val="Normal"/>
    <w:rsid w:val="00D82498"/>
    <w:pPr>
      <w:suppressAutoHyphens w:val="0"/>
      <w:spacing w:before="100" w:beforeAutospacing="1" w:after="100" w:afterAutospacing="1"/>
    </w:pPr>
    <w:rPr>
      <w:lang w:eastAsia="es-ES"/>
    </w:rPr>
  </w:style>
  <w:style w:type="paragraph" w:customStyle="1" w:styleId="style41">
    <w:name w:val="style41"/>
    <w:basedOn w:val="Normal"/>
    <w:rsid w:val="00D82498"/>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rsid w:val="00D82498"/>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D82498"/>
    <w:rPr>
      <w:rFonts w:ascii="Calibri" w:hAnsi="Calibri" w:hint="default"/>
    </w:rPr>
  </w:style>
  <w:style w:type="character" w:customStyle="1" w:styleId="footnotetextchar">
    <w:name w:val="footnotetextchar"/>
    <w:rsid w:val="00D82498"/>
    <w:rPr>
      <w:rFonts w:ascii="Times New Roman" w:hAnsi="Times New Roman" w:cs="Times New Roman" w:hint="default"/>
    </w:rPr>
  </w:style>
  <w:style w:type="character" w:customStyle="1" w:styleId="ecxestilo41">
    <w:name w:val="ecxestilo41"/>
    <w:rsid w:val="00D82498"/>
    <w:rPr>
      <w:rFonts w:ascii="Times New Roman" w:hAnsi="Times New Roman" w:cs="Times New Roman" w:hint="default"/>
    </w:rPr>
  </w:style>
  <w:style w:type="character" w:customStyle="1" w:styleId="characterstyle2">
    <w:name w:val="characterstyle2"/>
    <w:rsid w:val="00D82498"/>
    <w:rPr>
      <w:b/>
      <w:bCs/>
    </w:rPr>
  </w:style>
  <w:style w:type="character" w:customStyle="1" w:styleId="encabezadocarcar2">
    <w:name w:val="encabezadocarcar2"/>
    <w:rsid w:val="00D82498"/>
    <w:rPr>
      <w:rFonts w:ascii="MS Sans Serif" w:hAnsi="MS Sans Serif" w:hint="default"/>
    </w:rPr>
  </w:style>
  <w:style w:type="character" w:customStyle="1" w:styleId="carcar200">
    <w:name w:val="carcar20"/>
    <w:rsid w:val="00D82498"/>
    <w:rPr>
      <w:rFonts w:ascii="Palatino Linotype" w:hAnsi="Palatino Linotype" w:hint="default"/>
      <w:color w:val="002060"/>
    </w:rPr>
  </w:style>
  <w:style w:type="character" w:customStyle="1" w:styleId="carcar80">
    <w:name w:val="carcar8"/>
    <w:rsid w:val="00D82498"/>
    <w:rPr>
      <w:rFonts w:ascii="Arial" w:hAnsi="Arial" w:cs="Arial" w:hint="default"/>
      <w:i/>
      <w:iCs/>
    </w:rPr>
  </w:style>
  <w:style w:type="character" w:customStyle="1" w:styleId="carcar70">
    <w:name w:val="carcar7"/>
    <w:rsid w:val="00D82498"/>
    <w:rPr>
      <w:rFonts w:ascii="Arial" w:hAnsi="Arial" w:cs="Arial" w:hint="default"/>
      <w:b/>
      <w:bCs/>
      <w:i/>
      <w:iCs/>
    </w:rPr>
  </w:style>
  <w:style w:type="character" w:customStyle="1" w:styleId="carcar60">
    <w:name w:val="carcar6"/>
    <w:rsid w:val="00D82498"/>
    <w:rPr>
      <w:b/>
      <w:bCs/>
    </w:rPr>
  </w:style>
  <w:style w:type="character" w:customStyle="1" w:styleId="characterstyle40">
    <w:name w:val="characterstyle40"/>
    <w:rsid w:val="00D82498"/>
    <w:rPr>
      <w:rFonts w:ascii="Tahoma" w:hAnsi="Tahoma" w:cs="Tahoma" w:hint="default"/>
    </w:rPr>
  </w:style>
  <w:style w:type="character" w:customStyle="1" w:styleId="characterstyle50">
    <w:name w:val="characterstyle50"/>
    <w:rsid w:val="00D82498"/>
    <w:rPr>
      <w:color w:val="191A17"/>
    </w:rPr>
  </w:style>
  <w:style w:type="character" w:customStyle="1" w:styleId="characterstyle100">
    <w:name w:val="characterstyle100"/>
    <w:rsid w:val="00D82498"/>
    <w:rPr>
      <w:rFonts w:ascii="Verdana" w:hAnsi="Verdana" w:hint="default"/>
    </w:rPr>
  </w:style>
  <w:style w:type="character" w:customStyle="1" w:styleId="carcar150">
    <w:name w:val="carcar15"/>
    <w:rsid w:val="00D82498"/>
    <w:rPr>
      <w:rFonts w:ascii="MS Sans Serif" w:hAnsi="MS Sans Serif" w:hint="default"/>
    </w:rPr>
  </w:style>
  <w:style w:type="character" w:customStyle="1" w:styleId="carcar210">
    <w:name w:val="carcar210"/>
    <w:rsid w:val="00D82498"/>
    <w:rPr>
      <w:rFonts w:ascii="MS Sans Serif" w:hAnsi="MS Sans Serif" w:hint="default"/>
    </w:rPr>
  </w:style>
  <w:style w:type="character" w:customStyle="1" w:styleId="carcar21">
    <w:name w:val="carcar2"/>
    <w:rsid w:val="00D82498"/>
    <w:rPr>
      <w:rFonts w:ascii="Calibri" w:hAnsi="Calibri" w:hint="default"/>
    </w:rPr>
  </w:style>
  <w:style w:type="character" w:customStyle="1" w:styleId="fontstyle12">
    <w:name w:val="fontstyle12"/>
    <w:rsid w:val="00D82498"/>
    <w:rPr>
      <w:rFonts w:ascii="Bookman Old Style" w:hAnsi="Bookman Old Style" w:hint="default"/>
    </w:rPr>
  </w:style>
  <w:style w:type="character" w:customStyle="1" w:styleId="nwtovh">
    <w:name w:val="nwt ovh"/>
    <w:basedOn w:val="Fuentedeprrafopredeter"/>
    <w:rsid w:val="00D82498"/>
  </w:style>
  <w:style w:type="character" w:customStyle="1" w:styleId="EstiloCorreo3891">
    <w:name w:val="EstiloCorreo3891"/>
    <w:semiHidden/>
    <w:rsid w:val="00D82498"/>
    <w:rPr>
      <w:rFonts w:ascii="Book Antiqua" w:hAnsi="Book Antiqua"/>
      <w:color w:val="auto"/>
      <w:sz w:val="24"/>
      <w:szCs w:val="24"/>
      <w:u w:val="none"/>
    </w:rPr>
  </w:style>
  <w:style w:type="character" w:customStyle="1" w:styleId="CarCar16">
    <w:name w:val="Car Car16"/>
    <w:locked/>
    <w:rsid w:val="00D82498"/>
    <w:rPr>
      <w:sz w:val="24"/>
      <w:szCs w:val="24"/>
      <w:lang w:val="es-ES" w:eastAsia="es-ES" w:bidi="ar-SA"/>
    </w:rPr>
  </w:style>
  <w:style w:type="character" w:customStyle="1" w:styleId="WW8Num3z0">
    <w:name w:val="WW8Num3z0"/>
    <w:rsid w:val="00D82498"/>
    <w:rPr>
      <w:rFonts w:ascii="Times New Roman" w:eastAsia="Times New Roman" w:hAnsi="Times New Roman" w:cs="Times New Roman"/>
    </w:rPr>
  </w:style>
  <w:style w:type="character" w:customStyle="1" w:styleId="WW8Num3z1">
    <w:name w:val="WW8Num3z1"/>
    <w:rsid w:val="00D82498"/>
    <w:rPr>
      <w:rFonts w:ascii="Courier New" w:hAnsi="Courier New" w:cs="Courier New"/>
    </w:rPr>
  </w:style>
  <w:style w:type="character" w:customStyle="1" w:styleId="WW8Num3z2">
    <w:name w:val="WW8Num3z2"/>
    <w:rsid w:val="00D82498"/>
    <w:rPr>
      <w:rFonts w:ascii="Wingdings" w:hAnsi="Wingdings" w:cs="Wingdings"/>
    </w:rPr>
  </w:style>
  <w:style w:type="character" w:customStyle="1" w:styleId="WW8Num3z3">
    <w:name w:val="WW8Num3z3"/>
    <w:rsid w:val="00D82498"/>
    <w:rPr>
      <w:rFonts w:ascii="Symbol" w:hAnsi="Symbol" w:cs="Symbol"/>
    </w:rPr>
  </w:style>
  <w:style w:type="character" w:customStyle="1" w:styleId="WW8Num5z0">
    <w:name w:val="WW8Num5z0"/>
    <w:rsid w:val="00D82498"/>
    <w:rPr>
      <w:rFonts w:ascii="Symbol" w:hAnsi="Symbol" w:cs="Symbol"/>
    </w:rPr>
  </w:style>
  <w:style w:type="character" w:customStyle="1" w:styleId="WW8Num5z1">
    <w:name w:val="WW8Num5z1"/>
    <w:rsid w:val="00D82498"/>
    <w:rPr>
      <w:rFonts w:ascii="Times New Roman" w:eastAsia="Times New Roman" w:hAnsi="Times New Roman" w:cs="Times New Roman"/>
    </w:rPr>
  </w:style>
  <w:style w:type="character" w:customStyle="1" w:styleId="WW8Num7z0">
    <w:name w:val="WW8Num7z0"/>
    <w:rsid w:val="00D82498"/>
    <w:rPr>
      <w:rFonts w:ascii="Symbol" w:hAnsi="Symbol" w:cs="Symbol"/>
    </w:rPr>
  </w:style>
  <w:style w:type="character" w:customStyle="1" w:styleId="WW8Num8z0">
    <w:name w:val="WW8Num8z0"/>
    <w:rsid w:val="00D82498"/>
    <w:rPr>
      <w:rFonts w:ascii="Times New Roman" w:eastAsia="Times New Roman" w:hAnsi="Times New Roman" w:cs="Times New Roman"/>
    </w:rPr>
  </w:style>
  <w:style w:type="character" w:customStyle="1" w:styleId="WW8Num12z0">
    <w:name w:val="WW8Num12z0"/>
    <w:rsid w:val="00D82498"/>
    <w:rPr>
      <w:rFonts w:ascii="Times New Roman" w:eastAsia="Times New Roman" w:hAnsi="Times New Roman" w:cs="Times New Roman"/>
    </w:rPr>
  </w:style>
  <w:style w:type="character" w:customStyle="1" w:styleId="WW8Num13z0">
    <w:name w:val="WW8Num13z0"/>
    <w:rsid w:val="00D82498"/>
    <w:rPr>
      <w:rFonts w:ascii="Bookman Old Style" w:eastAsia="Times New Roman" w:hAnsi="Bookman Old Style" w:cs="Times New Roman"/>
    </w:rPr>
  </w:style>
  <w:style w:type="character" w:customStyle="1" w:styleId="WW8Num13z2">
    <w:name w:val="WW8Num13z2"/>
    <w:rsid w:val="00D82498"/>
    <w:rPr>
      <w:rFonts w:ascii="Wingdings" w:hAnsi="Wingdings" w:cs="Wingdings"/>
    </w:rPr>
  </w:style>
  <w:style w:type="character" w:customStyle="1" w:styleId="WW8Num13z3">
    <w:name w:val="WW8Num13z3"/>
    <w:rsid w:val="00D82498"/>
    <w:rPr>
      <w:rFonts w:ascii="Symbol" w:hAnsi="Symbol" w:cs="Symbol"/>
    </w:rPr>
  </w:style>
  <w:style w:type="character" w:customStyle="1" w:styleId="WW8Num13z4">
    <w:name w:val="WW8Num13z4"/>
    <w:rsid w:val="00D82498"/>
    <w:rPr>
      <w:rFonts w:ascii="Courier New" w:hAnsi="Courier New" w:cs="Courier New"/>
    </w:rPr>
  </w:style>
  <w:style w:type="character" w:customStyle="1" w:styleId="WW8Num15z0">
    <w:name w:val="WW8Num15z0"/>
    <w:rsid w:val="00D82498"/>
    <w:rPr>
      <w:rFonts w:ascii="Symbol" w:hAnsi="Symbol" w:cs="Symbol"/>
    </w:rPr>
  </w:style>
  <w:style w:type="character" w:customStyle="1" w:styleId="WW8Num17z0">
    <w:name w:val="WW8Num17z0"/>
    <w:rsid w:val="00D82498"/>
    <w:rPr>
      <w:rFonts w:ascii="Symbol" w:hAnsi="Symbol" w:cs="Symbol"/>
    </w:rPr>
  </w:style>
  <w:style w:type="character" w:customStyle="1" w:styleId="WW8Num18z0">
    <w:name w:val="WW8Num18z0"/>
    <w:rsid w:val="00D82498"/>
    <w:rPr>
      <w:rFonts w:ascii="Arial" w:eastAsia="Times New Roman" w:hAnsi="Arial" w:cs="Arial"/>
    </w:rPr>
  </w:style>
  <w:style w:type="character" w:customStyle="1" w:styleId="WW8Num19z0">
    <w:name w:val="WW8Num19z0"/>
    <w:rsid w:val="00D82498"/>
    <w:rPr>
      <w:rFonts w:ascii="Times New Roman" w:eastAsia="Times New Roman" w:hAnsi="Times New Roman" w:cs="Times New Roman"/>
    </w:rPr>
  </w:style>
  <w:style w:type="character" w:customStyle="1" w:styleId="WW8Num20z0">
    <w:name w:val="WW8Num20z0"/>
    <w:rsid w:val="00D82498"/>
    <w:rPr>
      <w:rFonts w:ascii="Times New Roman" w:eastAsia="Times New Roman" w:hAnsi="Times New Roman" w:cs="Times New Roman"/>
    </w:rPr>
  </w:style>
  <w:style w:type="character" w:customStyle="1" w:styleId="WW8Num21z0">
    <w:name w:val="WW8Num21z0"/>
    <w:rsid w:val="00D82498"/>
    <w:rPr>
      <w:rFonts w:ascii="Symbol" w:hAnsi="Symbol" w:cs="Symbol"/>
    </w:rPr>
  </w:style>
  <w:style w:type="character" w:customStyle="1" w:styleId="WW8Num22z0">
    <w:name w:val="WW8Num22z0"/>
    <w:rsid w:val="00D82498"/>
    <w:rPr>
      <w:rFonts w:cs="Times New Roman"/>
      <w:b/>
    </w:rPr>
  </w:style>
  <w:style w:type="character" w:customStyle="1" w:styleId="WW8Num22z1">
    <w:name w:val="WW8Num22z1"/>
    <w:rsid w:val="00D82498"/>
    <w:rPr>
      <w:rFonts w:cs="Times New Roman"/>
    </w:rPr>
  </w:style>
  <w:style w:type="character" w:customStyle="1" w:styleId="WW8Num23z0">
    <w:name w:val="WW8Num23z0"/>
    <w:rsid w:val="00D82498"/>
    <w:rPr>
      <w:rFonts w:ascii="Bookman Old Style" w:eastAsia="Times New Roman" w:hAnsi="Bookman Old Style" w:cs="Times New Roman"/>
    </w:rPr>
  </w:style>
  <w:style w:type="character" w:customStyle="1" w:styleId="WW8Num23z1">
    <w:name w:val="WW8Num23z1"/>
    <w:rsid w:val="00D82498"/>
    <w:rPr>
      <w:rFonts w:ascii="Courier New" w:hAnsi="Courier New" w:cs="Courier New"/>
    </w:rPr>
  </w:style>
  <w:style w:type="character" w:customStyle="1" w:styleId="WW8Num23z2">
    <w:name w:val="WW8Num23z2"/>
    <w:rsid w:val="00D82498"/>
    <w:rPr>
      <w:rFonts w:ascii="Wingdings" w:hAnsi="Wingdings" w:cs="Wingdings"/>
    </w:rPr>
  </w:style>
  <w:style w:type="character" w:customStyle="1" w:styleId="WW8Num23z3">
    <w:name w:val="WW8Num23z3"/>
    <w:rsid w:val="00D82498"/>
    <w:rPr>
      <w:rFonts w:ascii="Symbol" w:hAnsi="Symbol" w:cs="Symbol"/>
    </w:rPr>
  </w:style>
  <w:style w:type="character" w:customStyle="1" w:styleId="WW8Num24z0">
    <w:name w:val="WW8Num24z0"/>
    <w:rsid w:val="00D82498"/>
    <w:rPr>
      <w:rFonts w:ascii="Symbol" w:hAnsi="Symbol" w:cs="Symbol"/>
    </w:rPr>
  </w:style>
  <w:style w:type="character" w:customStyle="1" w:styleId="Smbolodenotaalpie">
    <w:name w:val="Símbolo de nota al pie"/>
    <w:rsid w:val="00D82498"/>
    <w:rPr>
      <w:rFonts w:cs="Times New Roman"/>
      <w:vertAlign w:val="superscript"/>
    </w:rPr>
  </w:style>
  <w:style w:type="character" w:customStyle="1" w:styleId="characterstyle4">
    <w:name w:val="characterstyle4"/>
    <w:rsid w:val="00D82498"/>
    <w:rPr>
      <w:rFonts w:ascii="Tahoma" w:hAnsi="Tahoma" w:cs="Tahoma"/>
    </w:rPr>
  </w:style>
  <w:style w:type="character" w:customStyle="1" w:styleId="characterstyle1">
    <w:name w:val="characterstyle1"/>
    <w:rsid w:val="00D82498"/>
    <w:rPr>
      <w:b/>
      <w:bCs/>
    </w:rPr>
  </w:style>
  <w:style w:type="character" w:customStyle="1" w:styleId="characterstyle10">
    <w:name w:val="characterstyle10"/>
    <w:rsid w:val="00D82498"/>
    <w:rPr>
      <w:rFonts w:ascii="Verdana" w:hAnsi="Verdana" w:cs="Verdana"/>
    </w:rPr>
  </w:style>
  <w:style w:type="character" w:customStyle="1" w:styleId="NormalWebChar">
    <w:name w:val="Normal (Web) Char"/>
    <w:rsid w:val="00D82498"/>
    <w:rPr>
      <w:sz w:val="24"/>
      <w:szCs w:val="24"/>
      <w:lang w:val="es-ES" w:bidi="ar-SA"/>
    </w:rPr>
  </w:style>
  <w:style w:type="paragraph" w:customStyle="1" w:styleId="WW-Encabezado2">
    <w:name w:val="WW-Encabezado 2"/>
    <w:next w:val="Normal"/>
    <w:rsid w:val="00D82498"/>
    <w:pPr>
      <w:keepNext/>
      <w:suppressAutoHyphens/>
      <w:autoSpaceDE w:val="0"/>
      <w:spacing w:before="240" w:after="120"/>
    </w:pPr>
    <w:rPr>
      <w:rFonts w:ascii="Arial" w:hAnsi="Arial" w:cs="Arial"/>
      <w:b/>
      <w:bCs/>
      <w:i/>
      <w:iCs/>
      <w:sz w:val="28"/>
      <w:szCs w:val="28"/>
      <w:lang w:eastAsia="zh-CN"/>
    </w:rPr>
  </w:style>
  <w:style w:type="paragraph" w:customStyle="1" w:styleId="prrafodelista11">
    <w:name w:val="prrafodelista1"/>
    <w:basedOn w:val="Normal"/>
    <w:rsid w:val="00D82498"/>
    <w:pPr>
      <w:shd w:val="clear" w:color="auto" w:fill="FFFFFF"/>
      <w:suppressAutoHyphens w:val="0"/>
      <w:autoSpaceDE w:val="0"/>
      <w:autoSpaceDN w:val="0"/>
      <w:ind w:left="708"/>
    </w:pPr>
    <w:rPr>
      <w:rFonts w:ascii="Arial" w:hAnsi="Arial" w:cs="Arial"/>
      <w:sz w:val="20"/>
      <w:szCs w:val="20"/>
      <w:lang w:eastAsia="es-ES"/>
    </w:rPr>
  </w:style>
  <w:style w:type="character" w:customStyle="1" w:styleId="CharacterStyle20">
    <w:name w:val="Character Style 2"/>
    <w:rsid w:val="00D82498"/>
    <w:rPr>
      <w:sz w:val="21"/>
      <w:szCs w:val="21"/>
    </w:rPr>
  </w:style>
  <w:style w:type="character" w:customStyle="1" w:styleId="EstiloCorreo4321">
    <w:name w:val="EstiloCorreo4321"/>
    <w:semiHidden/>
    <w:rsid w:val="00D82498"/>
    <w:rPr>
      <w:rFonts w:ascii="Arial" w:hAnsi="Arial" w:cs="Arial"/>
      <w:color w:val="auto"/>
      <w:sz w:val="20"/>
      <w:szCs w:val="20"/>
      <w:u w:val="none"/>
    </w:rPr>
  </w:style>
  <w:style w:type="paragraph" w:customStyle="1" w:styleId="Style42">
    <w:name w:val="Style 4"/>
    <w:basedOn w:val="Normal"/>
    <w:rsid w:val="00D82498"/>
    <w:pPr>
      <w:widowControl w:val="0"/>
      <w:suppressAutoHyphens w:val="0"/>
      <w:autoSpaceDE w:val="0"/>
      <w:autoSpaceDN w:val="0"/>
      <w:adjustRightInd w:val="0"/>
    </w:pPr>
    <w:rPr>
      <w:lang w:eastAsia="es-ES"/>
    </w:rPr>
  </w:style>
  <w:style w:type="paragraph" w:customStyle="1" w:styleId="Style80">
    <w:name w:val="Style 8"/>
    <w:basedOn w:val="Normal"/>
    <w:rsid w:val="00D82498"/>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D82498"/>
    <w:pPr>
      <w:widowControl w:val="0"/>
      <w:suppressAutoHyphens w:val="0"/>
      <w:autoSpaceDE w:val="0"/>
      <w:autoSpaceDN w:val="0"/>
      <w:adjustRightInd w:val="0"/>
    </w:pPr>
    <w:rPr>
      <w:sz w:val="20"/>
      <w:szCs w:val="20"/>
      <w:lang w:eastAsia="es-ES"/>
    </w:rPr>
  </w:style>
  <w:style w:type="character" w:customStyle="1" w:styleId="CharacterStyle41">
    <w:name w:val="Character Style 4"/>
    <w:rsid w:val="00D82498"/>
    <w:rPr>
      <w:sz w:val="20"/>
      <w:szCs w:val="20"/>
    </w:rPr>
  </w:style>
  <w:style w:type="character" w:customStyle="1" w:styleId="CharacterStyle51">
    <w:name w:val="Character Style 5"/>
    <w:rsid w:val="00D82498"/>
    <w:rPr>
      <w:rFonts w:ascii="Arial" w:hAnsi="Arial" w:cs="Arial"/>
      <w:sz w:val="21"/>
      <w:szCs w:val="21"/>
    </w:rPr>
  </w:style>
  <w:style w:type="character" w:customStyle="1" w:styleId="Cuerpodeltexto">
    <w:name w:val="Cuerpo del texto_"/>
    <w:link w:val="Cuerpodeltexto0"/>
    <w:locked/>
    <w:rsid w:val="00D82498"/>
    <w:rPr>
      <w:rFonts w:ascii="Verdana" w:hAnsi="Verdana"/>
      <w:sz w:val="23"/>
      <w:szCs w:val="23"/>
      <w:shd w:val="clear" w:color="auto" w:fill="FFFFFF"/>
    </w:rPr>
  </w:style>
  <w:style w:type="paragraph" w:customStyle="1" w:styleId="Cuerpodeltexto0">
    <w:name w:val="Cuerpo del texto"/>
    <w:basedOn w:val="Normal"/>
    <w:link w:val="Cuerpodeltexto"/>
    <w:rsid w:val="00D82498"/>
    <w:pPr>
      <w:widowControl w:val="0"/>
      <w:shd w:val="clear" w:color="auto" w:fill="FFFFFF"/>
      <w:suppressAutoHyphens w:val="0"/>
      <w:spacing w:before="240" w:after="480" w:line="240" w:lineRule="atLeast"/>
      <w:ind w:hanging="420"/>
      <w:jc w:val="center"/>
    </w:pPr>
    <w:rPr>
      <w:rFonts w:ascii="Verdana" w:hAnsi="Verdana"/>
      <w:sz w:val="23"/>
      <w:szCs w:val="23"/>
      <w:shd w:val="clear" w:color="auto" w:fill="FFFFFF"/>
      <w:lang w:eastAsia="es-ES"/>
    </w:rPr>
  </w:style>
  <w:style w:type="paragraph" w:customStyle="1" w:styleId="Style22">
    <w:name w:val="Style 2"/>
    <w:basedOn w:val="Normal"/>
    <w:rsid w:val="00D82498"/>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D82498"/>
    <w:pPr>
      <w:widowControl w:val="0"/>
      <w:suppressAutoHyphens w:val="0"/>
      <w:autoSpaceDE w:val="0"/>
      <w:autoSpaceDN w:val="0"/>
      <w:adjustRightInd w:val="0"/>
    </w:pPr>
    <w:rPr>
      <w:sz w:val="20"/>
      <w:szCs w:val="20"/>
      <w:lang w:eastAsia="es-ES"/>
    </w:rPr>
  </w:style>
  <w:style w:type="paragraph" w:customStyle="1" w:styleId="Style31">
    <w:name w:val="Style 3"/>
    <w:basedOn w:val="Normal"/>
    <w:rsid w:val="00D82498"/>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D82498"/>
    <w:rPr>
      <w:sz w:val="24"/>
      <w:szCs w:val="24"/>
    </w:rPr>
  </w:style>
  <w:style w:type="character" w:customStyle="1" w:styleId="RTFNum21">
    <w:name w:val="RTF_Num 2 1"/>
    <w:rsid w:val="00D82498"/>
    <w:rPr>
      <w:rFonts w:ascii="Times New Roman" w:hAnsi="Times New Roman"/>
    </w:rPr>
  </w:style>
  <w:style w:type="paragraph" w:styleId="Cita">
    <w:name w:val="Quote"/>
    <w:basedOn w:val="Normal"/>
    <w:link w:val="CitaCar"/>
    <w:uiPriority w:val="29"/>
    <w:qFormat/>
    <w:rsid w:val="00D82498"/>
    <w:pPr>
      <w:widowControl w:val="0"/>
      <w:spacing w:after="283"/>
      <w:ind w:left="567" w:right="567"/>
    </w:pPr>
    <w:rPr>
      <w:rFonts w:eastAsia="Arial Unicode MS"/>
      <w:kern w:val="1"/>
    </w:rPr>
  </w:style>
  <w:style w:type="character" w:customStyle="1" w:styleId="CitaCar">
    <w:name w:val="Cita Car"/>
    <w:basedOn w:val="Fuentedeprrafopredeter"/>
    <w:link w:val="Cita"/>
    <w:uiPriority w:val="29"/>
    <w:qFormat/>
    <w:rsid w:val="00D82498"/>
    <w:rPr>
      <w:rFonts w:eastAsia="Arial Unicode MS"/>
      <w:kern w:val="1"/>
      <w:sz w:val="24"/>
      <w:szCs w:val="24"/>
      <w:lang w:eastAsia="ar-SA"/>
    </w:rPr>
  </w:style>
  <w:style w:type="paragraph" w:customStyle="1" w:styleId="CharCarCarChar">
    <w:name w:val="Char Car Car Char"/>
    <w:basedOn w:val="Normal"/>
    <w:rsid w:val="00D82498"/>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rsid w:val="00D82498"/>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rsid w:val="00D82498"/>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paragraph" w:customStyle="1" w:styleId="Estilo20">
    <w:name w:val="Estilo2"/>
    <w:next w:val="Normal"/>
    <w:link w:val="Estilo2Car"/>
    <w:qFormat/>
    <w:rsid w:val="00D82498"/>
    <w:pPr>
      <w:widowControl w:val="0"/>
      <w:autoSpaceDE w:val="0"/>
      <w:autoSpaceDN w:val="0"/>
      <w:adjustRightInd w:val="0"/>
    </w:pPr>
    <w:rPr>
      <w:rFonts w:ascii="Arial" w:hAnsi="Arial"/>
      <w:sz w:val="24"/>
      <w:szCs w:val="24"/>
    </w:rPr>
  </w:style>
  <w:style w:type="character" w:customStyle="1" w:styleId="Estilo2Car">
    <w:name w:val="Estilo2 Car"/>
    <w:link w:val="Estilo20"/>
    <w:locked/>
    <w:rsid w:val="00D82498"/>
    <w:rPr>
      <w:rFonts w:ascii="Arial" w:hAnsi="Arial"/>
      <w:sz w:val="24"/>
      <w:szCs w:val="24"/>
    </w:rPr>
  </w:style>
  <w:style w:type="paragraph" w:customStyle="1" w:styleId="NormaldespesTabla">
    <w:name w:val="Normal despúes Tabla"/>
    <w:qFormat/>
    <w:rsid w:val="00D82498"/>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qFormat/>
    <w:rsid w:val="00D82498"/>
    <w:pPr>
      <w:keepNext/>
      <w:widowControl w:val="0"/>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D82498"/>
    <w:pPr>
      <w:widowControl w:val="0"/>
      <w:autoSpaceDE w:val="0"/>
      <w:autoSpaceDN w:val="0"/>
      <w:adjustRightInd w:val="0"/>
    </w:pPr>
    <w:rPr>
      <w:rFonts w:ascii="Arial" w:hAnsi="Arial" w:cs="Arial"/>
      <w:sz w:val="24"/>
      <w:szCs w:val="24"/>
    </w:rPr>
  </w:style>
  <w:style w:type="paragraph" w:customStyle="1" w:styleId="NormalTabla">
    <w:name w:val="Normal Tabla"/>
    <w:qFormat/>
    <w:rsid w:val="00D82498"/>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D82498"/>
    <w:pPr>
      <w:keepLines/>
      <w:widowControl w:val="0"/>
      <w:autoSpaceDE w:val="0"/>
      <w:autoSpaceDN w:val="0"/>
      <w:adjustRightInd w:val="0"/>
      <w:spacing w:before="60" w:after="60"/>
    </w:pPr>
    <w:rPr>
      <w:rFonts w:ascii="Tahoma" w:hAnsi="Tahoma" w:cs="Tahoma"/>
    </w:rPr>
  </w:style>
  <w:style w:type="paragraph" w:customStyle="1" w:styleId="Ttulo50">
    <w:name w:val="T’tulo 5"/>
    <w:next w:val="Normal"/>
    <w:qFormat/>
    <w:rsid w:val="00D82498"/>
    <w:pPr>
      <w:keepNext/>
      <w:widowControl w:val="0"/>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D82498"/>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qFormat/>
    <w:rsid w:val="00D82498"/>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D82498"/>
    <w:pPr>
      <w:keepLines/>
      <w:widowControl w:val="0"/>
      <w:autoSpaceDE w:val="0"/>
      <w:autoSpaceDN w:val="0"/>
      <w:adjustRightInd w:val="0"/>
      <w:spacing w:before="60"/>
      <w:ind w:left="851"/>
      <w:jc w:val="center"/>
    </w:pPr>
    <w:rPr>
      <w:rFonts w:ascii="Tahoma" w:hAnsi="Tahoma" w:cs="Tahoma"/>
    </w:rPr>
  </w:style>
  <w:style w:type="character" w:customStyle="1" w:styleId="HeaderChar">
    <w:name w:val="Header Char"/>
    <w:aliases w:val="encabezado Char"/>
    <w:rsid w:val="00D82498"/>
    <w:rPr>
      <w:rFonts w:ascii="Arial" w:hAnsi="Arial" w:cs="Arial"/>
    </w:rPr>
  </w:style>
  <w:style w:type="character" w:customStyle="1" w:styleId="EstiloCorreo4981">
    <w:name w:val="EstiloCorreo4981"/>
    <w:semiHidden/>
    <w:rsid w:val="00D82498"/>
    <w:rPr>
      <w:rFonts w:ascii="Arial" w:hAnsi="Arial" w:cs="Arial"/>
      <w:color w:val="auto"/>
      <w:sz w:val="20"/>
      <w:szCs w:val="20"/>
    </w:rPr>
  </w:style>
  <w:style w:type="paragraph" w:customStyle="1" w:styleId="Nombredireccininterior">
    <w:name w:val="Nombre dirección interior"/>
    <w:basedOn w:val="Normal"/>
    <w:next w:val="Normal"/>
    <w:rsid w:val="00D82498"/>
    <w:pPr>
      <w:widowControl w:val="0"/>
      <w:spacing w:before="220" w:line="240" w:lineRule="atLeast"/>
      <w:jc w:val="both"/>
    </w:pPr>
    <w:rPr>
      <w:rFonts w:ascii="Arial" w:eastAsia="Batang" w:hAnsi="Arial"/>
      <w:kern w:val="1"/>
      <w:szCs w:val="20"/>
    </w:rPr>
  </w:style>
  <w:style w:type="character" w:customStyle="1" w:styleId="mediumtext">
    <w:name w:val="mediumtext"/>
    <w:basedOn w:val="Fuentedeprrafopredeter1"/>
    <w:rsid w:val="00D82498"/>
  </w:style>
  <w:style w:type="character" w:customStyle="1" w:styleId="eacep">
    <w:name w:val="eacep"/>
    <w:basedOn w:val="Fuentedeprrafopredeter1"/>
    <w:rsid w:val="00D82498"/>
  </w:style>
  <w:style w:type="character" w:customStyle="1" w:styleId="ListParagraphChar">
    <w:name w:val="List Paragraph Char"/>
    <w:link w:val="Prrafodelista100"/>
    <w:rsid w:val="00D82498"/>
    <w:rPr>
      <w:rFonts w:ascii="Arial" w:hAnsi="Arial" w:cs="Arial"/>
      <w:u w:color="000000"/>
    </w:rPr>
  </w:style>
  <w:style w:type="paragraph" w:customStyle="1" w:styleId="Sangranormal1">
    <w:name w:val="Sangría normal1"/>
    <w:basedOn w:val="Normal"/>
    <w:rsid w:val="00D82498"/>
    <w:pPr>
      <w:spacing w:line="360" w:lineRule="auto"/>
      <w:ind w:firstLine="567"/>
      <w:jc w:val="both"/>
    </w:pPr>
    <w:rPr>
      <w:rFonts w:ascii="Courier New" w:hAnsi="Courier New" w:cs="Courier New"/>
      <w:sz w:val="20"/>
      <w:szCs w:val="20"/>
    </w:rPr>
  </w:style>
  <w:style w:type="paragraph" w:customStyle="1" w:styleId="Textocomentario1">
    <w:name w:val="Texto comentario1"/>
    <w:basedOn w:val="Normal"/>
    <w:rsid w:val="00D82498"/>
    <w:rPr>
      <w:sz w:val="20"/>
      <w:szCs w:val="20"/>
    </w:rPr>
  </w:style>
  <w:style w:type="paragraph" w:customStyle="1" w:styleId="Listaconvietas21">
    <w:name w:val="Lista con viñetas 21"/>
    <w:basedOn w:val="Normal"/>
    <w:rsid w:val="00D82498"/>
    <w:pPr>
      <w:tabs>
        <w:tab w:val="left"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rsid w:val="00D82498"/>
    <w:pPr>
      <w:tabs>
        <w:tab w:val="left" w:pos="720"/>
      </w:tabs>
      <w:autoSpaceDE w:val="0"/>
      <w:ind w:left="720" w:hanging="360"/>
    </w:pPr>
    <w:rPr>
      <w:rFonts w:ascii="Arial" w:hAnsi="Arial" w:cs="Arial"/>
    </w:rPr>
  </w:style>
  <w:style w:type="paragraph" w:customStyle="1" w:styleId="Listaconnmeros51">
    <w:name w:val="Lista con números 51"/>
    <w:basedOn w:val="Normal"/>
    <w:rsid w:val="00D82498"/>
    <w:pPr>
      <w:tabs>
        <w:tab w:val="left" w:pos="720"/>
      </w:tabs>
      <w:autoSpaceDE w:val="0"/>
      <w:ind w:left="1492" w:hanging="360"/>
    </w:pPr>
    <w:rPr>
      <w:rFonts w:ascii="Arial" w:hAnsi="Arial" w:cs="Arial"/>
    </w:rPr>
  </w:style>
  <w:style w:type="paragraph" w:customStyle="1" w:styleId="Continuarlista1">
    <w:name w:val="Continuar lista1"/>
    <w:basedOn w:val="Normal"/>
    <w:rsid w:val="00D82498"/>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rsid w:val="00D82498"/>
    <w:pPr>
      <w:spacing w:after="120"/>
      <w:ind w:left="283" w:firstLine="210"/>
    </w:pPr>
  </w:style>
  <w:style w:type="paragraph" w:customStyle="1" w:styleId="Mapadeldocumento1">
    <w:name w:val="Mapa del documento1"/>
    <w:basedOn w:val="Normal"/>
    <w:rsid w:val="00D82498"/>
    <w:pPr>
      <w:shd w:val="clear" w:color="auto" w:fill="000080"/>
      <w:autoSpaceDE w:val="0"/>
    </w:pPr>
    <w:rPr>
      <w:rFonts w:ascii="Tahoma" w:hAnsi="Tahoma" w:cs="Tahoma"/>
      <w:color w:val="000000"/>
      <w:sz w:val="20"/>
      <w:szCs w:val="20"/>
    </w:rPr>
  </w:style>
  <w:style w:type="paragraph" w:customStyle="1" w:styleId="encabezamientodelista0">
    <w:name w:val="encabezamientodelista"/>
    <w:basedOn w:val="Normal"/>
    <w:rsid w:val="00D82498"/>
    <w:pPr>
      <w:overflowPunct w:val="0"/>
      <w:autoSpaceDE w:val="0"/>
    </w:pPr>
    <w:rPr>
      <w:rFonts w:ascii="Nimbus Roman No9 L" w:hAnsi="Nimbus Roman No9 L" w:cs="Nimbus Roman No9 L"/>
    </w:rPr>
  </w:style>
  <w:style w:type="paragraph" w:customStyle="1" w:styleId="contenidodelista0">
    <w:name w:val="contenidodelista"/>
    <w:basedOn w:val="Normal"/>
    <w:rsid w:val="00D82498"/>
    <w:pPr>
      <w:overflowPunct w:val="0"/>
      <w:autoSpaceDE w:val="0"/>
      <w:ind w:left="567"/>
    </w:pPr>
    <w:rPr>
      <w:rFonts w:ascii="Nimbus Roman No9 L" w:hAnsi="Nimbus Roman No9 L" w:cs="Nimbus Roman No9 L"/>
    </w:rPr>
  </w:style>
  <w:style w:type="paragraph" w:customStyle="1" w:styleId="estilo0">
    <w:name w:val="estilo"/>
    <w:basedOn w:val="Normal"/>
    <w:rsid w:val="00D82498"/>
    <w:pPr>
      <w:autoSpaceDE w:val="0"/>
    </w:pPr>
    <w:rPr>
      <w:rFonts w:ascii="Arial" w:hAnsi="Arial" w:cs="Arial"/>
    </w:rPr>
  </w:style>
  <w:style w:type="paragraph" w:customStyle="1" w:styleId="estilo10">
    <w:name w:val="estilo1"/>
    <w:basedOn w:val="Normal"/>
    <w:rsid w:val="00D82498"/>
    <w:pPr>
      <w:autoSpaceDE w:val="0"/>
    </w:pPr>
    <w:rPr>
      <w:rFonts w:ascii="Arial" w:hAnsi="Arial" w:cs="Arial"/>
    </w:rPr>
  </w:style>
  <w:style w:type="paragraph" w:customStyle="1" w:styleId="ttulo32">
    <w:name w:val="ttulo3"/>
    <w:basedOn w:val="Normal"/>
    <w:rsid w:val="00D82498"/>
    <w:pPr>
      <w:keepNext/>
      <w:autoSpaceDE w:val="0"/>
      <w:jc w:val="both"/>
    </w:pPr>
    <w:rPr>
      <w:rFonts w:ascii="Arial" w:hAnsi="Arial" w:cs="Arial"/>
    </w:rPr>
  </w:style>
  <w:style w:type="paragraph" w:customStyle="1" w:styleId="definitionterm0">
    <w:name w:val="definitionterm"/>
    <w:basedOn w:val="Normal"/>
    <w:rsid w:val="00D82498"/>
    <w:pPr>
      <w:autoSpaceDE w:val="0"/>
    </w:pPr>
    <w:rPr>
      <w:rFonts w:ascii="Arial" w:hAnsi="Arial" w:cs="Arial"/>
    </w:rPr>
  </w:style>
  <w:style w:type="paragraph" w:customStyle="1" w:styleId="definitionlist0">
    <w:name w:val="definitionlist"/>
    <w:basedOn w:val="Normal"/>
    <w:rsid w:val="00D82498"/>
    <w:pPr>
      <w:autoSpaceDE w:val="0"/>
      <w:ind w:left="360"/>
    </w:pPr>
    <w:rPr>
      <w:rFonts w:ascii="Arial" w:hAnsi="Arial" w:cs="Arial"/>
    </w:rPr>
  </w:style>
  <w:style w:type="paragraph" w:customStyle="1" w:styleId="h10">
    <w:name w:val="h1"/>
    <w:basedOn w:val="Normal"/>
    <w:rsid w:val="00D82498"/>
    <w:pPr>
      <w:keepNext/>
      <w:autoSpaceDE w:val="0"/>
      <w:spacing w:before="100" w:after="100"/>
    </w:pPr>
    <w:rPr>
      <w:rFonts w:ascii="Arial" w:hAnsi="Arial" w:cs="Arial"/>
      <w:b/>
      <w:bCs/>
      <w:sz w:val="48"/>
      <w:szCs w:val="48"/>
    </w:rPr>
  </w:style>
  <w:style w:type="paragraph" w:customStyle="1" w:styleId="h30">
    <w:name w:val="h3"/>
    <w:basedOn w:val="Normal"/>
    <w:rsid w:val="00D82498"/>
    <w:pPr>
      <w:keepNext/>
      <w:autoSpaceDE w:val="0"/>
      <w:spacing w:before="100" w:after="100"/>
    </w:pPr>
    <w:rPr>
      <w:rFonts w:ascii="Arial" w:hAnsi="Arial" w:cs="Arial"/>
      <w:b/>
      <w:bCs/>
      <w:sz w:val="28"/>
      <w:szCs w:val="28"/>
    </w:rPr>
  </w:style>
  <w:style w:type="paragraph" w:customStyle="1" w:styleId="h60">
    <w:name w:val="h6"/>
    <w:basedOn w:val="Normal"/>
    <w:rsid w:val="00D82498"/>
    <w:pPr>
      <w:keepNext/>
      <w:autoSpaceDE w:val="0"/>
      <w:spacing w:before="100" w:after="100"/>
    </w:pPr>
    <w:rPr>
      <w:rFonts w:ascii="Arial" w:hAnsi="Arial" w:cs="Arial"/>
      <w:b/>
      <w:bCs/>
      <w:sz w:val="16"/>
      <w:szCs w:val="16"/>
    </w:rPr>
  </w:style>
  <w:style w:type="paragraph" w:customStyle="1" w:styleId="address0">
    <w:name w:val="address"/>
    <w:basedOn w:val="Normal"/>
    <w:rsid w:val="00D82498"/>
    <w:pPr>
      <w:autoSpaceDE w:val="0"/>
    </w:pPr>
    <w:rPr>
      <w:rFonts w:ascii="Arial" w:hAnsi="Arial" w:cs="Arial"/>
      <w:i/>
      <w:iCs/>
    </w:rPr>
  </w:style>
  <w:style w:type="paragraph" w:customStyle="1" w:styleId="blockquote0">
    <w:name w:val="blockquote"/>
    <w:basedOn w:val="Normal"/>
    <w:rsid w:val="00D82498"/>
    <w:pPr>
      <w:autoSpaceDE w:val="0"/>
      <w:spacing w:before="100" w:after="100"/>
      <w:ind w:left="360" w:right="360"/>
    </w:pPr>
    <w:rPr>
      <w:rFonts w:ascii="Arial" w:hAnsi="Arial" w:cs="Arial"/>
    </w:rPr>
  </w:style>
  <w:style w:type="paragraph" w:customStyle="1" w:styleId="preformatted0">
    <w:name w:val="preformatted"/>
    <w:basedOn w:val="Normal"/>
    <w:rsid w:val="00D82498"/>
    <w:pPr>
      <w:autoSpaceDE w:val="0"/>
    </w:pPr>
    <w:rPr>
      <w:rFonts w:ascii="Courier New" w:hAnsi="Courier New" w:cs="Courier New"/>
      <w:sz w:val="20"/>
      <w:szCs w:val="20"/>
    </w:rPr>
  </w:style>
  <w:style w:type="paragraph" w:customStyle="1" w:styleId="z-bottomofform0">
    <w:name w:val="z-bottomofform"/>
    <w:basedOn w:val="Normal"/>
    <w:rsid w:val="00D82498"/>
    <w:pPr>
      <w:autoSpaceDE w:val="0"/>
      <w:jc w:val="center"/>
    </w:pPr>
    <w:rPr>
      <w:rFonts w:ascii="Arial" w:hAnsi="Arial" w:cs="Arial"/>
      <w:vanish/>
      <w:sz w:val="16"/>
      <w:szCs w:val="16"/>
    </w:rPr>
  </w:style>
  <w:style w:type="paragraph" w:customStyle="1" w:styleId="z-topofform0">
    <w:name w:val="z-topofform"/>
    <w:basedOn w:val="Normal"/>
    <w:rsid w:val="00D82498"/>
    <w:pPr>
      <w:autoSpaceDE w:val="0"/>
      <w:jc w:val="center"/>
    </w:pPr>
    <w:rPr>
      <w:rFonts w:ascii="Arial" w:hAnsi="Arial" w:cs="Arial"/>
      <w:vanish/>
      <w:sz w:val="16"/>
      <w:szCs w:val="16"/>
    </w:rPr>
  </w:style>
  <w:style w:type="paragraph" w:customStyle="1" w:styleId="normaldespestabla0">
    <w:name w:val="normaldespestabla"/>
    <w:basedOn w:val="Normal"/>
    <w:rsid w:val="00D82498"/>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D82498"/>
    <w:pPr>
      <w:keepNext/>
      <w:tabs>
        <w:tab w:val="left" w:pos="720"/>
      </w:tabs>
      <w:autoSpaceDE w:val="0"/>
      <w:spacing w:before="60" w:after="60"/>
      <w:ind w:left="714"/>
      <w:jc w:val="both"/>
    </w:pPr>
    <w:rPr>
      <w:rFonts w:ascii="Tahoma" w:hAnsi="Tahoma" w:cs="Tahoma"/>
      <w:b/>
      <w:bCs/>
      <w:sz w:val="20"/>
      <w:szCs w:val="20"/>
    </w:rPr>
  </w:style>
  <w:style w:type="paragraph" w:customStyle="1" w:styleId="ttulo62">
    <w:name w:val="ttulo6"/>
    <w:basedOn w:val="Normal"/>
    <w:rsid w:val="00D82498"/>
    <w:pPr>
      <w:keepNext/>
      <w:autoSpaceDE w:val="0"/>
      <w:jc w:val="center"/>
    </w:pPr>
    <w:rPr>
      <w:rFonts w:ascii="Arial" w:hAnsi="Arial" w:cs="Arial"/>
      <w:b/>
      <w:bCs/>
      <w:spacing w:val="-3"/>
      <w:sz w:val="22"/>
      <w:szCs w:val="22"/>
    </w:rPr>
  </w:style>
  <w:style w:type="paragraph" w:customStyle="1" w:styleId="piedepgina1">
    <w:name w:val="piedepgina"/>
    <w:basedOn w:val="Normal"/>
    <w:rsid w:val="00D82498"/>
    <w:pPr>
      <w:autoSpaceDE w:val="0"/>
    </w:pPr>
    <w:rPr>
      <w:rFonts w:ascii="Arial" w:hAnsi="Arial" w:cs="Arial"/>
    </w:rPr>
  </w:style>
  <w:style w:type="paragraph" w:customStyle="1" w:styleId="normaltabla0">
    <w:name w:val="normaltabla"/>
    <w:basedOn w:val="Normal"/>
    <w:rsid w:val="00D82498"/>
    <w:pPr>
      <w:autoSpaceDE w:val="0"/>
      <w:spacing w:before="60" w:after="60"/>
    </w:pPr>
    <w:rPr>
      <w:rFonts w:ascii="Tahoma" w:hAnsi="Tahoma" w:cs="Tahoma"/>
      <w:sz w:val="18"/>
      <w:szCs w:val="18"/>
    </w:rPr>
  </w:style>
  <w:style w:type="paragraph" w:customStyle="1" w:styleId="normaltabla100">
    <w:name w:val="normaltabla10"/>
    <w:basedOn w:val="Normal"/>
    <w:rsid w:val="00D82498"/>
    <w:pPr>
      <w:autoSpaceDE w:val="0"/>
      <w:spacing w:before="60" w:after="60"/>
    </w:pPr>
    <w:rPr>
      <w:rFonts w:ascii="Tahoma" w:hAnsi="Tahoma" w:cs="Tahoma"/>
      <w:sz w:val="20"/>
      <w:szCs w:val="20"/>
    </w:rPr>
  </w:style>
  <w:style w:type="paragraph" w:customStyle="1" w:styleId="ttulo54">
    <w:name w:val="ttulo5"/>
    <w:basedOn w:val="Normal"/>
    <w:rsid w:val="00D82498"/>
    <w:pPr>
      <w:keepNext/>
      <w:autoSpaceDE w:val="0"/>
      <w:jc w:val="both"/>
    </w:pPr>
    <w:rPr>
      <w:rFonts w:ascii="Arial" w:hAnsi="Arial" w:cs="Arial"/>
      <w:b/>
      <w:bCs/>
      <w:spacing w:val="-3"/>
    </w:rPr>
  </w:style>
  <w:style w:type="paragraph" w:customStyle="1" w:styleId="capitulonombre0">
    <w:name w:val="capitulonombre"/>
    <w:basedOn w:val="Normal"/>
    <w:rsid w:val="00D82498"/>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D82498"/>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D82498"/>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D82498"/>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D82498"/>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D82498"/>
    <w:pPr>
      <w:spacing w:before="220" w:line="240" w:lineRule="atLeast"/>
      <w:jc w:val="both"/>
    </w:pPr>
    <w:rPr>
      <w:rFonts w:ascii="Arial" w:hAnsi="Arial" w:cs="Arial"/>
    </w:rPr>
  </w:style>
  <w:style w:type="paragraph" w:customStyle="1" w:styleId="carcarcarcarcarcar1">
    <w:name w:val="carcarcarcarcarcar"/>
    <w:basedOn w:val="Normal"/>
    <w:rsid w:val="00D82498"/>
    <w:pPr>
      <w:spacing w:after="160" w:line="240" w:lineRule="atLeast"/>
    </w:pPr>
    <w:rPr>
      <w:rFonts w:ascii="Verdana" w:hAnsi="Verdana" w:cs="Verdana"/>
      <w:sz w:val="20"/>
      <w:szCs w:val="20"/>
    </w:rPr>
  </w:style>
  <w:style w:type="paragraph" w:customStyle="1" w:styleId="nospacing">
    <w:name w:val="nospacing"/>
    <w:basedOn w:val="Normal"/>
    <w:rsid w:val="00D82498"/>
    <w:pPr>
      <w:autoSpaceDE w:val="0"/>
    </w:pPr>
    <w:rPr>
      <w:rFonts w:ascii="Calibri" w:hAnsi="Calibri" w:cs="Calibri"/>
      <w:sz w:val="22"/>
      <w:szCs w:val="22"/>
    </w:rPr>
  </w:style>
  <w:style w:type="paragraph" w:customStyle="1" w:styleId="textoindependiente210">
    <w:name w:val="textoindependiente21"/>
    <w:basedOn w:val="Normal"/>
    <w:rsid w:val="00D82498"/>
    <w:pPr>
      <w:jc w:val="both"/>
    </w:pPr>
    <w:rPr>
      <w:rFonts w:ascii="Verdana" w:hAnsi="Verdana" w:cs="Verdana"/>
      <w:i/>
      <w:iCs/>
    </w:rPr>
  </w:style>
  <w:style w:type="paragraph" w:customStyle="1" w:styleId="textoindependiente310">
    <w:name w:val="textoindependiente31"/>
    <w:basedOn w:val="Normal"/>
    <w:rsid w:val="00D82498"/>
    <w:pPr>
      <w:autoSpaceDE w:val="0"/>
      <w:jc w:val="both"/>
    </w:pPr>
    <w:rPr>
      <w:rFonts w:ascii="Arial" w:hAnsi="Arial" w:cs="Arial"/>
    </w:rPr>
  </w:style>
  <w:style w:type="paragraph" w:customStyle="1" w:styleId="sangra2detindependiente101">
    <w:name w:val="sangra2detindependiente10"/>
    <w:basedOn w:val="Normal"/>
    <w:rsid w:val="00D82498"/>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D82498"/>
    <w:pPr>
      <w:autoSpaceDE w:val="0"/>
    </w:pPr>
    <w:rPr>
      <w:rFonts w:ascii="Courier New" w:hAnsi="Courier New" w:cs="Courier New"/>
      <w:sz w:val="20"/>
      <w:szCs w:val="20"/>
    </w:rPr>
  </w:style>
  <w:style w:type="paragraph" w:customStyle="1" w:styleId="bodytext2200">
    <w:name w:val="bodytext220"/>
    <w:basedOn w:val="Normal"/>
    <w:rsid w:val="00D82498"/>
    <w:pPr>
      <w:jc w:val="both"/>
    </w:pPr>
  </w:style>
  <w:style w:type="paragraph" w:customStyle="1" w:styleId="cont">
    <w:name w:val="cont"/>
    <w:basedOn w:val="Normal"/>
    <w:rsid w:val="00D82498"/>
    <w:pPr>
      <w:spacing w:before="280" w:after="280"/>
    </w:pPr>
    <w:rPr>
      <w:color w:val="000000"/>
      <w:sz w:val="20"/>
      <w:szCs w:val="20"/>
    </w:rPr>
  </w:style>
  <w:style w:type="paragraph" w:customStyle="1" w:styleId="normalprueba100">
    <w:name w:val="normalprueba10"/>
    <w:basedOn w:val="Normal"/>
    <w:rsid w:val="00D82498"/>
    <w:rPr>
      <w:sz w:val="28"/>
      <w:szCs w:val="28"/>
    </w:rPr>
  </w:style>
  <w:style w:type="paragraph" w:customStyle="1" w:styleId="charchar000">
    <w:name w:val="charchar00"/>
    <w:basedOn w:val="Normal"/>
    <w:rsid w:val="00D82498"/>
    <w:pPr>
      <w:spacing w:after="160" w:line="240" w:lineRule="atLeast"/>
    </w:pPr>
    <w:rPr>
      <w:rFonts w:ascii="Verdana" w:hAnsi="Verdana" w:cs="Verdana"/>
      <w:sz w:val="20"/>
      <w:szCs w:val="20"/>
    </w:rPr>
  </w:style>
  <w:style w:type="paragraph" w:customStyle="1" w:styleId="carcarcarcar0">
    <w:name w:val="carcarcarcar"/>
    <w:basedOn w:val="Normal"/>
    <w:rsid w:val="00D82498"/>
    <w:pPr>
      <w:spacing w:after="160" w:line="240" w:lineRule="atLeast"/>
    </w:pPr>
    <w:rPr>
      <w:rFonts w:ascii="Verdana" w:hAnsi="Verdana" w:cs="Verdana"/>
      <w:sz w:val="20"/>
      <w:szCs w:val="20"/>
    </w:rPr>
  </w:style>
  <w:style w:type="paragraph" w:customStyle="1" w:styleId="derechos">
    <w:name w:val="derechos"/>
    <w:basedOn w:val="Normal"/>
    <w:rsid w:val="00D82498"/>
    <w:pPr>
      <w:autoSpaceDE w:val="0"/>
      <w:jc w:val="both"/>
    </w:pPr>
    <w:rPr>
      <w:rFonts w:ascii="Helvetica" w:hAnsi="Helvetica" w:cs="Helvetica"/>
      <w:sz w:val="20"/>
      <w:szCs w:val="20"/>
    </w:rPr>
  </w:style>
  <w:style w:type="paragraph" w:customStyle="1" w:styleId="car000">
    <w:name w:val="car00"/>
    <w:basedOn w:val="Normal"/>
    <w:rsid w:val="00D82498"/>
    <w:pPr>
      <w:spacing w:after="160" w:line="240" w:lineRule="atLeast"/>
    </w:pPr>
    <w:rPr>
      <w:rFonts w:ascii="Verdana" w:hAnsi="Verdana" w:cs="Verdana"/>
      <w:sz w:val="20"/>
      <w:szCs w:val="20"/>
    </w:rPr>
  </w:style>
  <w:style w:type="paragraph" w:customStyle="1" w:styleId="cuadrculamedia1-nfasis21">
    <w:name w:val="cuadrculamedia1-nfasis21"/>
    <w:basedOn w:val="Normal"/>
    <w:rsid w:val="00D82498"/>
    <w:pPr>
      <w:ind w:left="720"/>
      <w:jc w:val="both"/>
    </w:pPr>
  </w:style>
  <w:style w:type="paragraph" w:customStyle="1" w:styleId="colorfullist-accent11">
    <w:name w:val="colorfullist-accent11"/>
    <w:basedOn w:val="Normal"/>
    <w:rsid w:val="00D82498"/>
    <w:pPr>
      <w:ind w:left="720"/>
      <w:jc w:val="both"/>
    </w:pPr>
  </w:style>
  <w:style w:type="paragraph" w:customStyle="1" w:styleId="cuadrculamedia1-nfasis22">
    <w:name w:val="cuadrculamedia1-nfasis22"/>
    <w:basedOn w:val="Normal"/>
    <w:rsid w:val="00D82498"/>
    <w:pPr>
      <w:ind w:left="708"/>
      <w:jc w:val="both"/>
    </w:pPr>
  </w:style>
  <w:style w:type="paragraph" w:customStyle="1" w:styleId="cuadrculamedia1-nfasis2">
    <w:name w:val="cuadrculamedia1-nfasis2"/>
    <w:basedOn w:val="Normal"/>
    <w:rsid w:val="00D82498"/>
    <w:pPr>
      <w:spacing w:after="160" w:line="252" w:lineRule="auto"/>
      <w:ind w:left="720"/>
    </w:pPr>
    <w:rPr>
      <w:rFonts w:ascii="Calibri" w:hAnsi="Calibri" w:cs="Calibri"/>
      <w:sz w:val="22"/>
      <w:szCs w:val="22"/>
    </w:rPr>
  </w:style>
  <w:style w:type="paragraph" w:customStyle="1" w:styleId="listavistosa-nfasis1">
    <w:name w:val="listavistosa-nfasis1"/>
    <w:basedOn w:val="Normal"/>
    <w:rsid w:val="00D82498"/>
    <w:pPr>
      <w:ind w:left="708"/>
      <w:jc w:val="both"/>
    </w:pPr>
  </w:style>
  <w:style w:type="paragraph" w:customStyle="1" w:styleId="estilottulo3arial11ptinterlineado15lneas">
    <w:name w:val="estilottulo3arial11ptinterlineado15lneas"/>
    <w:basedOn w:val="Normal"/>
    <w:rsid w:val="00D82498"/>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D82498"/>
    <w:pPr>
      <w:ind w:left="708"/>
    </w:pPr>
    <w:rPr>
      <w:rFonts w:ascii="MS Sans Serif" w:hAnsi="MS Sans Serif" w:cs="MS Sans Serif"/>
    </w:rPr>
  </w:style>
  <w:style w:type="paragraph" w:customStyle="1" w:styleId="cuadrculamedia1-nfasis21cxsplast">
    <w:name w:val="cuadrculamedia1-nfasis21cxsplast"/>
    <w:basedOn w:val="Normal"/>
    <w:rsid w:val="00D82498"/>
    <w:pPr>
      <w:spacing w:before="280" w:after="280"/>
    </w:pPr>
  </w:style>
  <w:style w:type="paragraph" w:customStyle="1" w:styleId="listavistosa-nfasis1cxspmiddle">
    <w:name w:val="listavistosa-nfasis1cxspmiddle"/>
    <w:basedOn w:val="Normal"/>
    <w:rsid w:val="00D82498"/>
    <w:pPr>
      <w:spacing w:before="280" w:after="280"/>
    </w:pPr>
  </w:style>
  <w:style w:type="paragraph" w:customStyle="1" w:styleId="listavistosa-nfasis1cxsplast">
    <w:name w:val="listavistosa-nfasis1cxsplast"/>
    <w:basedOn w:val="Normal"/>
    <w:rsid w:val="00D82498"/>
    <w:pPr>
      <w:spacing w:before="280" w:after="280"/>
    </w:pPr>
  </w:style>
  <w:style w:type="paragraph" w:customStyle="1" w:styleId="prrafodelistacxspmiddle">
    <w:name w:val="prrafodelistacxspmiddle"/>
    <w:basedOn w:val="Normal"/>
    <w:rsid w:val="00D82498"/>
    <w:pPr>
      <w:spacing w:before="280" w:after="280"/>
    </w:pPr>
  </w:style>
  <w:style w:type="paragraph" w:customStyle="1" w:styleId="prrafodelistacxsplast">
    <w:name w:val="prrafodelistacxsplast"/>
    <w:basedOn w:val="Normal"/>
    <w:rsid w:val="00D82498"/>
    <w:pPr>
      <w:spacing w:before="280" w:after="280"/>
    </w:pPr>
  </w:style>
  <w:style w:type="paragraph" w:customStyle="1" w:styleId="textoindependiente2100">
    <w:name w:val="textoindependiente210"/>
    <w:basedOn w:val="Normal"/>
    <w:rsid w:val="00D82498"/>
    <w:pPr>
      <w:jc w:val="both"/>
    </w:pPr>
    <w:rPr>
      <w:rFonts w:ascii="Verdana" w:hAnsi="Verdana" w:cs="Verdana"/>
      <w:i/>
      <w:iCs/>
    </w:rPr>
  </w:style>
  <w:style w:type="paragraph" w:customStyle="1" w:styleId="estilo200">
    <w:name w:val="estilo20"/>
    <w:basedOn w:val="Normal"/>
    <w:rsid w:val="00D82498"/>
    <w:pPr>
      <w:tabs>
        <w:tab w:val="left" w:pos="720"/>
      </w:tabs>
      <w:autoSpaceDE w:val="0"/>
      <w:spacing w:before="100" w:after="100"/>
    </w:pPr>
    <w:rPr>
      <w:rFonts w:ascii="Verdana" w:hAnsi="Verdana" w:cs="Verdana"/>
    </w:rPr>
  </w:style>
  <w:style w:type="paragraph" w:customStyle="1" w:styleId="artculo">
    <w:name w:val="artculo"/>
    <w:basedOn w:val="Normal"/>
    <w:rsid w:val="00D82498"/>
    <w:pPr>
      <w:jc w:val="center"/>
    </w:pPr>
    <w:rPr>
      <w:b/>
      <w:bCs/>
      <w:u w:val="single"/>
    </w:rPr>
  </w:style>
  <w:style w:type="paragraph" w:customStyle="1" w:styleId="heading51">
    <w:name w:val="heading51"/>
    <w:basedOn w:val="Normal"/>
    <w:rsid w:val="00D82498"/>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rsid w:val="00D82498"/>
    <w:pPr>
      <w:spacing w:before="100" w:after="100"/>
    </w:pPr>
  </w:style>
  <w:style w:type="paragraph" w:customStyle="1" w:styleId="cuerpodetexto0">
    <w:name w:val="cuerpodetexto"/>
    <w:basedOn w:val="Normal"/>
    <w:rsid w:val="00D82498"/>
    <w:pPr>
      <w:autoSpaceDE w:val="0"/>
      <w:spacing w:after="120"/>
    </w:pPr>
  </w:style>
  <w:style w:type="paragraph" w:customStyle="1" w:styleId="predeterminado00">
    <w:name w:val="predeterminado0"/>
    <w:basedOn w:val="Normal"/>
    <w:rsid w:val="00D82498"/>
    <w:pPr>
      <w:autoSpaceDE w:val="0"/>
    </w:pPr>
    <w:rPr>
      <w:rFonts w:ascii="Trebuchet MS" w:hAnsi="Trebuchet MS" w:cs="Trebuchet MS"/>
      <w:color w:val="000000"/>
      <w:sz w:val="48"/>
      <w:szCs w:val="48"/>
    </w:rPr>
  </w:style>
  <w:style w:type="paragraph" w:customStyle="1" w:styleId="normal20">
    <w:name w:val="normal2"/>
    <w:basedOn w:val="Normal"/>
    <w:rsid w:val="00D82498"/>
  </w:style>
  <w:style w:type="paragraph" w:customStyle="1" w:styleId="ww-predeterminado2">
    <w:name w:val="ww-predeterminado"/>
    <w:basedOn w:val="Normal"/>
    <w:rsid w:val="00D82498"/>
    <w:pPr>
      <w:autoSpaceDE w:val="0"/>
    </w:pPr>
    <w:rPr>
      <w:rFonts w:ascii="Arial" w:hAnsi="Arial" w:cs="Arial"/>
    </w:rPr>
  </w:style>
  <w:style w:type="paragraph" w:customStyle="1" w:styleId="ww-predeterminado10">
    <w:name w:val="ww-predeterminado1"/>
    <w:basedOn w:val="Normal"/>
    <w:rsid w:val="00D82498"/>
    <w:pPr>
      <w:autoSpaceDE w:val="0"/>
    </w:pPr>
  </w:style>
  <w:style w:type="paragraph" w:customStyle="1" w:styleId="sinespaciado0">
    <w:name w:val="sinespaciado"/>
    <w:basedOn w:val="Normal"/>
    <w:rsid w:val="00D82498"/>
    <w:pPr>
      <w:autoSpaceDE w:val="0"/>
    </w:pPr>
  </w:style>
  <w:style w:type="paragraph" w:customStyle="1" w:styleId="titulos">
    <w:name w:val="titulos"/>
    <w:basedOn w:val="Normal"/>
    <w:rsid w:val="00D82498"/>
    <w:pPr>
      <w:spacing w:before="280" w:after="280"/>
    </w:pPr>
    <w:rPr>
      <w:rFonts w:ascii="Arial Black" w:hAnsi="Arial Black" w:cs="Arial Black"/>
      <w:color w:val="666666"/>
      <w:sz w:val="21"/>
      <w:szCs w:val="21"/>
    </w:rPr>
  </w:style>
  <w:style w:type="paragraph" w:customStyle="1" w:styleId="listparagraph00">
    <w:name w:val="listparagraph00"/>
    <w:basedOn w:val="Normal"/>
    <w:rsid w:val="00D82498"/>
    <w:pPr>
      <w:spacing w:before="280" w:after="280"/>
    </w:pPr>
  </w:style>
  <w:style w:type="paragraph" w:customStyle="1" w:styleId="sangra3detindependiente100">
    <w:name w:val="sangra3detindependiente10"/>
    <w:basedOn w:val="Normal"/>
    <w:rsid w:val="00D82498"/>
    <w:pPr>
      <w:spacing w:after="120"/>
      <w:ind w:left="283"/>
    </w:pPr>
    <w:rPr>
      <w:sz w:val="16"/>
      <w:szCs w:val="16"/>
    </w:rPr>
  </w:style>
  <w:style w:type="paragraph" w:customStyle="1" w:styleId="nospacing0">
    <w:name w:val="nospacing0"/>
    <w:basedOn w:val="Normal"/>
    <w:rsid w:val="00D82498"/>
    <w:rPr>
      <w:rFonts w:ascii="Calibri" w:hAnsi="Calibri" w:cs="Calibri"/>
      <w:sz w:val="22"/>
      <w:szCs w:val="22"/>
    </w:rPr>
  </w:style>
  <w:style w:type="paragraph" w:customStyle="1" w:styleId="estilopredeterminado0">
    <w:name w:val="estilopredeterminado"/>
    <w:basedOn w:val="Normal"/>
    <w:rsid w:val="00D82498"/>
    <w:pPr>
      <w:spacing w:after="200" w:line="276" w:lineRule="auto"/>
    </w:pPr>
    <w:rPr>
      <w:rFonts w:ascii="Calibri" w:hAnsi="Calibri" w:cs="Calibri"/>
      <w:color w:val="00000A"/>
      <w:sz w:val="22"/>
      <w:szCs w:val="22"/>
    </w:rPr>
  </w:style>
  <w:style w:type="character" w:customStyle="1" w:styleId="NoSpacingChar">
    <w:name w:val="No Spacing Char"/>
    <w:link w:val="Sinespaciado1"/>
    <w:locked/>
    <w:rsid w:val="00D82498"/>
    <w:rPr>
      <w:rFonts w:ascii="Calibri" w:hAnsi="Calibri"/>
      <w:sz w:val="22"/>
      <w:szCs w:val="22"/>
      <w:lang w:val="en-US" w:eastAsia="en-US"/>
    </w:rPr>
  </w:style>
  <w:style w:type="paragraph" w:customStyle="1" w:styleId="pblicodot">
    <w:name w:val="público.dot"/>
    <w:basedOn w:val="Normal"/>
    <w:rsid w:val="00D82498"/>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rsid w:val="00D82498"/>
    <w:pPr>
      <w:suppressAutoHyphens w:val="0"/>
    </w:pPr>
    <w:rPr>
      <w:color w:val="000000"/>
      <w:kern w:val="28"/>
      <w:lang w:val="es-CR" w:eastAsia="es-CR"/>
    </w:rPr>
  </w:style>
  <w:style w:type="paragraph" w:customStyle="1" w:styleId="Char">
    <w:name w:val="Char"/>
    <w:basedOn w:val="Normal"/>
    <w:rsid w:val="00D82498"/>
    <w:pPr>
      <w:suppressAutoHyphens w:val="0"/>
      <w:jc w:val="both"/>
    </w:pPr>
    <w:rPr>
      <w:rFonts w:ascii="Arial" w:hAnsi="Arial" w:cs="Arial"/>
      <w:lang w:val="pl-PL" w:eastAsia="pl-PL"/>
    </w:rPr>
  </w:style>
  <w:style w:type="paragraph" w:customStyle="1" w:styleId="Estilo3">
    <w:name w:val="Estilo3"/>
    <w:next w:val="Normal"/>
    <w:rsid w:val="00D82498"/>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rsid w:val="00D82498"/>
    <w:pPr>
      <w:widowControl w:val="0"/>
      <w:autoSpaceDE w:val="0"/>
      <w:autoSpaceDN w:val="0"/>
      <w:adjustRightInd w:val="0"/>
    </w:pPr>
    <w:rPr>
      <w:rFonts w:ascii="Arial" w:eastAsia="MS Mincho" w:hAnsi="Arial"/>
      <w:color w:val="000000"/>
      <w:sz w:val="24"/>
      <w:szCs w:val="24"/>
      <w:shd w:val="clear" w:color="auto" w:fill="FFFFFF"/>
      <w:lang w:eastAsia="ja-JP"/>
    </w:rPr>
  </w:style>
  <w:style w:type="paragraph" w:customStyle="1" w:styleId="Ttulo11">
    <w:name w:val="T’tulo 1"/>
    <w:next w:val="Normal"/>
    <w:rsid w:val="00D82498"/>
    <w:pPr>
      <w:keepNext/>
      <w:widowControl w:val="0"/>
      <w:autoSpaceDE w:val="0"/>
      <w:autoSpaceDN w:val="0"/>
      <w:adjustRightInd w:val="0"/>
      <w:jc w:val="both"/>
    </w:pPr>
    <w:rPr>
      <w:rFonts w:ascii="Arial" w:eastAsia="MS Mincho" w:hAnsi="Arial" w:cs="Arial"/>
      <w:b/>
      <w:bCs/>
      <w:color w:val="000000"/>
      <w:sz w:val="22"/>
      <w:szCs w:val="22"/>
      <w:lang w:eastAsia="ja-JP"/>
    </w:rPr>
  </w:style>
  <w:style w:type="paragraph" w:customStyle="1" w:styleId="blocktext0">
    <w:name w:val="blocktext0"/>
    <w:rsid w:val="00D82498"/>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rsid w:val="00D82498"/>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rsid w:val="00D82498"/>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rsid w:val="00D82498"/>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rsid w:val="00D82498"/>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rsid w:val="00D82498"/>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rsid w:val="00D82498"/>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rsid w:val="00D82498"/>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rsid w:val="00D82498"/>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rsid w:val="00D82498"/>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rsid w:val="00D82498"/>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rsid w:val="00D82498"/>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rsid w:val="00D82498"/>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rsid w:val="00D82498"/>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rsid w:val="00D82498"/>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rsid w:val="00D82498"/>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rsid w:val="00D82498"/>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
    <w:name w:val="índice 2"/>
    <w:rsid w:val="00D82498"/>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msolistparagraphcxsplast">
    <w:name w:val="msolistparagraphcxsplast"/>
    <w:basedOn w:val="Normal"/>
    <w:rsid w:val="00D82498"/>
    <w:pPr>
      <w:suppressAutoHyphens w:val="0"/>
      <w:spacing w:before="100" w:beforeAutospacing="1" w:after="100" w:afterAutospacing="1"/>
    </w:pPr>
    <w:rPr>
      <w:lang w:eastAsia="es-ES"/>
    </w:rPr>
  </w:style>
  <w:style w:type="paragraph" w:customStyle="1" w:styleId="msolistparagraphcxspmiddle">
    <w:name w:val="msolistparagraphcxspmiddle"/>
    <w:basedOn w:val="Normal"/>
    <w:rsid w:val="00D82498"/>
    <w:pPr>
      <w:suppressAutoHyphens w:val="0"/>
      <w:spacing w:before="100" w:beforeAutospacing="1" w:after="100" w:afterAutospacing="1"/>
    </w:pPr>
    <w:rPr>
      <w:lang w:eastAsia="es-ES"/>
    </w:rPr>
  </w:style>
  <w:style w:type="paragraph" w:customStyle="1" w:styleId="CharChar11">
    <w:name w:val="Char Char1"/>
    <w:basedOn w:val="Normal"/>
    <w:semiHidden/>
    <w:rsid w:val="00D82498"/>
    <w:pPr>
      <w:suppressAutoHyphens w:val="0"/>
      <w:spacing w:after="160" w:line="240" w:lineRule="exact"/>
    </w:pPr>
    <w:rPr>
      <w:rFonts w:ascii="Verdana" w:hAnsi="Verdana" w:cs="Verdana"/>
      <w:sz w:val="20"/>
      <w:szCs w:val="20"/>
      <w:lang w:val="en-AU" w:eastAsia="en-US"/>
    </w:rPr>
  </w:style>
  <w:style w:type="paragraph" w:customStyle="1" w:styleId="ww-texto">
    <w:name w:val="ww-texto"/>
    <w:basedOn w:val="Normal"/>
    <w:rsid w:val="00D82498"/>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D82498"/>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D82498"/>
    <w:pPr>
      <w:suppressAutoHyphens w:val="0"/>
      <w:spacing w:before="100" w:beforeAutospacing="1" w:after="100" w:afterAutospacing="1"/>
    </w:pPr>
    <w:rPr>
      <w:rFonts w:eastAsia="MS Mincho"/>
      <w:lang w:eastAsia="ja-JP"/>
    </w:rPr>
  </w:style>
  <w:style w:type="paragraph" w:customStyle="1" w:styleId="Derechos0">
    <w:name w:val="Derechos"/>
    <w:next w:val="Normal"/>
    <w:rsid w:val="00D82498"/>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rsid w:val="00D82498"/>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rsid w:val="00D82498"/>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rsid w:val="00D82498"/>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rsid w:val="00D82498"/>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D82498"/>
    <w:rPr>
      <w:rFonts w:ascii="Cambria" w:hAnsi="Cambria"/>
      <w:lang w:val="es-CR" w:eastAsia="es-CR"/>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D82498"/>
    <w:rPr>
      <w:rFonts w:ascii="Cambria" w:hAnsi="Cambria"/>
      <w:lang w:val="es-CR" w:eastAsia="es-CR"/>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D82498"/>
    <w:rPr>
      <w:rFonts w:ascii="Cambria" w:hAnsi="Cambria"/>
      <w:color w:val="000000"/>
      <w:lang w:val="es-CR" w:eastAsia="es-CR"/>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D82498"/>
    <w:rPr>
      <w:rFonts w:ascii="Calibri" w:hAnsi="Calibri"/>
      <w:color w:val="000000"/>
      <w:lang w:val="es-CR" w:eastAsia="es-CR"/>
    </w:rPr>
    <w:tblPr>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D82498"/>
    <w:rPr>
      <w:rFonts w:ascii="Cambria" w:hAnsi="Cambria"/>
      <w:color w:val="000000"/>
      <w:lang w:val="es-CR" w:eastAsia="es-CR"/>
    </w:rPr>
    <w:tblPr>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D82498"/>
    <w:rPr>
      <w:rFonts w:ascii="Cambria" w:hAnsi="Cambria"/>
      <w:lang w:val="es-CR" w:eastAsia="es-CR"/>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D82498"/>
    <w:rPr>
      <w:rFonts w:ascii="Cambria" w:hAnsi="Cambria"/>
      <w:lang w:val="es-CR" w:eastAsia="es-CR"/>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paragraph" w:customStyle="1" w:styleId="CarCarCarCarCarCarCarCarCar1">
    <w:name w:val="Car Car Car Car Car Car Car Car Car1"/>
    <w:basedOn w:val="Normal"/>
    <w:rsid w:val="00D82498"/>
    <w:pPr>
      <w:suppressAutoHyphens w:val="0"/>
      <w:spacing w:after="160" w:line="240" w:lineRule="exact"/>
    </w:pPr>
    <w:rPr>
      <w:rFonts w:ascii="Arial" w:hAnsi="Arial"/>
      <w:szCs w:val="20"/>
      <w:lang w:val="en-US" w:eastAsia="en-US"/>
    </w:rPr>
  </w:style>
  <w:style w:type="paragraph" w:customStyle="1" w:styleId="TtulodeTDC1">
    <w:name w:val="Título de TDC1"/>
    <w:basedOn w:val="Ttulo1"/>
    <w:next w:val="Normal"/>
    <w:semiHidden/>
    <w:unhideWhenUsed/>
    <w:qFormat/>
    <w:rsid w:val="00D82498"/>
    <w:pPr>
      <w:keepLines/>
      <w:suppressAutoHyphens w:val="0"/>
      <w:spacing w:before="480" w:after="0" w:line="276" w:lineRule="auto"/>
      <w:outlineLvl w:val="9"/>
    </w:pPr>
    <w:rPr>
      <w:rFonts w:ascii="Calibri" w:hAnsi="Calibri" w:cs="Times New Roman"/>
      <w:color w:val="365F91"/>
      <w:kern w:val="0"/>
      <w:sz w:val="28"/>
      <w:szCs w:val="28"/>
      <w:u w:color="000000"/>
      <w:lang w:val="es-CR" w:eastAsia="es-CR"/>
    </w:rPr>
  </w:style>
  <w:style w:type="table" w:customStyle="1" w:styleId="Sombreadoclaro-nfasis11">
    <w:name w:val="Sombreado claro - Énfasis 11"/>
    <w:basedOn w:val="Tablanormal"/>
    <w:rsid w:val="00D82498"/>
    <w:rPr>
      <w:rFonts w:ascii="Cambria" w:hAnsi="Cambria"/>
      <w:color w:val="365F91"/>
      <w:sz w:val="22"/>
      <w:szCs w:val="22"/>
      <w:lang w:val="es-CR" w:eastAsia="en-US"/>
    </w:rPr>
    <w:tblPr>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D82498"/>
    <w:pPr>
      <w:suppressAutoHyphens w:val="0"/>
      <w:spacing w:line="480" w:lineRule="auto"/>
      <w:jc w:val="both"/>
    </w:pPr>
    <w:rPr>
      <w:lang w:val="es-CR" w:eastAsia="es-CR"/>
    </w:rPr>
  </w:style>
  <w:style w:type="paragraph" w:customStyle="1" w:styleId="rvps25">
    <w:name w:val="rvps25"/>
    <w:basedOn w:val="Normal"/>
    <w:rsid w:val="00D82498"/>
    <w:pPr>
      <w:suppressAutoHyphens w:val="0"/>
      <w:spacing w:line="480" w:lineRule="auto"/>
      <w:jc w:val="both"/>
    </w:pPr>
    <w:rPr>
      <w:lang w:val="es-CR" w:eastAsia="es-CR"/>
    </w:rPr>
  </w:style>
  <w:style w:type="paragraph" w:customStyle="1" w:styleId="yiv7138735150msonormal">
    <w:name w:val="yiv7138735150msonormal"/>
    <w:basedOn w:val="Normal"/>
    <w:rsid w:val="00D82498"/>
    <w:pPr>
      <w:suppressAutoHyphens w:val="0"/>
      <w:spacing w:before="100" w:beforeAutospacing="1" w:after="100" w:afterAutospacing="1"/>
    </w:pPr>
    <w:rPr>
      <w:lang w:eastAsia="es-ES"/>
    </w:rPr>
  </w:style>
  <w:style w:type="table" w:customStyle="1" w:styleId="MediumShading1-Accent11">
    <w:name w:val="Medium Shading 1 - Accent 11"/>
    <w:basedOn w:val="Tablanormal"/>
    <w:rsid w:val="00D82498"/>
    <w:rPr>
      <w:rFonts w:ascii="Cambria" w:hAnsi="Cambria"/>
      <w:sz w:val="22"/>
      <w:szCs w:val="22"/>
      <w:lang w:val="es-CR" w:eastAsia="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D82498"/>
    <w:rPr>
      <w:rFonts w:ascii="Times New Roman" w:hAnsi="Times New Roman" w:cs="Times New Roman" w:hint="default"/>
      <w:color w:val="0000FF"/>
      <w:sz w:val="27"/>
      <w:szCs w:val="27"/>
    </w:rPr>
  </w:style>
  <w:style w:type="paragraph" w:customStyle="1" w:styleId="Sangradet">
    <w:name w:val="Sangría de t"/>
    <w:basedOn w:val="Normal"/>
    <w:rsid w:val="00D82498"/>
    <w:pPr>
      <w:tabs>
        <w:tab w:val="left" w:pos="-720"/>
      </w:tabs>
      <w:jc w:val="both"/>
    </w:pPr>
    <w:rPr>
      <w:rFonts w:ascii="Courier New" w:hAnsi="Courier New" w:cs="Courier New"/>
      <w:spacing w:val="-3"/>
      <w:sz w:val="28"/>
      <w:szCs w:val="28"/>
      <w:lang w:val="es-CR"/>
    </w:rPr>
  </w:style>
  <w:style w:type="paragraph" w:customStyle="1" w:styleId="Sangra2det">
    <w:name w:val="Sangría 2 de t"/>
    <w:basedOn w:val="Normal"/>
    <w:rsid w:val="00D82498"/>
    <w:pPr>
      <w:ind w:firstLine="720"/>
      <w:jc w:val="both"/>
    </w:pPr>
    <w:rPr>
      <w:rFonts w:ascii="Book Antiqua" w:hAnsi="Book Antiqua"/>
      <w:b/>
      <w:bCs/>
      <w:spacing w:val="-3"/>
      <w:lang w:val="es-CR"/>
    </w:rPr>
  </w:style>
  <w:style w:type="paragraph" w:customStyle="1" w:styleId="Sangra3det">
    <w:name w:val="Sangría 3 de t"/>
    <w:basedOn w:val="Normal"/>
    <w:rsid w:val="00D82498"/>
    <w:pPr>
      <w:ind w:firstLine="720"/>
      <w:jc w:val="both"/>
    </w:pPr>
    <w:rPr>
      <w:rFonts w:ascii="Book Antiqua" w:hAnsi="Book Antiqua"/>
      <w:spacing w:val="-3"/>
      <w:lang w:val="es-CR"/>
    </w:rPr>
  </w:style>
  <w:style w:type="paragraph" w:customStyle="1" w:styleId="Sangradet1">
    <w:name w:val="Sangría de t1"/>
    <w:basedOn w:val="Normal"/>
    <w:rsid w:val="00D82498"/>
    <w:pPr>
      <w:tabs>
        <w:tab w:val="left" w:pos="-720"/>
      </w:tabs>
      <w:jc w:val="both"/>
    </w:pPr>
    <w:rPr>
      <w:rFonts w:ascii="Book Antiqua" w:hAnsi="Book Antiqua"/>
      <w:spacing w:val="-3"/>
      <w:lang w:val="es-CR"/>
    </w:rPr>
  </w:style>
  <w:style w:type="paragraph" w:customStyle="1" w:styleId="Prrafodelista110">
    <w:name w:val="Párrafo de lista11"/>
    <w:basedOn w:val="Normal"/>
    <w:rsid w:val="00D82498"/>
    <w:pPr>
      <w:suppressAutoHyphens w:val="0"/>
      <w:spacing w:after="200"/>
      <w:ind w:left="720"/>
    </w:pPr>
    <w:rPr>
      <w:rFonts w:ascii="Calibri" w:hAnsi="Calibri" w:cs="Calibri"/>
      <w:lang w:val="es-CR" w:eastAsia="en-US"/>
    </w:rPr>
  </w:style>
  <w:style w:type="character" w:customStyle="1" w:styleId="CarCar211">
    <w:name w:val="Car Car21"/>
    <w:locked/>
    <w:rsid w:val="00D82498"/>
    <w:rPr>
      <w:sz w:val="24"/>
      <w:szCs w:val="24"/>
      <w:lang w:val="es-ES" w:eastAsia="ar-SA" w:bidi="ar-SA"/>
    </w:rPr>
  </w:style>
  <w:style w:type="character" w:customStyle="1" w:styleId="CarCar12">
    <w:name w:val="Car Car12"/>
    <w:rsid w:val="00D82498"/>
  </w:style>
  <w:style w:type="character" w:customStyle="1" w:styleId="CarCar24">
    <w:name w:val="Car Car24"/>
    <w:rsid w:val="00D82498"/>
    <w:rPr>
      <w:rFonts w:ascii="Arial" w:hAnsi="Arial" w:cs="Arial"/>
      <w:b/>
      <w:bCs/>
      <w:i/>
      <w:iCs/>
      <w:sz w:val="28"/>
      <w:szCs w:val="28"/>
    </w:rPr>
  </w:style>
  <w:style w:type="character" w:customStyle="1" w:styleId="CarCar23">
    <w:name w:val="Car Car23"/>
    <w:rsid w:val="00D82498"/>
    <w:rPr>
      <w:rFonts w:ascii="Arial" w:hAnsi="Arial" w:cs="Arial"/>
      <w:b/>
      <w:bCs/>
      <w:sz w:val="26"/>
      <w:szCs w:val="26"/>
    </w:rPr>
  </w:style>
  <w:style w:type="character" w:customStyle="1" w:styleId="CarCar19">
    <w:name w:val="Car Car19"/>
    <w:rsid w:val="00D82498"/>
    <w:rPr>
      <w:rFonts w:ascii="Arial" w:hAnsi="Arial" w:cs="Arial"/>
      <w:b/>
      <w:bCs/>
      <w:u w:val="single"/>
    </w:rPr>
  </w:style>
  <w:style w:type="character" w:customStyle="1" w:styleId="CarCar17">
    <w:name w:val="Car Car17"/>
    <w:rsid w:val="00D82498"/>
    <w:rPr>
      <w:rFonts w:ascii="Arial" w:hAnsi="Arial" w:cs="Arial"/>
      <w:sz w:val="22"/>
      <w:szCs w:val="22"/>
    </w:rPr>
  </w:style>
  <w:style w:type="character" w:customStyle="1" w:styleId="CarCar131">
    <w:name w:val="Car Car131"/>
    <w:rsid w:val="00D82498"/>
    <w:rPr>
      <w:rFonts w:ascii="Arial" w:hAnsi="Arial" w:cs="Arial"/>
    </w:rPr>
  </w:style>
  <w:style w:type="character" w:customStyle="1" w:styleId="CarCar121">
    <w:name w:val="Car Car121"/>
    <w:rsid w:val="00D82498"/>
    <w:rPr>
      <w:sz w:val="20"/>
      <w:szCs w:val="20"/>
    </w:rPr>
  </w:style>
  <w:style w:type="character" w:customStyle="1" w:styleId="EstiloCorreo691">
    <w:name w:val="EstiloCorreo691"/>
    <w:rsid w:val="00D82498"/>
    <w:rPr>
      <w:rFonts w:ascii="Arial" w:hAnsi="Arial" w:cs="Arial"/>
      <w:color w:val="000080"/>
      <w:sz w:val="20"/>
      <w:szCs w:val="20"/>
    </w:rPr>
  </w:style>
  <w:style w:type="paragraph" w:customStyle="1" w:styleId="CarCarCarCarCarCarCarCarCarCar">
    <w:name w:val="Car Car Car Car Car Car Car Car Car Car"/>
    <w:rsid w:val="00D82498"/>
    <w:pPr>
      <w:widowControl w:val="0"/>
      <w:autoSpaceDE w:val="0"/>
      <w:autoSpaceDN w:val="0"/>
      <w:adjustRightInd w:val="0"/>
      <w:spacing w:after="160" w:line="240" w:lineRule="exact"/>
    </w:pPr>
    <w:rPr>
      <w:rFonts w:ascii="Verdana" w:hAnsi="Verdana" w:cs="Verdana"/>
    </w:rPr>
  </w:style>
  <w:style w:type="character" w:customStyle="1" w:styleId="CarCar110">
    <w:name w:val="Car Car11"/>
    <w:rsid w:val="00D82498"/>
    <w:rPr>
      <w:rFonts w:ascii="Book Antiqua" w:hAnsi="Book Antiqua" w:cs="Book Antiqua"/>
    </w:rPr>
  </w:style>
  <w:style w:type="character" w:customStyle="1" w:styleId="CarCar81">
    <w:name w:val="Car Car81"/>
    <w:rsid w:val="00D82498"/>
    <w:rPr>
      <w:rFonts w:ascii="Arial" w:hAnsi="Arial" w:cs="Arial"/>
    </w:rPr>
  </w:style>
  <w:style w:type="character" w:customStyle="1" w:styleId="CarCar30">
    <w:name w:val="Car Car3"/>
    <w:rsid w:val="00D82498"/>
    <w:rPr>
      <w:b/>
      <w:bCs/>
    </w:rPr>
  </w:style>
  <w:style w:type="character" w:customStyle="1" w:styleId="CarCar14">
    <w:name w:val="Car Car14"/>
    <w:rsid w:val="00D82498"/>
    <w:rPr>
      <w:rFonts w:ascii="Arial" w:hAnsi="Arial" w:cs="Arial"/>
    </w:rPr>
  </w:style>
  <w:style w:type="character" w:customStyle="1" w:styleId="CarCar26">
    <w:name w:val="Car Car26"/>
    <w:rsid w:val="00D82498"/>
  </w:style>
  <w:style w:type="paragraph" w:customStyle="1" w:styleId="ubicador">
    <w:name w:val="ubicador"/>
    <w:rsid w:val="00D82498"/>
    <w:pPr>
      <w:widowControl w:val="0"/>
      <w:autoSpaceDE w:val="0"/>
      <w:autoSpaceDN w:val="0"/>
      <w:adjustRightInd w:val="0"/>
      <w:spacing w:before="100" w:after="100"/>
    </w:pPr>
    <w:rPr>
      <w:vanish/>
      <w:sz w:val="24"/>
      <w:szCs w:val="24"/>
    </w:rPr>
  </w:style>
  <w:style w:type="paragraph" w:customStyle="1" w:styleId="ubicadorinteligente">
    <w:name w:val="ubicadorinteligente"/>
    <w:rsid w:val="00D82498"/>
    <w:pPr>
      <w:widowControl w:val="0"/>
      <w:autoSpaceDE w:val="0"/>
      <w:autoSpaceDN w:val="0"/>
      <w:adjustRightInd w:val="0"/>
      <w:spacing w:before="100" w:after="100"/>
    </w:pPr>
    <w:rPr>
      <w:sz w:val="24"/>
      <w:szCs w:val="24"/>
    </w:rPr>
  </w:style>
  <w:style w:type="character" w:customStyle="1" w:styleId="skypepnhcontainer">
    <w:name w:val="skype_pnh_container"/>
    <w:rsid w:val="00D82498"/>
  </w:style>
  <w:style w:type="character" w:customStyle="1" w:styleId="skypepnhmark1">
    <w:name w:val="skype_pnh_mark1"/>
    <w:rsid w:val="00D82498"/>
    <w:rPr>
      <w:vanish/>
    </w:rPr>
  </w:style>
  <w:style w:type="character" w:customStyle="1" w:styleId="skypepnhprintcontainer1366813726">
    <w:name w:val="skype_pnh_print_container_1366813726"/>
    <w:rsid w:val="00D82498"/>
  </w:style>
  <w:style w:type="character" w:customStyle="1" w:styleId="skypepnhtextspan">
    <w:name w:val="skype_pnh_text_span"/>
    <w:rsid w:val="00D82498"/>
  </w:style>
  <w:style w:type="character" w:customStyle="1" w:styleId="skypepnhfreetextspan">
    <w:name w:val="skype_pnh_free_text_span"/>
    <w:rsid w:val="00D82498"/>
  </w:style>
  <w:style w:type="paragraph" w:customStyle="1" w:styleId="ttulo300">
    <w:name w:val="ttulo30"/>
    <w:rsid w:val="00D82498"/>
    <w:pPr>
      <w:widowControl w:val="0"/>
      <w:autoSpaceDE w:val="0"/>
      <w:autoSpaceDN w:val="0"/>
      <w:adjustRightInd w:val="0"/>
      <w:spacing w:before="100" w:after="100"/>
    </w:pPr>
    <w:rPr>
      <w:sz w:val="24"/>
      <w:szCs w:val="24"/>
    </w:rPr>
  </w:style>
  <w:style w:type="character" w:customStyle="1" w:styleId="CarCar1100">
    <w:name w:val="Car Car110"/>
    <w:rsid w:val="00D82498"/>
    <w:rPr>
      <w:rFonts w:ascii="Courier New" w:hAnsi="Courier New" w:cs="Courier New"/>
    </w:rPr>
  </w:style>
  <w:style w:type="paragraph" w:customStyle="1" w:styleId="Car2">
    <w:name w:val="Car2"/>
    <w:rsid w:val="00D82498"/>
    <w:pPr>
      <w:widowControl w:val="0"/>
      <w:autoSpaceDE w:val="0"/>
      <w:autoSpaceDN w:val="0"/>
      <w:adjustRightInd w:val="0"/>
      <w:spacing w:after="160" w:line="240" w:lineRule="exact"/>
    </w:pPr>
    <w:rPr>
      <w:rFonts w:ascii="Verdana" w:hAnsi="Verdana" w:cs="Verdana"/>
    </w:rPr>
  </w:style>
  <w:style w:type="paragraph" w:customStyle="1" w:styleId="Car3">
    <w:name w:val="Car3"/>
    <w:rsid w:val="00D82498"/>
    <w:pPr>
      <w:widowControl w:val="0"/>
      <w:autoSpaceDE w:val="0"/>
      <w:autoSpaceDN w:val="0"/>
      <w:adjustRightInd w:val="0"/>
      <w:spacing w:after="160" w:line="240" w:lineRule="exact"/>
    </w:pPr>
    <w:rPr>
      <w:rFonts w:ascii="Verdana" w:hAnsi="Verdana" w:cs="Verdana"/>
    </w:rPr>
  </w:style>
  <w:style w:type="paragraph" w:customStyle="1" w:styleId="Car4">
    <w:name w:val="Car4"/>
    <w:rsid w:val="00D82498"/>
    <w:pPr>
      <w:widowControl w:val="0"/>
      <w:autoSpaceDE w:val="0"/>
      <w:autoSpaceDN w:val="0"/>
      <w:adjustRightInd w:val="0"/>
      <w:spacing w:after="160" w:line="240" w:lineRule="exact"/>
    </w:pPr>
    <w:rPr>
      <w:rFonts w:ascii="Verdana" w:hAnsi="Verdana" w:cs="Verdana"/>
    </w:rPr>
  </w:style>
  <w:style w:type="character" w:customStyle="1" w:styleId="EstiloCorreo1211">
    <w:name w:val="EstiloCorreo1211"/>
    <w:rsid w:val="00D82498"/>
  </w:style>
  <w:style w:type="paragraph" w:customStyle="1" w:styleId="CarCar2CarCarCarCar">
    <w:name w:val="Car Car2 Car Car Car Car"/>
    <w:rsid w:val="00D82498"/>
    <w:pPr>
      <w:widowControl w:val="0"/>
      <w:autoSpaceDE w:val="0"/>
      <w:autoSpaceDN w:val="0"/>
      <w:adjustRightInd w:val="0"/>
      <w:spacing w:after="160" w:line="240" w:lineRule="exact"/>
    </w:pPr>
    <w:rPr>
      <w:rFonts w:ascii="Verdana" w:hAnsi="Verdana" w:cs="Verdana"/>
    </w:rPr>
  </w:style>
  <w:style w:type="paragraph" w:customStyle="1" w:styleId="Car5">
    <w:name w:val="Car5"/>
    <w:rsid w:val="00D82498"/>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D82498"/>
    <w:rPr>
      <w:rFonts w:ascii="Courier New" w:hAnsi="Courier New" w:cs="Courier New"/>
      <w:color w:val="000000"/>
    </w:rPr>
  </w:style>
  <w:style w:type="paragraph" w:customStyle="1" w:styleId="Encabezamiento">
    <w:name w:val="Encabezamiento"/>
    <w:rsid w:val="00D82498"/>
    <w:pPr>
      <w:autoSpaceDE w:val="0"/>
      <w:autoSpaceDN w:val="0"/>
      <w:adjustRightInd w:val="0"/>
    </w:pPr>
    <w:rPr>
      <w:rFonts w:ascii="Arial" w:hAnsi="Arial" w:cs="Arial"/>
      <w:sz w:val="24"/>
      <w:szCs w:val="24"/>
      <w:u w:val="single"/>
    </w:rPr>
  </w:style>
  <w:style w:type="character" w:customStyle="1" w:styleId="EstiloCorreo683">
    <w:name w:val="EstiloCorreo683"/>
    <w:semiHidden/>
    <w:rsid w:val="00D82498"/>
    <w:rPr>
      <w:rFonts w:ascii="Arial" w:hAnsi="Arial" w:cs="Arial" w:hint="default"/>
      <w:color w:val="auto"/>
    </w:rPr>
  </w:style>
  <w:style w:type="character" w:customStyle="1" w:styleId="EstiloCorreo684">
    <w:name w:val="EstiloCorreo684"/>
    <w:semiHidden/>
    <w:rsid w:val="00D82498"/>
    <w:rPr>
      <w:rFonts w:ascii="Arial" w:hAnsi="Arial" w:cs="Arial" w:hint="default"/>
      <w:color w:val="000080"/>
    </w:rPr>
  </w:style>
  <w:style w:type="character" w:customStyle="1" w:styleId="EstiloCorreo685">
    <w:name w:val="EstiloCorreo685"/>
    <w:semiHidden/>
    <w:rsid w:val="00D82498"/>
    <w:rPr>
      <w:rFonts w:ascii="Arial" w:hAnsi="Arial" w:cs="Arial" w:hint="default"/>
      <w:color w:val="auto"/>
      <w:u w:val="none"/>
    </w:rPr>
  </w:style>
  <w:style w:type="character" w:customStyle="1" w:styleId="EstiloCorreo686">
    <w:name w:val="EstiloCorreo686"/>
    <w:semiHidden/>
    <w:rsid w:val="00D82498"/>
    <w:rPr>
      <w:rFonts w:ascii="Arial" w:hAnsi="Arial" w:cs="Arial" w:hint="default"/>
      <w:color w:val="auto"/>
      <w:u w:val="none"/>
    </w:rPr>
  </w:style>
  <w:style w:type="character" w:customStyle="1" w:styleId="EstiloCorreo6871">
    <w:name w:val="EstiloCorreo6871"/>
    <w:semiHidden/>
    <w:rsid w:val="00D82498"/>
    <w:rPr>
      <w:rFonts w:ascii="Arial" w:hAnsi="Arial" w:cs="Arial" w:hint="default"/>
      <w:color w:val="auto"/>
      <w:u w:val="none"/>
    </w:rPr>
  </w:style>
  <w:style w:type="character" w:customStyle="1" w:styleId="CarCar28">
    <w:name w:val="Car Car28"/>
    <w:locked/>
    <w:rsid w:val="00D82498"/>
    <w:rPr>
      <w:rFonts w:eastAsia="MS Mincho"/>
      <w:sz w:val="24"/>
      <w:szCs w:val="24"/>
      <w:lang w:val="es-ES" w:eastAsia="ar-SA" w:bidi="ar-SA"/>
    </w:rPr>
  </w:style>
  <w:style w:type="character" w:customStyle="1" w:styleId="nwtovh0">
    <w:name w:val="nwtovh"/>
    <w:basedOn w:val="Fuentedeprrafopredeter"/>
    <w:rsid w:val="00D82498"/>
  </w:style>
  <w:style w:type="character" w:customStyle="1" w:styleId="Ancladenotaalpie">
    <w:name w:val="Ancla de nota al pie"/>
    <w:rsid w:val="00D82498"/>
    <w:rPr>
      <w:vertAlign w:val="superscript"/>
    </w:rPr>
  </w:style>
  <w:style w:type="paragraph" w:customStyle="1" w:styleId="Notaalpie">
    <w:name w:val="Nota al pie"/>
    <w:basedOn w:val="Predeterminado0"/>
    <w:uiPriority w:val="99"/>
    <w:rsid w:val="00D82498"/>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D82498"/>
    <w:rPr>
      <w:rFonts w:ascii="Courier New" w:hAnsi="Courier New" w:cs="Courier New" w:hint="default"/>
      <w:vertAlign w:val="superscript"/>
    </w:rPr>
  </w:style>
  <w:style w:type="character" w:customStyle="1" w:styleId="EnlacedeInternet">
    <w:name w:val="Enlace de Internet"/>
    <w:rsid w:val="00D82498"/>
    <w:rPr>
      <w:rFonts w:eastAsia="Times New Roman" w:cs="Times New Roman"/>
      <w:color w:val="0000FF"/>
      <w:u w:val="single"/>
    </w:rPr>
  </w:style>
  <w:style w:type="character" w:customStyle="1" w:styleId="Refdenotaalpie3">
    <w:name w:val="Ref. de nota al pie3"/>
    <w:rsid w:val="00D82498"/>
    <w:rPr>
      <w:vertAlign w:val="superscript"/>
    </w:rPr>
  </w:style>
  <w:style w:type="paragraph" w:customStyle="1" w:styleId="ecxxxxmsonormal">
    <w:name w:val="ecxxxxmsonormal"/>
    <w:basedOn w:val="Normal"/>
    <w:rsid w:val="00D82498"/>
    <w:pPr>
      <w:suppressAutoHyphens w:val="0"/>
      <w:spacing w:before="100" w:beforeAutospacing="1" w:after="100" w:afterAutospacing="1"/>
    </w:pPr>
    <w:rPr>
      <w:lang w:val="es-CR" w:eastAsia="es-CR"/>
    </w:rPr>
  </w:style>
  <w:style w:type="paragraph" w:customStyle="1" w:styleId="Cierre1">
    <w:name w:val="Cierre1"/>
    <w:basedOn w:val="Normal"/>
    <w:rsid w:val="00D82498"/>
    <w:pPr>
      <w:widowControl w:val="0"/>
      <w:ind w:left="4252"/>
    </w:pPr>
    <w:rPr>
      <w:rFonts w:eastAsia="Arial" w:cs="Mangal"/>
      <w:kern w:val="1"/>
      <w:lang w:val="es-CR" w:eastAsia="zh-CN" w:bidi="hi-IN"/>
    </w:rPr>
  </w:style>
  <w:style w:type="paragraph" w:customStyle="1" w:styleId="cierre10">
    <w:name w:val="cierre10"/>
    <w:basedOn w:val="Normal"/>
    <w:rsid w:val="00D82498"/>
    <w:pPr>
      <w:suppressAutoHyphens w:val="0"/>
      <w:spacing w:before="100" w:beforeAutospacing="1" w:after="100" w:afterAutospacing="1"/>
    </w:pPr>
    <w:rPr>
      <w:color w:val="000000"/>
      <w:lang w:eastAsia="es-ES"/>
    </w:rPr>
  </w:style>
  <w:style w:type="paragraph" w:customStyle="1" w:styleId="formulario">
    <w:name w:val="formulario"/>
    <w:basedOn w:val="Normal"/>
    <w:rsid w:val="00D82498"/>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rsid w:val="00D82498"/>
    <w:pPr>
      <w:widowControl w:val="0"/>
      <w:autoSpaceDE w:val="0"/>
      <w:autoSpaceDN w:val="0"/>
      <w:adjustRightInd w:val="0"/>
    </w:pPr>
    <w:rPr>
      <w:rFonts w:ascii="Arial" w:hAnsi="Arial" w:cs="Arial"/>
      <w:color w:val="000000"/>
      <w:sz w:val="24"/>
      <w:szCs w:val="24"/>
      <w:u w:color="000000"/>
      <w:shd w:val="clear" w:color="auto" w:fill="FFFFFF"/>
    </w:rPr>
  </w:style>
  <w:style w:type="paragraph" w:customStyle="1" w:styleId="4">
    <w:name w:val="4"/>
    <w:basedOn w:val="Normal"/>
    <w:qFormat/>
    <w:rsid w:val="00D82498"/>
    <w:pPr>
      <w:suppressAutoHyphens w:val="0"/>
      <w:spacing w:after="160" w:line="240" w:lineRule="exact"/>
    </w:pPr>
    <w:rPr>
      <w:rFonts w:ascii="Verdana" w:hAnsi="Verdana"/>
      <w:sz w:val="20"/>
      <w:szCs w:val="21"/>
      <w:lang w:val="en-AU" w:eastAsia="en-US"/>
    </w:rPr>
  </w:style>
  <w:style w:type="character" w:customStyle="1" w:styleId="DefaultParagraphFont1">
    <w:name w:val="Default Paragraph Font1"/>
    <w:rsid w:val="00D82498"/>
    <w:rPr>
      <w:rFonts w:ascii="Times New Roman" w:hAnsi="Times New Roman"/>
      <w:color w:val="00000A"/>
      <w:sz w:val="24"/>
      <w:lang w:val="en-US"/>
    </w:rPr>
  </w:style>
  <w:style w:type="character" w:customStyle="1" w:styleId="s9">
    <w:name w:val="s9"/>
    <w:basedOn w:val="Fuentedeprrafopredeter"/>
    <w:rsid w:val="00D82498"/>
  </w:style>
  <w:style w:type="character" w:customStyle="1" w:styleId="bumpedfont15">
    <w:name w:val="bumpedfont15"/>
    <w:basedOn w:val="Fuentedeprrafopredeter"/>
    <w:rsid w:val="00D82498"/>
  </w:style>
  <w:style w:type="character" w:customStyle="1" w:styleId="s24">
    <w:name w:val="s24"/>
    <w:basedOn w:val="Fuentedeprrafopredeter"/>
    <w:rsid w:val="00D82498"/>
  </w:style>
  <w:style w:type="paragraph" w:customStyle="1" w:styleId="s15">
    <w:name w:val="s15"/>
    <w:basedOn w:val="Normal"/>
    <w:rsid w:val="00D82498"/>
    <w:pPr>
      <w:suppressAutoHyphens w:val="0"/>
      <w:spacing w:before="100" w:after="100"/>
    </w:pPr>
    <w:rPr>
      <w:kern w:val="1"/>
    </w:rPr>
  </w:style>
  <w:style w:type="paragraph" w:customStyle="1" w:styleId="s25">
    <w:name w:val="s25"/>
    <w:basedOn w:val="Normal"/>
    <w:rsid w:val="00D82498"/>
    <w:pPr>
      <w:suppressAutoHyphens w:val="0"/>
      <w:spacing w:before="100" w:after="100"/>
    </w:pPr>
    <w:rPr>
      <w:kern w:val="1"/>
    </w:rPr>
  </w:style>
  <w:style w:type="paragraph" w:customStyle="1" w:styleId="s26">
    <w:name w:val="s26"/>
    <w:basedOn w:val="Normal"/>
    <w:rsid w:val="00D82498"/>
    <w:pPr>
      <w:suppressAutoHyphens w:val="0"/>
      <w:spacing w:before="100" w:after="100"/>
    </w:pPr>
    <w:rPr>
      <w:kern w:val="1"/>
    </w:rPr>
  </w:style>
  <w:style w:type="paragraph" w:customStyle="1" w:styleId="fecha0">
    <w:name w:val="fecha"/>
    <w:basedOn w:val="Normal"/>
    <w:rsid w:val="00D82498"/>
    <w:pPr>
      <w:suppressAutoHyphens w:val="0"/>
      <w:spacing w:before="100" w:beforeAutospacing="1" w:after="100" w:afterAutospacing="1"/>
    </w:pPr>
    <w:rPr>
      <w:color w:val="666666"/>
      <w:lang w:eastAsia="es-ES"/>
    </w:rPr>
  </w:style>
  <w:style w:type="character" w:customStyle="1" w:styleId="12ptlargebluebold">
    <w:name w:val="12pt large blue bold"/>
    <w:rsid w:val="00D82498"/>
    <w:rPr>
      <w:color w:val="5EAAC4"/>
      <w:sz w:val="24"/>
      <w:szCs w:val="24"/>
    </w:rPr>
  </w:style>
  <w:style w:type="paragraph" w:customStyle="1" w:styleId="s19">
    <w:name w:val="s19"/>
    <w:basedOn w:val="Normal"/>
    <w:rsid w:val="00D82498"/>
    <w:pPr>
      <w:suppressAutoHyphens w:val="0"/>
      <w:spacing w:before="100" w:after="100"/>
    </w:pPr>
    <w:rPr>
      <w:sz w:val="20"/>
      <w:szCs w:val="20"/>
      <w:lang w:val="es-CR"/>
    </w:rPr>
  </w:style>
  <w:style w:type="paragraph" w:customStyle="1" w:styleId="s27">
    <w:name w:val="s27"/>
    <w:basedOn w:val="Normal"/>
    <w:rsid w:val="00D82498"/>
    <w:pPr>
      <w:suppressAutoHyphens w:val="0"/>
      <w:spacing w:before="100" w:after="100"/>
    </w:pPr>
    <w:rPr>
      <w:sz w:val="20"/>
      <w:szCs w:val="20"/>
      <w:lang w:val="es-CR"/>
    </w:rPr>
  </w:style>
  <w:style w:type="paragraph" w:customStyle="1" w:styleId="Prrafobsico">
    <w:name w:val="[Párrafo básico]"/>
    <w:basedOn w:val="Normal"/>
    <w:rsid w:val="00D82498"/>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Arial0">
    <w:name w:val="Arial"/>
    <w:basedOn w:val="Normal"/>
    <w:rsid w:val="00D82498"/>
    <w:pPr>
      <w:tabs>
        <w:tab w:val="left" w:pos="3380"/>
      </w:tabs>
      <w:spacing w:after="200" w:line="360" w:lineRule="auto"/>
      <w:jc w:val="both"/>
    </w:pPr>
    <w:rPr>
      <w:sz w:val="20"/>
      <w:szCs w:val="20"/>
      <w:lang w:val="es-CR" w:eastAsia="en-US"/>
    </w:rPr>
  </w:style>
  <w:style w:type="character" w:customStyle="1" w:styleId="WW8Num8z1">
    <w:name w:val="WW8Num8z1"/>
    <w:rsid w:val="00D82498"/>
    <w:rPr>
      <w:rFonts w:ascii="Courier New" w:hAnsi="Courier New"/>
    </w:rPr>
  </w:style>
  <w:style w:type="character" w:customStyle="1" w:styleId="WW8Num8z3">
    <w:name w:val="WW8Num8z3"/>
    <w:rsid w:val="00D82498"/>
    <w:rPr>
      <w:rFonts w:ascii="Symbol" w:hAnsi="Symbol"/>
    </w:rPr>
  </w:style>
  <w:style w:type="character" w:customStyle="1" w:styleId="WW8Num10z0">
    <w:name w:val="WW8Num10z0"/>
    <w:rsid w:val="00D82498"/>
  </w:style>
  <w:style w:type="character" w:customStyle="1" w:styleId="WW8Num11z0">
    <w:name w:val="WW8Num11z0"/>
    <w:rsid w:val="00D82498"/>
    <w:rPr>
      <w:rFonts w:ascii="Symbol" w:eastAsia="SimSun" w:hAnsi="Symbol"/>
      <w:color w:val="auto"/>
    </w:rPr>
  </w:style>
  <w:style w:type="character" w:customStyle="1" w:styleId="WW8Num11z1">
    <w:name w:val="WW8Num11z1"/>
    <w:rsid w:val="00D82498"/>
    <w:rPr>
      <w:rFonts w:ascii="Courier New" w:hAnsi="Courier New" w:cs="Courier New"/>
    </w:rPr>
  </w:style>
  <w:style w:type="character" w:customStyle="1" w:styleId="WW8Num11z2">
    <w:name w:val="WW8Num11z2"/>
    <w:rsid w:val="00D82498"/>
    <w:rPr>
      <w:rFonts w:ascii="Wingdings" w:hAnsi="Wingdings"/>
    </w:rPr>
  </w:style>
  <w:style w:type="character" w:customStyle="1" w:styleId="WW8Num11z3">
    <w:name w:val="WW8Num11z3"/>
    <w:rsid w:val="00D82498"/>
    <w:rPr>
      <w:rFonts w:ascii="Symbol" w:hAnsi="Symbol"/>
    </w:rPr>
  </w:style>
  <w:style w:type="paragraph" w:customStyle="1" w:styleId="xl27">
    <w:name w:val="xl27"/>
    <w:basedOn w:val="Normal"/>
    <w:rsid w:val="00D82498"/>
    <w:pPr>
      <w:spacing w:before="100" w:after="100"/>
      <w:jc w:val="center"/>
      <w:textAlignment w:val="center"/>
    </w:pPr>
    <w:rPr>
      <w:rFonts w:ascii="Arial" w:eastAsia="Arial Unicode MS" w:hAnsi="Arial" w:cs="Arial"/>
    </w:rPr>
  </w:style>
  <w:style w:type="paragraph" w:customStyle="1" w:styleId="Lneahorizontal">
    <w:name w:val="Línea horizontal"/>
    <w:basedOn w:val="Normal"/>
    <w:next w:val="Textoindependiente"/>
    <w:rsid w:val="00D82498"/>
    <w:pPr>
      <w:widowControl w:val="0"/>
      <w:suppressLineNumbers/>
      <w:pBdr>
        <w:bottom w:val="double" w:sz="2" w:space="0" w:color="808080"/>
      </w:pBdr>
      <w:spacing w:after="283"/>
    </w:pPr>
    <w:rPr>
      <w:rFonts w:eastAsia="Lucida Sans Unicode"/>
      <w:kern w:val="1"/>
      <w:sz w:val="12"/>
      <w:szCs w:val="12"/>
      <w:lang w:val="es-CR"/>
    </w:rPr>
  </w:style>
  <w:style w:type="paragraph" w:customStyle="1" w:styleId="estilo29">
    <w:name w:val="estilo29"/>
    <w:basedOn w:val="Normal"/>
    <w:rsid w:val="00D82498"/>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rsid w:val="00D82498"/>
    <w:pPr>
      <w:widowControl w:val="0"/>
      <w:suppressAutoHyphens w:val="0"/>
      <w:overflowPunct w:val="0"/>
      <w:autoSpaceDE w:val="0"/>
      <w:autoSpaceDN w:val="0"/>
      <w:adjustRightInd w:val="0"/>
      <w:textAlignment w:val="baseline"/>
    </w:pPr>
    <w:rPr>
      <w:rFonts w:ascii="Courier New" w:hAnsi="Courier New"/>
      <w:szCs w:val="20"/>
      <w:lang w:val="es-CR" w:eastAsia="es-ES"/>
    </w:rPr>
  </w:style>
  <w:style w:type="paragraph" w:customStyle="1" w:styleId="xl25">
    <w:name w:val="xl25"/>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rsid w:val="00D82498"/>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rsid w:val="00D82498"/>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rsid w:val="00D82498"/>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rsid w:val="00D82498"/>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eastAsia="es-ES"/>
    </w:rPr>
  </w:style>
  <w:style w:type="paragraph" w:customStyle="1" w:styleId="xl33">
    <w:name w:val="xl33"/>
    <w:basedOn w:val="Normal"/>
    <w:rsid w:val="00D82498"/>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rsid w:val="00D82498"/>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rsid w:val="00D82498"/>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rsid w:val="00D82498"/>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rsid w:val="00D82498"/>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rsid w:val="00D82498"/>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D82498"/>
    <w:pPr>
      <w:suppressAutoHyphens w:val="0"/>
      <w:spacing w:before="100" w:beforeAutospacing="1" w:after="100" w:afterAutospacing="1"/>
      <w:textAlignment w:val="center"/>
    </w:pPr>
    <w:rPr>
      <w:rFonts w:ascii="Book Antiqua" w:eastAsia="Arial Unicode MS" w:hAnsi="Book Antiqua"/>
      <w:b/>
      <w:bCs/>
      <w:sz w:val="22"/>
      <w:szCs w:val="22"/>
      <w:lang w:eastAsia="es-ES"/>
    </w:rPr>
  </w:style>
  <w:style w:type="paragraph" w:customStyle="1" w:styleId="xl44">
    <w:name w:val="xl44"/>
    <w:basedOn w:val="Normal"/>
    <w:rsid w:val="00D82498"/>
    <w:pPr>
      <w:suppressAutoHyphens w:val="0"/>
      <w:spacing w:before="100" w:beforeAutospacing="1" w:after="100" w:afterAutospacing="1"/>
      <w:textAlignment w:val="center"/>
    </w:pPr>
    <w:rPr>
      <w:rFonts w:ascii="Book Antiqua" w:eastAsia="Arial Unicode MS" w:hAnsi="Book Antiqua" w:cs="Arial Unicode MS"/>
      <w:sz w:val="22"/>
      <w:szCs w:val="22"/>
      <w:lang w:eastAsia="es-ES"/>
    </w:rPr>
  </w:style>
  <w:style w:type="paragraph" w:customStyle="1" w:styleId="xl45">
    <w:name w:val="xl45"/>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rsid w:val="00D82498"/>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rsid w:val="00D82498"/>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8">
    <w:name w:val="xl48"/>
    <w:basedOn w:val="Normal"/>
    <w:rsid w:val="00D82498"/>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9">
    <w:name w:val="xl49"/>
    <w:basedOn w:val="Normal"/>
    <w:rsid w:val="00D82498"/>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rsid w:val="00D82498"/>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rsid w:val="00D82498"/>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rsid w:val="00D82498"/>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rsid w:val="00D82498"/>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rsid w:val="00D82498"/>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rsid w:val="00D82498"/>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rsid w:val="00D82498"/>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rsid w:val="00D82498"/>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rsid w:val="00D82498"/>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rsid w:val="00D82498"/>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rsid w:val="00D82498"/>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rsid w:val="00D82498"/>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rsid w:val="00D82498"/>
    <w:pPr>
      <w:suppressAutoHyphens w:val="0"/>
      <w:spacing w:before="100" w:beforeAutospacing="1" w:after="100" w:afterAutospacing="1"/>
      <w:jc w:val="center"/>
      <w:textAlignment w:val="top"/>
    </w:pPr>
    <w:rPr>
      <w:rFonts w:ascii="Arial" w:eastAsia="Arial Unicode MS" w:hAnsi="Arial" w:cs="Arial"/>
      <w:lang w:eastAsia="es-ES"/>
    </w:rPr>
  </w:style>
  <w:style w:type="paragraph" w:customStyle="1" w:styleId="xl80">
    <w:name w:val="xl80"/>
    <w:basedOn w:val="Normal"/>
    <w:rsid w:val="00D82498"/>
    <w:pPr>
      <w:suppressAutoHyphens w:val="0"/>
      <w:spacing w:before="100" w:beforeAutospacing="1" w:after="100" w:afterAutospacing="1"/>
      <w:textAlignment w:val="top"/>
    </w:pPr>
    <w:rPr>
      <w:rFonts w:ascii="Arial Unicode MS" w:eastAsia="Arial Unicode MS" w:hAnsi="Arial Unicode MS" w:cs="Arial Unicode MS"/>
      <w:lang w:eastAsia="es-ES"/>
    </w:rPr>
  </w:style>
  <w:style w:type="paragraph" w:customStyle="1" w:styleId="xl81">
    <w:name w:val="xl81"/>
    <w:basedOn w:val="Normal"/>
    <w:rsid w:val="00D82498"/>
    <w:pPr>
      <w:suppressAutoHyphens w:val="0"/>
      <w:spacing w:before="100" w:beforeAutospacing="1" w:after="100" w:afterAutospacing="1"/>
      <w:textAlignment w:val="top"/>
    </w:pPr>
    <w:rPr>
      <w:rFonts w:ascii="Arial" w:eastAsia="Arial Unicode MS" w:hAnsi="Arial" w:cs="Arial"/>
      <w:b/>
      <w:bCs/>
      <w:lang w:eastAsia="es-ES"/>
    </w:rPr>
  </w:style>
  <w:style w:type="paragraph" w:customStyle="1" w:styleId="xl82">
    <w:name w:val="xl82"/>
    <w:basedOn w:val="Normal"/>
    <w:rsid w:val="00D82498"/>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rsid w:val="00D82498"/>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1">
    <w:name w:val="xl91"/>
    <w:basedOn w:val="Normal"/>
    <w:rsid w:val="00D82498"/>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2">
    <w:name w:val="xl92"/>
    <w:basedOn w:val="Normal"/>
    <w:rsid w:val="00D8249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3">
    <w:name w:val="xl93"/>
    <w:basedOn w:val="Normal"/>
    <w:rsid w:val="00D82498"/>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4">
    <w:name w:val="xl94"/>
    <w:basedOn w:val="Normal"/>
    <w:rsid w:val="00D82498"/>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rsid w:val="00D82498"/>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rsid w:val="00D82498"/>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rsid w:val="00D82498"/>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8">
    <w:name w:val="xl98"/>
    <w:basedOn w:val="Normal"/>
    <w:rsid w:val="00D82498"/>
    <w:pP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9">
    <w:name w:val="xl99"/>
    <w:basedOn w:val="Normal"/>
    <w:rsid w:val="00D82498"/>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rsid w:val="00D82498"/>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rsid w:val="00D82498"/>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rsid w:val="00D82498"/>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rsid w:val="00D82498"/>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rsid w:val="00D82498"/>
    <w:pPr>
      <w:pBdr>
        <w:left w:val="single" w:sz="4" w:space="0" w:color="auto"/>
        <w:right w:val="single" w:sz="4" w:space="0" w:color="auto"/>
      </w:pBdr>
      <w:suppressAutoHyphens w:val="0"/>
      <w:spacing w:before="100" w:beforeAutospacing="1" w:after="100" w:afterAutospacing="1"/>
      <w:textAlignment w:val="top"/>
    </w:pPr>
    <w:rPr>
      <w:rFonts w:ascii="Arial" w:eastAsia="Arial Unicode MS" w:hAnsi="Arial" w:cs="Arial"/>
      <w:lang w:eastAsia="es-ES"/>
    </w:rPr>
  </w:style>
  <w:style w:type="paragraph" w:customStyle="1" w:styleId="xl105">
    <w:name w:val="xl105"/>
    <w:basedOn w:val="Normal"/>
    <w:rsid w:val="00D82498"/>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6">
    <w:name w:val="xl106"/>
    <w:basedOn w:val="Normal"/>
    <w:rsid w:val="00D82498"/>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7">
    <w:name w:val="xl107"/>
    <w:basedOn w:val="Normal"/>
    <w:rsid w:val="00D8249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Ttulo42">
    <w:name w:val="Título 42"/>
    <w:next w:val="Normal"/>
    <w:rsid w:val="00D82498"/>
    <w:pPr>
      <w:keepNext/>
      <w:widowControl w:val="0"/>
      <w:suppressAutoHyphens/>
      <w:autoSpaceDE w:val="0"/>
      <w:spacing w:line="480" w:lineRule="auto"/>
      <w:ind w:left="2880" w:hanging="360"/>
      <w:jc w:val="center"/>
      <w:outlineLvl w:val="3"/>
    </w:pPr>
    <w:rPr>
      <w:rFonts w:ascii="Arial" w:eastAsia="Arial" w:hAnsi="Arial"/>
      <w:b/>
      <w:bCs/>
      <w:sz w:val="24"/>
      <w:szCs w:val="24"/>
      <w:u w:val="single"/>
      <w:shd w:val="clear" w:color="auto" w:fill="FFFFFF"/>
      <w:lang w:eastAsia="es-CR"/>
    </w:rPr>
  </w:style>
  <w:style w:type="paragraph" w:customStyle="1" w:styleId="heading1">
    <w:name w:val="heading1"/>
    <w:basedOn w:val="Normal"/>
    <w:rsid w:val="00D82498"/>
    <w:pPr>
      <w:keepNext/>
      <w:suppressAutoHyphens w:val="0"/>
      <w:autoSpaceDE w:val="0"/>
      <w:spacing w:line="480" w:lineRule="auto"/>
      <w:ind w:left="720"/>
      <w:jc w:val="center"/>
    </w:pPr>
    <w:rPr>
      <w:rFonts w:ascii="Arial" w:hAnsi="Arial" w:cs="Arial"/>
      <w:b/>
      <w:bCs/>
      <w:u w:val="single"/>
      <w:lang w:eastAsia="es-ES"/>
    </w:rPr>
  </w:style>
  <w:style w:type="paragraph" w:customStyle="1" w:styleId="ttulo70">
    <w:name w:val="ttulo7"/>
    <w:basedOn w:val="Normal"/>
    <w:rsid w:val="00D82498"/>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rsid w:val="00D82498"/>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rsid w:val="00D82498"/>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D82498"/>
    <w:rPr>
      <w:rFonts w:ascii="Monotype Corsiva" w:hAnsi="Monotype Corsiva" w:hint="default"/>
      <w:b/>
      <w:bCs/>
      <w:i/>
      <w:iCs/>
      <w:color w:val="1D0000"/>
    </w:rPr>
  </w:style>
  <w:style w:type="character" w:customStyle="1" w:styleId="estilo111">
    <w:name w:val="estilo111"/>
    <w:rsid w:val="00D82498"/>
    <w:rPr>
      <w:rFonts w:ascii="Arial" w:hAnsi="Arial" w:cs="Arial" w:hint="default"/>
    </w:rPr>
  </w:style>
  <w:style w:type="character" w:customStyle="1" w:styleId="estilo141">
    <w:name w:val="estilo141"/>
    <w:rsid w:val="00D82498"/>
    <w:rPr>
      <w:rFonts w:ascii="Arial" w:hAnsi="Arial" w:cs="Arial" w:hint="default"/>
    </w:rPr>
  </w:style>
  <w:style w:type="character" w:customStyle="1" w:styleId="estilo171">
    <w:name w:val="estilo171"/>
    <w:basedOn w:val="Fuentedeprrafopredeter"/>
    <w:rsid w:val="00D82498"/>
  </w:style>
  <w:style w:type="character" w:customStyle="1" w:styleId="Internetlink">
    <w:name w:val="Internet link"/>
    <w:rsid w:val="00D82498"/>
    <w:rPr>
      <w:rFonts w:ascii="Arial" w:eastAsia="Arial" w:hAnsi="Arial" w:cs="Arial"/>
      <w:color w:val="000080"/>
      <w:sz w:val="24"/>
      <w:szCs w:val="24"/>
      <w:u w:val="single"/>
      <w:shd w:val="clear" w:color="auto" w:fill="FFFFFF"/>
      <w:lang w:val="es-CR"/>
    </w:rPr>
  </w:style>
  <w:style w:type="paragraph" w:customStyle="1" w:styleId="Ttulo110">
    <w:name w:val="Título 11"/>
    <w:next w:val="Normal"/>
    <w:qFormat/>
    <w:rsid w:val="00D82498"/>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customStyle="1" w:styleId="Ttulo33">
    <w:name w:val="TÕtulo 3"/>
    <w:next w:val="Normal"/>
    <w:rsid w:val="00D82498"/>
    <w:pPr>
      <w:keepNext/>
      <w:widowControl w:val="0"/>
      <w:suppressAutoHyphens/>
      <w:autoSpaceDE w:val="0"/>
      <w:jc w:val="both"/>
    </w:pPr>
    <w:rPr>
      <w:rFonts w:ascii="Tahoma" w:eastAsia="Tahoma" w:hAnsi="Tahoma" w:cs="Tahoma"/>
      <w:b/>
      <w:bCs/>
      <w:sz w:val="24"/>
      <w:szCs w:val="24"/>
      <w:u w:val="single"/>
      <w:lang w:bidi="es-ES"/>
    </w:rPr>
  </w:style>
  <w:style w:type="paragraph" w:customStyle="1" w:styleId="Ttulo71">
    <w:name w:val="T’tulo 7"/>
    <w:next w:val="Normal"/>
    <w:rsid w:val="00D82498"/>
    <w:pPr>
      <w:keepNext/>
      <w:widowControl w:val="0"/>
      <w:suppressAutoHyphens/>
      <w:autoSpaceDE w:val="0"/>
      <w:jc w:val="both"/>
    </w:pPr>
    <w:rPr>
      <w:rFonts w:ascii="Arial" w:eastAsia="Arial" w:hAnsi="Arial" w:cs="Arial"/>
      <w:b/>
      <w:bCs/>
      <w:sz w:val="24"/>
      <w:szCs w:val="24"/>
      <w:u w:val="single"/>
      <w:lang w:bidi="es-ES"/>
    </w:rPr>
  </w:style>
  <w:style w:type="paragraph" w:customStyle="1" w:styleId="estilo2estilo3">
    <w:name w:val="estilo2estilo3"/>
    <w:basedOn w:val="Normal"/>
    <w:rsid w:val="00D82498"/>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rsid w:val="00D82498"/>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D82498"/>
    <w:rPr>
      <w:rFonts w:ascii="Arial" w:hAnsi="Arial"/>
      <w:b/>
      <w:sz w:val="26"/>
      <w:szCs w:val="26"/>
      <w:lang w:val="es-MX" w:eastAsia="en-US"/>
    </w:rPr>
  </w:style>
  <w:style w:type="paragraph" w:customStyle="1" w:styleId="CM3">
    <w:name w:val="CM3"/>
    <w:basedOn w:val="Default"/>
    <w:next w:val="Default"/>
    <w:rsid w:val="00D82498"/>
    <w:pPr>
      <w:widowControl/>
      <w:spacing w:line="233" w:lineRule="atLeast"/>
    </w:pPr>
    <w:rPr>
      <w:rFonts w:ascii="Arial" w:hAnsi="Arial" w:cs="Arial"/>
      <w:color w:val="auto"/>
    </w:rPr>
  </w:style>
  <w:style w:type="character" w:customStyle="1" w:styleId="texto">
    <w:name w:val="texto"/>
    <w:basedOn w:val="Fuentedeprrafopredeter"/>
    <w:rsid w:val="00D82498"/>
  </w:style>
  <w:style w:type="paragraph" w:customStyle="1" w:styleId="x4000">
    <w:name w:val="x4000"/>
    <w:basedOn w:val="Normal"/>
    <w:rsid w:val="00D82498"/>
    <w:pPr>
      <w:suppressAutoHyphens w:val="0"/>
      <w:overflowPunct w:val="0"/>
      <w:autoSpaceDE w:val="0"/>
      <w:autoSpaceDN w:val="0"/>
      <w:ind w:right="567"/>
    </w:pPr>
    <w:rPr>
      <w:rFonts w:ascii="Courier" w:hAnsi="Courier"/>
      <w:caps/>
      <w:sz w:val="22"/>
      <w:szCs w:val="22"/>
      <w:lang w:eastAsia="es-ES"/>
    </w:rPr>
  </w:style>
  <w:style w:type="paragraph" w:customStyle="1" w:styleId="Noparagraphstyle">
    <w:name w:val="[No paragraph style]"/>
    <w:rsid w:val="00D82498"/>
    <w:pPr>
      <w:widowControl w:val="0"/>
      <w:autoSpaceDE w:val="0"/>
      <w:autoSpaceDN w:val="0"/>
      <w:adjustRightInd w:val="0"/>
      <w:spacing w:line="288" w:lineRule="auto"/>
    </w:pPr>
    <w:rPr>
      <w:color w:val="000000"/>
      <w:sz w:val="24"/>
      <w:szCs w:val="24"/>
    </w:rPr>
  </w:style>
  <w:style w:type="paragraph" w:customStyle="1" w:styleId="Encabezado4">
    <w:name w:val="Encabezado4"/>
    <w:rsid w:val="00D82498"/>
    <w:pPr>
      <w:widowControl w:val="0"/>
      <w:suppressAutoHyphens/>
    </w:pPr>
    <w:rPr>
      <w:rFonts w:ascii="Arial" w:eastAsia="Arial" w:hAnsi="Arial"/>
      <w:color w:val="000000"/>
      <w:kern w:val="1"/>
      <w:sz w:val="28"/>
      <w:szCs w:val="28"/>
      <w:lang w:val="es-CR" w:eastAsia="es-CR"/>
    </w:rPr>
  </w:style>
  <w:style w:type="paragraph" w:customStyle="1" w:styleId="Textoindependiente32">
    <w:name w:val="Texto independiente 32"/>
    <w:basedOn w:val="Normal"/>
    <w:rsid w:val="00D82498"/>
    <w:pPr>
      <w:suppressAutoHyphens w:val="0"/>
      <w:ind w:right="334"/>
      <w:jc w:val="both"/>
    </w:pPr>
    <w:rPr>
      <w:rFonts w:ascii="Arial" w:hAnsi="Arial"/>
      <w:b/>
      <w:szCs w:val="20"/>
      <w:lang w:val="es-CR" w:eastAsia="es-ES"/>
    </w:rPr>
  </w:style>
  <w:style w:type="paragraph" w:customStyle="1" w:styleId="font5">
    <w:name w:val="font5"/>
    <w:basedOn w:val="Normal"/>
    <w:rsid w:val="00D82498"/>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rsid w:val="00D82498"/>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rsid w:val="00D82498"/>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rsid w:val="00D82498"/>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rsid w:val="00D82498"/>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rsid w:val="00D82498"/>
    <w:pPr>
      <w:suppressAutoHyphens w:val="0"/>
    </w:pPr>
    <w:rPr>
      <w:color w:val="000000"/>
      <w:lang w:eastAsia="es-ES"/>
    </w:rPr>
  </w:style>
  <w:style w:type="paragraph" w:customStyle="1" w:styleId="Remitedesobre1">
    <w:name w:val="Remite de sobre1"/>
    <w:rsid w:val="00D82498"/>
    <w:pPr>
      <w:widowControl w:val="0"/>
      <w:suppressAutoHyphens/>
      <w:autoSpaceDE w:val="0"/>
    </w:pPr>
    <w:rPr>
      <w:rFonts w:ascii="Arial" w:eastAsia="Arial" w:hAnsi="Arial" w:cs="Arial"/>
      <w:color w:val="000000"/>
      <w:spacing w:val="-3"/>
      <w:sz w:val="24"/>
      <w:szCs w:val="24"/>
      <w:lang w:eastAsia="hi-IN" w:bidi="hi-IN"/>
    </w:rPr>
  </w:style>
  <w:style w:type="character" w:customStyle="1" w:styleId="EstiloCorreo8231">
    <w:name w:val="EstiloCorreo8231"/>
    <w:semiHidden/>
    <w:rsid w:val="00D82498"/>
    <w:rPr>
      <w:color w:val="000000"/>
    </w:rPr>
  </w:style>
  <w:style w:type="character" w:customStyle="1" w:styleId="displayonly">
    <w:name w:val="display_only"/>
    <w:rsid w:val="00D82498"/>
  </w:style>
  <w:style w:type="paragraph" w:customStyle="1" w:styleId="Headings">
    <w:name w:val="Headings"/>
    <w:basedOn w:val="Normal"/>
    <w:rsid w:val="00D82498"/>
    <w:pPr>
      <w:tabs>
        <w:tab w:val="left" w:pos="720"/>
      </w:tabs>
      <w:spacing w:after="40" w:line="100" w:lineRule="atLeast"/>
    </w:pPr>
    <w:rPr>
      <w:rFonts w:ascii="Tahoma" w:hAnsi="Tahoma" w:cs="Tahoma"/>
      <w:b/>
      <w:color w:val="00000A"/>
      <w:sz w:val="20"/>
      <w:szCs w:val="20"/>
      <w:lang w:eastAsia="zh-CN"/>
    </w:rPr>
  </w:style>
  <w:style w:type="paragraph" w:customStyle="1" w:styleId="Textoindependiente23">
    <w:name w:val="Texto independiente 23"/>
    <w:basedOn w:val="Normal"/>
    <w:rsid w:val="00D82498"/>
    <w:pPr>
      <w:spacing w:after="120" w:line="480" w:lineRule="auto"/>
    </w:pPr>
    <w:rPr>
      <w:sz w:val="20"/>
      <w:szCs w:val="20"/>
    </w:rPr>
  </w:style>
  <w:style w:type="character" w:customStyle="1" w:styleId="EstiloCorreo828">
    <w:name w:val="EstiloCorreo828"/>
    <w:semiHidden/>
    <w:rsid w:val="00D82498"/>
    <w:rPr>
      <w:rFonts w:ascii="Arial" w:hAnsi="Arial" w:cs="Arial"/>
      <w:color w:val="auto"/>
      <w:sz w:val="20"/>
      <w:szCs w:val="20"/>
    </w:rPr>
  </w:style>
  <w:style w:type="paragraph" w:customStyle="1" w:styleId="h-subtitle01italics">
    <w:name w:val="h-subtitle01italics"/>
    <w:basedOn w:val="Normal"/>
    <w:rsid w:val="00D82498"/>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rsid w:val="00D82498"/>
    <w:pPr>
      <w:suppressAutoHyphens w:val="0"/>
      <w:spacing w:before="60" w:after="180" w:line="312" w:lineRule="auto"/>
    </w:pPr>
    <w:rPr>
      <w:rFonts w:ascii="Arial" w:hAnsi="Arial" w:cs="Arial"/>
      <w:sz w:val="20"/>
      <w:szCs w:val="20"/>
      <w:lang w:eastAsia="es-ES"/>
    </w:rPr>
  </w:style>
  <w:style w:type="paragraph" w:customStyle="1" w:styleId="captulottuloapndice">
    <w:name w:val="captulottuloapndice"/>
    <w:basedOn w:val="Normal"/>
    <w:rsid w:val="00D82498"/>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D82498"/>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D82498"/>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D82498"/>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rsid w:val="00D82498"/>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basedOn w:val="Fuentedeprrafopredeter"/>
    <w:rsid w:val="00D82498"/>
  </w:style>
  <w:style w:type="character" w:customStyle="1" w:styleId="drilldown">
    <w:name w:val="drilldown"/>
    <w:basedOn w:val="Fuentedeprrafopredeter"/>
    <w:rsid w:val="00D82498"/>
  </w:style>
  <w:style w:type="paragraph" w:customStyle="1" w:styleId="noparagraphstyle0">
    <w:name w:val="noparagraphstyle"/>
    <w:basedOn w:val="Normal"/>
    <w:rsid w:val="00D82498"/>
    <w:pPr>
      <w:suppressAutoHyphens w:val="0"/>
      <w:spacing w:before="100" w:beforeAutospacing="1" w:after="100" w:afterAutospacing="1"/>
    </w:pPr>
    <w:rPr>
      <w:lang w:eastAsia="es-ES"/>
    </w:rPr>
  </w:style>
  <w:style w:type="paragraph" w:customStyle="1" w:styleId="etiqueta0">
    <w:name w:val="etiqueta"/>
    <w:basedOn w:val="Normal"/>
    <w:rsid w:val="00D82498"/>
    <w:pPr>
      <w:suppressAutoHyphens w:val="0"/>
      <w:spacing w:before="120" w:after="120"/>
    </w:pPr>
    <w:rPr>
      <w:i/>
      <w:iCs/>
      <w:lang w:eastAsia="es-ES"/>
    </w:rPr>
  </w:style>
  <w:style w:type="paragraph" w:customStyle="1" w:styleId="ndice0">
    <w:name w:val="ndice"/>
    <w:basedOn w:val="Normal"/>
    <w:rsid w:val="00D82498"/>
    <w:pPr>
      <w:suppressAutoHyphens w:val="0"/>
    </w:pPr>
    <w:rPr>
      <w:lang w:eastAsia="es-ES"/>
    </w:rPr>
  </w:style>
  <w:style w:type="paragraph" w:customStyle="1" w:styleId="encabezado12">
    <w:name w:val="encabezado1"/>
    <w:basedOn w:val="Normal"/>
    <w:rsid w:val="00D82498"/>
    <w:pPr>
      <w:keepNext/>
      <w:suppressAutoHyphens w:val="0"/>
      <w:spacing w:before="240" w:after="120"/>
    </w:pPr>
    <w:rPr>
      <w:rFonts w:ascii="Arial" w:hAnsi="Arial" w:cs="Arial"/>
      <w:sz w:val="28"/>
      <w:szCs w:val="28"/>
      <w:lang w:eastAsia="es-ES"/>
    </w:rPr>
  </w:style>
  <w:style w:type="paragraph" w:customStyle="1" w:styleId="t3fulo70">
    <w:name w:val="t3fulo7"/>
    <w:basedOn w:val="Normal"/>
    <w:rsid w:val="00D82498"/>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D82498"/>
    <w:pPr>
      <w:suppressAutoHyphens w:val="0"/>
      <w:spacing w:after="120"/>
    </w:pPr>
    <w:rPr>
      <w:lang w:eastAsia="es-ES"/>
    </w:rPr>
  </w:style>
  <w:style w:type="paragraph" w:customStyle="1" w:styleId="encabezadodelatabla0">
    <w:name w:val="encabezadodelatabla"/>
    <w:basedOn w:val="Normal"/>
    <w:rsid w:val="00D82498"/>
    <w:pPr>
      <w:suppressAutoHyphens w:val="0"/>
      <w:jc w:val="center"/>
    </w:pPr>
    <w:rPr>
      <w:b/>
      <w:bCs/>
      <w:lang w:eastAsia="es-ES"/>
    </w:rPr>
  </w:style>
  <w:style w:type="paragraph" w:customStyle="1" w:styleId="encabezado10">
    <w:name w:val="encabezado10"/>
    <w:basedOn w:val="Normal"/>
    <w:rsid w:val="00D82498"/>
    <w:pPr>
      <w:keepNext/>
      <w:numPr>
        <w:numId w:val="12"/>
      </w:numPr>
      <w:suppressAutoHyphens w:val="0"/>
      <w:spacing w:before="240" w:after="120"/>
    </w:pPr>
    <w:rPr>
      <w:rFonts w:ascii="Arial" w:hAnsi="Arial" w:cs="Arial"/>
      <w:b/>
      <w:bCs/>
      <w:sz w:val="21"/>
      <w:szCs w:val="21"/>
      <w:lang w:eastAsia="es-ES"/>
    </w:rPr>
  </w:style>
  <w:style w:type="character" w:customStyle="1" w:styleId="ww8num2z00">
    <w:name w:val="ww8num2z0"/>
    <w:rsid w:val="00D82498"/>
    <w:rPr>
      <w:rFonts w:ascii="Symbol" w:hAnsi="Symbol" w:hint="default"/>
    </w:rPr>
  </w:style>
  <w:style w:type="character" w:customStyle="1" w:styleId="vietas0">
    <w:name w:val="vietas"/>
    <w:rsid w:val="00D82498"/>
    <w:rPr>
      <w:rFonts w:ascii="StarSymbol" w:hAnsi="StarSymbol" w:hint="default"/>
    </w:rPr>
  </w:style>
  <w:style w:type="character" w:customStyle="1" w:styleId="ww8num1z00">
    <w:name w:val="ww8num1z0"/>
    <w:rsid w:val="00D82498"/>
    <w:rPr>
      <w:rFonts w:ascii="Symbol" w:hAnsi="Symbol" w:hint="default"/>
    </w:rPr>
  </w:style>
  <w:style w:type="paragraph" w:customStyle="1" w:styleId="WW-Texto0">
    <w:name w:val="WW-Texto"/>
    <w:basedOn w:val="Normal"/>
    <w:rsid w:val="00D82498"/>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D82498"/>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character" w:styleId="Textodelmarcadordeposicin">
    <w:name w:val="Placeholder Text"/>
    <w:uiPriority w:val="99"/>
    <w:qFormat/>
    <w:rsid w:val="00D82498"/>
    <w:rPr>
      <w:rFonts w:eastAsia="SimSun"/>
      <w:color w:val="808080"/>
      <w:lang w:val="es-CR" w:eastAsia="zh-CN"/>
    </w:rPr>
  </w:style>
  <w:style w:type="paragraph" w:customStyle="1" w:styleId="H-Subtitle01Italics0">
    <w:name w:val="H-Subtitle 01_Italics"/>
    <w:next w:val="Normal"/>
    <w:rsid w:val="00D82498"/>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D82498"/>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D82498"/>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D82498"/>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D82498"/>
    <w:rPr>
      <w:rFonts w:ascii="Arial" w:hAnsi="Arial"/>
      <w:b/>
      <w:bCs/>
      <w:sz w:val="18"/>
    </w:rPr>
  </w:style>
  <w:style w:type="paragraph" w:customStyle="1" w:styleId="msoaddress">
    <w:name w:val="msoaddress"/>
    <w:basedOn w:val="Normal"/>
    <w:rsid w:val="00D82498"/>
    <w:pPr>
      <w:suppressAutoHyphens w:val="0"/>
      <w:spacing w:before="100" w:beforeAutospacing="1" w:after="100" w:afterAutospacing="1"/>
    </w:pPr>
    <w:rPr>
      <w:lang w:eastAsia="es-ES"/>
    </w:rPr>
  </w:style>
  <w:style w:type="paragraph" w:customStyle="1" w:styleId="citadestacada">
    <w:name w:val="citadestacada"/>
    <w:basedOn w:val="Normal"/>
    <w:rsid w:val="00D82498"/>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D82498"/>
    <w:rPr>
      <w:rFonts w:ascii="Arial" w:hAnsi="Arial" w:cs="Arial"/>
      <w:color w:val="000080"/>
      <w:sz w:val="20"/>
      <w:szCs w:val="20"/>
    </w:rPr>
  </w:style>
  <w:style w:type="character" w:customStyle="1" w:styleId="FootnoteTextChar0">
    <w:name w:val="Footnote Text Char"/>
    <w:locked/>
    <w:rsid w:val="00D82498"/>
    <w:rPr>
      <w:lang w:val="en-US" w:eastAsia="en-US" w:bidi="ar-SA"/>
    </w:rPr>
  </w:style>
  <w:style w:type="paragraph" w:customStyle="1" w:styleId="epgrafe4">
    <w:name w:val="epgrafe"/>
    <w:basedOn w:val="Normal"/>
    <w:rsid w:val="00D82498"/>
    <w:pPr>
      <w:suppressAutoHyphens w:val="0"/>
      <w:snapToGrid w:val="0"/>
    </w:pPr>
    <w:rPr>
      <w:lang w:eastAsia="es-ES"/>
    </w:rPr>
  </w:style>
  <w:style w:type="paragraph" w:customStyle="1" w:styleId="msolistparagraph00">
    <w:name w:val="msolistparagraph0"/>
    <w:basedOn w:val="Normal"/>
    <w:rsid w:val="00D82498"/>
    <w:pPr>
      <w:spacing w:before="280" w:after="280"/>
    </w:pPr>
    <w:rPr>
      <w:rFonts w:eastAsia="Calibri"/>
      <w:lang w:val="es-CR"/>
    </w:rPr>
  </w:style>
  <w:style w:type="paragraph" w:customStyle="1" w:styleId="BodyTextArial0">
    <w:name w:val="Body Text_Arial"/>
    <w:rsid w:val="00D82498"/>
    <w:pPr>
      <w:spacing w:before="60" w:after="180" w:line="312" w:lineRule="auto"/>
    </w:pPr>
    <w:rPr>
      <w:rFonts w:ascii="Arial" w:hAnsi="Arial"/>
      <w:szCs w:val="22"/>
      <w:lang w:val="en-US" w:eastAsia="en-US"/>
    </w:rPr>
  </w:style>
  <w:style w:type="character" w:customStyle="1" w:styleId="Ttulodellibro1">
    <w:name w:val="Título del libro1"/>
    <w:uiPriority w:val="33"/>
    <w:qFormat/>
    <w:rsid w:val="00D82498"/>
    <w:rPr>
      <w:b/>
      <w:bCs/>
      <w:smallCaps/>
      <w:spacing w:val="5"/>
    </w:rPr>
  </w:style>
  <w:style w:type="paragraph" w:customStyle="1" w:styleId="PlainText1">
    <w:name w:val="Plain Text1"/>
    <w:basedOn w:val="Normal"/>
    <w:rsid w:val="00D82498"/>
    <w:pPr>
      <w:widowControl w:val="0"/>
      <w:jc w:val="both"/>
    </w:pPr>
    <w:rPr>
      <w:rFonts w:ascii="Courier New" w:hAnsi="Courier New" w:cs="Courier New"/>
      <w:kern w:val="1"/>
      <w:szCs w:val="20"/>
      <w:lang w:val="es-MX"/>
    </w:rPr>
  </w:style>
  <w:style w:type="character" w:customStyle="1" w:styleId="WW8Num4z0">
    <w:name w:val="WW8Num4z0"/>
    <w:rsid w:val="00D82498"/>
    <w:rPr>
      <w:rFonts w:ascii="Symbol" w:hAnsi="Symbol" w:cs="Symbol"/>
      <w:color w:val="000080"/>
    </w:rPr>
  </w:style>
  <w:style w:type="character" w:customStyle="1" w:styleId="WW8Num5z4">
    <w:name w:val="WW8Num5z4"/>
    <w:rsid w:val="00D82498"/>
    <w:rPr>
      <w:rFonts w:ascii="Courier New" w:hAnsi="Courier New" w:cs="Courier New"/>
    </w:rPr>
  </w:style>
  <w:style w:type="character" w:customStyle="1" w:styleId="WW8Num5z5">
    <w:name w:val="WW8Num5z5"/>
    <w:rsid w:val="00D82498"/>
    <w:rPr>
      <w:rFonts w:ascii="Wingdings" w:hAnsi="Wingdings" w:cs="Wingdings"/>
    </w:rPr>
  </w:style>
  <w:style w:type="character" w:customStyle="1" w:styleId="WW8Num6z0">
    <w:name w:val="WW8Num6z0"/>
    <w:rsid w:val="00D82498"/>
    <w:rPr>
      <w:rFonts w:ascii="Symbol" w:hAnsi="Symbol" w:cs="Symbol"/>
      <w:color w:val="000080"/>
    </w:rPr>
  </w:style>
  <w:style w:type="character" w:customStyle="1" w:styleId="WW8Num9z0">
    <w:name w:val="WW8Num9z0"/>
    <w:rsid w:val="00D82498"/>
    <w:rPr>
      <w:rFonts w:ascii="Symbol" w:hAnsi="Symbol" w:cs="Symbol"/>
      <w:color w:val="000080"/>
    </w:rPr>
  </w:style>
  <w:style w:type="character" w:customStyle="1" w:styleId="WW8Num14z0">
    <w:name w:val="WW8Num14z0"/>
    <w:rsid w:val="00D82498"/>
    <w:rPr>
      <w:rFonts w:ascii="Wingdings" w:hAnsi="Wingdings" w:cs="Wingdings"/>
    </w:rPr>
  </w:style>
  <w:style w:type="character" w:customStyle="1" w:styleId="WW8Num21z1">
    <w:name w:val="WW8Num21z1"/>
    <w:rsid w:val="00D82498"/>
    <w:rPr>
      <w:rFonts w:ascii="Wingdings" w:hAnsi="Wingdings" w:cs="Wingdings"/>
    </w:rPr>
  </w:style>
  <w:style w:type="character" w:customStyle="1" w:styleId="WW8Num25z0">
    <w:name w:val="WW8Num25z0"/>
    <w:rsid w:val="00D82498"/>
    <w:rPr>
      <w:rFonts w:ascii="Wingdings" w:hAnsi="Wingdings" w:cs="Wingdings"/>
    </w:rPr>
  </w:style>
  <w:style w:type="character" w:customStyle="1" w:styleId="WW8Num26z0">
    <w:name w:val="WW8Num26z0"/>
    <w:rsid w:val="00D82498"/>
    <w:rPr>
      <w:rFonts w:ascii="Wingdings" w:hAnsi="Wingdings" w:cs="Wingdings"/>
    </w:rPr>
  </w:style>
  <w:style w:type="character" w:customStyle="1" w:styleId="WW8Num27z0">
    <w:name w:val="WW8Num27z0"/>
    <w:rsid w:val="00D82498"/>
    <w:rPr>
      <w:rFonts w:ascii="Wingdings" w:hAnsi="Wingdings" w:cs="Wingdings"/>
    </w:rPr>
  </w:style>
  <w:style w:type="character" w:customStyle="1" w:styleId="WW8Num28z0">
    <w:name w:val="WW8Num28z0"/>
    <w:rsid w:val="00D82498"/>
    <w:rPr>
      <w:rFonts w:ascii="Calibri" w:eastAsia="Calibri" w:hAnsi="Calibri" w:cs="Calibri"/>
    </w:rPr>
  </w:style>
  <w:style w:type="character" w:customStyle="1" w:styleId="WW8Num28z1">
    <w:name w:val="WW8Num28z1"/>
    <w:rsid w:val="00D82498"/>
    <w:rPr>
      <w:rFonts w:ascii="Wingdings" w:hAnsi="Wingdings" w:cs="Wingdings"/>
    </w:rPr>
  </w:style>
  <w:style w:type="character" w:customStyle="1" w:styleId="WW8Num29z0">
    <w:name w:val="WW8Num29z0"/>
    <w:rsid w:val="00D82498"/>
    <w:rPr>
      <w:rFonts w:ascii="Wingdings" w:hAnsi="Wingdings" w:cs="Wingdings"/>
    </w:rPr>
  </w:style>
  <w:style w:type="character" w:customStyle="1" w:styleId="WW8Num30z0">
    <w:name w:val="WW8Num30z0"/>
    <w:rsid w:val="00D82498"/>
    <w:rPr>
      <w:rFonts w:ascii="Wingdings" w:hAnsi="Wingdings" w:cs="Wingdings"/>
    </w:rPr>
  </w:style>
  <w:style w:type="character" w:customStyle="1" w:styleId="WW8Num30z3">
    <w:name w:val="WW8Num30z3"/>
    <w:rsid w:val="00D82498"/>
    <w:rPr>
      <w:rFonts w:ascii="Symbol" w:hAnsi="Symbol" w:cs="Symbol"/>
    </w:rPr>
  </w:style>
  <w:style w:type="character" w:customStyle="1" w:styleId="WW8Num30z4">
    <w:name w:val="WW8Num30z4"/>
    <w:rsid w:val="00D82498"/>
    <w:rPr>
      <w:rFonts w:ascii="Courier New" w:hAnsi="Courier New" w:cs="Courier New"/>
    </w:rPr>
  </w:style>
  <w:style w:type="character" w:customStyle="1" w:styleId="WW8Num32z0">
    <w:name w:val="WW8Num32z0"/>
    <w:rsid w:val="00D82498"/>
    <w:rPr>
      <w:rFonts w:ascii="Wingdings" w:hAnsi="Wingdings" w:cs="Wingdings"/>
    </w:rPr>
  </w:style>
  <w:style w:type="character" w:customStyle="1" w:styleId="WW8Num33z0">
    <w:name w:val="WW8Num33z0"/>
    <w:rsid w:val="00D82498"/>
    <w:rPr>
      <w:rFonts w:ascii="Calibri" w:hAnsi="Calibri" w:cs="Calibri"/>
    </w:rPr>
  </w:style>
  <w:style w:type="character" w:customStyle="1" w:styleId="WW8Num33z1">
    <w:name w:val="WW8Num33z1"/>
    <w:rsid w:val="00D82498"/>
    <w:rPr>
      <w:rFonts w:ascii="Courier New" w:hAnsi="Courier New" w:cs="Courier New"/>
    </w:rPr>
  </w:style>
  <w:style w:type="character" w:customStyle="1" w:styleId="WW8Num4z1">
    <w:name w:val="WW8Num4z1"/>
    <w:rsid w:val="00D82498"/>
    <w:rPr>
      <w:rFonts w:ascii="Symbol" w:hAnsi="Symbol" w:cs="Symbol"/>
    </w:rPr>
  </w:style>
  <w:style w:type="character" w:customStyle="1" w:styleId="WW8Num4z4">
    <w:name w:val="WW8Num4z4"/>
    <w:rsid w:val="00D82498"/>
    <w:rPr>
      <w:rFonts w:ascii="Courier New" w:hAnsi="Courier New" w:cs="Courier New"/>
    </w:rPr>
  </w:style>
  <w:style w:type="character" w:customStyle="1" w:styleId="WW8Num4z5">
    <w:name w:val="WW8Num4z5"/>
    <w:rsid w:val="00D82498"/>
    <w:rPr>
      <w:rFonts w:ascii="Wingdings" w:hAnsi="Wingdings" w:cs="Wingdings"/>
    </w:rPr>
  </w:style>
  <w:style w:type="character" w:customStyle="1" w:styleId="WW8Num5z2">
    <w:name w:val="WW8Num5z2"/>
    <w:rsid w:val="00D82498"/>
    <w:rPr>
      <w:rFonts w:ascii="Wingdings" w:hAnsi="Wingdings" w:cs="Wingdings"/>
    </w:rPr>
  </w:style>
  <w:style w:type="character" w:customStyle="1" w:styleId="WW8Num5z3">
    <w:name w:val="WW8Num5z3"/>
    <w:rsid w:val="00D82498"/>
    <w:rPr>
      <w:rFonts w:ascii="Symbol" w:hAnsi="Symbol" w:cs="Symbol"/>
    </w:rPr>
  </w:style>
  <w:style w:type="character" w:customStyle="1" w:styleId="WW8Num7z1">
    <w:name w:val="WW8Num7z1"/>
    <w:rsid w:val="00D82498"/>
    <w:rPr>
      <w:rFonts w:ascii="Courier New" w:hAnsi="Courier New" w:cs="Courier New"/>
    </w:rPr>
  </w:style>
  <w:style w:type="character" w:customStyle="1" w:styleId="WW8Num7z2">
    <w:name w:val="WW8Num7z2"/>
    <w:rsid w:val="00D82498"/>
    <w:rPr>
      <w:rFonts w:ascii="Wingdings" w:hAnsi="Wingdings" w:cs="Wingdings"/>
    </w:rPr>
  </w:style>
  <w:style w:type="character" w:customStyle="1" w:styleId="WW8Num7z3">
    <w:name w:val="WW8Num7z3"/>
    <w:rsid w:val="00D82498"/>
    <w:rPr>
      <w:rFonts w:ascii="Symbol" w:hAnsi="Symbol" w:cs="Symbol"/>
    </w:rPr>
  </w:style>
  <w:style w:type="character" w:customStyle="1" w:styleId="WW8Num9z1">
    <w:name w:val="WW8Num9z1"/>
    <w:rsid w:val="00D82498"/>
    <w:rPr>
      <w:rFonts w:ascii="Courier New" w:hAnsi="Courier New" w:cs="Courier New"/>
    </w:rPr>
  </w:style>
  <w:style w:type="character" w:customStyle="1" w:styleId="WW8Num9z2">
    <w:name w:val="WW8Num9z2"/>
    <w:rsid w:val="00D82498"/>
    <w:rPr>
      <w:rFonts w:ascii="Wingdings" w:hAnsi="Wingdings" w:cs="Wingdings"/>
    </w:rPr>
  </w:style>
  <w:style w:type="character" w:customStyle="1" w:styleId="WW8Num9z3">
    <w:name w:val="WW8Num9z3"/>
    <w:rsid w:val="00D82498"/>
    <w:rPr>
      <w:rFonts w:ascii="Symbol" w:hAnsi="Symbol" w:cs="Symbol"/>
    </w:rPr>
  </w:style>
  <w:style w:type="character" w:customStyle="1" w:styleId="WW8Num12z1">
    <w:name w:val="WW8Num12z1"/>
    <w:rsid w:val="00D82498"/>
    <w:rPr>
      <w:rFonts w:ascii="Courier New" w:hAnsi="Courier New" w:cs="Courier New"/>
    </w:rPr>
  </w:style>
  <w:style w:type="character" w:customStyle="1" w:styleId="WW8Num12z3">
    <w:name w:val="WW8Num12z3"/>
    <w:rsid w:val="00D82498"/>
    <w:rPr>
      <w:rFonts w:ascii="Symbol" w:hAnsi="Symbol" w:cs="Symbol"/>
    </w:rPr>
  </w:style>
  <w:style w:type="character" w:customStyle="1" w:styleId="WW8Num13z1">
    <w:name w:val="WW8Num13z1"/>
    <w:rsid w:val="00D82498"/>
    <w:rPr>
      <w:rFonts w:ascii="Courier New" w:hAnsi="Courier New" w:cs="Courier New"/>
    </w:rPr>
  </w:style>
  <w:style w:type="character" w:customStyle="1" w:styleId="WW8Num16z0">
    <w:name w:val="WW8Num16z0"/>
    <w:rsid w:val="00D82498"/>
    <w:rPr>
      <w:rFonts w:ascii="Wingdings" w:hAnsi="Wingdings" w:cs="Wingdings"/>
    </w:rPr>
  </w:style>
  <w:style w:type="character" w:customStyle="1" w:styleId="WW8Num17z1">
    <w:name w:val="WW8Num17z1"/>
    <w:rsid w:val="00D82498"/>
    <w:rPr>
      <w:rFonts w:ascii="Courier New" w:hAnsi="Courier New" w:cs="Courier New"/>
    </w:rPr>
  </w:style>
  <w:style w:type="character" w:customStyle="1" w:styleId="WW8Num17z3">
    <w:name w:val="WW8Num17z3"/>
    <w:rsid w:val="00D82498"/>
    <w:rPr>
      <w:rFonts w:ascii="Symbol" w:hAnsi="Symbol" w:cs="Symbol"/>
    </w:rPr>
  </w:style>
  <w:style w:type="character" w:customStyle="1" w:styleId="WW8Num18z1">
    <w:name w:val="WW8Num18z1"/>
    <w:rsid w:val="00D82498"/>
    <w:rPr>
      <w:rFonts w:ascii="Courier New" w:hAnsi="Courier New" w:cs="Courier New"/>
    </w:rPr>
  </w:style>
  <w:style w:type="character" w:customStyle="1" w:styleId="WW8Num19z1">
    <w:name w:val="WW8Num19z1"/>
    <w:rsid w:val="00D82498"/>
    <w:rPr>
      <w:rFonts w:ascii="Courier New" w:hAnsi="Courier New" w:cs="Courier New"/>
    </w:rPr>
  </w:style>
  <w:style w:type="character" w:customStyle="1" w:styleId="WW8Num19z3">
    <w:name w:val="WW8Num19z3"/>
    <w:rsid w:val="00D82498"/>
    <w:rPr>
      <w:rFonts w:ascii="Symbol" w:hAnsi="Symbol" w:cs="Symbol"/>
    </w:rPr>
  </w:style>
  <w:style w:type="character" w:customStyle="1" w:styleId="WW8Num20z3">
    <w:name w:val="WW8Num20z3"/>
    <w:rsid w:val="00D82498"/>
    <w:rPr>
      <w:rFonts w:ascii="Symbol" w:hAnsi="Symbol" w:cs="Symbol"/>
    </w:rPr>
  </w:style>
  <w:style w:type="character" w:customStyle="1" w:styleId="WW8Num20z4">
    <w:name w:val="WW8Num20z4"/>
    <w:rsid w:val="00D82498"/>
    <w:rPr>
      <w:rFonts w:ascii="Courier New" w:hAnsi="Courier New" w:cs="Courier New"/>
    </w:rPr>
  </w:style>
  <w:style w:type="character" w:customStyle="1" w:styleId="WW8Num24z1">
    <w:name w:val="WW8Num24z1"/>
    <w:rsid w:val="00D82498"/>
    <w:rPr>
      <w:rFonts w:ascii="Courier New" w:hAnsi="Courier New" w:cs="Courier New"/>
    </w:rPr>
  </w:style>
  <w:style w:type="character" w:customStyle="1" w:styleId="WW8Num24z3">
    <w:name w:val="WW8Num24z3"/>
    <w:rsid w:val="00D82498"/>
    <w:rPr>
      <w:rFonts w:ascii="Symbol" w:hAnsi="Symbol" w:cs="Symbol"/>
    </w:rPr>
  </w:style>
  <w:style w:type="character" w:customStyle="1" w:styleId="WW8Num25z1">
    <w:name w:val="WW8Num25z1"/>
    <w:rsid w:val="00D82498"/>
    <w:rPr>
      <w:rFonts w:ascii="Courier New" w:hAnsi="Courier New" w:cs="Courier New"/>
    </w:rPr>
  </w:style>
  <w:style w:type="character" w:customStyle="1" w:styleId="WW8Num25z3">
    <w:name w:val="WW8Num25z3"/>
    <w:rsid w:val="00D82498"/>
    <w:rPr>
      <w:rFonts w:ascii="Symbol" w:hAnsi="Symbol" w:cs="Symbol"/>
    </w:rPr>
  </w:style>
  <w:style w:type="character" w:customStyle="1" w:styleId="WW8Num26z1">
    <w:name w:val="WW8Num26z1"/>
    <w:rsid w:val="00D82498"/>
    <w:rPr>
      <w:rFonts w:ascii="Courier New" w:hAnsi="Courier New" w:cs="Courier New"/>
    </w:rPr>
  </w:style>
  <w:style w:type="character" w:customStyle="1" w:styleId="WW8Num26z3">
    <w:name w:val="WW8Num26z3"/>
    <w:rsid w:val="00D82498"/>
    <w:rPr>
      <w:rFonts w:ascii="Symbol" w:hAnsi="Symbol" w:cs="Symbol"/>
    </w:rPr>
  </w:style>
  <w:style w:type="character" w:customStyle="1" w:styleId="WW8Num27z1">
    <w:name w:val="WW8Num27z1"/>
    <w:rsid w:val="00D82498"/>
    <w:rPr>
      <w:rFonts w:ascii="Courier New" w:hAnsi="Courier New" w:cs="Courier New"/>
    </w:rPr>
  </w:style>
  <w:style w:type="character" w:customStyle="1" w:styleId="WW8Num27z3">
    <w:name w:val="WW8Num27z3"/>
    <w:rsid w:val="00D82498"/>
    <w:rPr>
      <w:rFonts w:ascii="Symbol" w:hAnsi="Symbol" w:cs="Symbol"/>
    </w:rPr>
  </w:style>
  <w:style w:type="character" w:customStyle="1" w:styleId="WW8Num29z1">
    <w:name w:val="WW8Num29z1"/>
    <w:rsid w:val="00D82498"/>
    <w:rPr>
      <w:rFonts w:ascii="Courier New" w:hAnsi="Courier New" w:cs="Courier New"/>
    </w:rPr>
  </w:style>
  <w:style w:type="character" w:customStyle="1" w:styleId="WW8Num29z3">
    <w:name w:val="WW8Num29z3"/>
    <w:rsid w:val="00D82498"/>
    <w:rPr>
      <w:rFonts w:ascii="Symbol" w:hAnsi="Symbol" w:cs="Symbol"/>
    </w:rPr>
  </w:style>
  <w:style w:type="character" w:customStyle="1" w:styleId="WW8Num32z1">
    <w:name w:val="WW8Num32z1"/>
    <w:rsid w:val="00D82498"/>
    <w:rPr>
      <w:rFonts w:ascii="Courier New" w:hAnsi="Courier New" w:cs="Courier New"/>
    </w:rPr>
  </w:style>
  <w:style w:type="character" w:customStyle="1" w:styleId="WW8Num32z3">
    <w:name w:val="WW8Num32z3"/>
    <w:rsid w:val="00D82498"/>
    <w:rPr>
      <w:rFonts w:ascii="Symbol" w:hAnsi="Symbol" w:cs="Symbol"/>
    </w:rPr>
  </w:style>
  <w:style w:type="character" w:customStyle="1" w:styleId="Refdecomentario1">
    <w:name w:val="Ref. de comentario1"/>
    <w:rsid w:val="00D82498"/>
    <w:rPr>
      <w:sz w:val="16"/>
      <w:szCs w:val="16"/>
    </w:rPr>
  </w:style>
  <w:style w:type="paragraph" w:customStyle="1" w:styleId="NombreInforme">
    <w:name w:val="Nombre Informe"/>
    <w:basedOn w:val="Normal"/>
    <w:rsid w:val="00D82498"/>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rsid w:val="00D82498"/>
    <w:pPr>
      <w:tabs>
        <w:tab w:val="right" w:leader="dot" w:pos="7425"/>
      </w:tabs>
      <w:ind w:left="2547"/>
    </w:pPr>
    <w:rPr>
      <w:rFonts w:cs="Mangal"/>
    </w:rPr>
  </w:style>
  <w:style w:type="character" w:customStyle="1" w:styleId="nwtdibovh">
    <w:name w:val="nwt dib ovh"/>
    <w:basedOn w:val="Fuentedeprrafopredeter"/>
    <w:rsid w:val="00D82498"/>
  </w:style>
  <w:style w:type="character" w:customStyle="1" w:styleId="ttulo1car0">
    <w:name w:val="ttulo1car"/>
    <w:rsid w:val="00D82498"/>
    <w:rPr>
      <w:rFonts w:ascii="Arial" w:hAnsi="Arial" w:cs="Arial" w:hint="default"/>
      <w:b/>
      <w:bCs/>
      <w:u w:val="single"/>
    </w:rPr>
  </w:style>
  <w:style w:type="character" w:customStyle="1" w:styleId="ttulo2car0">
    <w:name w:val="ttulo2car"/>
    <w:rsid w:val="00D82498"/>
    <w:rPr>
      <w:b/>
      <w:bCs/>
      <w:u w:val="single"/>
    </w:rPr>
  </w:style>
  <w:style w:type="character" w:customStyle="1" w:styleId="ttulo3car0">
    <w:name w:val="ttulo3car"/>
    <w:rsid w:val="00D82498"/>
    <w:rPr>
      <w:rFonts w:ascii="Arial" w:hAnsi="Arial" w:cs="Arial" w:hint="default"/>
      <w:b/>
      <w:bCs/>
    </w:rPr>
  </w:style>
  <w:style w:type="character" w:customStyle="1" w:styleId="caracteresdenotaalpie0">
    <w:name w:val="caracteresdenotaalpie"/>
    <w:rsid w:val="00D82498"/>
    <w:rPr>
      <w:vertAlign w:val="superscript"/>
    </w:rPr>
  </w:style>
  <w:style w:type="paragraph" w:customStyle="1" w:styleId="Framecontents0">
    <w:name w:val="Frame contents"/>
    <w:basedOn w:val="Textoindependiente"/>
    <w:rsid w:val="00D82498"/>
    <w:pPr>
      <w:suppressAutoHyphens w:val="0"/>
      <w:overflowPunct w:val="0"/>
      <w:autoSpaceDE w:val="0"/>
      <w:autoSpaceDN w:val="0"/>
      <w:adjustRightInd w:val="0"/>
      <w:spacing w:after="0"/>
      <w:jc w:val="both"/>
      <w:textAlignment w:val="baseline"/>
    </w:pPr>
    <w:rPr>
      <w:rFonts w:ascii="Century Gothic" w:hAnsi="Century Gothic"/>
      <w:szCs w:val="20"/>
      <w:lang w:eastAsia="es-ES"/>
    </w:rPr>
  </w:style>
  <w:style w:type="character" w:customStyle="1" w:styleId="WW8Num6z1">
    <w:name w:val="WW8Num6z1"/>
    <w:rsid w:val="00D82498"/>
    <w:rPr>
      <w:rFonts w:ascii="OpenSymbol" w:hAnsi="OpenSymbol" w:cs="OpenSymbol"/>
    </w:rPr>
  </w:style>
  <w:style w:type="character" w:customStyle="1" w:styleId="WW8Num17z2">
    <w:name w:val="WW8Num17z2"/>
    <w:rsid w:val="00D82498"/>
    <w:rPr>
      <w:rFonts w:ascii="Wingdings" w:hAnsi="Wingdings" w:cs="Wingdings"/>
    </w:rPr>
  </w:style>
  <w:style w:type="character" w:customStyle="1" w:styleId="WW8Num19z2">
    <w:name w:val="WW8Num19z2"/>
    <w:rsid w:val="00D82498"/>
    <w:rPr>
      <w:rFonts w:ascii="Wingdings" w:hAnsi="Wingdings" w:cs="Wingdings"/>
    </w:rPr>
  </w:style>
  <w:style w:type="character" w:customStyle="1" w:styleId="WW8Num20z1">
    <w:name w:val="WW8Num20z1"/>
    <w:rsid w:val="00D82498"/>
    <w:rPr>
      <w:rFonts w:ascii="Courier New" w:hAnsi="Courier New" w:cs="Courier New"/>
    </w:rPr>
  </w:style>
  <w:style w:type="character" w:customStyle="1" w:styleId="WW8Num21z2">
    <w:name w:val="WW8Num21z2"/>
    <w:rsid w:val="00D82498"/>
    <w:rPr>
      <w:rFonts w:ascii="Wingdings" w:hAnsi="Wingdings" w:cs="Wingdings"/>
    </w:rPr>
  </w:style>
  <w:style w:type="character" w:customStyle="1" w:styleId="WW8Num26z2">
    <w:name w:val="WW8Num26z2"/>
    <w:rsid w:val="00D82498"/>
    <w:rPr>
      <w:rFonts w:ascii="Wingdings" w:hAnsi="Wingdings" w:cs="Wingdings"/>
    </w:rPr>
  </w:style>
  <w:style w:type="character" w:customStyle="1" w:styleId="WW8Num28z2">
    <w:name w:val="WW8Num28z2"/>
    <w:rsid w:val="00D82498"/>
    <w:rPr>
      <w:rFonts w:ascii="Wingdings" w:hAnsi="Wingdings" w:cs="Wingdings"/>
    </w:rPr>
  </w:style>
  <w:style w:type="character" w:customStyle="1" w:styleId="WW8Num32z2">
    <w:name w:val="WW8Num32z2"/>
    <w:rsid w:val="00D82498"/>
    <w:rPr>
      <w:rFonts w:ascii="Wingdings" w:hAnsi="Wingdings" w:cs="Wingdings"/>
    </w:rPr>
  </w:style>
  <w:style w:type="character" w:customStyle="1" w:styleId="WW8Num36z0">
    <w:name w:val="WW8Num36z0"/>
    <w:rsid w:val="00D82498"/>
    <w:rPr>
      <w:rFonts w:ascii="Symbol" w:hAnsi="Symbol" w:cs="Symbol"/>
    </w:rPr>
  </w:style>
  <w:style w:type="character" w:customStyle="1" w:styleId="WW8Num36z1">
    <w:name w:val="WW8Num36z1"/>
    <w:rsid w:val="00D82498"/>
    <w:rPr>
      <w:rFonts w:ascii="Wingdings" w:hAnsi="Wingdings" w:cs="Wingdings"/>
    </w:rPr>
  </w:style>
  <w:style w:type="character" w:customStyle="1" w:styleId="WW8Num36z4">
    <w:name w:val="WW8Num36z4"/>
    <w:rsid w:val="00D82498"/>
    <w:rPr>
      <w:rFonts w:ascii="Courier New" w:hAnsi="Courier New" w:cs="Courier New"/>
    </w:rPr>
  </w:style>
  <w:style w:type="character" w:customStyle="1" w:styleId="WW8Num37z0">
    <w:name w:val="WW8Num37z0"/>
    <w:rsid w:val="00D82498"/>
    <w:rPr>
      <w:rFonts w:ascii="Symbol" w:hAnsi="Symbol" w:cs="Symbol"/>
    </w:rPr>
  </w:style>
  <w:style w:type="character" w:customStyle="1" w:styleId="WW8Num37z1">
    <w:name w:val="WW8Num37z1"/>
    <w:rsid w:val="00D82498"/>
    <w:rPr>
      <w:rFonts w:ascii="Courier New" w:hAnsi="Courier New" w:cs="Courier New"/>
    </w:rPr>
  </w:style>
  <w:style w:type="character" w:customStyle="1" w:styleId="WW8Num37z2">
    <w:name w:val="WW8Num37z2"/>
    <w:rsid w:val="00D82498"/>
    <w:rPr>
      <w:rFonts w:ascii="Wingdings" w:hAnsi="Wingdings" w:cs="Wingdings"/>
    </w:rPr>
  </w:style>
  <w:style w:type="character" w:customStyle="1" w:styleId="WW8Num38z0">
    <w:name w:val="WW8Num38z0"/>
    <w:rsid w:val="00D82498"/>
    <w:rPr>
      <w:rFonts w:ascii="Symbol" w:hAnsi="Symbol" w:cs="Symbol"/>
      <w:sz w:val="20"/>
    </w:rPr>
  </w:style>
  <w:style w:type="character" w:customStyle="1" w:styleId="WW8Num38z1">
    <w:name w:val="WW8Num38z1"/>
    <w:rsid w:val="00D82498"/>
    <w:rPr>
      <w:rFonts w:ascii="Courier New" w:hAnsi="Courier New" w:cs="Courier New"/>
      <w:sz w:val="20"/>
    </w:rPr>
  </w:style>
  <w:style w:type="character" w:customStyle="1" w:styleId="WW8Num38z2">
    <w:name w:val="WW8Num38z2"/>
    <w:rsid w:val="00D82498"/>
    <w:rPr>
      <w:rFonts w:ascii="Wingdings" w:hAnsi="Wingdings" w:cs="Wingdings"/>
      <w:sz w:val="20"/>
    </w:rPr>
  </w:style>
  <w:style w:type="character" w:customStyle="1" w:styleId="WW8Num39z0">
    <w:name w:val="WW8Num39z0"/>
    <w:rsid w:val="00D82498"/>
    <w:rPr>
      <w:rFonts w:ascii="Symbol" w:hAnsi="Symbol" w:cs="Symbol"/>
      <w:b/>
    </w:rPr>
  </w:style>
  <w:style w:type="character" w:customStyle="1" w:styleId="WW8Num41z0">
    <w:name w:val="WW8Num41z0"/>
    <w:rsid w:val="00D82498"/>
    <w:rPr>
      <w:rFonts w:ascii="Wingdings" w:hAnsi="Wingdings" w:cs="Wingdings"/>
    </w:rPr>
  </w:style>
  <w:style w:type="character" w:customStyle="1" w:styleId="WW8Num41z1">
    <w:name w:val="WW8Num41z1"/>
    <w:rsid w:val="00D82498"/>
    <w:rPr>
      <w:rFonts w:ascii="Courier New" w:hAnsi="Courier New" w:cs="Courier New"/>
    </w:rPr>
  </w:style>
  <w:style w:type="character" w:customStyle="1" w:styleId="WW8Num41z3">
    <w:name w:val="WW8Num41z3"/>
    <w:rsid w:val="00D82498"/>
    <w:rPr>
      <w:rFonts w:ascii="Symbol" w:hAnsi="Symbol" w:cs="Symbol"/>
    </w:rPr>
  </w:style>
  <w:style w:type="character" w:customStyle="1" w:styleId="WW8Num43z0">
    <w:name w:val="WW8Num43z0"/>
    <w:rsid w:val="00D82498"/>
    <w:rPr>
      <w:rFonts w:ascii="Symbol" w:hAnsi="Symbol" w:cs="Symbol"/>
    </w:rPr>
  </w:style>
  <w:style w:type="character" w:customStyle="1" w:styleId="WW8Num43z1">
    <w:name w:val="WW8Num43z1"/>
    <w:rsid w:val="00D82498"/>
    <w:rPr>
      <w:rFonts w:ascii="Courier New" w:hAnsi="Courier New" w:cs="Courier New"/>
    </w:rPr>
  </w:style>
  <w:style w:type="character" w:customStyle="1" w:styleId="WW8Num43z2">
    <w:name w:val="WW8Num43z2"/>
    <w:rsid w:val="00D82498"/>
    <w:rPr>
      <w:rFonts w:ascii="Wingdings" w:hAnsi="Wingdings" w:cs="Wingdings"/>
    </w:rPr>
  </w:style>
  <w:style w:type="character" w:customStyle="1" w:styleId="WW-Caracteresdenotaalpie">
    <w:name w:val="WW-Caracteres de nota al pie"/>
    <w:rsid w:val="00D82498"/>
    <w:rPr>
      <w:vertAlign w:val="superscript"/>
    </w:rPr>
  </w:style>
  <w:style w:type="character" w:customStyle="1" w:styleId="nfasis1">
    <w:name w:val="Énfasis1"/>
    <w:rsid w:val="00D82498"/>
    <w:rPr>
      <w:i/>
      <w:iCs/>
      <w:color w:val="auto"/>
      <w:u w:val="single"/>
      <w:shd w:val="clear" w:color="auto" w:fill="FFFFFF"/>
    </w:rPr>
  </w:style>
  <w:style w:type="character" w:customStyle="1" w:styleId="WW-Muydestacado">
    <w:name w:val="WW-Muy destacado"/>
    <w:rsid w:val="00D82498"/>
    <w:rPr>
      <w:b/>
      <w:bCs/>
    </w:rPr>
  </w:style>
  <w:style w:type="paragraph" w:customStyle="1" w:styleId="Sangra2detindependiente2">
    <w:name w:val="Sangría 2 de t. independiente2"/>
    <w:basedOn w:val="Normal"/>
    <w:rsid w:val="00D82498"/>
    <w:pPr>
      <w:spacing w:after="120" w:line="480" w:lineRule="auto"/>
      <w:ind w:left="283"/>
    </w:pPr>
    <w:rPr>
      <w:sz w:val="20"/>
      <w:szCs w:val="20"/>
      <w:lang w:val="es-CR"/>
    </w:rPr>
  </w:style>
  <w:style w:type="paragraph" w:customStyle="1" w:styleId="Listaconvietas20">
    <w:name w:val="Lista con viñetas2"/>
    <w:basedOn w:val="Normal"/>
    <w:rsid w:val="00D82498"/>
    <w:pPr>
      <w:tabs>
        <w:tab w:val="left" w:pos="1080"/>
      </w:tabs>
      <w:suppressAutoHyphens w:val="0"/>
      <w:ind w:left="1080" w:hanging="360"/>
    </w:pPr>
    <w:rPr>
      <w:rFonts w:ascii="Arial" w:hAnsi="Arial" w:cs="Arial"/>
      <w:lang w:val="es-CR"/>
    </w:rPr>
  </w:style>
  <w:style w:type="paragraph" w:customStyle="1" w:styleId="Textodebloque2">
    <w:name w:val="Texto de bloque2"/>
    <w:basedOn w:val="Normal"/>
    <w:rsid w:val="00D82498"/>
    <w:pPr>
      <w:widowControl w:val="0"/>
      <w:suppressAutoHyphens w:val="0"/>
      <w:ind w:left="851" w:right="851" w:firstLine="709"/>
      <w:jc w:val="both"/>
    </w:pPr>
  </w:style>
  <w:style w:type="paragraph" w:customStyle="1" w:styleId="Sangra3detindependiente2">
    <w:name w:val="Sangría 3 de t. independiente2"/>
    <w:basedOn w:val="Normal"/>
    <w:rsid w:val="00D82498"/>
    <w:pPr>
      <w:suppressAutoHyphens w:val="0"/>
      <w:spacing w:after="120"/>
      <w:ind w:left="283"/>
    </w:pPr>
    <w:rPr>
      <w:sz w:val="16"/>
      <w:szCs w:val="16"/>
      <w:lang w:val="es-CR"/>
    </w:rPr>
  </w:style>
  <w:style w:type="paragraph" w:customStyle="1" w:styleId="WW-Predeterminado11">
    <w:name w:val="WW-Predeterminado11"/>
    <w:rsid w:val="00D82498"/>
    <w:pPr>
      <w:widowControl w:val="0"/>
      <w:suppressAutoHyphens/>
      <w:autoSpaceDE w:val="0"/>
    </w:pPr>
    <w:rPr>
      <w:rFonts w:ascii="Arial" w:hAnsi="Arial" w:cs="Arial"/>
      <w:color w:val="000000"/>
      <w:sz w:val="24"/>
      <w:szCs w:val="24"/>
      <w:lang w:eastAsia="ar-SA"/>
    </w:rPr>
  </w:style>
  <w:style w:type="paragraph" w:customStyle="1" w:styleId="WW-Cuerpodetexto">
    <w:name w:val="WW-Cuerpo de texto"/>
    <w:basedOn w:val="WW-Predeterminado"/>
    <w:rsid w:val="00D82498"/>
    <w:pPr>
      <w:suppressAutoHyphens/>
      <w:autoSpaceDE/>
      <w:autoSpaceDN/>
      <w:adjustRightInd/>
    </w:pPr>
    <w:rPr>
      <w:rFonts w:ascii="Times New Roman" w:hAnsi="Times New Roman" w:cs="Times New Roman"/>
      <w:color w:val="auto"/>
      <w:sz w:val="20"/>
      <w:szCs w:val="20"/>
      <w:lang w:eastAsia="ar-SA"/>
    </w:rPr>
  </w:style>
  <w:style w:type="paragraph" w:customStyle="1" w:styleId="Lista21">
    <w:name w:val="Lista 21"/>
    <w:basedOn w:val="Normal"/>
    <w:rsid w:val="00D82498"/>
    <w:pPr>
      <w:ind w:left="566" w:hanging="283"/>
    </w:pPr>
    <w:rPr>
      <w:sz w:val="20"/>
      <w:szCs w:val="20"/>
      <w:lang w:val="es-CR"/>
    </w:rPr>
  </w:style>
  <w:style w:type="paragraph" w:customStyle="1" w:styleId="Textoindependienteprimerasangra1">
    <w:name w:val="Texto independiente primera sangría1"/>
    <w:basedOn w:val="Textoindependiente"/>
    <w:rsid w:val="00D82498"/>
    <w:pPr>
      <w:ind w:firstLine="210"/>
    </w:pPr>
    <w:rPr>
      <w:sz w:val="20"/>
      <w:szCs w:val="20"/>
    </w:rPr>
  </w:style>
  <w:style w:type="paragraph" w:customStyle="1" w:styleId="Lista31">
    <w:name w:val="Lista 31"/>
    <w:basedOn w:val="Normal"/>
    <w:rsid w:val="00D82498"/>
    <w:pPr>
      <w:ind w:left="849" w:hanging="283"/>
    </w:pPr>
    <w:rPr>
      <w:sz w:val="20"/>
      <w:szCs w:val="20"/>
      <w:lang w:val="es-CR"/>
    </w:rPr>
  </w:style>
  <w:style w:type="paragraph" w:customStyle="1" w:styleId="WW-Encabezado1">
    <w:name w:val="WW-Encabezado 1"/>
    <w:next w:val="Normal"/>
    <w:rsid w:val="00D82498"/>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rsid w:val="00D82498"/>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D82498"/>
    <w:pPr>
      <w:tabs>
        <w:tab w:val="left" w:pos="643"/>
      </w:tabs>
      <w:ind w:left="643" w:hanging="360"/>
    </w:pPr>
    <w:rPr>
      <w:sz w:val="20"/>
      <w:szCs w:val="20"/>
      <w:lang w:val="es-CR"/>
    </w:rPr>
  </w:style>
  <w:style w:type="paragraph" w:customStyle="1" w:styleId="Saludo1">
    <w:name w:val="Saludo1"/>
    <w:basedOn w:val="Normal"/>
    <w:next w:val="Normal"/>
    <w:rsid w:val="00D82498"/>
    <w:pPr>
      <w:suppressAutoHyphens w:val="0"/>
    </w:pPr>
    <w:rPr>
      <w:rFonts w:ascii="Calibri" w:hAnsi="Calibri" w:cs="Calibri"/>
      <w:sz w:val="20"/>
      <w:szCs w:val="20"/>
      <w:lang w:val="es-CR"/>
    </w:rPr>
  </w:style>
  <w:style w:type="paragraph" w:customStyle="1" w:styleId="Continuarlista21">
    <w:name w:val="Continuar lista 21"/>
    <w:basedOn w:val="Normal"/>
    <w:rsid w:val="00D82498"/>
    <w:pPr>
      <w:suppressAutoHyphens w:val="0"/>
      <w:spacing w:after="120"/>
      <w:ind w:left="566"/>
    </w:pPr>
    <w:rPr>
      <w:lang w:val="es-CR"/>
    </w:rPr>
  </w:style>
  <w:style w:type="paragraph" w:customStyle="1" w:styleId="Textocomentario3">
    <w:name w:val="Texto comentario3"/>
    <w:basedOn w:val="Normal"/>
    <w:rsid w:val="00D82498"/>
    <w:pPr>
      <w:widowControl w:val="0"/>
    </w:pPr>
    <w:rPr>
      <w:rFonts w:eastAsia="Arial" w:cs="Mangal"/>
      <w:kern w:val="1"/>
      <w:sz w:val="20"/>
      <w:szCs w:val="20"/>
      <w:lang w:val="es-CR" w:eastAsia="hi-IN" w:bidi="hi-IN"/>
    </w:rPr>
  </w:style>
  <w:style w:type="character" w:customStyle="1" w:styleId="EstiloCorreo9791">
    <w:name w:val="EstiloCorreo9791"/>
    <w:semiHidden/>
    <w:rsid w:val="00D82498"/>
    <w:rPr>
      <w:rFonts w:ascii="Arial" w:hAnsi="Arial" w:cs="Arial"/>
      <w:color w:val="auto"/>
      <w:sz w:val="20"/>
      <w:szCs w:val="20"/>
    </w:rPr>
  </w:style>
  <w:style w:type="character" w:customStyle="1" w:styleId="WW8NumSt1z0">
    <w:name w:val="WW8NumSt1z0"/>
    <w:rsid w:val="00D82498"/>
    <w:rPr>
      <w:rFonts w:ascii="Symbol" w:hAnsi="Symbol" w:cs="Symbol"/>
    </w:rPr>
  </w:style>
  <w:style w:type="character" w:customStyle="1" w:styleId="Fuentedeencabezadopredeter">
    <w:name w:val="Fuente de encabezado predeter."/>
    <w:rsid w:val="00D82498"/>
  </w:style>
  <w:style w:type="character" w:customStyle="1" w:styleId="EquationCaption">
    <w:name w:val="_Equation Caption"/>
    <w:rsid w:val="00D82498"/>
  </w:style>
  <w:style w:type="character" w:customStyle="1" w:styleId="EstiloCorreo9831">
    <w:name w:val="EstiloCorreo9831"/>
    <w:semiHidden/>
    <w:rsid w:val="00D82498"/>
    <w:rPr>
      <w:rFonts w:ascii="Arial" w:hAnsi="Arial" w:cs="Arial"/>
      <w:color w:val="000080"/>
      <w:sz w:val="20"/>
      <w:szCs w:val="20"/>
    </w:rPr>
  </w:style>
  <w:style w:type="character" w:customStyle="1" w:styleId="EstiloCorreo9841">
    <w:name w:val="EstiloCorreo9841"/>
    <w:semiHidden/>
    <w:rsid w:val="00D82498"/>
    <w:rPr>
      <w:rFonts w:ascii="Arial" w:hAnsi="Arial" w:cs="Arial"/>
      <w:color w:val="auto"/>
      <w:sz w:val="20"/>
      <w:szCs w:val="20"/>
    </w:rPr>
  </w:style>
  <w:style w:type="character" w:customStyle="1" w:styleId="EstiloCorreo9851">
    <w:name w:val="EstiloCorreo9851"/>
    <w:semiHidden/>
    <w:rsid w:val="00D82498"/>
    <w:rPr>
      <w:rFonts w:ascii="Arial" w:hAnsi="Arial" w:cs="Arial"/>
      <w:color w:val="000080"/>
      <w:sz w:val="20"/>
      <w:szCs w:val="20"/>
    </w:rPr>
  </w:style>
  <w:style w:type="character" w:customStyle="1" w:styleId="EstiloCorreo9861">
    <w:name w:val="EstiloCorreo9861"/>
    <w:semiHidden/>
    <w:rsid w:val="00D82498"/>
    <w:rPr>
      <w:rFonts w:ascii="Arial" w:hAnsi="Arial" w:cs="Arial"/>
      <w:color w:val="auto"/>
      <w:sz w:val="20"/>
      <w:szCs w:val="20"/>
    </w:rPr>
  </w:style>
  <w:style w:type="character" w:customStyle="1" w:styleId="EstiloCorreo987">
    <w:name w:val="EstiloCorreo987"/>
    <w:semiHidden/>
    <w:rsid w:val="00D82498"/>
    <w:rPr>
      <w:rFonts w:ascii="Arial" w:hAnsi="Arial" w:cs="Arial"/>
      <w:color w:val="auto"/>
      <w:sz w:val="20"/>
      <w:szCs w:val="20"/>
    </w:rPr>
  </w:style>
  <w:style w:type="paragraph" w:customStyle="1" w:styleId="CarCarCarCarCarCar10">
    <w:name w:val="Car Car Car Car Car Car1"/>
    <w:basedOn w:val="Normal"/>
    <w:semiHidden/>
    <w:rsid w:val="00D82498"/>
    <w:pPr>
      <w:suppressAutoHyphens w:val="0"/>
      <w:spacing w:after="160" w:line="240" w:lineRule="exact"/>
    </w:pPr>
    <w:rPr>
      <w:rFonts w:ascii="Verdana" w:hAnsi="Verdana" w:cs="Verdana"/>
      <w:sz w:val="20"/>
      <w:szCs w:val="20"/>
      <w:lang w:val="en-AU" w:eastAsia="en-US"/>
    </w:rPr>
  </w:style>
  <w:style w:type="character" w:customStyle="1" w:styleId="EstiloCorreo989">
    <w:name w:val="EstiloCorreo989"/>
    <w:semiHidden/>
    <w:rsid w:val="00D82498"/>
    <w:rPr>
      <w:rFonts w:ascii="Palatino Linotype" w:hAnsi="Palatino Linotype" w:cs="Palatino Linotype"/>
      <w:b/>
      <w:bCs/>
      <w:color w:val="auto"/>
      <w:sz w:val="26"/>
      <w:szCs w:val="26"/>
    </w:rPr>
  </w:style>
  <w:style w:type="character" w:customStyle="1" w:styleId="EstiloCorreo990">
    <w:name w:val="EstiloCorreo990"/>
    <w:semiHidden/>
    <w:rsid w:val="00D82498"/>
    <w:rPr>
      <w:color w:val="000000"/>
    </w:rPr>
  </w:style>
  <w:style w:type="character" w:customStyle="1" w:styleId="EstiloCorreo991">
    <w:name w:val="EstiloCorreo991"/>
    <w:semiHidden/>
    <w:rsid w:val="00D82498"/>
    <w:rPr>
      <w:rFonts w:ascii="Arial" w:hAnsi="Arial" w:cs="Arial"/>
      <w:color w:val="000080"/>
    </w:rPr>
  </w:style>
  <w:style w:type="character" w:customStyle="1" w:styleId="EstiloCorreo9921">
    <w:name w:val="EstiloCorreo9921"/>
    <w:semiHidden/>
    <w:rsid w:val="00D82498"/>
    <w:rPr>
      <w:rFonts w:ascii="Arial" w:hAnsi="Arial" w:cs="Arial"/>
      <w:color w:val="auto"/>
      <w:sz w:val="20"/>
      <w:szCs w:val="20"/>
    </w:rPr>
  </w:style>
  <w:style w:type="character" w:customStyle="1" w:styleId="EstiloCorreo993">
    <w:name w:val="EstiloCorreo993"/>
    <w:semiHidden/>
    <w:rsid w:val="00D82498"/>
    <w:rPr>
      <w:rFonts w:ascii="Arial" w:hAnsi="Arial" w:cs="Arial"/>
      <w:color w:val="000080"/>
    </w:rPr>
  </w:style>
  <w:style w:type="character" w:customStyle="1" w:styleId="EstiloCorreo994">
    <w:name w:val="EstiloCorreo994"/>
    <w:semiHidden/>
    <w:rsid w:val="00D82498"/>
    <w:rPr>
      <w:rFonts w:ascii="Tahoma" w:hAnsi="Tahoma" w:cs="Tahoma"/>
      <w:color w:val="auto"/>
    </w:rPr>
  </w:style>
  <w:style w:type="character" w:customStyle="1" w:styleId="EstiloCorreo995">
    <w:name w:val="EstiloCorreo995"/>
    <w:semiHidden/>
    <w:rsid w:val="00D82498"/>
    <w:rPr>
      <w:rFonts w:ascii="Tahoma" w:hAnsi="Tahoma" w:cs="Tahoma"/>
      <w:color w:val="auto"/>
    </w:rPr>
  </w:style>
  <w:style w:type="paragraph" w:customStyle="1" w:styleId="Encabezado7">
    <w:name w:val="Encabezado7"/>
    <w:basedOn w:val="Normal"/>
    <w:next w:val="Textoindependiente"/>
    <w:rsid w:val="00D82498"/>
    <w:pPr>
      <w:keepNext/>
      <w:spacing w:before="240" w:after="120"/>
      <w:ind w:firstLine="709"/>
      <w:jc w:val="both"/>
    </w:pPr>
    <w:rPr>
      <w:rFonts w:ascii="Arial" w:eastAsia="Microsoft YaHei" w:hAnsi="Arial" w:cs="Arial"/>
      <w:sz w:val="28"/>
      <w:szCs w:val="28"/>
      <w:lang w:val="es-CR" w:eastAsia="zh-CN"/>
    </w:rPr>
  </w:style>
  <w:style w:type="paragraph" w:customStyle="1" w:styleId="Encabezado6">
    <w:name w:val="Encabezado6"/>
    <w:basedOn w:val="Normal"/>
    <w:next w:val="Textoindependiente"/>
    <w:rsid w:val="00D82498"/>
    <w:pPr>
      <w:keepNext/>
      <w:spacing w:before="240" w:after="120"/>
      <w:ind w:firstLine="709"/>
      <w:jc w:val="both"/>
    </w:pPr>
    <w:rPr>
      <w:rFonts w:ascii="Arial" w:hAnsi="Arial" w:cs="Arial"/>
      <w:sz w:val="28"/>
      <w:szCs w:val="28"/>
      <w:lang w:val="es-CR" w:eastAsia="zh-CN"/>
    </w:rPr>
  </w:style>
  <w:style w:type="paragraph" w:customStyle="1" w:styleId="Encabezado5">
    <w:name w:val="Encabezado5"/>
    <w:basedOn w:val="Normal"/>
    <w:next w:val="Textoindependiente"/>
    <w:rsid w:val="00D82498"/>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rsid w:val="00D82498"/>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rsid w:val="00D82498"/>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rsid w:val="00D82498"/>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rsid w:val="00D82498"/>
    <w:pPr>
      <w:tabs>
        <w:tab w:val="left" w:pos="-29403"/>
      </w:tabs>
      <w:ind w:left="1571" w:hanging="360"/>
      <w:jc w:val="both"/>
    </w:pPr>
    <w:rPr>
      <w:b/>
      <w:bCs/>
      <w:i/>
      <w:iCs/>
      <w:sz w:val="28"/>
      <w:szCs w:val="28"/>
      <w:lang w:val="es-CR" w:eastAsia="zh-CN"/>
    </w:rPr>
  </w:style>
  <w:style w:type="paragraph" w:customStyle="1" w:styleId="LO-Normal">
    <w:name w:val="LO-Normal"/>
    <w:rsid w:val="00D82498"/>
    <w:pPr>
      <w:widowControl w:val="0"/>
      <w:suppressAutoHyphens/>
    </w:pPr>
    <w:rPr>
      <w:kern w:val="1"/>
      <w:sz w:val="24"/>
      <w:szCs w:val="24"/>
      <w:lang w:eastAsia="es-CR"/>
    </w:rPr>
  </w:style>
  <w:style w:type="paragraph" w:customStyle="1" w:styleId="Pie">
    <w:name w:val="Pie"/>
    <w:basedOn w:val="Normal"/>
    <w:rsid w:val="00D82498"/>
    <w:pPr>
      <w:suppressLineNumbers/>
      <w:spacing w:before="120" w:after="120"/>
      <w:ind w:firstLine="709"/>
      <w:jc w:val="both"/>
    </w:pPr>
    <w:rPr>
      <w:i/>
      <w:iCs/>
      <w:lang w:val="es-CR"/>
    </w:rPr>
  </w:style>
  <w:style w:type="character" w:customStyle="1" w:styleId="WW8Num18z3">
    <w:name w:val="WW8Num18z3"/>
    <w:rsid w:val="00D82498"/>
    <w:rPr>
      <w:rFonts w:ascii="Symbol" w:hAnsi="Symbol" w:cs="Symbol"/>
      <w:color w:val="000000"/>
    </w:rPr>
  </w:style>
  <w:style w:type="paragraph" w:customStyle="1" w:styleId="CM10">
    <w:name w:val="CM10"/>
    <w:basedOn w:val="Default"/>
    <w:next w:val="Default"/>
    <w:rsid w:val="00D82498"/>
    <w:pPr>
      <w:widowControl/>
    </w:pPr>
    <w:rPr>
      <w:rFonts w:ascii="Arial" w:hAnsi="Arial" w:cs="Times New Roman"/>
      <w:color w:val="auto"/>
    </w:rPr>
  </w:style>
  <w:style w:type="character" w:customStyle="1" w:styleId="xl43Car">
    <w:name w:val="xl43 Car"/>
    <w:link w:val="xl43"/>
    <w:rsid w:val="00D82498"/>
    <w:rPr>
      <w:rFonts w:ascii="Book Antiqua" w:eastAsia="Arial Unicode MS" w:hAnsi="Book Antiqua"/>
      <w:b/>
      <w:bCs/>
      <w:sz w:val="22"/>
      <w:szCs w:val="22"/>
    </w:rPr>
  </w:style>
  <w:style w:type="character" w:customStyle="1" w:styleId="SubttuloCar">
    <w:name w:val="Subtítulo Car"/>
    <w:link w:val="Subttulo"/>
    <w:qFormat/>
    <w:rsid w:val="00D82498"/>
    <w:rPr>
      <w:rFonts w:ascii="Arial" w:hAnsi="Arial" w:cs="Arial"/>
      <w:b/>
      <w:bCs/>
      <w:sz w:val="28"/>
      <w:szCs w:val="28"/>
      <w:u w:val="single"/>
      <w:lang w:eastAsia="ar-SA"/>
    </w:rPr>
  </w:style>
  <w:style w:type="character" w:customStyle="1" w:styleId="StrongEmphasis">
    <w:name w:val="Strong Emphasis"/>
    <w:rsid w:val="00D82498"/>
    <w:rPr>
      <w:b/>
      <w:bCs/>
      <w:color w:val="000000"/>
      <w:shd w:val="clear" w:color="auto" w:fill="FFFFFF"/>
    </w:rPr>
  </w:style>
  <w:style w:type="character" w:customStyle="1" w:styleId="BulletSymbols">
    <w:name w:val="Bullet Symbols"/>
    <w:rsid w:val="00D82498"/>
    <w:rPr>
      <w:rFonts w:ascii="Arial Unicode MS" w:eastAsia="Arial Unicode MS" w:cs="Arial Unicode MS"/>
      <w:color w:val="000000"/>
      <w:sz w:val="18"/>
      <w:szCs w:val="18"/>
      <w:shd w:val="clear" w:color="auto" w:fill="FFFFFF"/>
    </w:rPr>
  </w:style>
  <w:style w:type="paragraph" w:customStyle="1" w:styleId="Heading">
    <w:name w:val="Heading"/>
    <w:next w:val="Textoindependiente"/>
    <w:rsid w:val="00D82498"/>
    <w:pPr>
      <w:keepNext/>
      <w:autoSpaceDE w:val="0"/>
      <w:autoSpaceDN w:val="0"/>
      <w:adjustRightInd w:val="0"/>
      <w:spacing w:before="240" w:after="120"/>
    </w:pPr>
    <w:rPr>
      <w:rFonts w:ascii="Arial" w:hAnsi="Arial" w:cs="Arial"/>
      <w:color w:val="000000"/>
      <w:sz w:val="28"/>
      <w:szCs w:val="28"/>
      <w:u w:val="single"/>
      <w:shd w:val="clear" w:color="auto" w:fill="FFFFFF"/>
      <w:lang w:val="es-CR"/>
    </w:rPr>
  </w:style>
  <w:style w:type="paragraph" w:customStyle="1" w:styleId="Index">
    <w:name w:val="Index"/>
    <w:rsid w:val="00D82498"/>
    <w:pPr>
      <w:autoSpaceDE w:val="0"/>
      <w:autoSpaceDN w:val="0"/>
      <w:adjustRightInd w:val="0"/>
    </w:pPr>
    <w:rPr>
      <w:rFonts w:ascii="Arial" w:hAnsi="Arial"/>
      <w:color w:val="000000"/>
      <w:sz w:val="24"/>
      <w:szCs w:val="24"/>
      <w:u w:val="single"/>
      <w:shd w:val="clear" w:color="auto" w:fill="FFFFFF"/>
      <w:lang w:val="es-CR"/>
    </w:rPr>
  </w:style>
  <w:style w:type="character" w:customStyle="1" w:styleId="RTFNum31">
    <w:name w:val="RTF_Num 3 1"/>
    <w:rsid w:val="00D82498"/>
    <w:rPr>
      <w:rFonts w:ascii="Wingdings" w:hAnsi="Wingdings" w:cs="Wingdings"/>
      <w:color w:val="000000"/>
      <w:u w:val="single"/>
      <w:shd w:val="clear" w:color="auto" w:fill="FFFFFF"/>
    </w:rPr>
  </w:style>
  <w:style w:type="character" w:customStyle="1" w:styleId="RTFNum32">
    <w:name w:val="RTF_Num 3 2"/>
    <w:rsid w:val="00D82498"/>
    <w:rPr>
      <w:rFonts w:ascii="Wingdings" w:hAnsi="Wingdings" w:cs="Wingdings"/>
      <w:color w:val="000000"/>
      <w:u w:val="single"/>
      <w:shd w:val="clear" w:color="auto" w:fill="FFFFFF"/>
    </w:rPr>
  </w:style>
  <w:style w:type="character" w:customStyle="1" w:styleId="RTFNum33">
    <w:name w:val="RTF_Num 3 3"/>
    <w:rsid w:val="00D82498"/>
    <w:rPr>
      <w:rFonts w:ascii="Arial Unicode MS" w:eastAsia="Arial Unicode MS" w:cs="Arial Unicode MS"/>
      <w:color w:val="000000"/>
      <w:sz w:val="18"/>
      <w:szCs w:val="18"/>
      <w:shd w:val="clear" w:color="auto" w:fill="FFFFFF"/>
    </w:rPr>
  </w:style>
  <w:style w:type="character" w:customStyle="1" w:styleId="RTFNum34">
    <w:name w:val="RTF_Num 3 4"/>
    <w:rsid w:val="00D82498"/>
    <w:rPr>
      <w:rFonts w:ascii="Arial Unicode MS" w:eastAsia="Arial Unicode MS" w:cs="Arial Unicode MS"/>
      <w:color w:val="000000"/>
      <w:sz w:val="18"/>
      <w:szCs w:val="18"/>
      <w:shd w:val="clear" w:color="auto" w:fill="FFFFFF"/>
    </w:rPr>
  </w:style>
  <w:style w:type="character" w:customStyle="1" w:styleId="RTFNum35">
    <w:name w:val="RTF_Num 3 5"/>
    <w:rsid w:val="00D82498"/>
    <w:rPr>
      <w:rFonts w:ascii="Wingdings 2" w:hAnsi="Wingdings 2" w:cs="Wingdings 2"/>
      <w:color w:val="000000"/>
      <w:sz w:val="18"/>
      <w:szCs w:val="18"/>
      <w:shd w:val="clear" w:color="auto" w:fill="FFFFFF"/>
    </w:rPr>
  </w:style>
  <w:style w:type="character" w:customStyle="1" w:styleId="RTFNum36">
    <w:name w:val="RTF_Num 3 6"/>
    <w:rsid w:val="00D82498"/>
    <w:rPr>
      <w:rFonts w:ascii="Arial Unicode MS" w:eastAsia="Arial Unicode MS" w:cs="Arial Unicode MS"/>
      <w:color w:val="000000"/>
      <w:sz w:val="18"/>
      <w:szCs w:val="18"/>
      <w:shd w:val="clear" w:color="auto" w:fill="FFFFFF"/>
    </w:rPr>
  </w:style>
  <w:style w:type="character" w:customStyle="1" w:styleId="RTFNum37">
    <w:name w:val="RTF_Num 3 7"/>
    <w:rsid w:val="00D82498"/>
    <w:rPr>
      <w:rFonts w:ascii="Arial Unicode MS" w:eastAsia="Arial Unicode MS" w:cs="Arial Unicode MS"/>
      <w:color w:val="000000"/>
      <w:sz w:val="18"/>
      <w:szCs w:val="18"/>
      <w:shd w:val="clear" w:color="auto" w:fill="FFFFFF"/>
    </w:rPr>
  </w:style>
  <w:style w:type="character" w:customStyle="1" w:styleId="RTFNum38">
    <w:name w:val="RTF_Num 3 8"/>
    <w:rsid w:val="00D82498"/>
    <w:rPr>
      <w:rFonts w:ascii="Wingdings 2" w:hAnsi="Wingdings 2" w:cs="Wingdings 2"/>
      <w:color w:val="000000"/>
      <w:sz w:val="18"/>
      <w:szCs w:val="18"/>
      <w:shd w:val="clear" w:color="auto" w:fill="FFFFFF"/>
    </w:rPr>
  </w:style>
  <w:style w:type="character" w:customStyle="1" w:styleId="RTFNum39">
    <w:name w:val="RTF_Num 3 9"/>
    <w:rsid w:val="00D82498"/>
    <w:rPr>
      <w:rFonts w:ascii="Arial Unicode MS" w:eastAsia="Arial Unicode MS" w:cs="Arial Unicode MS"/>
      <w:color w:val="000000"/>
      <w:sz w:val="18"/>
      <w:szCs w:val="18"/>
      <w:shd w:val="clear" w:color="auto" w:fill="FFFFFF"/>
    </w:rPr>
  </w:style>
  <w:style w:type="character" w:customStyle="1" w:styleId="RTFNum42">
    <w:name w:val="RTF_Num 4 2"/>
    <w:rsid w:val="00D82498"/>
    <w:rPr>
      <w:rFonts w:ascii="Wingdings" w:hAnsi="Wingdings" w:cs="Wingdings"/>
      <w:color w:val="000000"/>
      <w:u w:val="single"/>
      <w:shd w:val="clear" w:color="auto" w:fill="FFFFFF"/>
    </w:rPr>
  </w:style>
  <w:style w:type="character" w:customStyle="1" w:styleId="RTFNum82">
    <w:name w:val="RTF_Num 8 2"/>
    <w:rsid w:val="00D82498"/>
    <w:rPr>
      <w:rFonts w:ascii="Symbol" w:hAnsi="Symbol" w:cs="Symbol"/>
      <w:color w:val="000000"/>
      <w:u w:val="single"/>
      <w:shd w:val="clear" w:color="auto" w:fill="FFFFFF"/>
    </w:rPr>
  </w:style>
  <w:style w:type="character" w:customStyle="1" w:styleId="RTFNum122">
    <w:name w:val="RTF_Num 12 2"/>
    <w:rsid w:val="00D82498"/>
    <w:rPr>
      <w:rFonts w:ascii="Symbol" w:hAnsi="Symbol" w:cs="Symbol"/>
      <w:color w:val="000000"/>
      <w:u w:val="single"/>
      <w:shd w:val="clear" w:color="auto" w:fill="FFFFFF"/>
    </w:rPr>
  </w:style>
  <w:style w:type="character" w:customStyle="1" w:styleId="RTFNum132">
    <w:name w:val="RTF_Num 13 2"/>
    <w:rsid w:val="00D82498"/>
    <w:rPr>
      <w:rFonts w:ascii="Wingdings" w:hAnsi="Wingdings" w:cs="Wingdings"/>
      <w:color w:val="000000"/>
      <w:u w:val="single"/>
      <w:shd w:val="clear" w:color="auto" w:fill="FFFFFF"/>
    </w:rPr>
  </w:style>
  <w:style w:type="character" w:customStyle="1" w:styleId="RTFNum142">
    <w:name w:val="RTF_Num 14 2"/>
    <w:rsid w:val="00D82498"/>
    <w:rPr>
      <w:rFonts w:ascii="Symbol" w:hAnsi="Symbol" w:cs="Symbol"/>
      <w:color w:val="000000"/>
      <w:u w:val="single"/>
      <w:shd w:val="clear" w:color="auto" w:fill="FFFFFF"/>
    </w:rPr>
  </w:style>
  <w:style w:type="character" w:customStyle="1" w:styleId="RTFNum152">
    <w:name w:val="RTF_Num 15 2"/>
    <w:rsid w:val="00D82498"/>
    <w:rPr>
      <w:rFonts w:ascii="Symbol" w:hAnsi="Symbol" w:cs="Symbol"/>
      <w:color w:val="000000"/>
      <w:u w:val="single"/>
      <w:shd w:val="clear" w:color="auto" w:fill="FFFFFF"/>
    </w:rPr>
  </w:style>
  <w:style w:type="character" w:customStyle="1" w:styleId="RTFNum162">
    <w:name w:val="RTF_Num 16 2"/>
    <w:rsid w:val="00D82498"/>
    <w:rPr>
      <w:rFonts w:ascii="Wingdings" w:hAnsi="Wingdings" w:cs="Wingdings"/>
      <w:color w:val="000000"/>
      <w:u w:val="single"/>
      <w:shd w:val="clear" w:color="auto" w:fill="FFFFFF"/>
    </w:rPr>
  </w:style>
  <w:style w:type="character" w:customStyle="1" w:styleId="RTFNum182">
    <w:name w:val="RTF_Num 18 2"/>
    <w:rsid w:val="00D82498"/>
    <w:rPr>
      <w:rFonts w:ascii="Symbol" w:hAnsi="Symbol" w:cs="Symbol"/>
      <w:color w:val="000000"/>
      <w:u w:val="single"/>
      <w:shd w:val="clear" w:color="auto" w:fill="FFFFFF"/>
    </w:rPr>
  </w:style>
  <w:style w:type="character" w:customStyle="1" w:styleId="RTFNum192">
    <w:name w:val="RTF_Num 19 2"/>
    <w:rsid w:val="00D82498"/>
    <w:rPr>
      <w:rFonts w:ascii="Symbol" w:hAnsi="Symbol" w:cs="Symbol"/>
      <w:color w:val="000000"/>
      <w:u w:val="single"/>
      <w:shd w:val="clear" w:color="auto" w:fill="FFFFFF"/>
    </w:rPr>
  </w:style>
  <w:style w:type="character" w:customStyle="1" w:styleId="RTFNum212">
    <w:name w:val="RTF_Num 21 2"/>
    <w:rsid w:val="00D82498"/>
    <w:rPr>
      <w:rFonts w:ascii="Symbol" w:hAnsi="Symbol" w:cs="Symbol"/>
      <w:color w:val="000000"/>
      <w:u w:val="single"/>
      <w:shd w:val="clear" w:color="auto" w:fill="FFFFFF"/>
    </w:rPr>
  </w:style>
  <w:style w:type="character" w:customStyle="1" w:styleId="RTFNum242">
    <w:name w:val="RTF_Num 24 2"/>
    <w:rsid w:val="00D82498"/>
    <w:rPr>
      <w:rFonts w:ascii="Wingdings" w:hAnsi="Wingdings" w:cs="Wingdings"/>
      <w:color w:val="000000"/>
      <w:u w:val="single"/>
      <w:shd w:val="clear" w:color="auto" w:fill="FFFFFF"/>
    </w:rPr>
  </w:style>
  <w:style w:type="character" w:customStyle="1" w:styleId="RTFNum262">
    <w:name w:val="RTF_Num 26 2"/>
    <w:rsid w:val="00D82498"/>
    <w:rPr>
      <w:rFonts w:ascii="Wingdings" w:hAnsi="Wingdings" w:cs="Wingdings"/>
      <w:color w:val="000000"/>
      <w:u w:val="single"/>
      <w:shd w:val="clear" w:color="auto" w:fill="FFFFFF"/>
    </w:rPr>
  </w:style>
  <w:style w:type="character" w:customStyle="1" w:styleId="RTFNum272">
    <w:name w:val="RTF_Num 27 2"/>
    <w:rsid w:val="00D82498"/>
    <w:rPr>
      <w:rFonts w:ascii="Wingdings" w:hAnsi="Wingdings" w:cs="Wingdings"/>
      <w:color w:val="000000"/>
      <w:u w:val="single"/>
      <w:shd w:val="clear" w:color="auto" w:fill="FFFFFF"/>
    </w:rPr>
  </w:style>
  <w:style w:type="character" w:customStyle="1" w:styleId="RTFNum282">
    <w:name w:val="RTF_Num 28 2"/>
    <w:rsid w:val="00D82498"/>
    <w:rPr>
      <w:rFonts w:ascii="Wingdings" w:hAnsi="Wingdings" w:cs="Wingdings"/>
      <w:color w:val="000000"/>
      <w:u w:val="single"/>
      <w:shd w:val="clear" w:color="auto" w:fill="FFFFFF"/>
    </w:rPr>
  </w:style>
  <w:style w:type="character" w:customStyle="1" w:styleId="RTFNum292">
    <w:name w:val="RTF_Num 29 2"/>
    <w:rsid w:val="00D82498"/>
    <w:rPr>
      <w:rFonts w:ascii="Wingdings" w:hAnsi="Wingdings" w:cs="Wingdings"/>
      <w:color w:val="000000"/>
      <w:u w:val="single"/>
      <w:shd w:val="clear" w:color="auto" w:fill="FFFFFF"/>
    </w:rPr>
  </w:style>
  <w:style w:type="character" w:customStyle="1" w:styleId="RTFNum302">
    <w:name w:val="RTF_Num 30 2"/>
    <w:rsid w:val="00D82498"/>
    <w:rPr>
      <w:rFonts w:ascii="Symbol" w:hAnsi="Symbol" w:cs="Symbol"/>
      <w:color w:val="000000"/>
      <w:u w:val="single"/>
      <w:shd w:val="clear" w:color="auto" w:fill="FFFFFF"/>
    </w:rPr>
  </w:style>
  <w:style w:type="character" w:customStyle="1" w:styleId="RTFNum322">
    <w:name w:val="RTF_Num 32 2"/>
    <w:rsid w:val="00D82498"/>
    <w:rPr>
      <w:rFonts w:ascii="Wingdings" w:hAnsi="Wingdings" w:cs="Wingdings"/>
      <w:color w:val="000000"/>
      <w:u w:val="single"/>
      <w:shd w:val="clear" w:color="auto" w:fill="FFFFFF"/>
    </w:rPr>
  </w:style>
  <w:style w:type="character" w:customStyle="1" w:styleId="RTFNum342">
    <w:name w:val="RTF_Num 34 2"/>
    <w:rsid w:val="00D82498"/>
    <w:rPr>
      <w:rFonts w:ascii="Symbol" w:hAnsi="Symbol" w:cs="Symbol"/>
      <w:color w:val="000000"/>
      <w:u w:val="single"/>
      <w:shd w:val="clear" w:color="auto" w:fill="FFFFFF"/>
    </w:rPr>
  </w:style>
  <w:style w:type="character" w:customStyle="1" w:styleId="RTFNum352">
    <w:name w:val="RTF_Num 35 2"/>
    <w:rsid w:val="00D82498"/>
    <w:rPr>
      <w:rFonts w:ascii="Wingdings" w:hAnsi="Wingdings" w:cs="Wingdings"/>
      <w:color w:val="000000"/>
      <w:u w:val="single"/>
      <w:shd w:val="clear" w:color="auto" w:fill="FFFFFF"/>
    </w:rPr>
  </w:style>
  <w:style w:type="character" w:customStyle="1" w:styleId="RTFNum362">
    <w:name w:val="RTF_Num 36 2"/>
    <w:rsid w:val="00D82498"/>
    <w:rPr>
      <w:rFonts w:ascii="Wingdings" w:hAnsi="Wingdings" w:cs="Wingdings"/>
      <w:color w:val="000000"/>
      <w:u w:val="single"/>
      <w:shd w:val="clear" w:color="auto" w:fill="FFFFFF"/>
    </w:rPr>
  </w:style>
  <w:style w:type="character" w:customStyle="1" w:styleId="RTFNum382">
    <w:name w:val="RTF_Num 38 2"/>
    <w:rsid w:val="00D82498"/>
    <w:rPr>
      <w:rFonts w:ascii="Wingdings" w:hAnsi="Wingdings" w:cs="Wingdings"/>
      <w:color w:val="000000"/>
      <w:u w:val="single"/>
      <w:shd w:val="clear" w:color="auto" w:fill="FFFFFF"/>
    </w:rPr>
  </w:style>
  <w:style w:type="character" w:customStyle="1" w:styleId="RTFNum392">
    <w:name w:val="RTF_Num 39 2"/>
    <w:rsid w:val="00D82498"/>
    <w:rPr>
      <w:rFonts w:ascii="Symbol" w:hAnsi="Symbol" w:cs="Symbol"/>
      <w:color w:val="000000"/>
      <w:u w:val="single"/>
      <w:shd w:val="clear" w:color="auto" w:fill="FFFFFF"/>
    </w:rPr>
  </w:style>
  <w:style w:type="character" w:customStyle="1" w:styleId="RTFNum402">
    <w:name w:val="RTF_Num 40 2"/>
    <w:rsid w:val="00D82498"/>
    <w:rPr>
      <w:rFonts w:ascii="Wingdings" w:hAnsi="Wingdings" w:cs="Wingdings"/>
      <w:color w:val="000000"/>
      <w:u w:val="single"/>
      <w:shd w:val="clear" w:color="auto" w:fill="FFFFFF"/>
    </w:rPr>
  </w:style>
  <w:style w:type="character" w:customStyle="1" w:styleId="RTFNum412">
    <w:name w:val="RTF_Num 41 2"/>
    <w:rsid w:val="00D82498"/>
    <w:rPr>
      <w:rFonts w:ascii="Wingdings" w:hAnsi="Wingdings" w:cs="Wingdings"/>
      <w:color w:val="000000"/>
      <w:u w:val="single"/>
      <w:shd w:val="clear" w:color="auto" w:fill="FFFFFF"/>
    </w:rPr>
  </w:style>
  <w:style w:type="character" w:customStyle="1" w:styleId="RTFNum422">
    <w:name w:val="RTF_Num 42 2"/>
    <w:rsid w:val="00D82498"/>
    <w:rPr>
      <w:rFonts w:ascii="Symbol" w:hAnsi="Symbol" w:cs="Symbol"/>
      <w:color w:val="000000"/>
      <w:u w:val="single"/>
      <w:shd w:val="clear" w:color="auto" w:fill="FFFFFF"/>
    </w:rPr>
  </w:style>
  <w:style w:type="character" w:customStyle="1" w:styleId="RTFNum442">
    <w:name w:val="RTF_Num 44 2"/>
    <w:rsid w:val="00D82498"/>
    <w:rPr>
      <w:rFonts w:ascii="Symbol" w:hAnsi="Symbol" w:cs="Symbol"/>
      <w:color w:val="000000"/>
      <w:u w:val="single"/>
      <w:shd w:val="clear" w:color="auto" w:fill="FFFFFF"/>
    </w:rPr>
  </w:style>
  <w:style w:type="character" w:customStyle="1" w:styleId="RTFNum452">
    <w:name w:val="RTF_Num 45 2"/>
    <w:rsid w:val="00D82498"/>
    <w:rPr>
      <w:rFonts w:ascii="Symbol" w:hAnsi="Symbol" w:cs="Symbol"/>
      <w:color w:val="000000"/>
      <w:u w:val="single"/>
      <w:shd w:val="clear" w:color="auto" w:fill="FFFFFF"/>
    </w:rPr>
  </w:style>
  <w:style w:type="character" w:customStyle="1" w:styleId="RTFNum462">
    <w:name w:val="RTF_Num 46 2"/>
    <w:rsid w:val="00D82498"/>
    <w:rPr>
      <w:rFonts w:ascii="Symbol" w:hAnsi="Symbol" w:cs="Symbol"/>
      <w:color w:val="000000"/>
      <w:u w:val="single"/>
      <w:shd w:val="clear" w:color="auto" w:fill="FFFFFF"/>
    </w:rPr>
  </w:style>
  <w:style w:type="character" w:customStyle="1" w:styleId="RTFNum472">
    <w:name w:val="RTF_Num 47 2"/>
    <w:rsid w:val="00D82498"/>
    <w:rPr>
      <w:rFonts w:ascii="Wingdings" w:hAnsi="Wingdings" w:cs="Wingdings"/>
      <w:color w:val="000000"/>
      <w:u w:val="single"/>
      <w:shd w:val="clear" w:color="auto" w:fill="FFFFFF"/>
    </w:rPr>
  </w:style>
  <w:style w:type="character" w:customStyle="1" w:styleId="RTFNum482">
    <w:name w:val="RTF_Num 48 2"/>
    <w:rsid w:val="00D82498"/>
    <w:rPr>
      <w:rFonts w:ascii="Wingdings" w:hAnsi="Wingdings" w:cs="Wingdings"/>
      <w:color w:val="000000"/>
      <w:u w:val="single"/>
      <w:shd w:val="clear" w:color="auto" w:fill="FFFFFF"/>
    </w:rPr>
  </w:style>
  <w:style w:type="character" w:customStyle="1" w:styleId="RTFNum492">
    <w:name w:val="RTF_Num 49 2"/>
    <w:rsid w:val="00D82498"/>
    <w:rPr>
      <w:rFonts w:ascii="Wingdings" w:hAnsi="Wingdings" w:cs="Wingdings"/>
      <w:color w:val="000000"/>
      <w:u w:val="single"/>
      <w:shd w:val="clear" w:color="auto" w:fill="FFFFFF"/>
    </w:rPr>
  </w:style>
  <w:style w:type="character" w:customStyle="1" w:styleId="RTFNum502">
    <w:name w:val="RTF_Num 50 2"/>
    <w:rsid w:val="00D82498"/>
    <w:rPr>
      <w:rFonts w:ascii="Wingdings" w:hAnsi="Wingdings" w:cs="Wingdings"/>
      <w:color w:val="000000"/>
      <w:u w:val="single"/>
      <w:shd w:val="clear" w:color="auto" w:fill="FFFFFF"/>
    </w:rPr>
  </w:style>
  <w:style w:type="character" w:customStyle="1" w:styleId="RTFNum512">
    <w:name w:val="RTF_Num 51 2"/>
    <w:rsid w:val="00D82498"/>
    <w:rPr>
      <w:rFonts w:ascii="Wingdings" w:hAnsi="Wingdings" w:cs="Wingdings"/>
      <w:color w:val="000000"/>
      <w:u w:val="single"/>
      <w:shd w:val="clear" w:color="auto" w:fill="FFFFFF"/>
    </w:rPr>
  </w:style>
  <w:style w:type="character" w:customStyle="1" w:styleId="RTFNum522">
    <w:name w:val="RTF_Num 52 2"/>
    <w:rsid w:val="00D82498"/>
    <w:rPr>
      <w:rFonts w:ascii="Wingdings" w:hAnsi="Wingdings" w:cs="Wingdings"/>
      <w:color w:val="000000"/>
      <w:u w:val="single"/>
      <w:shd w:val="clear" w:color="auto" w:fill="FFFFFF"/>
    </w:rPr>
  </w:style>
  <w:style w:type="character" w:customStyle="1" w:styleId="RTFNum532">
    <w:name w:val="RTF_Num 53 2"/>
    <w:rsid w:val="00D82498"/>
    <w:rPr>
      <w:rFonts w:ascii="Wingdings" w:hAnsi="Wingdings" w:cs="Wingdings"/>
      <w:color w:val="000000"/>
      <w:u w:val="single"/>
      <w:shd w:val="clear" w:color="auto" w:fill="FFFFFF"/>
    </w:rPr>
  </w:style>
  <w:style w:type="character" w:customStyle="1" w:styleId="RTFNum542">
    <w:name w:val="RTF_Num 54 2"/>
    <w:rsid w:val="00D82498"/>
    <w:rPr>
      <w:rFonts w:ascii="Wingdings" w:hAnsi="Wingdings" w:cs="Wingdings"/>
      <w:color w:val="000000"/>
      <w:u w:val="single"/>
      <w:shd w:val="clear" w:color="auto" w:fill="FFFFFF"/>
    </w:rPr>
  </w:style>
  <w:style w:type="character" w:customStyle="1" w:styleId="RTFNum552">
    <w:name w:val="RTF_Num 55 2"/>
    <w:rsid w:val="00D82498"/>
    <w:rPr>
      <w:rFonts w:ascii="Wingdings" w:hAnsi="Wingdings" w:cs="Wingdings"/>
      <w:color w:val="000000"/>
      <w:u w:val="single"/>
      <w:shd w:val="clear" w:color="auto" w:fill="FFFFFF"/>
    </w:rPr>
  </w:style>
  <w:style w:type="character" w:customStyle="1" w:styleId="RTFNum562">
    <w:name w:val="RTF_Num 56 2"/>
    <w:rsid w:val="00D82498"/>
    <w:rPr>
      <w:rFonts w:ascii="Wingdings" w:hAnsi="Wingdings" w:cs="Wingdings"/>
      <w:color w:val="000000"/>
      <w:u w:val="single"/>
      <w:shd w:val="clear" w:color="auto" w:fill="FFFFFF"/>
    </w:rPr>
  </w:style>
  <w:style w:type="character" w:customStyle="1" w:styleId="RTFNum572">
    <w:name w:val="RTF_Num 57 2"/>
    <w:rsid w:val="00D82498"/>
    <w:rPr>
      <w:rFonts w:ascii="Wingdings" w:hAnsi="Wingdings" w:cs="Wingdings"/>
      <w:color w:val="000000"/>
      <w:u w:val="single"/>
      <w:shd w:val="clear" w:color="auto" w:fill="FFFFFF"/>
    </w:rPr>
  </w:style>
  <w:style w:type="character" w:customStyle="1" w:styleId="RTFNum582">
    <w:name w:val="RTF_Num 58 2"/>
    <w:rsid w:val="00D82498"/>
    <w:rPr>
      <w:rFonts w:ascii="Wingdings" w:hAnsi="Wingdings" w:cs="Wingdings"/>
      <w:color w:val="000000"/>
      <w:u w:val="single"/>
      <w:shd w:val="clear" w:color="auto" w:fill="FFFFFF"/>
    </w:rPr>
  </w:style>
  <w:style w:type="character" w:customStyle="1" w:styleId="RTFNum592">
    <w:name w:val="RTF_Num 59 2"/>
    <w:rsid w:val="00D82498"/>
    <w:rPr>
      <w:rFonts w:ascii="Wingdings" w:hAnsi="Wingdings" w:cs="Wingdings"/>
      <w:color w:val="000000"/>
      <w:u w:val="single"/>
      <w:shd w:val="clear" w:color="auto" w:fill="FFFFFF"/>
    </w:rPr>
  </w:style>
  <w:style w:type="character" w:customStyle="1" w:styleId="RTFNum602">
    <w:name w:val="RTF_Num 60 2"/>
    <w:rsid w:val="00D82498"/>
    <w:rPr>
      <w:rFonts w:ascii="Wingdings" w:hAnsi="Wingdings" w:cs="Wingdings"/>
      <w:color w:val="000000"/>
      <w:u w:val="single"/>
      <w:shd w:val="clear" w:color="auto" w:fill="FFFFFF"/>
    </w:rPr>
  </w:style>
  <w:style w:type="character" w:customStyle="1" w:styleId="RTFNum612">
    <w:name w:val="RTF_Num 61 2"/>
    <w:rsid w:val="00D82498"/>
    <w:rPr>
      <w:rFonts w:ascii="Wingdings" w:hAnsi="Wingdings" w:cs="Wingdings"/>
      <w:color w:val="000000"/>
      <w:u w:val="single"/>
      <w:shd w:val="clear" w:color="auto" w:fill="FFFFFF"/>
    </w:rPr>
  </w:style>
  <w:style w:type="character" w:customStyle="1" w:styleId="RTFNum622">
    <w:name w:val="RTF_Num 62 2"/>
    <w:rsid w:val="00D82498"/>
    <w:rPr>
      <w:rFonts w:ascii="Wingdings" w:hAnsi="Wingdings" w:cs="Wingdings"/>
      <w:color w:val="000000"/>
      <w:u w:val="single"/>
      <w:shd w:val="clear" w:color="auto" w:fill="FFFFFF"/>
    </w:rPr>
  </w:style>
  <w:style w:type="character" w:customStyle="1" w:styleId="RTFNum632">
    <w:name w:val="RTF_Num 63 2"/>
    <w:rsid w:val="00D82498"/>
    <w:rPr>
      <w:rFonts w:ascii="Wingdings" w:hAnsi="Wingdings" w:cs="Wingdings"/>
      <w:color w:val="000000"/>
      <w:u w:val="single"/>
      <w:shd w:val="clear" w:color="auto" w:fill="FFFFFF"/>
    </w:rPr>
  </w:style>
  <w:style w:type="character" w:customStyle="1" w:styleId="RTFNum642">
    <w:name w:val="RTF_Num 64 2"/>
    <w:rsid w:val="00D82498"/>
    <w:rPr>
      <w:rFonts w:ascii="Wingdings" w:hAnsi="Wingdings" w:cs="Wingdings"/>
      <w:color w:val="000000"/>
      <w:u w:val="single"/>
      <w:shd w:val="clear" w:color="auto" w:fill="FFFFFF"/>
    </w:rPr>
  </w:style>
  <w:style w:type="character" w:customStyle="1" w:styleId="RTFNum652">
    <w:name w:val="RTF_Num 65 2"/>
    <w:rsid w:val="00D82498"/>
    <w:rPr>
      <w:rFonts w:ascii="Wingdings" w:hAnsi="Wingdings" w:cs="Wingdings"/>
      <w:color w:val="000000"/>
      <w:u w:val="single"/>
      <w:shd w:val="clear" w:color="auto" w:fill="FFFFFF"/>
    </w:rPr>
  </w:style>
  <w:style w:type="character" w:customStyle="1" w:styleId="RTFNum662">
    <w:name w:val="RTF_Num 66 2"/>
    <w:rsid w:val="00D82498"/>
    <w:rPr>
      <w:rFonts w:ascii="Wingdings" w:hAnsi="Wingdings" w:cs="Wingdings"/>
      <w:color w:val="000000"/>
      <w:u w:val="single"/>
      <w:shd w:val="clear" w:color="auto" w:fill="FFFFFF"/>
    </w:rPr>
  </w:style>
  <w:style w:type="character" w:customStyle="1" w:styleId="RTFNum672">
    <w:name w:val="RTF_Num 67 2"/>
    <w:rsid w:val="00D82498"/>
    <w:rPr>
      <w:rFonts w:ascii="Wingdings" w:hAnsi="Wingdings" w:cs="Wingdings"/>
      <w:color w:val="000000"/>
      <w:u w:val="single"/>
      <w:shd w:val="clear" w:color="auto" w:fill="FFFFFF"/>
    </w:rPr>
  </w:style>
  <w:style w:type="character" w:customStyle="1" w:styleId="RTFNum682">
    <w:name w:val="RTF_Num 68 2"/>
    <w:rsid w:val="00D82498"/>
    <w:rPr>
      <w:rFonts w:ascii="Wingdings" w:hAnsi="Wingdings" w:cs="Wingdings"/>
      <w:color w:val="000000"/>
      <w:u w:val="single"/>
      <w:shd w:val="clear" w:color="auto" w:fill="FFFFFF"/>
    </w:rPr>
  </w:style>
  <w:style w:type="character" w:customStyle="1" w:styleId="RTFNum692">
    <w:name w:val="RTF_Num 69 2"/>
    <w:rsid w:val="00D82498"/>
    <w:rPr>
      <w:rFonts w:ascii="Wingdings" w:hAnsi="Wingdings" w:cs="Wingdings"/>
      <w:color w:val="000000"/>
      <w:u w:val="single"/>
      <w:shd w:val="clear" w:color="auto" w:fill="FFFFFF"/>
    </w:rPr>
  </w:style>
  <w:style w:type="character" w:customStyle="1" w:styleId="RTFNum702">
    <w:name w:val="RTF_Num 70 2"/>
    <w:rsid w:val="00D82498"/>
    <w:rPr>
      <w:rFonts w:ascii="Wingdings" w:hAnsi="Wingdings" w:cs="Wingdings"/>
      <w:color w:val="000000"/>
      <w:u w:val="single"/>
      <w:shd w:val="clear" w:color="auto" w:fill="FFFFFF"/>
    </w:rPr>
  </w:style>
  <w:style w:type="character" w:customStyle="1" w:styleId="RTFNum712">
    <w:name w:val="RTF_Num 71 2"/>
    <w:rsid w:val="00D82498"/>
    <w:rPr>
      <w:rFonts w:ascii="Wingdings" w:hAnsi="Wingdings" w:cs="Wingdings"/>
      <w:color w:val="000000"/>
      <w:u w:val="single"/>
      <w:shd w:val="clear" w:color="auto" w:fill="FFFFFF"/>
    </w:rPr>
  </w:style>
  <w:style w:type="character" w:customStyle="1" w:styleId="RTFNum722">
    <w:name w:val="RTF_Num 72 2"/>
    <w:rsid w:val="00D82498"/>
    <w:rPr>
      <w:rFonts w:ascii="Symbol" w:hAnsi="Symbol" w:cs="Symbol"/>
      <w:color w:val="000000"/>
      <w:u w:val="single"/>
      <w:shd w:val="clear" w:color="auto" w:fill="FFFFFF"/>
    </w:rPr>
  </w:style>
  <w:style w:type="character" w:customStyle="1" w:styleId="RTFNum732">
    <w:name w:val="RTF_Num 73 2"/>
    <w:rsid w:val="00D82498"/>
    <w:rPr>
      <w:rFonts w:ascii="Wingdings" w:hAnsi="Wingdings" w:cs="Wingdings"/>
      <w:color w:val="000000"/>
      <w:u w:val="single"/>
      <w:shd w:val="clear" w:color="auto" w:fill="FFFFFF"/>
    </w:rPr>
  </w:style>
  <w:style w:type="character" w:customStyle="1" w:styleId="RTFNum742">
    <w:name w:val="RTF_Num 74 2"/>
    <w:rsid w:val="00D82498"/>
    <w:rPr>
      <w:rFonts w:ascii="Wingdings" w:hAnsi="Wingdings" w:cs="Wingdings"/>
      <w:color w:val="000000"/>
      <w:u w:val="single"/>
      <w:shd w:val="clear" w:color="auto" w:fill="FFFFFF"/>
    </w:rPr>
  </w:style>
  <w:style w:type="character" w:customStyle="1" w:styleId="RTFNum752">
    <w:name w:val="RTF_Num 75 2"/>
    <w:rsid w:val="00D82498"/>
    <w:rPr>
      <w:rFonts w:ascii="Symbol" w:hAnsi="Symbol" w:cs="Symbol"/>
      <w:color w:val="000000"/>
      <w:u w:val="single"/>
      <w:shd w:val="clear" w:color="auto" w:fill="FFFFFF"/>
    </w:rPr>
  </w:style>
  <w:style w:type="character" w:customStyle="1" w:styleId="RTFNum762">
    <w:name w:val="RTF_Num 76 2"/>
    <w:rsid w:val="00D82498"/>
    <w:rPr>
      <w:rFonts w:ascii="Wingdings" w:hAnsi="Wingdings" w:cs="Wingdings"/>
      <w:color w:val="000000"/>
      <w:u w:val="single"/>
      <w:shd w:val="clear" w:color="auto" w:fill="FFFFFF"/>
    </w:rPr>
  </w:style>
  <w:style w:type="character" w:customStyle="1" w:styleId="RTFNum772">
    <w:name w:val="RTF_Num 77 2"/>
    <w:rsid w:val="00D82498"/>
    <w:rPr>
      <w:rFonts w:ascii="Symbol" w:hAnsi="Symbol" w:cs="Symbol"/>
      <w:color w:val="000000"/>
      <w:u w:val="single"/>
      <w:shd w:val="clear" w:color="auto" w:fill="FFFFFF"/>
    </w:rPr>
  </w:style>
  <w:style w:type="character" w:customStyle="1" w:styleId="RTFNum782">
    <w:name w:val="RTF_Num 78 2"/>
    <w:rsid w:val="00D82498"/>
    <w:rPr>
      <w:rFonts w:ascii="Wingdings" w:hAnsi="Wingdings" w:cs="Wingdings"/>
      <w:color w:val="000000"/>
      <w:u w:val="single"/>
      <w:shd w:val="clear" w:color="auto" w:fill="FFFFFF"/>
    </w:rPr>
  </w:style>
  <w:style w:type="character" w:customStyle="1" w:styleId="RTFNum792">
    <w:name w:val="RTF_Num 79 2"/>
    <w:rsid w:val="00D82498"/>
    <w:rPr>
      <w:rFonts w:ascii="Wingdings" w:hAnsi="Wingdings" w:cs="Wingdings"/>
      <w:color w:val="000000"/>
      <w:u w:val="single"/>
      <w:shd w:val="clear" w:color="auto" w:fill="FFFFFF"/>
    </w:rPr>
  </w:style>
  <w:style w:type="character" w:customStyle="1" w:styleId="RTFNum802">
    <w:name w:val="RTF_Num 80 2"/>
    <w:rsid w:val="00D82498"/>
    <w:rPr>
      <w:rFonts w:ascii="Wingdings" w:hAnsi="Wingdings" w:cs="Wingdings"/>
      <w:color w:val="000000"/>
      <w:u w:val="single"/>
      <w:shd w:val="clear" w:color="auto" w:fill="FFFFFF"/>
    </w:rPr>
  </w:style>
  <w:style w:type="character" w:customStyle="1" w:styleId="RTFNum812">
    <w:name w:val="RTF_Num 81 2"/>
    <w:rsid w:val="00D82498"/>
    <w:rPr>
      <w:rFonts w:ascii="Wingdings" w:hAnsi="Wingdings" w:cs="Wingdings"/>
      <w:color w:val="000000"/>
      <w:u w:val="single"/>
      <w:shd w:val="clear" w:color="auto" w:fill="FFFFFF"/>
    </w:rPr>
  </w:style>
  <w:style w:type="character" w:customStyle="1" w:styleId="RTFNum822">
    <w:name w:val="RTF_Num 82 2"/>
    <w:rsid w:val="00D82498"/>
    <w:rPr>
      <w:rFonts w:ascii="Wingdings" w:hAnsi="Wingdings" w:cs="Wingdings"/>
      <w:color w:val="000000"/>
      <w:u w:val="single"/>
      <w:shd w:val="clear" w:color="auto" w:fill="FFFFFF"/>
    </w:rPr>
  </w:style>
  <w:style w:type="character" w:customStyle="1" w:styleId="RTFNum832">
    <w:name w:val="RTF_Num 83 2"/>
    <w:rsid w:val="00D82498"/>
    <w:rPr>
      <w:rFonts w:ascii="Wingdings" w:hAnsi="Wingdings" w:cs="Wingdings"/>
      <w:color w:val="000000"/>
      <w:u w:val="single"/>
      <w:shd w:val="clear" w:color="auto" w:fill="FFFFFF"/>
    </w:rPr>
  </w:style>
  <w:style w:type="character" w:customStyle="1" w:styleId="RTFNum842">
    <w:name w:val="RTF_Num 84 2"/>
    <w:rsid w:val="00D82498"/>
    <w:rPr>
      <w:rFonts w:ascii="Wingdings" w:hAnsi="Wingdings" w:cs="Wingdings"/>
      <w:color w:val="000000"/>
      <w:u w:val="single"/>
      <w:shd w:val="clear" w:color="auto" w:fill="FFFFFF"/>
    </w:rPr>
  </w:style>
  <w:style w:type="character" w:customStyle="1" w:styleId="RTFNum852">
    <w:name w:val="RTF_Num 85 2"/>
    <w:rsid w:val="00D82498"/>
    <w:rPr>
      <w:rFonts w:ascii="Wingdings" w:hAnsi="Wingdings" w:cs="Wingdings"/>
      <w:color w:val="000000"/>
      <w:u w:val="single"/>
      <w:shd w:val="clear" w:color="auto" w:fill="FFFFFF"/>
    </w:rPr>
  </w:style>
  <w:style w:type="character" w:customStyle="1" w:styleId="RTFNum862">
    <w:name w:val="RTF_Num 86 2"/>
    <w:rsid w:val="00D82498"/>
    <w:rPr>
      <w:rFonts w:ascii="Wingdings" w:hAnsi="Wingdings" w:cs="Wingdings"/>
      <w:color w:val="000000"/>
      <w:u w:val="single"/>
      <w:shd w:val="clear" w:color="auto" w:fill="FFFFFF"/>
    </w:rPr>
  </w:style>
  <w:style w:type="character" w:customStyle="1" w:styleId="RTFNum872">
    <w:name w:val="RTF_Num 87 2"/>
    <w:rsid w:val="00D82498"/>
    <w:rPr>
      <w:rFonts w:ascii="Wingdings" w:hAnsi="Wingdings" w:cs="Wingdings"/>
      <w:color w:val="000000"/>
      <w:u w:val="single"/>
      <w:shd w:val="clear" w:color="auto" w:fill="FFFFFF"/>
    </w:rPr>
  </w:style>
  <w:style w:type="character" w:customStyle="1" w:styleId="RTFNum882">
    <w:name w:val="RTF_Num 88 2"/>
    <w:rsid w:val="00D82498"/>
    <w:rPr>
      <w:rFonts w:ascii="Wingdings" w:hAnsi="Wingdings" w:cs="Wingdings"/>
      <w:color w:val="000000"/>
      <w:u w:val="single"/>
      <w:shd w:val="clear" w:color="auto" w:fill="FFFFFF"/>
    </w:rPr>
  </w:style>
  <w:style w:type="character" w:customStyle="1" w:styleId="RTFNum892">
    <w:name w:val="RTF_Num 89 2"/>
    <w:rsid w:val="00D82498"/>
    <w:rPr>
      <w:rFonts w:ascii="Wingdings" w:hAnsi="Wingdings" w:cs="Wingdings"/>
      <w:color w:val="000000"/>
      <w:u w:val="single"/>
      <w:shd w:val="clear" w:color="auto" w:fill="FFFFFF"/>
    </w:rPr>
  </w:style>
  <w:style w:type="character" w:customStyle="1" w:styleId="RTFNum902">
    <w:name w:val="RTF_Num 90 2"/>
    <w:rsid w:val="00D82498"/>
    <w:rPr>
      <w:rFonts w:ascii="Wingdings" w:hAnsi="Wingdings" w:cs="Wingdings"/>
      <w:color w:val="000000"/>
      <w:u w:val="single"/>
      <w:shd w:val="clear" w:color="auto" w:fill="FFFFFF"/>
    </w:rPr>
  </w:style>
  <w:style w:type="character" w:customStyle="1" w:styleId="RTFNum912">
    <w:name w:val="RTF_Num 91 2"/>
    <w:rsid w:val="00D82498"/>
    <w:rPr>
      <w:rFonts w:ascii="Symbol" w:hAnsi="Symbol" w:cs="Symbol"/>
      <w:color w:val="000000"/>
      <w:u w:val="single"/>
      <w:shd w:val="clear" w:color="auto" w:fill="FFFFFF"/>
    </w:rPr>
  </w:style>
  <w:style w:type="character" w:customStyle="1" w:styleId="RTFNum922">
    <w:name w:val="RTF_Num 92 2"/>
    <w:rsid w:val="00D82498"/>
    <w:rPr>
      <w:rFonts w:ascii="Symbol" w:hAnsi="Symbol" w:cs="Symbol"/>
      <w:color w:val="000000"/>
      <w:u w:val="single"/>
      <w:shd w:val="clear" w:color="auto" w:fill="FFFFFF"/>
    </w:rPr>
  </w:style>
  <w:style w:type="character" w:customStyle="1" w:styleId="RTFNum932">
    <w:name w:val="RTF_Num 93 2"/>
    <w:rsid w:val="00D82498"/>
    <w:rPr>
      <w:rFonts w:ascii="Symbol" w:hAnsi="Symbol" w:cs="Symbol"/>
      <w:color w:val="000000"/>
      <w:u w:val="single"/>
      <w:shd w:val="clear" w:color="auto" w:fill="FFFFFF"/>
    </w:rPr>
  </w:style>
  <w:style w:type="character" w:customStyle="1" w:styleId="RTFNum942">
    <w:name w:val="RTF_Num 94 2"/>
    <w:rsid w:val="00D82498"/>
    <w:rPr>
      <w:rFonts w:ascii="Wingdings" w:hAnsi="Wingdings" w:cs="Wingdings"/>
      <w:color w:val="000000"/>
      <w:u w:val="single"/>
      <w:shd w:val="clear" w:color="auto" w:fill="FFFFFF"/>
    </w:rPr>
  </w:style>
  <w:style w:type="character" w:customStyle="1" w:styleId="RTFNum952">
    <w:name w:val="RTF_Num 95 2"/>
    <w:rsid w:val="00D82498"/>
    <w:rPr>
      <w:rFonts w:ascii="Wingdings" w:hAnsi="Wingdings" w:cs="Wingdings"/>
      <w:color w:val="000000"/>
      <w:u w:val="single"/>
      <w:shd w:val="clear" w:color="auto" w:fill="FFFFFF"/>
    </w:rPr>
  </w:style>
  <w:style w:type="character" w:customStyle="1" w:styleId="RTFNum962">
    <w:name w:val="RTF_Num 96 2"/>
    <w:rsid w:val="00D82498"/>
    <w:rPr>
      <w:rFonts w:ascii="Wingdings" w:hAnsi="Wingdings" w:cs="Wingdings"/>
      <w:color w:val="000000"/>
      <w:u w:val="single"/>
      <w:shd w:val="clear" w:color="auto" w:fill="FFFFFF"/>
    </w:rPr>
  </w:style>
  <w:style w:type="character" w:customStyle="1" w:styleId="RTFNum972">
    <w:name w:val="RTF_Num 97 2"/>
    <w:rsid w:val="00D82498"/>
    <w:rPr>
      <w:rFonts w:ascii="Symbol" w:hAnsi="Symbol" w:cs="Symbol"/>
      <w:color w:val="000000"/>
      <w:u w:val="single"/>
      <w:shd w:val="clear" w:color="auto" w:fill="FFFFFF"/>
    </w:rPr>
  </w:style>
  <w:style w:type="character" w:customStyle="1" w:styleId="RTFNum982">
    <w:name w:val="RTF_Num 98 2"/>
    <w:rsid w:val="00D82498"/>
    <w:rPr>
      <w:rFonts w:ascii="Symbol" w:hAnsi="Symbol" w:cs="Symbol"/>
      <w:color w:val="000000"/>
      <w:u w:val="single"/>
      <w:shd w:val="clear" w:color="auto" w:fill="FFFFFF"/>
    </w:rPr>
  </w:style>
  <w:style w:type="character" w:customStyle="1" w:styleId="RTFNum992">
    <w:name w:val="RTF_Num 99 2"/>
    <w:rsid w:val="00D82498"/>
    <w:rPr>
      <w:rFonts w:ascii="Symbol" w:hAnsi="Symbol" w:cs="Symbol"/>
      <w:color w:val="000000"/>
      <w:u w:val="single"/>
      <w:shd w:val="clear" w:color="auto" w:fill="FFFFFF"/>
    </w:rPr>
  </w:style>
  <w:style w:type="character" w:customStyle="1" w:styleId="RTFNum1002">
    <w:name w:val="RTF_Num 100 2"/>
    <w:rsid w:val="00D82498"/>
    <w:rPr>
      <w:rFonts w:ascii="Symbol" w:hAnsi="Symbol" w:cs="Symbol"/>
      <w:color w:val="000000"/>
      <w:u w:val="single"/>
      <w:shd w:val="clear" w:color="auto" w:fill="FFFFFF"/>
    </w:rPr>
  </w:style>
  <w:style w:type="character" w:customStyle="1" w:styleId="RTFNum1012">
    <w:name w:val="RTF_Num 101 2"/>
    <w:rsid w:val="00D82498"/>
    <w:rPr>
      <w:rFonts w:ascii="Symbol" w:hAnsi="Symbol" w:cs="Symbol"/>
      <w:color w:val="000000"/>
      <w:u w:val="single"/>
      <w:shd w:val="clear" w:color="auto" w:fill="FFFFFF"/>
    </w:rPr>
  </w:style>
  <w:style w:type="character" w:customStyle="1" w:styleId="RTFNum1022">
    <w:name w:val="RTF_Num 102 2"/>
    <w:rsid w:val="00D82498"/>
    <w:rPr>
      <w:rFonts w:ascii="Symbol" w:hAnsi="Symbol" w:cs="Symbol"/>
      <w:color w:val="000000"/>
      <w:u w:val="single"/>
      <w:shd w:val="clear" w:color="auto" w:fill="FFFFFF"/>
    </w:rPr>
  </w:style>
  <w:style w:type="character" w:customStyle="1" w:styleId="RTFNum1032">
    <w:name w:val="RTF_Num 103 2"/>
    <w:rsid w:val="00D82498"/>
    <w:rPr>
      <w:rFonts w:ascii="Symbol" w:hAnsi="Symbol" w:cs="Symbol"/>
      <w:color w:val="000000"/>
      <w:u w:val="single"/>
      <w:shd w:val="clear" w:color="auto" w:fill="FFFFFF"/>
    </w:rPr>
  </w:style>
  <w:style w:type="character" w:customStyle="1" w:styleId="RTFNum1042">
    <w:name w:val="RTF_Num 104 2"/>
    <w:rsid w:val="00D82498"/>
    <w:rPr>
      <w:rFonts w:ascii="Symbol" w:hAnsi="Symbol" w:cs="Symbol"/>
      <w:color w:val="000000"/>
      <w:u w:val="single"/>
      <w:shd w:val="clear" w:color="auto" w:fill="FFFFFF"/>
    </w:rPr>
  </w:style>
  <w:style w:type="character" w:customStyle="1" w:styleId="RTFNum1052">
    <w:name w:val="RTF_Num 105 2"/>
    <w:rsid w:val="00D82498"/>
    <w:rPr>
      <w:rFonts w:ascii="Symbol" w:hAnsi="Symbol" w:cs="Symbol"/>
      <w:color w:val="000000"/>
      <w:u w:val="single"/>
      <w:shd w:val="clear" w:color="auto" w:fill="FFFFFF"/>
    </w:rPr>
  </w:style>
  <w:style w:type="character" w:customStyle="1" w:styleId="RTFNum1062">
    <w:name w:val="RTF_Num 106 2"/>
    <w:rsid w:val="00D82498"/>
    <w:rPr>
      <w:rFonts w:ascii="Symbol" w:hAnsi="Symbol" w:cs="Symbol"/>
      <w:color w:val="000000"/>
      <w:u w:val="single"/>
      <w:shd w:val="clear" w:color="auto" w:fill="FFFFFF"/>
    </w:rPr>
  </w:style>
  <w:style w:type="character" w:customStyle="1" w:styleId="RTFNum1072">
    <w:name w:val="RTF_Num 107 2"/>
    <w:rsid w:val="00D82498"/>
    <w:rPr>
      <w:rFonts w:ascii="Symbol" w:hAnsi="Symbol" w:cs="Symbol"/>
      <w:color w:val="000000"/>
      <w:u w:val="single"/>
      <w:shd w:val="clear" w:color="auto" w:fill="FFFFFF"/>
    </w:rPr>
  </w:style>
  <w:style w:type="character" w:customStyle="1" w:styleId="RTFNum1082">
    <w:name w:val="RTF_Num 108 2"/>
    <w:rsid w:val="00D82498"/>
    <w:rPr>
      <w:rFonts w:ascii="Symbol" w:hAnsi="Symbol" w:cs="Symbol"/>
      <w:color w:val="000000"/>
      <w:u w:val="single"/>
      <w:shd w:val="clear" w:color="auto" w:fill="FFFFFF"/>
    </w:rPr>
  </w:style>
  <w:style w:type="character" w:customStyle="1" w:styleId="RTFNum1092">
    <w:name w:val="RTF_Num 109 2"/>
    <w:rsid w:val="00D82498"/>
    <w:rPr>
      <w:rFonts w:ascii="Wingdings" w:hAnsi="Wingdings" w:cs="Wingdings"/>
      <w:color w:val="000000"/>
      <w:u w:val="single"/>
      <w:shd w:val="clear" w:color="auto" w:fill="FFFFFF"/>
    </w:rPr>
  </w:style>
  <w:style w:type="character" w:customStyle="1" w:styleId="RTFNum1102">
    <w:name w:val="RTF_Num 110 2"/>
    <w:rsid w:val="00D82498"/>
    <w:rPr>
      <w:rFonts w:ascii="Symbol" w:hAnsi="Symbol" w:cs="Symbol"/>
      <w:color w:val="000000"/>
      <w:u w:val="single"/>
      <w:shd w:val="clear" w:color="auto" w:fill="FFFFFF"/>
    </w:rPr>
  </w:style>
  <w:style w:type="character" w:customStyle="1" w:styleId="RTFNum1112">
    <w:name w:val="RTF_Num 111 2"/>
    <w:rsid w:val="00D82498"/>
    <w:rPr>
      <w:rFonts w:ascii="Symbol" w:hAnsi="Symbol" w:cs="Symbol"/>
      <w:color w:val="000000"/>
      <w:u w:val="single"/>
      <w:shd w:val="clear" w:color="auto" w:fill="FFFFFF"/>
    </w:rPr>
  </w:style>
  <w:style w:type="character" w:customStyle="1" w:styleId="RTFNum1122">
    <w:name w:val="RTF_Num 112 2"/>
    <w:rsid w:val="00D82498"/>
    <w:rPr>
      <w:rFonts w:ascii="Symbol" w:hAnsi="Symbol" w:cs="Symbol"/>
      <w:color w:val="000000"/>
      <w:u w:val="single"/>
      <w:shd w:val="clear" w:color="auto" w:fill="FFFFFF"/>
    </w:rPr>
  </w:style>
  <w:style w:type="character" w:customStyle="1" w:styleId="RTFNum1132">
    <w:name w:val="RTF_Num 113 2"/>
    <w:rsid w:val="00D82498"/>
    <w:rPr>
      <w:rFonts w:ascii="Symbol" w:hAnsi="Symbol" w:cs="Symbol"/>
      <w:color w:val="000000"/>
      <w:u w:val="single"/>
      <w:shd w:val="clear" w:color="auto" w:fill="FFFFFF"/>
    </w:rPr>
  </w:style>
  <w:style w:type="character" w:customStyle="1" w:styleId="RTFNum1152">
    <w:name w:val="RTF_Num 115 2"/>
    <w:rsid w:val="00D82498"/>
    <w:rPr>
      <w:rFonts w:ascii="Symbol" w:hAnsi="Symbol" w:cs="Symbol"/>
      <w:color w:val="000000"/>
      <w:u w:val="single"/>
      <w:shd w:val="clear" w:color="auto" w:fill="FFFFFF"/>
    </w:rPr>
  </w:style>
  <w:style w:type="character" w:customStyle="1" w:styleId="RTFNum1172">
    <w:name w:val="RTF_Num 117 2"/>
    <w:rsid w:val="00D82498"/>
    <w:rPr>
      <w:rFonts w:ascii="Symbol" w:hAnsi="Symbol" w:cs="Symbol"/>
      <w:color w:val="000000"/>
      <w:u w:val="single"/>
      <w:shd w:val="clear" w:color="auto" w:fill="FFFFFF"/>
    </w:rPr>
  </w:style>
  <w:style w:type="character" w:customStyle="1" w:styleId="RTFNum1182">
    <w:name w:val="RTF_Num 118 2"/>
    <w:rsid w:val="00D82498"/>
    <w:rPr>
      <w:rFonts w:ascii="Symbol" w:hAnsi="Symbol" w:cs="Symbol"/>
      <w:color w:val="000000"/>
      <w:u w:val="single"/>
      <w:shd w:val="clear" w:color="auto" w:fill="FFFFFF"/>
    </w:rPr>
  </w:style>
  <w:style w:type="character" w:customStyle="1" w:styleId="RTFNum1192">
    <w:name w:val="RTF_Num 119 2"/>
    <w:rsid w:val="00D82498"/>
    <w:rPr>
      <w:rFonts w:ascii="Symbol" w:hAnsi="Symbol" w:cs="Symbol"/>
      <w:color w:val="000000"/>
      <w:u w:val="single"/>
      <w:shd w:val="clear" w:color="auto" w:fill="FFFFFF"/>
    </w:rPr>
  </w:style>
  <w:style w:type="character" w:customStyle="1" w:styleId="RTFNum1202">
    <w:name w:val="RTF_Num 120 2"/>
    <w:rsid w:val="00D82498"/>
    <w:rPr>
      <w:rFonts w:ascii="Symbol" w:hAnsi="Symbol" w:cs="Symbol"/>
      <w:color w:val="000000"/>
      <w:u w:val="single"/>
      <w:shd w:val="clear" w:color="auto" w:fill="FFFFFF"/>
    </w:rPr>
  </w:style>
  <w:style w:type="character" w:customStyle="1" w:styleId="RTFNum1212">
    <w:name w:val="RTF_Num 121 2"/>
    <w:rsid w:val="00D82498"/>
    <w:rPr>
      <w:rFonts w:ascii="Symbol" w:hAnsi="Symbol" w:cs="Symbol"/>
      <w:color w:val="000000"/>
      <w:u w:val="single"/>
      <w:shd w:val="clear" w:color="auto" w:fill="FFFFFF"/>
    </w:rPr>
  </w:style>
  <w:style w:type="character" w:customStyle="1" w:styleId="RTFNum1222">
    <w:name w:val="RTF_Num 122 2"/>
    <w:rsid w:val="00D82498"/>
    <w:rPr>
      <w:rFonts w:ascii="Symbol" w:hAnsi="Symbol" w:cs="Symbol"/>
      <w:color w:val="000000"/>
      <w:u w:val="single"/>
      <w:shd w:val="clear" w:color="auto" w:fill="FFFFFF"/>
    </w:rPr>
  </w:style>
  <w:style w:type="character" w:customStyle="1" w:styleId="RTFNum1232">
    <w:name w:val="RTF_Num 123 2"/>
    <w:rsid w:val="00D82498"/>
    <w:rPr>
      <w:rFonts w:ascii="Symbol" w:hAnsi="Symbol" w:cs="Symbol"/>
      <w:color w:val="000000"/>
      <w:u w:val="single"/>
      <w:shd w:val="clear" w:color="auto" w:fill="FFFFFF"/>
    </w:rPr>
  </w:style>
  <w:style w:type="character" w:customStyle="1" w:styleId="RTFNum1262">
    <w:name w:val="RTF_Num 126 2"/>
    <w:rsid w:val="00D82498"/>
    <w:rPr>
      <w:rFonts w:ascii="Symbol" w:hAnsi="Symbol" w:cs="Symbol"/>
      <w:color w:val="000000"/>
      <w:u w:val="single"/>
      <w:shd w:val="clear" w:color="auto" w:fill="FFFFFF"/>
    </w:rPr>
  </w:style>
  <w:style w:type="character" w:customStyle="1" w:styleId="RTFNum1292">
    <w:name w:val="RTF_Num 129 2"/>
    <w:rsid w:val="00D82498"/>
    <w:rPr>
      <w:rFonts w:ascii="Symbol" w:hAnsi="Symbol" w:cs="Symbol"/>
      <w:color w:val="000000"/>
      <w:shd w:val="clear" w:color="auto" w:fill="FFFFFF"/>
    </w:rPr>
  </w:style>
  <w:style w:type="character" w:customStyle="1" w:styleId="RTFNum1302">
    <w:name w:val="RTF_Num 130 2"/>
    <w:rsid w:val="00D82498"/>
    <w:rPr>
      <w:rFonts w:ascii="Symbol" w:hAnsi="Symbol" w:cs="Symbol"/>
      <w:color w:val="000000"/>
      <w:shd w:val="clear" w:color="auto" w:fill="FFFFFF"/>
    </w:rPr>
  </w:style>
  <w:style w:type="character" w:customStyle="1" w:styleId="RTFNum1312">
    <w:name w:val="RTF_Num 131 2"/>
    <w:rsid w:val="00D82498"/>
    <w:rPr>
      <w:rFonts w:ascii="Symbol" w:hAnsi="Symbol" w:cs="Symbol"/>
      <w:color w:val="000000"/>
      <w:shd w:val="clear" w:color="auto" w:fill="FFFFFF"/>
    </w:rPr>
  </w:style>
  <w:style w:type="character" w:customStyle="1" w:styleId="RTFNum1322">
    <w:name w:val="RTF_Num 132 2"/>
    <w:rsid w:val="00D82498"/>
    <w:rPr>
      <w:rFonts w:ascii="Symbol" w:hAnsi="Symbol" w:cs="Symbol"/>
      <w:color w:val="000000"/>
      <w:shd w:val="clear" w:color="auto" w:fill="FFFFFF"/>
    </w:rPr>
  </w:style>
  <w:style w:type="character" w:customStyle="1" w:styleId="RTFNum1332">
    <w:name w:val="RTF_Num 133 2"/>
    <w:rsid w:val="00D82498"/>
    <w:rPr>
      <w:rFonts w:ascii="Symbol" w:hAnsi="Symbol" w:cs="Symbol"/>
      <w:color w:val="000000"/>
      <w:shd w:val="clear" w:color="auto" w:fill="FFFFFF"/>
    </w:rPr>
  </w:style>
  <w:style w:type="character" w:customStyle="1" w:styleId="RTFNum1342">
    <w:name w:val="RTF_Num 134 2"/>
    <w:rsid w:val="00D82498"/>
    <w:rPr>
      <w:rFonts w:ascii="Symbol" w:hAnsi="Symbol" w:cs="Symbol"/>
      <w:color w:val="000000"/>
      <w:shd w:val="clear" w:color="auto" w:fill="FFFFFF"/>
    </w:rPr>
  </w:style>
  <w:style w:type="character" w:customStyle="1" w:styleId="RTFNum1352">
    <w:name w:val="RTF_Num 135 2"/>
    <w:rsid w:val="00D82498"/>
    <w:rPr>
      <w:rFonts w:ascii="Symbol" w:hAnsi="Symbol" w:cs="Symbol"/>
      <w:color w:val="000000"/>
      <w:shd w:val="clear" w:color="auto" w:fill="FFFFFF"/>
    </w:rPr>
  </w:style>
  <w:style w:type="character" w:customStyle="1" w:styleId="RTFNum1362">
    <w:name w:val="RTF_Num 136 2"/>
    <w:rsid w:val="00D82498"/>
    <w:rPr>
      <w:rFonts w:ascii="Symbol" w:hAnsi="Symbol" w:cs="Symbol"/>
      <w:color w:val="000000"/>
      <w:shd w:val="clear" w:color="auto" w:fill="FFFFFF"/>
    </w:rPr>
  </w:style>
  <w:style w:type="character" w:customStyle="1" w:styleId="RTFNum1372">
    <w:name w:val="RTF_Num 137 2"/>
    <w:rsid w:val="00D82498"/>
    <w:rPr>
      <w:rFonts w:ascii="Symbol" w:hAnsi="Symbol" w:cs="Symbol"/>
      <w:color w:val="000000"/>
      <w:shd w:val="clear" w:color="auto" w:fill="FFFFFF"/>
    </w:rPr>
  </w:style>
  <w:style w:type="character" w:customStyle="1" w:styleId="RTFNum1382">
    <w:name w:val="RTF_Num 138 2"/>
    <w:rsid w:val="00D82498"/>
    <w:rPr>
      <w:rFonts w:ascii="Symbol" w:hAnsi="Symbol" w:cs="Symbol"/>
      <w:color w:val="000000"/>
      <w:shd w:val="clear" w:color="auto" w:fill="FFFFFF"/>
    </w:rPr>
  </w:style>
  <w:style w:type="character" w:customStyle="1" w:styleId="RTFNum1392">
    <w:name w:val="RTF_Num 139 2"/>
    <w:rsid w:val="00D82498"/>
    <w:rPr>
      <w:rFonts w:ascii="Symbol" w:hAnsi="Symbol" w:cs="Symbol"/>
      <w:color w:val="000000"/>
      <w:shd w:val="clear" w:color="auto" w:fill="FFFFFF"/>
    </w:rPr>
  </w:style>
  <w:style w:type="character" w:customStyle="1" w:styleId="RTFNum1402">
    <w:name w:val="RTF_Num 140 2"/>
    <w:rsid w:val="00D82498"/>
    <w:rPr>
      <w:rFonts w:ascii="Symbol" w:hAnsi="Symbol" w:cs="Symbol"/>
      <w:color w:val="000000"/>
      <w:shd w:val="clear" w:color="auto" w:fill="FFFFFF"/>
    </w:rPr>
  </w:style>
  <w:style w:type="character" w:customStyle="1" w:styleId="RTFNum1412">
    <w:name w:val="RTF_Num 141 2"/>
    <w:rsid w:val="00D82498"/>
    <w:rPr>
      <w:rFonts w:ascii="Symbol" w:hAnsi="Symbol" w:cs="Symbol"/>
      <w:color w:val="000000"/>
      <w:shd w:val="clear" w:color="auto" w:fill="FFFFFF"/>
    </w:rPr>
  </w:style>
  <w:style w:type="character" w:customStyle="1" w:styleId="RTFNum1422">
    <w:name w:val="RTF_Num 142 2"/>
    <w:rsid w:val="00D82498"/>
    <w:rPr>
      <w:rFonts w:ascii="Symbol" w:hAnsi="Symbol" w:cs="Symbol"/>
      <w:color w:val="000000"/>
      <w:shd w:val="clear" w:color="auto" w:fill="FFFFFF"/>
    </w:rPr>
  </w:style>
  <w:style w:type="character" w:customStyle="1" w:styleId="RTFNum1432">
    <w:name w:val="RTF_Num 143 2"/>
    <w:rsid w:val="00D82498"/>
    <w:rPr>
      <w:rFonts w:ascii="Symbol" w:hAnsi="Symbol" w:cs="Symbol"/>
      <w:color w:val="000000"/>
      <w:shd w:val="clear" w:color="auto" w:fill="FFFFFF"/>
    </w:rPr>
  </w:style>
  <w:style w:type="character" w:customStyle="1" w:styleId="RTFNum1442">
    <w:name w:val="RTF_Num 144 2"/>
    <w:rsid w:val="00D82498"/>
    <w:rPr>
      <w:rFonts w:ascii="Wingdings" w:hAnsi="Wingdings" w:cs="Wingdings"/>
      <w:color w:val="000000"/>
      <w:shd w:val="clear" w:color="auto" w:fill="FFFFFF"/>
    </w:rPr>
  </w:style>
  <w:style w:type="character" w:customStyle="1" w:styleId="RTFNum1452">
    <w:name w:val="RTF_Num 145 2"/>
    <w:rsid w:val="00D82498"/>
    <w:rPr>
      <w:rFonts w:ascii="Symbol" w:hAnsi="Symbol" w:cs="Symbol"/>
      <w:color w:val="000000"/>
      <w:shd w:val="clear" w:color="auto" w:fill="FFFFFF"/>
    </w:rPr>
  </w:style>
  <w:style w:type="character" w:customStyle="1" w:styleId="RTFNum1462">
    <w:name w:val="RTF_Num 146 2"/>
    <w:rsid w:val="00D82498"/>
    <w:rPr>
      <w:rFonts w:ascii="Symbol" w:hAnsi="Symbol" w:cs="Symbol"/>
      <w:color w:val="000000"/>
      <w:shd w:val="clear" w:color="auto" w:fill="FFFFFF"/>
    </w:rPr>
  </w:style>
  <w:style w:type="character" w:customStyle="1" w:styleId="RTFNum1472">
    <w:name w:val="RTF_Num 147 2"/>
    <w:rsid w:val="00D82498"/>
    <w:rPr>
      <w:rFonts w:ascii="Symbol" w:hAnsi="Symbol" w:cs="Symbol"/>
      <w:color w:val="000000"/>
      <w:shd w:val="clear" w:color="auto" w:fill="FFFFFF"/>
    </w:rPr>
  </w:style>
  <w:style w:type="character" w:customStyle="1" w:styleId="RTFNum1482">
    <w:name w:val="RTF_Num 148 2"/>
    <w:rsid w:val="00D82498"/>
    <w:rPr>
      <w:rFonts w:ascii="Symbol" w:hAnsi="Symbol" w:cs="Symbol"/>
      <w:color w:val="000000"/>
      <w:shd w:val="clear" w:color="auto" w:fill="FFFFFF"/>
    </w:rPr>
  </w:style>
  <w:style w:type="character" w:customStyle="1" w:styleId="RTFNum1492">
    <w:name w:val="RTF_Num 149 2"/>
    <w:rsid w:val="00D82498"/>
    <w:rPr>
      <w:rFonts w:ascii="Wingdings" w:hAnsi="Wingdings" w:cs="Wingdings"/>
      <w:color w:val="000000"/>
      <w:shd w:val="clear" w:color="auto" w:fill="FFFFFF"/>
    </w:rPr>
  </w:style>
  <w:style w:type="character" w:customStyle="1" w:styleId="RTFNum1502">
    <w:name w:val="RTF_Num 150 2"/>
    <w:rsid w:val="00D82498"/>
    <w:rPr>
      <w:rFonts w:ascii="Symbol" w:hAnsi="Symbol" w:cs="Symbol"/>
      <w:color w:val="000000"/>
      <w:shd w:val="clear" w:color="auto" w:fill="FFFFFF"/>
    </w:rPr>
  </w:style>
  <w:style w:type="character" w:customStyle="1" w:styleId="RTFNum1512">
    <w:name w:val="RTF_Num 151 2"/>
    <w:rsid w:val="00D82498"/>
    <w:rPr>
      <w:rFonts w:ascii="Symbol" w:hAnsi="Symbol" w:cs="Symbol"/>
      <w:color w:val="000000"/>
      <w:shd w:val="clear" w:color="auto" w:fill="FFFFFF"/>
    </w:rPr>
  </w:style>
  <w:style w:type="character" w:customStyle="1" w:styleId="RTFNum1522">
    <w:name w:val="RTF_Num 152 2"/>
    <w:rsid w:val="00D82498"/>
    <w:rPr>
      <w:rFonts w:ascii="Symbol" w:hAnsi="Symbol" w:cs="Symbol"/>
      <w:color w:val="000000"/>
      <w:shd w:val="clear" w:color="auto" w:fill="FFFFFF"/>
    </w:rPr>
  </w:style>
  <w:style w:type="character" w:customStyle="1" w:styleId="RTFNum1532">
    <w:name w:val="RTF_Num 153 2"/>
    <w:rsid w:val="00D82498"/>
    <w:rPr>
      <w:rFonts w:ascii="Symbol" w:hAnsi="Symbol" w:cs="Symbol"/>
      <w:color w:val="000000"/>
      <w:shd w:val="clear" w:color="auto" w:fill="FFFFFF"/>
    </w:rPr>
  </w:style>
  <w:style w:type="character" w:customStyle="1" w:styleId="RTFNum1542">
    <w:name w:val="RTF_Num 154 2"/>
    <w:rsid w:val="00D82498"/>
    <w:rPr>
      <w:rFonts w:ascii="Symbol" w:hAnsi="Symbol" w:cs="Symbol"/>
      <w:color w:val="000000"/>
      <w:shd w:val="clear" w:color="auto" w:fill="FFFFFF"/>
    </w:rPr>
  </w:style>
  <w:style w:type="character" w:customStyle="1" w:styleId="RTFNum1552">
    <w:name w:val="RTF_Num 155 2"/>
    <w:rsid w:val="00D82498"/>
    <w:rPr>
      <w:rFonts w:ascii="Wingdings" w:hAnsi="Wingdings" w:cs="Wingdings"/>
      <w:color w:val="000000"/>
      <w:shd w:val="clear" w:color="auto" w:fill="FFFFFF"/>
    </w:rPr>
  </w:style>
  <w:style w:type="character" w:customStyle="1" w:styleId="RTFNum1562">
    <w:name w:val="RTF_Num 156 2"/>
    <w:rsid w:val="00D82498"/>
    <w:rPr>
      <w:rFonts w:ascii="Wingdings" w:hAnsi="Wingdings" w:cs="Wingdings"/>
      <w:color w:val="000000"/>
      <w:shd w:val="clear" w:color="auto" w:fill="FFFFFF"/>
    </w:rPr>
  </w:style>
  <w:style w:type="character" w:customStyle="1" w:styleId="RTFNum1572">
    <w:name w:val="RTF_Num 157 2"/>
    <w:rsid w:val="00D82498"/>
    <w:rPr>
      <w:rFonts w:ascii="Wingdings" w:hAnsi="Wingdings" w:cs="Wingdings"/>
      <w:color w:val="000000"/>
      <w:shd w:val="clear" w:color="auto" w:fill="FFFFFF"/>
    </w:rPr>
  </w:style>
  <w:style w:type="character" w:customStyle="1" w:styleId="RTFNum1582">
    <w:name w:val="RTF_Num 158 2"/>
    <w:rsid w:val="00D82498"/>
    <w:rPr>
      <w:rFonts w:ascii="Wingdings" w:hAnsi="Wingdings" w:cs="Wingdings"/>
      <w:color w:val="000000"/>
      <w:shd w:val="clear" w:color="auto" w:fill="FFFFFF"/>
    </w:rPr>
  </w:style>
  <w:style w:type="character" w:customStyle="1" w:styleId="RTFNum1592">
    <w:name w:val="RTF_Num 159 2"/>
    <w:rsid w:val="00D82498"/>
    <w:rPr>
      <w:rFonts w:ascii="Wingdings" w:hAnsi="Wingdings" w:cs="Wingdings"/>
      <w:color w:val="000000"/>
      <w:shd w:val="clear" w:color="auto" w:fill="FFFFFF"/>
    </w:rPr>
  </w:style>
  <w:style w:type="character" w:customStyle="1" w:styleId="RTFNum1602">
    <w:name w:val="RTF_Num 160 2"/>
    <w:rsid w:val="00D82498"/>
    <w:rPr>
      <w:rFonts w:ascii="Wingdings" w:hAnsi="Wingdings" w:cs="Wingdings"/>
      <w:color w:val="000000"/>
      <w:shd w:val="clear" w:color="auto" w:fill="FFFFFF"/>
    </w:rPr>
  </w:style>
  <w:style w:type="character" w:customStyle="1" w:styleId="RTFNum1612">
    <w:name w:val="RTF_Num 161 2"/>
    <w:rsid w:val="00D82498"/>
    <w:rPr>
      <w:rFonts w:ascii="Wingdings" w:hAnsi="Wingdings" w:cs="Wingdings"/>
      <w:color w:val="000000"/>
      <w:shd w:val="clear" w:color="auto" w:fill="FFFFFF"/>
    </w:rPr>
  </w:style>
  <w:style w:type="character" w:customStyle="1" w:styleId="RTFNum1622">
    <w:name w:val="RTF_Num 162 2"/>
    <w:rsid w:val="00D82498"/>
    <w:rPr>
      <w:rFonts w:ascii="Wingdings" w:hAnsi="Wingdings" w:cs="Wingdings"/>
      <w:color w:val="000000"/>
      <w:shd w:val="clear" w:color="auto" w:fill="FFFFFF"/>
    </w:rPr>
  </w:style>
  <w:style w:type="character" w:customStyle="1" w:styleId="RTFNum1632">
    <w:name w:val="RTF_Num 163 2"/>
    <w:rsid w:val="00D82498"/>
    <w:rPr>
      <w:rFonts w:ascii="Symbol" w:hAnsi="Symbol" w:cs="Symbol"/>
      <w:color w:val="000000"/>
      <w:shd w:val="clear" w:color="auto" w:fill="FFFFFF"/>
    </w:rPr>
  </w:style>
  <w:style w:type="character" w:customStyle="1" w:styleId="RTFNum1642">
    <w:name w:val="RTF_Num 164 2"/>
    <w:rsid w:val="00D82498"/>
    <w:rPr>
      <w:rFonts w:ascii="Symbol" w:hAnsi="Symbol" w:cs="Symbol"/>
      <w:color w:val="000000"/>
      <w:shd w:val="clear" w:color="auto" w:fill="FFFFFF"/>
    </w:rPr>
  </w:style>
  <w:style w:type="character" w:customStyle="1" w:styleId="RTFNum1652">
    <w:name w:val="RTF_Num 165 2"/>
    <w:rsid w:val="00D82498"/>
    <w:rPr>
      <w:rFonts w:ascii="Symbol" w:hAnsi="Symbol" w:cs="Symbol"/>
      <w:color w:val="000000"/>
      <w:shd w:val="clear" w:color="auto" w:fill="FFFFFF"/>
    </w:rPr>
  </w:style>
  <w:style w:type="character" w:customStyle="1" w:styleId="RTFNum1662">
    <w:name w:val="RTF_Num 166 2"/>
    <w:rsid w:val="00D82498"/>
    <w:rPr>
      <w:rFonts w:ascii="Wingdings" w:hAnsi="Wingdings" w:cs="Wingdings"/>
      <w:color w:val="000000"/>
      <w:shd w:val="clear" w:color="auto" w:fill="FFFFFF"/>
    </w:rPr>
  </w:style>
  <w:style w:type="character" w:customStyle="1" w:styleId="RTFNum1672">
    <w:name w:val="RTF_Num 167 2"/>
    <w:rsid w:val="00D82498"/>
    <w:rPr>
      <w:rFonts w:ascii="Wingdings" w:hAnsi="Wingdings" w:cs="Wingdings"/>
      <w:color w:val="000000"/>
      <w:shd w:val="clear" w:color="auto" w:fill="FFFFFF"/>
    </w:rPr>
  </w:style>
  <w:style w:type="character" w:customStyle="1" w:styleId="RTFNum1682">
    <w:name w:val="RTF_Num 168 2"/>
    <w:rsid w:val="00D82498"/>
    <w:rPr>
      <w:rFonts w:ascii="Wingdings" w:hAnsi="Wingdings" w:cs="Wingdings"/>
      <w:color w:val="000000"/>
      <w:shd w:val="clear" w:color="auto" w:fill="FFFFFF"/>
    </w:rPr>
  </w:style>
  <w:style w:type="character" w:customStyle="1" w:styleId="RTFNum1692">
    <w:name w:val="RTF_Num 169 2"/>
    <w:rsid w:val="00D82498"/>
    <w:rPr>
      <w:rFonts w:ascii="Symbol" w:hAnsi="Symbol" w:cs="Symbol"/>
      <w:color w:val="000000"/>
      <w:shd w:val="clear" w:color="auto" w:fill="FFFFFF"/>
    </w:rPr>
  </w:style>
  <w:style w:type="character" w:customStyle="1" w:styleId="RTFNum1702">
    <w:name w:val="RTF_Num 170 2"/>
    <w:rsid w:val="00D82498"/>
    <w:rPr>
      <w:rFonts w:ascii="Wingdings" w:hAnsi="Wingdings" w:cs="Wingdings"/>
      <w:color w:val="000000"/>
      <w:shd w:val="clear" w:color="auto" w:fill="FFFFFF"/>
    </w:rPr>
  </w:style>
  <w:style w:type="character" w:customStyle="1" w:styleId="RTFNum1712">
    <w:name w:val="RTF_Num 171 2"/>
    <w:rsid w:val="00D82498"/>
    <w:rPr>
      <w:rFonts w:ascii="Symbol" w:hAnsi="Symbol" w:cs="Symbol"/>
      <w:color w:val="000000"/>
      <w:shd w:val="clear" w:color="auto" w:fill="FFFFFF"/>
    </w:rPr>
  </w:style>
  <w:style w:type="character" w:customStyle="1" w:styleId="RTFNum1722">
    <w:name w:val="RTF_Num 172 2"/>
    <w:rsid w:val="00D82498"/>
    <w:rPr>
      <w:rFonts w:ascii="Symbol" w:hAnsi="Symbol" w:cs="Symbol"/>
      <w:color w:val="000000"/>
      <w:shd w:val="clear" w:color="auto" w:fill="FFFFFF"/>
    </w:rPr>
  </w:style>
  <w:style w:type="character" w:customStyle="1" w:styleId="RTFNum1732">
    <w:name w:val="RTF_Num 173 2"/>
    <w:rsid w:val="00D82498"/>
    <w:rPr>
      <w:rFonts w:ascii="Wingdings" w:hAnsi="Wingdings" w:cs="Wingdings"/>
      <w:color w:val="000000"/>
      <w:shd w:val="clear" w:color="auto" w:fill="FFFFFF"/>
    </w:rPr>
  </w:style>
  <w:style w:type="character" w:customStyle="1" w:styleId="RTFNum1742">
    <w:name w:val="RTF_Num 174 2"/>
    <w:rsid w:val="00D82498"/>
    <w:rPr>
      <w:rFonts w:ascii="Wingdings" w:hAnsi="Wingdings" w:cs="Wingdings"/>
      <w:color w:val="000000"/>
      <w:shd w:val="clear" w:color="auto" w:fill="FFFFFF"/>
    </w:rPr>
  </w:style>
  <w:style w:type="character" w:customStyle="1" w:styleId="RTFNum1752">
    <w:name w:val="RTF_Num 175 2"/>
    <w:rsid w:val="00D82498"/>
    <w:rPr>
      <w:rFonts w:ascii="Wingdings" w:hAnsi="Wingdings" w:cs="Wingdings"/>
      <w:color w:val="000000"/>
      <w:shd w:val="clear" w:color="auto" w:fill="FFFFFF"/>
    </w:rPr>
  </w:style>
  <w:style w:type="character" w:customStyle="1" w:styleId="RTFNum1762">
    <w:name w:val="RTF_Num 176 2"/>
    <w:rsid w:val="00D82498"/>
    <w:rPr>
      <w:rFonts w:ascii="Wingdings" w:hAnsi="Wingdings" w:cs="Wingdings"/>
      <w:color w:val="000000"/>
      <w:shd w:val="clear" w:color="auto" w:fill="FFFFFF"/>
    </w:rPr>
  </w:style>
  <w:style w:type="character" w:customStyle="1" w:styleId="RTFNum1772">
    <w:name w:val="RTF_Num 177 2"/>
    <w:rsid w:val="00D82498"/>
    <w:rPr>
      <w:rFonts w:ascii="Symbol" w:hAnsi="Symbol" w:cs="Symbol"/>
      <w:color w:val="000000"/>
      <w:shd w:val="clear" w:color="auto" w:fill="FFFFFF"/>
    </w:rPr>
  </w:style>
  <w:style w:type="character" w:customStyle="1" w:styleId="RTFNum1782">
    <w:name w:val="RTF_Num 178 2"/>
    <w:rsid w:val="00D82498"/>
    <w:rPr>
      <w:rFonts w:ascii="Wingdings" w:hAnsi="Wingdings" w:cs="Wingdings"/>
      <w:color w:val="000000"/>
      <w:shd w:val="clear" w:color="auto" w:fill="FFFFFF"/>
    </w:rPr>
  </w:style>
  <w:style w:type="character" w:customStyle="1" w:styleId="RTFNum1792">
    <w:name w:val="RTF_Num 179 2"/>
    <w:rsid w:val="00D82498"/>
    <w:rPr>
      <w:rFonts w:ascii="Wingdings" w:hAnsi="Wingdings" w:cs="Wingdings"/>
      <w:color w:val="000000"/>
      <w:shd w:val="clear" w:color="auto" w:fill="FFFFFF"/>
    </w:rPr>
  </w:style>
  <w:style w:type="character" w:customStyle="1" w:styleId="RTFNum1802">
    <w:name w:val="RTF_Num 180 2"/>
    <w:rsid w:val="00D82498"/>
    <w:rPr>
      <w:rFonts w:ascii="Symbol" w:hAnsi="Symbol" w:cs="Symbol"/>
      <w:color w:val="000000"/>
      <w:shd w:val="clear" w:color="auto" w:fill="FFFFFF"/>
    </w:rPr>
  </w:style>
  <w:style w:type="character" w:customStyle="1" w:styleId="RTFNum1812">
    <w:name w:val="RTF_Num 181 2"/>
    <w:rsid w:val="00D82498"/>
    <w:rPr>
      <w:rFonts w:ascii="Wingdings" w:hAnsi="Wingdings" w:cs="Wingdings"/>
      <w:color w:val="000000"/>
      <w:shd w:val="clear" w:color="auto" w:fill="FFFFFF"/>
    </w:rPr>
  </w:style>
  <w:style w:type="character" w:customStyle="1" w:styleId="RTFNum1822">
    <w:name w:val="RTF_Num 182 2"/>
    <w:rsid w:val="00D82498"/>
    <w:rPr>
      <w:rFonts w:ascii="Symbol" w:hAnsi="Symbol" w:cs="Symbol"/>
      <w:color w:val="000000"/>
      <w:shd w:val="clear" w:color="auto" w:fill="FFFFFF"/>
    </w:rPr>
  </w:style>
  <w:style w:type="character" w:customStyle="1" w:styleId="RTFNum1832">
    <w:name w:val="RTF_Num 183 2"/>
    <w:rsid w:val="00D82498"/>
    <w:rPr>
      <w:rFonts w:ascii="Symbol" w:hAnsi="Symbol" w:cs="Symbol"/>
      <w:color w:val="000000"/>
      <w:shd w:val="clear" w:color="auto" w:fill="FFFFFF"/>
    </w:rPr>
  </w:style>
  <w:style w:type="character" w:customStyle="1" w:styleId="RTFNum1842">
    <w:name w:val="RTF_Num 184 2"/>
    <w:rsid w:val="00D82498"/>
    <w:rPr>
      <w:rFonts w:ascii="Symbol" w:hAnsi="Symbol" w:cs="Symbol"/>
      <w:color w:val="000000"/>
      <w:shd w:val="clear" w:color="auto" w:fill="FFFFFF"/>
    </w:rPr>
  </w:style>
  <w:style w:type="character" w:customStyle="1" w:styleId="RTFNum1852">
    <w:name w:val="RTF_Num 185 2"/>
    <w:rsid w:val="00D82498"/>
    <w:rPr>
      <w:rFonts w:ascii="Symbol" w:hAnsi="Symbol" w:cs="Symbol"/>
      <w:color w:val="000000"/>
      <w:shd w:val="clear" w:color="auto" w:fill="FFFFFF"/>
    </w:rPr>
  </w:style>
  <w:style w:type="character" w:customStyle="1" w:styleId="RTFNum1862">
    <w:name w:val="RTF_Num 186 2"/>
    <w:rsid w:val="00D82498"/>
    <w:rPr>
      <w:rFonts w:ascii="Symbol" w:hAnsi="Symbol" w:cs="Symbol"/>
      <w:color w:val="000000"/>
      <w:shd w:val="clear" w:color="auto" w:fill="FFFFFF"/>
    </w:rPr>
  </w:style>
  <w:style w:type="character" w:customStyle="1" w:styleId="RTFNum1872">
    <w:name w:val="RTF_Num 187 2"/>
    <w:rsid w:val="00D82498"/>
    <w:rPr>
      <w:rFonts w:ascii="Symbol" w:hAnsi="Symbol" w:cs="Symbol"/>
      <w:color w:val="000000"/>
      <w:shd w:val="clear" w:color="auto" w:fill="FFFFFF"/>
    </w:rPr>
  </w:style>
  <w:style w:type="character" w:customStyle="1" w:styleId="RTFNum1882">
    <w:name w:val="RTF_Num 188 2"/>
    <w:rsid w:val="00D82498"/>
    <w:rPr>
      <w:rFonts w:ascii="Symbol" w:hAnsi="Symbol" w:cs="Symbol"/>
      <w:color w:val="000000"/>
      <w:shd w:val="clear" w:color="auto" w:fill="FFFFFF"/>
    </w:rPr>
  </w:style>
  <w:style w:type="character" w:customStyle="1" w:styleId="RTFNum1892">
    <w:name w:val="RTF_Num 189 2"/>
    <w:rsid w:val="00D82498"/>
    <w:rPr>
      <w:rFonts w:ascii="Symbol" w:hAnsi="Symbol" w:cs="Symbol"/>
      <w:color w:val="000000"/>
      <w:shd w:val="clear" w:color="auto" w:fill="FFFFFF"/>
    </w:rPr>
  </w:style>
  <w:style w:type="character" w:customStyle="1" w:styleId="RTFNum1902">
    <w:name w:val="RTF_Num 190 2"/>
    <w:rsid w:val="00D82498"/>
    <w:rPr>
      <w:rFonts w:ascii="Symbol" w:hAnsi="Symbol" w:cs="Symbol"/>
      <w:color w:val="000000"/>
      <w:shd w:val="clear" w:color="auto" w:fill="FFFFFF"/>
    </w:rPr>
  </w:style>
  <w:style w:type="character" w:customStyle="1" w:styleId="RTFNum1912">
    <w:name w:val="RTF_Num 191 2"/>
    <w:rsid w:val="00D82498"/>
    <w:rPr>
      <w:rFonts w:ascii="Wingdings" w:hAnsi="Wingdings" w:cs="Wingdings"/>
      <w:color w:val="000000"/>
      <w:shd w:val="clear" w:color="auto" w:fill="FFFFFF"/>
    </w:rPr>
  </w:style>
  <w:style w:type="character" w:customStyle="1" w:styleId="RTFNum1922">
    <w:name w:val="RTF_Num 192 2"/>
    <w:rsid w:val="00D82498"/>
    <w:rPr>
      <w:rFonts w:ascii="Wingdings" w:hAnsi="Wingdings" w:cs="Wingdings"/>
      <w:color w:val="000000"/>
      <w:shd w:val="clear" w:color="auto" w:fill="FFFFFF"/>
    </w:rPr>
  </w:style>
  <w:style w:type="character" w:customStyle="1" w:styleId="RTFNum1932">
    <w:name w:val="RTF_Num 193 2"/>
    <w:rsid w:val="00D82498"/>
    <w:rPr>
      <w:rFonts w:ascii="Symbol" w:hAnsi="Symbol" w:cs="Symbol"/>
      <w:color w:val="000000"/>
      <w:shd w:val="clear" w:color="auto" w:fill="FFFFFF"/>
    </w:rPr>
  </w:style>
  <w:style w:type="character" w:customStyle="1" w:styleId="RTFNum1942">
    <w:name w:val="RTF_Num 194 2"/>
    <w:rsid w:val="00D82498"/>
    <w:rPr>
      <w:rFonts w:ascii="Symbol" w:hAnsi="Symbol" w:cs="Symbol"/>
      <w:color w:val="000000"/>
      <w:shd w:val="clear" w:color="auto" w:fill="FFFFFF"/>
    </w:rPr>
  </w:style>
  <w:style w:type="character" w:customStyle="1" w:styleId="RTFNum1952">
    <w:name w:val="RTF_Num 195 2"/>
    <w:rsid w:val="00D82498"/>
    <w:rPr>
      <w:rFonts w:ascii="Symbol" w:hAnsi="Symbol" w:cs="Symbol"/>
      <w:color w:val="000000"/>
      <w:shd w:val="clear" w:color="auto" w:fill="FFFFFF"/>
    </w:rPr>
  </w:style>
  <w:style w:type="character" w:customStyle="1" w:styleId="RTFNum1962">
    <w:name w:val="RTF_Num 196 2"/>
    <w:rsid w:val="00D82498"/>
    <w:rPr>
      <w:rFonts w:ascii="Wingdings" w:hAnsi="Wingdings" w:cs="Wingdings"/>
      <w:color w:val="000000"/>
      <w:shd w:val="clear" w:color="auto" w:fill="FFFFFF"/>
    </w:rPr>
  </w:style>
  <w:style w:type="character" w:customStyle="1" w:styleId="RTFNum1972">
    <w:name w:val="RTF_Num 197 2"/>
    <w:rsid w:val="00D82498"/>
    <w:rPr>
      <w:rFonts w:ascii="Wingdings" w:hAnsi="Wingdings" w:cs="Wingdings"/>
      <w:color w:val="000000"/>
      <w:shd w:val="clear" w:color="auto" w:fill="FFFFFF"/>
    </w:rPr>
  </w:style>
  <w:style w:type="character" w:customStyle="1" w:styleId="RTFNum1982">
    <w:name w:val="RTF_Num 198 2"/>
    <w:rsid w:val="00D82498"/>
    <w:rPr>
      <w:rFonts w:ascii="Wingdings" w:hAnsi="Wingdings" w:cs="Wingdings"/>
      <w:color w:val="000000"/>
      <w:shd w:val="clear" w:color="auto" w:fill="FFFFFF"/>
    </w:rPr>
  </w:style>
  <w:style w:type="character" w:customStyle="1" w:styleId="RTFNum1992">
    <w:name w:val="RTF_Num 199 2"/>
    <w:rsid w:val="00D82498"/>
    <w:rPr>
      <w:rFonts w:ascii="Wingdings" w:hAnsi="Wingdings" w:cs="Wingdings"/>
      <w:color w:val="000000"/>
      <w:shd w:val="clear" w:color="auto" w:fill="FFFFFF"/>
    </w:rPr>
  </w:style>
  <w:style w:type="character" w:customStyle="1" w:styleId="RTFNum2002">
    <w:name w:val="RTF_Num 200 2"/>
    <w:rsid w:val="00D82498"/>
    <w:rPr>
      <w:rFonts w:ascii="Wingdings" w:hAnsi="Wingdings" w:cs="Wingdings"/>
      <w:color w:val="000000"/>
      <w:shd w:val="clear" w:color="auto" w:fill="FFFFFF"/>
    </w:rPr>
  </w:style>
  <w:style w:type="character" w:customStyle="1" w:styleId="RTFNum2012">
    <w:name w:val="RTF_Num 201 2"/>
    <w:rsid w:val="00D82498"/>
    <w:rPr>
      <w:rFonts w:ascii="Wingdings" w:hAnsi="Wingdings" w:cs="Wingdings"/>
      <w:color w:val="000000"/>
      <w:shd w:val="clear" w:color="auto" w:fill="FFFFFF"/>
    </w:rPr>
  </w:style>
  <w:style w:type="character" w:customStyle="1" w:styleId="RTFNum2022">
    <w:name w:val="RTF_Num 202 2"/>
    <w:rsid w:val="00D82498"/>
    <w:rPr>
      <w:rFonts w:ascii="Wingdings" w:hAnsi="Wingdings" w:cs="Wingdings"/>
      <w:color w:val="000000"/>
      <w:shd w:val="clear" w:color="auto" w:fill="FFFFFF"/>
    </w:rPr>
  </w:style>
  <w:style w:type="character" w:customStyle="1" w:styleId="RTFNum2032">
    <w:name w:val="RTF_Num 203 2"/>
    <w:rsid w:val="00D82498"/>
    <w:rPr>
      <w:rFonts w:ascii="Wingdings" w:hAnsi="Wingdings" w:cs="Wingdings"/>
      <w:color w:val="000000"/>
      <w:shd w:val="clear" w:color="auto" w:fill="FFFFFF"/>
    </w:rPr>
  </w:style>
  <w:style w:type="character" w:customStyle="1" w:styleId="RTFNum2042">
    <w:name w:val="RTF_Num 204 2"/>
    <w:rsid w:val="00D82498"/>
    <w:rPr>
      <w:rFonts w:ascii="Wingdings" w:hAnsi="Wingdings" w:cs="Wingdings"/>
      <w:color w:val="000000"/>
      <w:shd w:val="clear" w:color="auto" w:fill="FFFFFF"/>
    </w:rPr>
  </w:style>
  <w:style w:type="character" w:customStyle="1" w:styleId="RTFNum2052">
    <w:name w:val="RTF_Num 205 2"/>
    <w:rsid w:val="00D82498"/>
    <w:rPr>
      <w:rFonts w:ascii="Wingdings" w:hAnsi="Wingdings" w:cs="Wingdings"/>
      <w:color w:val="000000"/>
      <w:shd w:val="clear" w:color="auto" w:fill="FFFFFF"/>
    </w:rPr>
  </w:style>
  <w:style w:type="character" w:customStyle="1" w:styleId="RTFNum2062">
    <w:name w:val="RTF_Num 206 2"/>
    <w:rsid w:val="00D82498"/>
    <w:rPr>
      <w:rFonts w:ascii="Wingdings" w:hAnsi="Wingdings" w:cs="Wingdings"/>
      <w:color w:val="000000"/>
      <w:shd w:val="clear" w:color="auto" w:fill="FFFFFF"/>
    </w:rPr>
  </w:style>
  <w:style w:type="character" w:customStyle="1" w:styleId="RTFNum2072">
    <w:name w:val="RTF_Num 207 2"/>
    <w:rsid w:val="00D82498"/>
    <w:rPr>
      <w:rFonts w:ascii="Wingdings" w:hAnsi="Wingdings" w:cs="Wingdings"/>
      <w:color w:val="000000"/>
      <w:shd w:val="clear" w:color="auto" w:fill="FFFFFF"/>
    </w:rPr>
  </w:style>
  <w:style w:type="character" w:customStyle="1" w:styleId="RTFNum2082">
    <w:name w:val="RTF_Num 208 2"/>
    <w:rsid w:val="00D82498"/>
    <w:rPr>
      <w:rFonts w:ascii="Wingdings" w:hAnsi="Wingdings" w:cs="Wingdings"/>
      <w:color w:val="000000"/>
      <w:shd w:val="clear" w:color="auto" w:fill="FFFFFF"/>
    </w:rPr>
  </w:style>
  <w:style w:type="character" w:customStyle="1" w:styleId="RTFNum2092">
    <w:name w:val="RTF_Num 209 2"/>
    <w:rsid w:val="00D82498"/>
    <w:rPr>
      <w:rFonts w:ascii="Wingdings" w:hAnsi="Wingdings" w:cs="Wingdings"/>
      <w:color w:val="000000"/>
      <w:shd w:val="clear" w:color="auto" w:fill="FFFFFF"/>
    </w:rPr>
  </w:style>
  <w:style w:type="character" w:customStyle="1" w:styleId="RTFNum2102">
    <w:name w:val="RTF_Num 210 2"/>
    <w:rsid w:val="00D82498"/>
    <w:rPr>
      <w:rFonts w:ascii="Wingdings" w:hAnsi="Wingdings" w:cs="Wingdings"/>
      <w:color w:val="000000"/>
      <w:shd w:val="clear" w:color="auto" w:fill="FFFFFF"/>
    </w:rPr>
  </w:style>
  <w:style w:type="character" w:customStyle="1" w:styleId="RTFNum2112">
    <w:name w:val="RTF_Num 211 2"/>
    <w:rsid w:val="00D82498"/>
    <w:rPr>
      <w:rFonts w:ascii="Wingdings" w:hAnsi="Wingdings" w:cs="Wingdings"/>
      <w:color w:val="000000"/>
      <w:shd w:val="clear" w:color="auto" w:fill="FFFFFF"/>
    </w:rPr>
  </w:style>
  <w:style w:type="character" w:customStyle="1" w:styleId="RTFNum2122">
    <w:name w:val="RTF_Num 212 2"/>
    <w:rsid w:val="00D82498"/>
    <w:rPr>
      <w:rFonts w:ascii="Wingdings" w:hAnsi="Wingdings" w:cs="Wingdings"/>
      <w:color w:val="000000"/>
      <w:shd w:val="clear" w:color="auto" w:fill="FFFFFF"/>
    </w:rPr>
  </w:style>
  <w:style w:type="character" w:customStyle="1" w:styleId="RTFNum2132">
    <w:name w:val="RTF_Num 213 2"/>
    <w:rsid w:val="00D82498"/>
    <w:rPr>
      <w:rFonts w:ascii="Wingdings" w:hAnsi="Wingdings" w:cs="Wingdings"/>
      <w:color w:val="000000"/>
      <w:shd w:val="clear" w:color="auto" w:fill="FFFFFF"/>
    </w:rPr>
  </w:style>
  <w:style w:type="character" w:customStyle="1" w:styleId="RTFNum2142">
    <w:name w:val="RTF_Num 214 2"/>
    <w:rsid w:val="00D82498"/>
    <w:rPr>
      <w:rFonts w:ascii="Wingdings" w:hAnsi="Wingdings" w:cs="Wingdings"/>
      <w:color w:val="000000"/>
      <w:shd w:val="clear" w:color="auto" w:fill="FFFFFF"/>
    </w:rPr>
  </w:style>
  <w:style w:type="character" w:customStyle="1" w:styleId="RTFNum2152">
    <w:name w:val="RTF_Num 215 2"/>
    <w:rsid w:val="00D82498"/>
    <w:rPr>
      <w:rFonts w:ascii="Wingdings" w:hAnsi="Wingdings" w:cs="Wingdings"/>
      <w:color w:val="000000"/>
      <w:shd w:val="clear" w:color="auto" w:fill="FFFFFF"/>
    </w:rPr>
  </w:style>
  <w:style w:type="character" w:customStyle="1" w:styleId="RTFNum2162">
    <w:name w:val="RTF_Num 216 2"/>
    <w:rsid w:val="00D82498"/>
    <w:rPr>
      <w:rFonts w:ascii="Wingdings" w:hAnsi="Wingdings" w:cs="Wingdings"/>
      <w:color w:val="000000"/>
      <w:shd w:val="clear" w:color="auto" w:fill="FFFFFF"/>
    </w:rPr>
  </w:style>
  <w:style w:type="character" w:customStyle="1" w:styleId="RTFNum2172">
    <w:name w:val="RTF_Num 217 2"/>
    <w:rsid w:val="00D82498"/>
    <w:rPr>
      <w:rFonts w:ascii="Wingdings" w:hAnsi="Wingdings" w:cs="Wingdings"/>
      <w:color w:val="000000"/>
      <w:shd w:val="clear" w:color="auto" w:fill="FFFFFF"/>
    </w:rPr>
  </w:style>
  <w:style w:type="character" w:customStyle="1" w:styleId="RTFNum2182">
    <w:name w:val="RTF_Num 218 2"/>
    <w:rsid w:val="00D82498"/>
    <w:rPr>
      <w:rFonts w:ascii="Wingdings" w:hAnsi="Wingdings" w:cs="Wingdings"/>
      <w:color w:val="000000"/>
      <w:shd w:val="clear" w:color="auto" w:fill="FFFFFF"/>
    </w:rPr>
  </w:style>
  <w:style w:type="character" w:customStyle="1" w:styleId="RTFNum2192">
    <w:name w:val="RTF_Num 219 2"/>
    <w:rsid w:val="00D82498"/>
    <w:rPr>
      <w:rFonts w:ascii="Wingdings" w:hAnsi="Wingdings" w:cs="Wingdings"/>
      <w:color w:val="000000"/>
      <w:shd w:val="clear" w:color="auto" w:fill="FFFFFF"/>
    </w:rPr>
  </w:style>
  <w:style w:type="character" w:customStyle="1" w:styleId="RTFNum2202">
    <w:name w:val="RTF_Num 220 2"/>
    <w:rsid w:val="00D82498"/>
    <w:rPr>
      <w:rFonts w:ascii="Wingdings" w:hAnsi="Wingdings" w:cs="Wingdings"/>
      <w:color w:val="000000"/>
      <w:shd w:val="clear" w:color="auto" w:fill="FFFFFF"/>
    </w:rPr>
  </w:style>
  <w:style w:type="character" w:customStyle="1" w:styleId="RTFNum2212">
    <w:name w:val="RTF_Num 221 2"/>
    <w:rsid w:val="00D82498"/>
    <w:rPr>
      <w:rFonts w:ascii="Wingdings" w:hAnsi="Wingdings" w:cs="Wingdings"/>
      <w:color w:val="000000"/>
      <w:shd w:val="clear" w:color="auto" w:fill="FFFFFF"/>
    </w:rPr>
  </w:style>
  <w:style w:type="character" w:customStyle="1" w:styleId="RTFNum2222">
    <w:name w:val="RTF_Num 222 2"/>
    <w:rsid w:val="00D82498"/>
    <w:rPr>
      <w:rFonts w:ascii="Wingdings" w:hAnsi="Wingdings" w:cs="Wingdings"/>
      <w:color w:val="000000"/>
      <w:shd w:val="clear" w:color="auto" w:fill="FFFFFF"/>
    </w:rPr>
  </w:style>
  <w:style w:type="character" w:customStyle="1" w:styleId="RTFNum2232">
    <w:name w:val="RTF_Num 223 2"/>
    <w:rsid w:val="00D82498"/>
    <w:rPr>
      <w:rFonts w:ascii="Wingdings" w:hAnsi="Wingdings" w:cs="Wingdings"/>
      <w:color w:val="000000"/>
      <w:shd w:val="clear" w:color="auto" w:fill="FFFFFF"/>
    </w:rPr>
  </w:style>
  <w:style w:type="character" w:customStyle="1" w:styleId="RTFNum2242">
    <w:name w:val="RTF_Num 224 2"/>
    <w:rsid w:val="00D82498"/>
    <w:rPr>
      <w:rFonts w:ascii="Wingdings" w:hAnsi="Wingdings" w:cs="Wingdings"/>
      <w:color w:val="000000"/>
      <w:shd w:val="clear" w:color="auto" w:fill="FFFFFF"/>
    </w:rPr>
  </w:style>
  <w:style w:type="character" w:customStyle="1" w:styleId="RTFNum2252">
    <w:name w:val="RTF_Num 225 2"/>
    <w:rsid w:val="00D82498"/>
    <w:rPr>
      <w:rFonts w:ascii="Wingdings" w:hAnsi="Wingdings" w:cs="Wingdings"/>
      <w:color w:val="000000"/>
      <w:shd w:val="clear" w:color="auto" w:fill="FFFFFF"/>
    </w:rPr>
  </w:style>
  <w:style w:type="character" w:customStyle="1" w:styleId="RTFNum2262">
    <w:name w:val="RTF_Num 226 2"/>
    <w:rsid w:val="00D82498"/>
    <w:rPr>
      <w:rFonts w:ascii="Wingdings" w:hAnsi="Wingdings" w:cs="Wingdings"/>
      <w:color w:val="000000"/>
      <w:shd w:val="clear" w:color="auto" w:fill="FFFFFF"/>
    </w:rPr>
  </w:style>
  <w:style w:type="character" w:customStyle="1" w:styleId="RTFNum2272">
    <w:name w:val="RTF_Num 227 2"/>
    <w:rsid w:val="00D82498"/>
    <w:rPr>
      <w:rFonts w:ascii="Wingdings" w:hAnsi="Wingdings" w:cs="Wingdings"/>
      <w:color w:val="000000"/>
      <w:shd w:val="clear" w:color="auto" w:fill="FFFFFF"/>
    </w:rPr>
  </w:style>
  <w:style w:type="character" w:customStyle="1" w:styleId="RTFNum2282">
    <w:name w:val="RTF_Num 228 2"/>
    <w:rsid w:val="00D82498"/>
    <w:rPr>
      <w:rFonts w:ascii="Wingdings" w:hAnsi="Wingdings" w:cs="Wingdings"/>
      <w:color w:val="000000"/>
      <w:shd w:val="clear" w:color="auto" w:fill="FFFFFF"/>
    </w:rPr>
  </w:style>
  <w:style w:type="character" w:customStyle="1" w:styleId="RTFNum2292">
    <w:name w:val="RTF_Num 229 2"/>
    <w:rsid w:val="00D82498"/>
    <w:rPr>
      <w:rFonts w:ascii="Wingdings" w:hAnsi="Wingdings" w:cs="Wingdings"/>
      <w:color w:val="000000"/>
      <w:shd w:val="clear" w:color="auto" w:fill="FFFFFF"/>
    </w:rPr>
  </w:style>
  <w:style w:type="character" w:customStyle="1" w:styleId="RTFNum2302">
    <w:name w:val="RTF_Num 230 2"/>
    <w:rsid w:val="00D82498"/>
    <w:rPr>
      <w:rFonts w:ascii="Wingdings" w:hAnsi="Wingdings" w:cs="Wingdings"/>
      <w:color w:val="000000"/>
      <w:shd w:val="clear" w:color="auto" w:fill="FFFFFF"/>
    </w:rPr>
  </w:style>
  <w:style w:type="character" w:customStyle="1" w:styleId="RTFNum2312">
    <w:name w:val="RTF_Num 231 2"/>
    <w:rsid w:val="00D82498"/>
    <w:rPr>
      <w:rFonts w:ascii="Wingdings" w:hAnsi="Wingdings" w:cs="Wingdings"/>
      <w:color w:val="000000"/>
      <w:shd w:val="clear" w:color="auto" w:fill="FFFFFF"/>
    </w:rPr>
  </w:style>
  <w:style w:type="character" w:customStyle="1" w:styleId="RTFNum2322">
    <w:name w:val="RTF_Num 232 2"/>
    <w:rsid w:val="00D82498"/>
    <w:rPr>
      <w:rFonts w:ascii="Wingdings" w:hAnsi="Wingdings" w:cs="Wingdings"/>
      <w:color w:val="000000"/>
      <w:shd w:val="clear" w:color="auto" w:fill="FFFFFF"/>
    </w:rPr>
  </w:style>
  <w:style w:type="character" w:customStyle="1" w:styleId="RTFNum2332">
    <w:name w:val="RTF_Num 233 2"/>
    <w:rsid w:val="00D82498"/>
    <w:rPr>
      <w:rFonts w:ascii="Wingdings" w:hAnsi="Wingdings" w:cs="Wingdings"/>
      <w:color w:val="000000"/>
      <w:shd w:val="clear" w:color="auto" w:fill="FFFFFF"/>
    </w:rPr>
  </w:style>
  <w:style w:type="character" w:customStyle="1" w:styleId="RTFNum2342">
    <w:name w:val="RTF_Num 234 2"/>
    <w:rsid w:val="00D82498"/>
    <w:rPr>
      <w:rFonts w:ascii="Wingdings" w:hAnsi="Wingdings" w:cs="Wingdings"/>
      <w:color w:val="000000"/>
      <w:shd w:val="clear" w:color="auto" w:fill="FFFFFF"/>
    </w:rPr>
  </w:style>
  <w:style w:type="character" w:customStyle="1" w:styleId="RTFNum2352">
    <w:name w:val="RTF_Num 235 2"/>
    <w:rsid w:val="00D82498"/>
    <w:rPr>
      <w:rFonts w:ascii="Wingdings" w:hAnsi="Wingdings" w:cs="Wingdings"/>
      <w:color w:val="000000"/>
      <w:shd w:val="clear" w:color="auto" w:fill="FFFFFF"/>
    </w:rPr>
  </w:style>
  <w:style w:type="character" w:customStyle="1" w:styleId="RTFNum2362">
    <w:name w:val="RTF_Num 236 2"/>
    <w:rsid w:val="00D82498"/>
    <w:rPr>
      <w:rFonts w:ascii="Wingdings" w:hAnsi="Wingdings" w:cs="Wingdings"/>
      <w:color w:val="000000"/>
      <w:shd w:val="clear" w:color="auto" w:fill="FFFFFF"/>
    </w:rPr>
  </w:style>
  <w:style w:type="character" w:customStyle="1" w:styleId="RTFNum2372">
    <w:name w:val="RTF_Num 237 2"/>
    <w:rsid w:val="00D82498"/>
    <w:rPr>
      <w:rFonts w:ascii="Symbol" w:hAnsi="Symbol" w:cs="Symbol"/>
      <w:color w:val="000000"/>
      <w:shd w:val="clear" w:color="auto" w:fill="FFFFFF"/>
    </w:rPr>
  </w:style>
  <w:style w:type="character" w:customStyle="1" w:styleId="RTFNum2382">
    <w:name w:val="RTF_Num 238 2"/>
    <w:rsid w:val="00D82498"/>
    <w:rPr>
      <w:rFonts w:ascii="Wingdings" w:hAnsi="Wingdings" w:cs="Wingdings"/>
      <w:color w:val="000000"/>
      <w:shd w:val="clear" w:color="auto" w:fill="FFFFFF"/>
    </w:rPr>
  </w:style>
  <w:style w:type="character" w:customStyle="1" w:styleId="RTFNum2392">
    <w:name w:val="RTF_Num 239 2"/>
    <w:rsid w:val="00D82498"/>
    <w:rPr>
      <w:rFonts w:ascii="Wingdings" w:hAnsi="Wingdings" w:cs="Wingdings"/>
      <w:color w:val="000000"/>
      <w:shd w:val="clear" w:color="auto" w:fill="FFFFFF"/>
    </w:rPr>
  </w:style>
  <w:style w:type="character" w:customStyle="1" w:styleId="RTFNum2402">
    <w:name w:val="RTF_Num 240 2"/>
    <w:rsid w:val="00D82498"/>
    <w:rPr>
      <w:rFonts w:ascii="Wingdings" w:hAnsi="Wingdings" w:cs="Wingdings"/>
      <w:color w:val="000000"/>
      <w:shd w:val="clear" w:color="auto" w:fill="FFFFFF"/>
    </w:rPr>
  </w:style>
  <w:style w:type="character" w:customStyle="1" w:styleId="RTFNum2412">
    <w:name w:val="RTF_Num 241 2"/>
    <w:rsid w:val="00D82498"/>
    <w:rPr>
      <w:rFonts w:ascii="Wingdings" w:hAnsi="Wingdings" w:cs="Wingdings"/>
      <w:color w:val="000000"/>
      <w:shd w:val="clear" w:color="auto" w:fill="FFFFFF"/>
    </w:rPr>
  </w:style>
  <w:style w:type="character" w:customStyle="1" w:styleId="RTFNum2422">
    <w:name w:val="RTF_Num 242 2"/>
    <w:rsid w:val="00D82498"/>
    <w:rPr>
      <w:rFonts w:ascii="Wingdings" w:hAnsi="Wingdings" w:cs="Wingdings"/>
      <w:color w:val="000000"/>
      <w:shd w:val="clear" w:color="auto" w:fill="FFFFFF"/>
    </w:rPr>
  </w:style>
  <w:style w:type="character" w:customStyle="1" w:styleId="RTFNum2432">
    <w:name w:val="RTF_Num 243 2"/>
    <w:rsid w:val="00D82498"/>
    <w:rPr>
      <w:rFonts w:ascii="Wingdings" w:hAnsi="Wingdings" w:cs="Wingdings"/>
      <w:color w:val="000000"/>
      <w:shd w:val="clear" w:color="auto" w:fill="FFFFFF"/>
    </w:rPr>
  </w:style>
  <w:style w:type="character" w:customStyle="1" w:styleId="RTFNum2442">
    <w:name w:val="RTF_Num 244 2"/>
    <w:rsid w:val="00D82498"/>
    <w:rPr>
      <w:rFonts w:ascii="Wingdings" w:hAnsi="Wingdings" w:cs="Wingdings"/>
      <w:color w:val="000000"/>
      <w:shd w:val="clear" w:color="auto" w:fill="FFFFFF"/>
    </w:rPr>
  </w:style>
  <w:style w:type="character" w:customStyle="1" w:styleId="RTFNum2452">
    <w:name w:val="RTF_Num 245 2"/>
    <w:rsid w:val="00D82498"/>
    <w:rPr>
      <w:rFonts w:ascii="Wingdings" w:hAnsi="Wingdings" w:cs="Wingdings"/>
      <w:color w:val="000000"/>
      <w:shd w:val="clear" w:color="auto" w:fill="FFFFFF"/>
    </w:rPr>
  </w:style>
  <w:style w:type="character" w:customStyle="1" w:styleId="RTFNum2462">
    <w:name w:val="RTF_Num 246 2"/>
    <w:rsid w:val="00D82498"/>
    <w:rPr>
      <w:rFonts w:ascii="Wingdings" w:hAnsi="Wingdings" w:cs="Wingdings"/>
      <w:color w:val="000000"/>
      <w:shd w:val="clear" w:color="auto" w:fill="FFFFFF"/>
    </w:rPr>
  </w:style>
  <w:style w:type="character" w:customStyle="1" w:styleId="RTFNum2472">
    <w:name w:val="RTF_Num 247 2"/>
    <w:rsid w:val="00D82498"/>
    <w:rPr>
      <w:rFonts w:ascii="Wingdings" w:hAnsi="Wingdings" w:cs="Wingdings"/>
      <w:color w:val="000000"/>
      <w:shd w:val="clear" w:color="auto" w:fill="FFFFFF"/>
    </w:rPr>
  </w:style>
  <w:style w:type="character" w:customStyle="1" w:styleId="RTFNum2482">
    <w:name w:val="RTF_Num 248 2"/>
    <w:rsid w:val="00D82498"/>
    <w:rPr>
      <w:rFonts w:ascii="Wingdings" w:hAnsi="Wingdings" w:cs="Wingdings"/>
      <w:color w:val="000000"/>
      <w:shd w:val="clear" w:color="auto" w:fill="FFFFFF"/>
    </w:rPr>
  </w:style>
  <w:style w:type="character" w:customStyle="1" w:styleId="RTFNum2492">
    <w:name w:val="RTF_Num 249 2"/>
    <w:rsid w:val="00D82498"/>
    <w:rPr>
      <w:rFonts w:ascii="Symbol" w:hAnsi="Symbol" w:cs="Symbol"/>
      <w:color w:val="000000"/>
      <w:shd w:val="clear" w:color="auto" w:fill="FFFFFF"/>
    </w:rPr>
  </w:style>
  <w:style w:type="character" w:customStyle="1" w:styleId="RTFNum2502">
    <w:name w:val="RTF_Num 250 2"/>
    <w:rsid w:val="00D82498"/>
    <w:rPr>
      <w:rFonts w:ascii="Symbol" w:hAnsi="Symbol" w:cs="Symbol"/>
      <w:color w:val="000000"/>
      <w:shd w:val="clear" w:color="auto" w:fill="FFFFFF"/>
    </w:rPr>
  </w:style>
  <w:style w:type="character" w:customStyle="1" w:styleId="RTFNum2512">
    <w:name w:val="RTF_Num 251 2"/>
    <w:rsid w:val="00D82498"/>
    <w:rPr>
      <w:rFonts w:ascii="Symbol" w:hAnsi="Symbol" w:cs="Symbol"/>
      <w:color w:val="000000"/>
      <w:shd w:val="clear" w:color="auto" w:fill="FFFFFF"/>
    </w:rPr>
  </w:style>
  <w:style w:type="character" w:customStyle="1" w:styleId="RTFNum2522">
    <w:name w:val="RTF_Num 252 2"/>
    <w:rsid w:val="00D82498"/>
    <w:rPr>
      <w:rFonts w:ascii="Symbol" w:hAnsi="Symbol" w:cs="Symbol"/>
      <w:color w:val="000000"/>
      <w:shd w:val="clear" w:color="auto" w:fill="FFFFFF"/>
    </w:rPr>
  </w:style>
  <w:style w:type="character" w:customStyle="1" w:styleId="RTFNum2532">
    <w:name w:val="RTF_Num 253 2"/>
    <w:rsid w:val="00D82498"/>
    <w:rPr>
      <w:rFonts w:ascii="Symbol" w:hAnsi="Symbol" w:cs="Symbol"/>
      <w:color w:val="000000"/>
      <w:shd w:val="clear" w:color="auto" w:fill="FFFFFF"/>
    </w:rPr>
  </w:style>
  <w:style w:type="character" w:customStyle="1" w:styleId="RTFNum2542">
    <w:name w:val="RTF_Num 254 2"/>
    <w:rsid w:val="00D82498"/>
    <w:rPr>
      <w:rFonts w:ascii="Symbol" w:hAnsi="Symbol" w:cs="Symbol"/>
      <w:color w:val="000000"/>
      <w:shd w:val="clear" w:color="auto" w:fill="FFFFFF"/>
    </w:rPr>
  </w:style>
  <w:style w:type="character" w:customStyle="1" w:styleId="RTFNum2552">
    <w:name w:val="RTF_Num 255 2"/>
    <w:rsid w:val="00D82498"/>
    <w:rPr>
      <w:rFonts w:ascii="Symbol" w:hAnsi="Symbol" w:cs="Symbol"/>
      <w:color w:val="000000"/>
      <w:shd w:val="clear" w:color="auto" w:fill="FFFFFF"/>
    </w:rPr>
  </w:style>
  <w:style w:type="character" w:customStyle="1" w:styleId="RTFNum2562">
    <w:name w:val="RTF_Num 256 2"/>
    <w:rsid w:val="00D82498"/>
    <w:rPr>
      <w:rFonts w:ascii="Symbol" w:hAnsi="Symbol" w:cs="Symbol"/>
      <w:color w:val="000000"/>
      <w:shd w:val="clear" w:color="auto" w:fill="FFFFFF"/>
    </w:rPr>
  </w:style>
  <w:style w:type="character" w:customStyle="1" w:styleId="RTFNum2572">
    <w:name w:val="RTF_Num 257 2"/>
    <w:rsid w:val="00D82498"/>
    <w:rPr>
      <w:rFonts w:ascii="Symbol" w:hAnsi="Symbol" w:cs="Symbol"/>
      <w:color w:val="000000"/>
      <w:shd w:val="clear" w:color="auto" w:fill="FFFFFF"/>
    </w:rPr>
  </w:style>
  <w:style w:type="character" w:customStyle="1" w:styleId="RTFNum2582">
    <w:name w:val="RTF_Num 258 2"/>
    <w:rsid w:val="00D82498"/>
    <w:rPr>
      <w:rFonts w:ascii="Symbol" w:hAnsi="Symbol" w:cs="Symbol"/>
      <w:color w:val="000000"/>
      <w:shd w:val="clear" w:color="auto" w:fill="FFFFFF"/>
    </w:rPr>
  </w:style>
  <w:style w:type="character" w:customStyle="1" w:styleId="RTFNum2592">
    <w:name w:val="RTF_Num 259 2"/>
    <w:rsid w:val="00D82498"/>
    <w:rPr>
      <w:rFonts w:ascii="Symbol" w:hAnsi="Symbol" w:cs="Symbol"/>
      <w:color w:val="000000"/>
      <w:shd w:val="clear" w:color="auto" w:fill="FFFFFF"/>
    </w:rPr>
  </w:style>
  <w:style w:type="character" w:customStyle="1" w:styleId="RTFNum2602">
    <w:name w:val="RTF_Num 260 2"/>
    <w:rsid w:val="00D82498"/>
    <w:rPr>
      <w:rFonts w:ascii="Wingdings" w:hAnsi="Wingdings" w:cs="Wingdings"/>
      <w:color w:val="000000"/>
      <w:shd w:val="clear" w:color="auto" w:fill="FFFFFF"/>
    </w:rPr>
  </w:style>
  <w:style w:type="character" w:customStyle="1" w:styleId="RTFNum2612">
    <w:name w:val="RTF_Num 261 2"/>
    <w:rsid w:val="00D82498"/>
    <w:rPr>
      <w:rFonts w:ascii="Wingdings" w:hAnsi="Wingdings" w:cs="Wingdings"/>
      <w:color w:val="000000"/>
      <w:shd w:val="clear" w:color="auto" w:fill="FFFFFF"/>
    </w:rPr>
  </w:style>
  <w:style w:type="character" w:customStyle="1" w:styleId="RTFNum2622">
    <w:name w:val="RTF_Num 262 2"/>
    <w:rsid w:val="00D82498"/>
    <w:rPr>
      <w:rFonts w:ascii="Wingdings" w:hAnsi="Wingdings" w:cs="Wingdings"/>
      <w:color w:val="000000"/>
      <w:shd w:val="clear" w:color="auto" w:fill="FFFFFF"/>
    </w:rPr>
  </w:style>
  <w:style w:type="character" w:customStyle="1" w:styleId="RTFNum2632">
    <w:name w:val="RTF_Num 263 2"/>
    <w:rsid w:val="00D82498"/>
    <w:rPr>
      <w:rFonts w:ascii="Wingdings" w:hAnsi="Wingdings" w:cs="Wingdings"/>
      <w:color w:val="000000"/>
      <w:shd w:val="clear" w:color="auto" w:fill="FFFFFF"/>
    </w:rPr>
  </w:style>
  <w:style w:type="character" w:customStyle="1" w:styleId="RTFNum2642">
    <w:name w:val="RTF_Num 264 2"/>
    <w:rsid w:val="00D82498"/>
    <w:rPr>
      <w:rFonts w:ascii="Wingdings" w:hAnsi="Wingdings" w:cs="Wingdings"/>
      <w:color w:val="000000"/>
      <w:shd w:val="clear" w:color="auto" w:fill="FFFFFF"/>
    </w:rPr>
  </w:style>
  <w:style w:type="character" w:customStyle="1" w:styleId="RTFNum2652">
    <w:name w:val="RTF_Num 265 2"/>
    <w:rsid w:val="00D82498"/>
    <w:rPr>
      <w:rFonts w:ascii="Wingdings" w:hAnsi="Wingdings" w:cs="Wingdings"/>
      <w:color w:val="000000"/>
      <w:shd w:val="clear" w:color="auto" w:fill="FFFFFF"/>
    </w:rPr>
  </w:style>
  <w:style w:type="character" w:customStyle="1" w:styleId="RTFNum2662">
    <w:name w:val="RTF_Num 266 2"/>
    <w:rsid w:val="00D82498"/>
    <w:rPr>
      <w:rFonts w:ascii="Wingdings" w:hAnsi="Wingdings" w:cs="Wingdings"/>
      <w:color w:val="000000"/>
      <w:shd w:val="clear" w:color="auto" w:fill="FFFFFF"/>
    </w:rPr>
  </w:style>
  <w:style w:type="character" w:customStyle="1" w:styleId="RTFNum2672">
    <w:name w:val="RTF_Num 267 2"/>
    <w:rsid w:val="00D82498"/>
    <w:rPr>
      <w:rFonts w:ascii="Symbol" w:hAnsi="Symbol" w:cs="Symbol"/>
      <w:color w:val="000000"/>
      <w:shd w:val="clear" w:color="auto" w:fill="FFFFFF"/>
    </w:rPr>
  </w:style>
  <w:style w:type="character" w:customStyle="1" w:styleId="RTFNum2682">
    <w:name w:val="RTF_Num 268 2"/>
    <w:rsid w:val="00D82498"/>
    <w:rPr>
      <w:rFonts w:ascii="Wingdings" w:hAnsi="Wingdings" w:cs="Wingdings"/>
      <w:color w:val="000000"/>
      <w:shd w:val="clear" w:color="auto" w:fill="FFFFFF"/>
    </w:rPr>
  </w:style>
  <w:style w:type="character" w:customStyle="1" w:styleId="RTFNum2692">
    <w:name w:val="RTF_Num 269 2"/>
    <w:rsid w:val="00D82498"/>
    <w:rPr>
      <w:rFonts w:ascii="Wingdings" w:hAnsi="Wingdings" w:cs="Wingdings"/>
      <w:color w:val="000000"/>
      <w:shd w:val="clear" w:color="auto" w:fill="FFFFFF"/>
    </w:rPr>
  </w:style>
  <w:style w:type="character" w:customStyle="1" w:styleId="RTFNum2702">
    <w:name w:val="RTF_Num 270 2"/>
    <w:rsid w:val="00D82498"/>
    <w:rPr>
      <w:rFonts w:ascii="Wingdings" w:hAnsi="Wingdings" w:cs="Wingdings"/>
      <w:color w:val="000000"/>
      <w:shd w:val="clear" w:color="auto" w:fill="FFFFFF"/>
    </w:rPr>
  </w:style>
  <w:style w:type="character" w:customStyle="1" w:styleId="RTFNum2712">
    <w:name w:val="RTF_Num 271 2"/>
    <w:rsid w:val="00D82498"/>
    <w:rPr>
      <w:rFonts w:ascii="Wingdings" w:hAnsi="Wingdings" w:cs="Wingdings"/>
      <w:color w:val="000000"/>
      <w:shd w:val="clear" w:color="auto" w:fill="FFFFFF"/>
    </w:rPr>
  </w:style>
  <w:style w:type="character" w:customStyle="1" w:styleId="RTFNum2722">
    <w:name w:val="RTF_Num 272 2"/>
    <w:rsid w:val="00D82498"/>
    <w:rPr>
      <w:rFonts w:ascii="Wingdings" w:hAnsi="Wingdings" w:cs="Wingdings"/>
      <w:color w:val="000000"/>
      <w:shd w:val="clear" w:color="auto" w:fill="FFFFFF"/>
    </w:rPr>
  </w:style>
  <w:style w:type="character" w:customStyle="1" w:styleId="RTFNum2732">
    <w:name w:val="RTF_Num 273 2"/>
    <w:rsid w:val="00D82498"/>
    <w:rPr>
      <w:rFonts w:ascii="Wingdings" w:hAnsi="Wingdings" w:cs="Wingdings"/>
      <w:color w:val="000000"/>
      <w:shd w:val="clear" w:color="auto" w:fill="FFFFFF"/>
    </w:rPr>
  </w:style>
  <w:style w:type="character" w:customStyle="1" w:styleId="RTFNum2742">
    <w:name w:val="RTF_Num 274 2"/>
    <w:rsid w:val="00D82498"/>
    <w:rPr>
      <w:rFonts w:ascii="Wingdings" w:hAnsi="Wingdings" w:cs="Wingdings"/>
      <w:color w:val="000000"/>
      <w:shd w:val="clear" w:color="auto" w:fill="FFFFFF"/>
    </w:rPr>
  </w:style>
  <w:style w:type="character" w:customStyle="1" w:styleId="RTFNum2752">
    <w:name w:val="RTF_Num 275 2"/>
    <w:rsid w:val="00D82498"/>
    <w:rPr>
      <w:rFonts w:ascii="Wingdings" w:hAnsi="Wingdings" w:cs="Wingdings"/>
      <w:color w:val="000000"/>
      <w:shd w:val="clear" w:color="auto" w:fill="FFFFFF"/>
    </w:rPr>
  </w:style>
  <w:style w:type="character" w:customStyle="1" w:styleId="RTFNum2762">
    <w:name w:val="RTF_Num 276 2"/>
    <w:rsid w:val="00D82498"/>
    <w:rPr>
      <w:rFonts w:ascii="Wingdings" w:hAnsi="Wingdings" w:cs="Wingdings"/>
      <w:color w:val="000000"/>
      <w:shd w:val="clear" w:color="auto" w:fill="FFFFFF"/>
    </w:rPr>
  </w:style>
  <w:style w:type="character" w:customStyle="1" w:styleId="RTFNum2772">
    <w:name w:val="RTF_Num 277 2"/>
    <w:rsid w:val="00D82498"/>
    <w:rPr>
      <w:rFonts w:ascii="Wingdings" w:hAnsi="Wingdings" w:cs="Wingdings"/>
      <w:color w:val="000000"/>
      <w:shd w:val="clear" w:color="auto" w:fill="FFFFFF"/>
    </w:rPr>
  </w:style>
  <w:style w:type="character" w:customStyle="1" w:styleId="RTFNum2782">
    <w:name w:val="RTF_Num 278 2"/>
    <w:rsid w:val="00D82498"/>
    <w:rPr>
      <w:rFonts w:ascii="Wingdings" w:hAnsi="Wingdings" w:cs="Wingdings"/>
      <w:color w:val="000000"/>
      <w:shd w:val="clear" w:color="auto" w:fill="FFFFFF"/>
    </w:rPr>
  </w:style>
  <w:style w:type="character" w:customStyle="1" w:styleId="RTFNum2792">
    <w:name w:val="RTF_Num 279 2"/>
    <w:rsid w:val="00D82498"/>
    <w:rPr>
      <w:rFonts w:ascii="Wingdings" w:hAnsi="Wingdings" w:cs="Wingdings"/>
      <w:color w:val="000000"/>
      <w:shd w:val="clear" w:color="auto" w:fill="FFFFFF"/>
    </w:rPr>
  </w:style>
  <w:style w:type="character" w:customStyle="1" w:styleId="RTFNum2802">
    <w:name w:val="RTF_Num 280 2"/>
    <w:rsid w:val="00D82498"/>
    <w:rPr>
      <w:rFonts w:ascii="Wingdings" w:hAnsi="Wingdings" w:cs="Wingdings"/>
      <w:color w:val="000000"/>
      <w:shd w:val="clear" w:color="auto" w:fill="FFFFFF"/>
    </w:rPr>
  </w:style>
  <w:style w:type="character" w:customStyle="1" w:styleId="RTFNum2812">
    <w:name w:val="RTF_Num 281 2"/>
    <w:rsid w:val="00D82498"/>
    <w:rPr>
      <w:rFonts w:ascii="Wingdings" w:hAnsi="Wingdings" w:cs="Wingdings"/>
      <w:color w:val="000000"/>
      <w:shd w:val="clear" w:color="auto" w:fill="FFFFFF"/>
    </w:rPr>
  </w:style>
  <w:style w:type="character" w:customStyle="1" w:styleId="RTFNum2822">
    <w:name w:val="RTF_Num 282 2"/>
    <w:rsid w:val="00D82498"/>
    <w:rPr>
      <w:rFonts w:ascii="Wingdings" w:hAnsi="Wingdings" w:cs="Wingdings"/>
      <w:color w:val="000000"/>
      <w:shd w:val="clear" w:color="auto" w:fill="FFFFFF"/>
    </w:rPr>
  </w:style>
  <w:style w:type="character" w:customStyle="1" w:styleId="RTFNum2832">
    <w:name w:val="RTF_Num 283 2"/>
    <w:rsid w:val="00D82498"/>
    <w:rPr>
      <w:rFonts w:ascii="Wingdings" w:hAnsi="Wingdings" w:cs="Wingdings"/>
      <w:color w:val="000000"/>
      <w:shd w:val="clear" w:color="auto" w:fill="FFFFFF"/>
    </w:rPr>
  </w:style>
  <w:style w:type="character" w:customStyle="1" w:styleId="RTFNum2842">
    <w:name w:val="RTF_Num 284 2"/>
    <w:rsid w:val="00D82498"/>
    <w:rPr>
      <w:rFonts w:ascii="Wingdings" w:hAnsi="Wingdings" w:cs="Wingdings"/>
      <w:color w:val="000000"/>
      <w:shd w:val="clear" w:color="auto" w:fill="FFFFFF"/>
    </w:rPr>
  </w:style>
  <w:style w:type="character" w:customStyle="1" w:styleId="RTFNum2852">
    <w:name w:val="RTF_Num 285 2"/>
    <w:rsid w:val="00D82498"/>
    <w:rPr>
      <w:rFonts w:ascii="Symbol" w:hAnsi="Symbol" w:cs="Symbol"/>
      <w:color w:val="000000"/>
      <w:shd w:val="clear" w:color="auto" w:fill="FFFFFF"/>
    </w:rPr>
  </w:style>
  <w:style w:type="character" w:customStyle="1" w:styleId="RTFNum2862">
    <w:name w:val="RTF_Num 286 2"/>
    <w:rsid w:val="00D82498"/>
    <w:rPr>
      <w:rFonts w:ascii="Symbol" w:hAnsi="Symbol" w:cs="Symbol"/>
      <w:color w:val="000000"/>
      <w:shd w:val="clear" w:color="auto" w:fill="FFFFFF"/>
    </w:rPr>
  </w:style>
  <w:style w:type="character" w:customStyle="1" w:styleId="RTFNum2872">
    <w:name w:val="RTF_Num 287 2"/>
    <w:rsid w:val="00D82498"/>
    <w:rPr>
      <w:rFonts w:ascii="Symbol" w:hAnsi="Symbol" w:cs="Symbol"/>
      <w:color w:val="000000"/>
      <w:shd w:val="clear" w:color="auto" w:fill="FFFFFF"/>
    </w:rPr>
  </w:style>
  <w:style w:type="character" w:customStyle="1" w:styleId="RTFNum2882">
    <w:name w:val="RTF_Num 288 2"/>
    <w:rsid w:val="00D82498"/>
    <w:rPr>
      <w:rFonts w:ascii="Symbol" w:hAnsi="Symbol" w:cs="Symbol"/>
      <w:color w:val="000000"/>
      <w:shd w:val="clear" w:color="auto" w:fill="FFFFFF"/>
    </w:rPr>
  </w:style>
  <w:style w:type="character" w:customStyle="1" w:styleId="RTFNum2892">
    <w:name w:val="RTF_Num 289 2"/>
    <w:rsid w:val="00D82498"/>
    <w:rPr>
      <w:rFonts w:ascii="Symbol" w:hAnsi="Symbol" w:cs="Symbol"/>
      <w:color w:val="000000"/>
      <w:shd w:val="clear" w:color="auto" w:fill="FFFFFF"/>
    </w:rPr>
  </w:style>
  <w:style w:type="character" w:customStyle="1" w:styleId="RTFNum2902">
    <w:name w:val="RTF_Num 290 2"/>
    <w:rsid w:val="00D82498"/>
    <w:rPr>
      <w:rFonts w:ascii="Symbol" w:hAnsi="Symbol" w:cs="Symbol"/>
      <w:color w:val="000000"/>
      <w:shd w:val="clear" w:color="auto" w:fill="FFFFFF"/>
    </w:rPr>
  </w:style>
  <w:style w:type="character" w:customStyle="1" w:styleId="RTFNum2912">
    <w:name w:val="RTF_Num 291 2"/>
    <w:rsid w:val="00D82498"/>
    <w:rPr>
      <w:rFonts w:ascii="Symbol" w:hAnsi="Symbol" w:cs="Symbol"/>
      <w:color w:val="000000"/>
      <w:shd w:val="clear" w:color="auto" w:fill="FFFFFF"/>
    </w:rPr>
  </w:style>
  <w:style w:type="character" w:customStyle="1" w:styleId="RTFNum2922">
    <w:name w:val="RTF_Num 292 2"/>
    <w:rsid w:val="00D82498"/>
    <w:rPr>
      <w:rFonts w:ascii="Symbol" w:hAnsi="Symbol" w:cs="Symbol"/>
      <w:color w:val="000000"/>
      <w:shd w:val="clear" w:color="auto" w:fill="FFFFFF"/>
    </w:rPr>
  </w:style>
  <w:style w:type="character" w:customStyle="1" w:styleId="RTFNum2932">
    <w:name w:val="RTF_Num 293 2"/>
    <w:rsid w:val="00D82498"/>
    <w:rPr>
      <w:rFonts w:ascii="Symbol" w:hAnsi="Symbol" w:cs="Symbol"/>
      <w:color w:val="000000"/>
      <w:shd w:val="clear" w:color="auto" w:fill="FFFFFF"/>
    </w:rPr>
  </w:style>
  <w:style w:type="character" w:customStyle="1" w:styleId="RTFNum2942">
    <w:name w:val="RTF_Num 294 2"/>
    <w:rsid w:val="00D82498"/>
    <w:rPr>
      <w:rFonts w:ascii="Symbol" w:hAnsi="Symbol" w:cs="Symbol"/>
      <w:color w:val="000000"/>
      <w:shd w:val="clear" w:color="auto" w:fill="FFFFFF"/>
    </w:rPr>
  </w:style>
  <w:style w:type="character" w:customStyle="1" w:styleId="RTFNum2952">
    <w:name w:val="RTF_Num 295 2"/>
    <w:rsid w:val="00D82498"/>
    <w:rPr>
      <w:rFonts w:ascii="Wingdings" w:hAnsi="Wingdings" w:cs="Wingdings"/>
      <w:color w:val="000000"/>
      <w:shd w:val="clear" w:color="auto" w:fill="FFFFFF"/>
    </w:rPr>
  </w:style>
  <w:style w:type="character" w:customStyle="1" w:styleId="RTFNum2962">
    <w:name w:val="RTF_Num 296 2"/>
    <w:rsid w:val="00D82498"/>
    <w:rPr>
      <w:rFonts w:ascii="Wingdings" w:hAnsi="Wingdings" w:cs="Wingdings"/>
      <w:color w:val="000000"/>
      <w:shd w:val="clear" w:color="auto" w:fill="FFFFFF"/>
    </w:rPr>
  </w:style>
  <w:style w:type="character" w:customStyle="1" w:styleId="RTFNum2972">
    <w:name w:val="RTF_Num 297 2"/>
    <w:rsid w:val="00D82498"/>
    <w:rPr>
      <w:rFonts w:ascii="Wingdings" w:hAnsi="Wingdings" w:cs="Wingdings"/>
      <w:color w:val="000000"/>
      <w:shd w:val="clear" w:color="auto" w:fill="FFFFFF"/>
    </w:rPr>
  </w:style>
  <w:style w:type="character" w:customStyle="1" w:styleId="RTFNum2982">
    <w:name w:val="RTF_Num 298 2"/>
    <w:rsid w:val="00D82498"/>
    <w:rPr>
      <w:rFonts w:ascii="Wingdings" w:hAnsi="Wingdings" w:cs="Wingdings"/>
      <w:color w:val="000000"/>
      <w:shd w:val="clear" w:color="auto" w:fill="FFFFFF"/>
    </w:rPr>
  </w:style>
  <w:style w:type="character" w:customStyle="1" w:styleId="RTFNum2992">
    <w:name w:val="RTF_Num 299 2"/>
    <w:rsid w:val="00D82498"/>
    <w:rPr>
      <w:rFonts w:ascii="Wingdings" w:hAnsi="Wingdings" w:cs="Wingdings"/>
      <w:color w:val="000000"/>
      <w:shd w:val="clear" w:color="auto" w:fill="FFFFFF"/>
    </w:rPr>
  </w:style>
  <w:style w:type="character" w:customStyle="1" w:styleId="RTFNum3002">
    <w:name w:val="RTF_Num 300 2"/>
    <w:rsid w:val="00D82498"/>
    <w:rPr>
      <w:rFonts w:ascii="Wingdings" w:hAnsi="Wingdings" w:cs="Wingdings"/>
      <w:color w:val="000000"/>
      <w:shd w:val="clear" w:color="auto" w:fill="FFFFFF"/>
    </w:rPr>
  </w:style>
  <w:style w:type="character" w:customStyle="1" w:styleId="RTFNum3012">
    <w:name w:val="RTF_Num 301 2"/>
    <w:rsid w:val="00D82498"/>
    <w:rPr>
      <w:rFonts w:ascii="Wingdings" w:hAnsi="Wingdings" w:cs="Wingdings"/>
      <w:color w:val="000000"/>
      <w:shd w:val="clear" w:color="auto" w:fill="FFFFFF"/>
    </w:rPr>
  </w:style>
  <w:style w:type="character" w:customStyle="1" w:styleId="RTFNum3022">
    <w:name w:val="RTF_Num 302 2"/>
    <w:rsid w:val="00D82498"/>
    <w:rPr>
      <w:rFonts w:ascii="Wingdings" w:hAnsi="Wingdings" w:cs="Wingdings"/>
      <w:color w:val="000000"/>
      <w:shd w:val="clear" w:color="auto" w:fill="FFFFFF"/>
    </w:rPr>
  </w:style>
  <w:style w:type="character" w:customStyle="1" w:styleId="RTFNum3032">
    <w:name w:val="RTF_Num 303 2"/>
    <w:rsid w:val="00D82498"/>
    <w:rPr>
      <w:rFonts w:ascii="Wingdings" w:hAnsi="Wingdings" w:cs="Wingdings"/>
      <w:color w:val="000000"/>
      <w:shd w:val="clear" w:color="auto" w:fill="FFFFFF"/>
    </w:rPr>
  </w:style>
  <w:style w:type="character" w:customStyle="1" w:styleId="RTFNum3042">
    <w:name w:val="RTF_Num 304 2"/>
    <w:rsid w:val="00D82498"/>
    <w:rPr>
      <w:rFonts w:ascii="Symbol" w:hAnsi="Symbol" w:cs="Symbol"/>
      <w:color w:val="000000"/>
      <w:shd w:val="clear" w:color="auto" w:fill="FFFFFF"/>
    </w:rPr>
  </w:style>
  <w:style w:type="character" w:customStyle="1" w:styleId="RTFNum3052">
    <w:name w:val="RTF_Num 305 2"/>
    <w:rsid w:val="00D82498"/>
    <w:rPr>
      <w:rFonts w:ascii="Wingdings" w:hAnsi="Wingdings" w:cs="Wingdings"/>
      <w:color w:val="000000"/>
      <w:shd w:val="clear" w:color="auto" w:fill="FFFFFF"/>
    </w:rPr>
  </w:style>
  <w:style w:type="character" w:customStyle="1" w:styleId="RTFNum3062">
    <w:name w:val="RTF_Num 306 2"/>
    <w:rsid w:val="00D82498"/>
    <w:rPr>
      <w:rFonts w:ascii="Wingdings" w:hAnsi="Wingdings" w:cs="Wingdings"/>
      <w:color w:val="000000"/>
      <w:shd w:val="clear" w:color="auto" w:fill="FFFFFF"/>
    </w:rPr>
  </w:style>
  <w:style w:type="character" w:customStyle="1" w:styleId="RTFNum3072">
    <w:name w:val="RTF_Num 307 2"/>
    <w:rsid w:val="00D82498"/>
    <w:rPr>
      <w:rFonts w:ascii="Wingdings" w:hAnsi="Wingdings" w:cs="Wingdings"/>
      <w:color w:val="000000"/>
      <w:shd w:val="clear" w:color="auto" w:fill="FFFFFF"/>
    </w:rPr>
  </w:style>
  <w:style w:type="character" w:customStyle="1" w:styleId="RTFNum3082">
    <w:name w:val="RTF_Num 308 2"/>
    <w:rsid w:val="00D82498"/>
    <w:rPr>
      <w:rFonts w:ascii="Wingdings" w:hAnsi="Wingdings" w:cs="Wingdings"/>
      <w:color w:val="000000"/>
      <w:shd w:val="clear" w:color="auto" w:fill="FFFFFF"/>
    </w:rPr>
  </w:style>
  <w:style w:type="character" w:customStyle="1" w:styleId="RTFNum3092">
    <w:name w:val="RTF_Num 309 2"/>
    <w:rsid w:val="00D82498"/>
    <w:rPr>
      <w:rFonts w:ascii="Wingdings" w:hAnsi="Wingdings" w:cs="Wingdings"/>
      <w:color w:val="000000"/>
      <w:shd w:val="clear" w:color="auto" w:fill="FFFFFF"/>
    </w:rPr>
  </w:style>
  <w:style w:type="character" w:customStyle="1" w:styleId="RTFNum3102">
    <w:name w:val="RTF_Num 310 2"/>
    <w:rsid w:val="00D82498"/>
    <w:rPr>
      <w:rFonts w:ascii="Wingdings" w:hAnsi="Wingdings" w:cs="Wingdings"/>
      <w:color w:val="000000"/>
      <w:shd w:val="clear" w:color="auto" w:fill="FFFFFF"/>
    </w:rPr>
  </w:style>
  <w:style w:type="character" w:customStyle="1" w:styleId="RTFNum3112">
    <w:name w:val="RTF_Num 311 2"/>
    <w:rsid w:val="00D82498"/>
    <w:rPr>
      <w:rFonts w:ascii="Wingdings" w:hAnsi="Wingdings" w:cs="Wingdings"/>
      <w:color w:val="000000"/>
      <w:shd w:val="clear" w:color="auto" w:fill="FFFFFF"/>
    </w:rPr>
  </w:style>
  <w:style w:type="character" w:customStyle="1" w:styleId="RTFNum3122">
    <w:name w:val="RTF_Num 312 2"/>
    <w:rsid w:val="00D82498"/>
    <w:rPr>
      <w:rFonts w:ascii="Wingdings" w:hAnsi="Wingdings" w:cs="Wingdings"/>
      <w:color w:val="000000"/>
      <w:shd w:val="clear" w:color="auto" w:fill="FFFFFF"/>
    </w:rPr>
  </w:style>
  <w:style w:type="character" w:customStyle="1" w:styleId="RTFNum3132">
    <w:name w:val="RTF_Num 313 2"/>
    <w:rsid w:val="00D82498"/>
    <w:rPr>
      <w:rFonts w:ascii="Wingdings" w:hAnsi="Wingdings" w:cs="Wingdings"/>
      <w:color w:val="000000"/>
      <w:shd w:val="clear" w:color="auto" w:fill="FFFFFF"/>
    </w:rPr>
  </w:style>
  <w:style w:type="character" w:customStyle="1" w:styleId="RTFNum3142">
    <w:name w:val="RTF_Num 314 2"/>
    <w:rsid w:val="00D82498"/>
    <w:rPr>
      <w:rFonts w:ascii="Wingdings" w:hAnsi="Wingdings" w:cs="Wingdings"/>
      <w:color w:val="000000"/>
      <w:shd w:val="clear" w:color="auto" w:fill="FFFFFF"/>
    </w:rPr>
  </w:style>
  <w:style w:type="character" w:customStyle="1" w:styleId="RTFNum3152">
    <w:name w:val="RTF_Num 315 2"/>
    <w:rsid w:val="00D82498"/>
    <w:rPr>
      <w:rFonts w:ascii="Wingdings" w:hAnsi="Wingdings" w:cs="Wingdings"/>
      <w:color w:val="000000"/>
      <w:shd w:val="clear" w:color="auto" w:fill="FFFFFF"/>
    </w:rPr>
  </w:style>
  <w:style w:type="character" w:customStyle="1" w:styleId="RTFNum3162">
    <w:name w:val="RTF_Num 316 2"/>
    <w:rsid w:val="00D82498"/>
    <w:rPr>
      <w:rFonts w:ascii="Wingdings" w:hAnsi="Wingdings" w:cs="Wingdings"/>
      <w:color w:val="000000"/>
      <w:shd w:val="clear" w:color="auto" w:fill="FFFFFF"/>
    </w:rPr>
  </w:style>
  <w:style w:type="character" w:customStyle="1" w:styleId="RTFNum3172">
    <w:name w:val="RTF_Num 317 2"/>
    <w:rsid w:val="00D82498"/>
    <w:rPr>
      <w:rFonts w:ascii="Symbol" w:hAnsi="Symbol" w:cs="Symbol"/>
      <w:color w:val="000000"/>
      <w:shd w:val="clear" w:color="auto" w:fill="FFFFFF"/>
    </w:rPr>
  </w:style>
  <w:style w:type="character" w:customStyle="1" w:styleId="RTFNum3182">
    <w:name w:val="RTF_Num 318 2"/>
    <w:rsid w:val="00D82498"/>
    <w:rPr>
      <w:rFonts w:ascii="Wingdings" w:hAnsi="Wingdings" w:cs="Wingdings"/>
      <w:color w:val="000000"/>
      <w:shd w:val="clear" w:color="auto" w:fill="FFFFFF"/>
    </w:rPr>
  </w:style>
  <w:style w:type="character" w:customStyle="1" w:styleId="RTFNum3192">
    <w:name w:val="RTF_Num 319 2"/>
    <w:rsid w:val="00D82498"/>
    <w:rPr>
      <w:rFonts w:ascii="Wingdings" w:hAnsi="Wingdings" w:cs="Wingdings"/>
      <w:color w:val="000000"/>
      <w:shd w:val="clear" w:color="auto" w:fill="FFFFFF"/>
    </w:rPr>
  </w:style>
  <w:style w:type="character" w:customStyle="1" w:styleId="RTFNum3202">
    <w:name w:val="RTF_Num 320 2"/>
    <w:rsid w:val="00D82498"/>
    <w:rPr>
      <w:rFonts w:ascii="Symbol" w:hAnsi="Symbol" w:cs="Symbol"/>
      <w:color w:val="000000"/>
      <w:shd w:val="clear" w:color="auto" w:fill="FFFFFF"/>
    </w:rPr>
  </w:style>
  <w:style w:type="character" w:customStyle="1" w:styleId="RTFNum3212">
    <w:name w:val="RTF_Num 321 2"/>
    <w:rsid w:val="00D82498"/>
    <w:rPr>
      <w:rFonts w:ascii="Symbol" w:hAnsi="Symbol" w:cs="Symbol"/>
      <w:color w:val="000000"/>
      <w:shd w:val="clear" w:color="auto" w:fill="FFFFFF"/>
    </w:rPr>
  </w:style>
  <w:style w:type="character" w:customStyle="1" w:styleId="RTFNum3222">
    <w:name w:val="RTF_Num 322 2"/>
    <w:rsid w:val="00D82498"/>
    <w:rPr>
      <w:rFonts w:ascii="Symbol" w:hAnsi="Symbol" w:cs="Symbol"/>
      <w:color w:val="000000"/>
      <w:shd w:val="clear" w:color="auto" w:fill="FFFFFF"/>
    </w:rPr>
  </w:style>
  <w:style w:type="character" w:customStyle="1" w:styleId="RTFNum3232">
    <w:name w:val="RTF_Num 323 2"/>
    <w:rsid w:val="00D82498"/>
    <w:rPr>
      <w:rFonts w:ascii="Symbol" w:hAnsi="Symbol" w:cs="Symbol"/>
      <w:color w:val="000000"/>
      <w:shd w:val="clear" w:color="auto" w:fill="FFFFFF"/>
    </w:rPr>
  </w:style>
  <w:style w:type="character" w:customStyle="1" w:styleId="RTFNum3242">
    <w:name w:val="RTF_Num 324 2"/>
    <w:rsid w:val="00D82498"/>
    <w:rPr>
      <w:rFonts w:ascii="Symbol" w:hAnsi="Symbol" w:cs="Symbol"/>
      <w:color w:val="000000"/>
      <w:shd w:val="clear" w:color="auto" w:fill="FFFFFF"/>
    </w:rPr>
  </w:style>
  <w:style w:type="character" w:customStyle="1" w:styleId="RTFNum3252">
    <w:name w:val="RTF_Num 325 2"/>
    <w:rsid w:val="00D82498"/>
    <w:rPr>
      <w:rFonts w:ascii="Symbol" w:hAnsi="Symbol" w:cs="Symbol"/>
      <w:color w:val="000000"/>
      <w:shd w:val="clear" w:color="auto" w:fill="FFFFFF"/>
    </w:rPr>
  </w:style>
  <w:style w:type="character" w:customStyle="1" w:styleId="RTFNum3262">
    <w:name w:val="RTF_Num 326 2"/>
    <w:rsid w:val="00D82498"/>
    <w:rPr>
      <w:rFonts w:ascii="Wingdings" w:hAnsi="Wingdings" w:cs="Wingdings"/>
      <w:color w:val="000000"/>
      <w:shd w:val="clear" w:color="auto" w:fill="FFFFFF"/>
    </w:rPr>
  </w:style>
  <w:style w:type="character" w:customStyle="1" w:styleId="RTFNum3272">
    <w:name w:val="RTF_Num 327 2"/>
    <w:rsid w:val="00D82498"/>
    <w:rPr>
      <w:rFonts w:ascii="Wingdings" w:hAnsi="Wingdings" w:cs="Wingdings"/>
      <w:color w:val="000000"/>
      <w:shd w:val="clear" w:color="auto" w:fill="FFFFFF"/>
    </w:rPr>
  </w:style>
  <w:style w:type="character" w:customStyle="1" w:styleId="RTFNum3282">
    <w:name w:val="RTF_Num 328 2"/>
    <w:rsid w:val="00D82498"/>
    <w:rPr>
      <w:rFonts w:ascii="Symbol" w:hAnsi="Symbol" w:cs="Symbol"/>
      <w:color w:val="000000"/>
      <w:shd w:val="clear" w:color="auto" w:fill="FFFFFF"/>
    </w:rPr>
  </w:style>
  <w:style w:type="character" w:customStyle="1" w:styleId="RTFNum3292">
    <w:name w:val="RTF_Num 329 2"/>
    <w:rsid w:val="00D82498"/>
    <w:rPr>
      <w:rFonts w:ascii="Symbol" w:hAnsi="Symbol" w:cs="Symbol"/>
      <w:color w:val="000000"/>
      <w:shd w:val="clear" w:color="auto" w:fill="FFFFFF"/>
    </w:rPr>
  </w:style>
  <w:style w:type="character" w:customStyle="1" w:styleId="RTFNum3302">
    <w:name w:val="RTF_Num 330 2"/>
    <w:rsid w:val="00D82498"/>
    <w:rPr>
      <w:rFonts w:ascii="Wingdings" w:hAnsi="Wingdings" w:cs="Wingdings"/>
      <w:color w:val="000000"/>
      <w:shd w:val="clear" w:color="auto" w:fill="FFFFFF"/>
    </w:rPr>
  </w:style>
  <w:style w:type="character" w:customStyle="1" w:styleId="RTFNum3312">
    <w:name w:val="RTF_Num 331 2"/>
    <w:rsid w:val="00D82498"/>
    <w:rPr>
      <w:rFonts w:ascii="Wingdings" w:hAnsi="Wingdings" w:cs="Wingdings"/>
      <w:color w:val="000000"/>
      <w:shd w:val="clear" w:color="auto" w:fill="FFFFFF"/>
    </w:rPr>
  </w:style>
  <w:style w:type="character" w:customStyle="1" w:styleId="RTFNum3322">
    <w:name w:val="RTF_Num 332 2"/>
    <w:rsid w:val="00D82498"/>
    <w:rPr>
      <w:rFonts w:ascii="Symbol" w:hAnsi="Symbol" w:cs="Symbol"/>
      <w:color w:val="000000"/>
      <w:shd w:val="clear" w:color="auto" w:fill="FFFFFF"/>
    </w:rPr>
  </w:style>
  <w:style w:type="character" w:customStyle="1" w:styleId="RTFNum3332">
    <w:name w:val="RTF_Num 333 2"/>
    <w:rsid w:val="00D82498"/>
    <w:rPr>
      <w:rFonts w:ascii="Wingdings" w:hAnsi="Wingdings" w:cs="Wingdings"/>
      <w:color w:val="000000"/>
      <w:shd w:val="clear" w:color="auto" w:fill="FFFFFF"/>
    </w:rPr>
  </w:style>
  <w:style w:type="character" w:customStyle="1" w:styleId="RTFNum3342">
    <w:name w:val="RTF_Num 334 2"/>
    <w:rsid w:val="00D82498"/>
    <w:rPr>
      <w:rFonts w:ascii="Symbol" w:hAnsi="Symbol" w:cs="Symbol"/>
      <w:color w:val="000000"/>
      <w:shd w:val="clear" w:color="auto" w:fill="FFFFFF"/>
    </w:rPr>
  </w:style>
  <w:style w:type="character" w:customStyle="1" w:styleId="RTFNum3352">
    <w:name w:val="RTF_Num 335 2"/>
    <w:rsid w:val="00D82498"/>
    <w:rPr>
      <w:rFonts w:ascii="Wingdings" w:hAnsi="Wingdings" w:cs="Wingdings"/>
      <w:color w:val="000000"/>
      <w:shd w:val="clear" w:color="auto" w:fill="FFFFFF"/>
    </w:rPr>
  </w:style>
  <w:style w:type="character" w:customStyle="1" w:styleId="RTFNum3362">
    <w:name w:val="RTF_Num 336 2"/>
    <w:rsid w:val="00D82498"/>
    <w:rPr>
      <w:rFonts w:ascii="Wingdings" w:hAnsi="Wingdings" w:cs="Wingdings"/>
      <w:color w:val="000000"/>
      <w:shd w:val="clear" w:color="auto" w:fill="FFFFFF"/>
    </w:rPr>
  </w:style>
  <w:style w:type="character" w:customStyle="1" w:styleId="RTFNum3372">
    <w:name w:val="RTF_Num 337 2"/>
    <w:rsid w:val="00D82498"/>
    <w:rPr>
      <w:rFonts w:ascii="Wingdings" w:hAnsi="Wingdings" w:cs="Wingdings"/>
      <w:color w:val="000000"/>
      <w:shd w:val="clear" w:color="auto" w:fill="FFFFFF"/>
    </w:rPr>
  </w:style>
  <w:style w:type="character" w:customStyle="1" w:styleId="RTFNum3382">
    <w:name w:val="RTF_Num 338 2"/>
    <w:rsid w:val="00D82498"/>
    <w:rPr>
      <w:rFonts w:ascii="Wingdings" w:hAnsi="Wingdings" w:cs="Wingdings"/>
      <w:color w:val="000000"/>
      <w:shd w:val="clear" w:color="auto" w:fill="FFFFFF"/>
    </w:rPr>
  </w:style>
  <w:style w:type="character" w:customStyle="1" w:styleId="RTFNum3392">
    <w:name w:val="RTF_Num 339 2"/>
    <w:rsid w:val="00D82498"/>
    <w:rPr>
      <w:rFonts w:ascii="Wingdings" w:hAnsi="Wingdings" w:cs="Wingdings"/>
      <w:color w:val="000000"/>
      <w:shd w:val="clear" w:color="auto" w:fill="FFFFFF"/>
    </w:rPr>
  </w:style>
  <w:style w:type="character" w:customStyle="1" w:styleId="RTFNum3402">
    <w:name w:val="RTF_Num 340 2"/>
    <w:rsid w:val="00D82498"/>
    <w:rPr>
      <w:rFonts w:ascii="Wingdings" w:hAnsi="Wingdings" w:cs="Wingdings"/>
      <w:color w:val="000000"/>
      <w:shd w:val="clear" w:color="auto" w:fill="FFFFFF"/>
    </w:rPr>
  </w:style>
  <w:style w:type="character" w:customStyle="1" w:styleId="RTFNum3412">
    <w:name w:val="RTF_Num 341 2"/>
    <w:rsid w:val="00D82498"/>
    <w:rPr>
      <w:rFonts w:ascii="Wingdings" w:hAnsi="Wingdings" w:cs="Wingdings"/>
      <w:color w:val="000000"/>
      <w:shd w:val="clear" w:color="auto" w:fill="FFFFFF"/>
    </w:rPr>
  </w:style>
  <w:style w:type="character" w:customStyle="1" w:styleId="RTFNum3422">
    <w:name w:val="RTF_Num 342 2"/>
    <w:rsid w:val="00D82498"/>
    <w:rPr>
      <w:rFonts w:ascii="Wingdings" w:hAnsi="Wingdings" w:cs="Wingdings"/>
      <w:color w:val="000000"/>
      <w:shd w:val="clear" w:color="auto" w:fill="FFFFFF"/>
    </w:rPr>
  </w:style>
  <w:style w:type="character" w:customStyle="1" w:styleId="RTFNum3432">
    <w:name w:val="RTF_Num 343 2"/>
    <w:rsid w:val="00D82498"/>
    <w:rPr>
      <w:rFonts w:ascii="Wingdings" w:hAnsi="Wingdings" w:cs="Wingdings"/>
      <w:color w:val="000000"/>
      <w:shd w:val="clear" w:color="auto" w:fill="FFFFFF"/>
    </w:rPr>
  </w:style>
  <w:style w:type="character" w:customStyle="1" w:styleId="RTFNum3442">
    <w:name w:val="RTF_Num 344 2"/>
    <w:rsid w:val="00D82498"/>
    <w:rPr>
      <w:rFonts w:ascii="Wingdings" w:hAnsi="Wingdings" w:cs="Wingdings"/>
      <w:color w:val="000000"/>
      <w:shd w:val="clear" w:color="auto" w:fill="FFFFFF"/>
    </w:rPr>
  </w:style>
  <w:style w:type="character" w:customStyle="1" w:styleId="RTFNum3452">
    <w:name w:val="RTF_Num 345 2"/>
    <w:rsid w:val="00D82498"/>
    <w:rPr>
      <w:rFonts w:ascii="Wingdings" w:hAnsi="Wingdings" w:cs="Wingdings"/>
      <w:color w:val="000000"/>
      <w:shd w:val="clear" w:color="auto" w:fill="FFFFFF"/>
    </w:rPr>
  </w:style>
  <w:style w:type="character" w:customStyle="1" w:styleId="RTFNum3462">
    <w:name w:val="RTF_Num 346 2"/>
    <w:rsid w:val="00D82498"/>
    <w:rPr>
      <w:rFonts w:ascii="Wingdings" w:hAnsi="Wingdings" w:cs="Wingdings"/>
      <w:color w:val="000000"/>
      <w:shd w:val="clear" w:color="auto" w:fill="FFFFFF"/>
    </w:rPr>
  </w:style>
  <w:style w:type="character" w:customStyle="1" w:styleId="RTFNum3472">
    <w:name w:val="RTF_Num 347 2"/>
    <w:rsid w:val="00D82498"/>
    <w:rPr>
      <w:rFonts w:ascii="Wingdings" w:hAnsi="Wingdings" w:cs="Wingdings"/>
      <w:color w:val="000000"/>
      <w:shd w:val="clear" w:color="auto" w:fill="FFFFFF"/>
    </w:rPr>
  </w:style>
  <w:style w:type="character" w:customStyle="1" w:styleId="RTFNum3482">
    <w:name w:val="RTF_Num 348 2"/>
    <w:rsid w:val="00D82498"/>
    <w:rPr>
      <w:rFonts w:ascii="Symbol" w:hAnsi="Symbol" w:cs="Symbol"/>
      <w:color w:val="000000"/>
      <w:shd w:val="clear" w:color="auto" w:fill="FFFFFF"/>
    </w:rPr>
  </w:style>
  <w:style w:type="character" w:customStyle="1" w:styleId="RTFNum3492">
    <w:name w:val="RTF_Num 349 2"/>
    <w:rsid w:val="00D82498"/>
    <w:rPr>
      <w:rFonts w:ascii="Symbol" w:hAnsi="Symbol" w:cs="Symbol"/>
      <w:color w:val="000000"/>
      <w:shd w:val="clear" w:color="auto" w:fill="FFFFFF"/>
    </w:rPr>
  </w:style>
  <w:style w:type="character" w:customStyle="1" w:styleId="RTFNum3502">
    <w:name w:val="RTF_Num 350 2"/>
    <w:rsid w:val="00D82498"/>
    <w:rPr>
      <w:rFonts w:ascii="Symbol" w:hAnsi="Symbol" w:cs="Symbol"/>
      <w:color w:val="000000"/>
      <w:shd w:val="clear" w:color="auto" w:fill="FFFFFF"/>
    </w:rPr>
  </w:style>
  <w:style w:type="character" w:customStyle="1" w:styleId="RTFNum3512">
    <w:name w:val="RTF_Num 351 2"/>
    <w:rsid w:val="00D82498"/>
    <w:rPr>
      <w:rFonts w:ascii="Wingdings" w:hAnsi="Wingdings" w:cs="Wingdings"/>
      <w:color w:val="000000"/>
      <w:shd w:val="clear" w:color="auto" w:fill="FFFFFF"/>
    </w:rPr>
  </w:style>
  <w:style w:type="character" w:customStyle="1" w:styleId="RTFNum3522">
    <w:name w:val="RTF_Num 352 2"/>
    <w:rsid w:val="00D82498"/>
    <w:rPr>
      <w:rFonts w:ascii="Wingdings" w:hAnsi="Wingdings" w:cs="Wingdings"/>
      <w:color w:val="000000"/>
      <w:shd w:val="clear" w:color="auto" w:fill="FFFFFF"/>
    </w:rPr>
  </w:style>
  <w:style w:type="character" w:customStyle="1" w:styleId="RTFNum3532">
    <w:name w:val="RTF_Num 353 2"/>
    <w:rsid w:val="00D82498"/>
    <w:rPr>
      <w:rFonts w:ascii="Wingdings" w:hAnsi="Wingdings" w:cs="Wingdings"/>
      <w:color w:val="000000"/>
      <w:shd w:val="clear" w:color="auto" w:fill="FFFFFF"/>
    </w:rPr>
  </w:style>
  <w:style w:type="character" w:customStyle="1" w:styleId="RTFNum3542">
    <w:name w:val="RTF_Num 354 2"/>
    <w:rsid w:val="00D82498"/>
    <w:rPr>
      <w:rFonts w:ascii="Symbol" w:hAnsi="Symbol" w:cs="Symbol"/>
      <w:color w:val="000000"/>
      <w:shd w:val="clear" w:color="auto" w:fill="FFFFFF"/>
    </w:rPr>
  </w:style>
  <w:style w:type="character" w:customStyle="1" w:styleId="RTFNum3552">
    <w:name w:val="RTF_Num 355 2"/>
    <w:rsid w:val="00D82498"/>
    <w:rPr>
      <w:rFonts w:ascii="Symbol" w:hAnsi="Symbol" w:cs="Symbol"/>
      <w:color w:val="000000"/>
      <w:shd w:val="clear" w:color="auto" w:fill="FFFFFF"/>
    </w:rPr>
  </w:style>
  <w:style w:type="character" w:customStyle="1" w:styleId="RTFNum3562">
    <w:name w:val="RTF_Num 356 2"/>
    <w:rsid w:val="00D82498"/>
    <w:rPr>
      <w:rFonts w:ascii="Symbol" w:hAnsi="Symbol" w:cs="Symbol"/>
      <w:color w:val="000000"/>
      <w:shd w:val="clear" w:color="auto" w:fill="FFFFFF"/>
    </w:rPr>
  </w:style>
  <w:style w:type="character" w:customStyle="1" w:styleId="RTFNum3572">
    <w:name w:val="RTF_Num 357 2"/>
    <w:rsid w:val="00D82498"/>
    <w:rPr>
      <w:rFonts w:ascii="Symbol" w:hAnsi="Symbol" w:cs="Symbol"/>
      <w:color w:val="000000"/>
      <w:shd w:val="clear" w:color="auto" w:fill="FFFFFF"/>
    </w:rPr>
  </w:style>
  <w:style w:type="character" w:customStyle="1" w:styleId="RTFNum3582">
    <w:name w:val="RTF_Num 358 2"/>
    <w:rsid w:val="00D82498"/>
    <w:rPr>
      <w:rFonts w:ascii="Symbol" w:hAnsi="Symbol" w:cs="Symbol"/>
      <w:color w:val="000000"/>
      <w:shd w:val="clear" w:color="auto" w:fill="FFFFFF"/>
    </w:rPr>
  </w:style>
  <w:style w:type="character" w:customStyle="1" w:styleId="RTFNum3592">
    <w:name w:val="RTF_Num 359 2"/>
    <w:rsid w:val="00D82498"/>
    <w:rPr>
      <w:rFonts w:ascii="Symbol" w:hAnsi="Symbol" w:cs="Symbol"/>
      <w:color w:val="000000"/>
      <w:shd w:val="clear" w:color="auto" w:fill="FFFFFF"/>
    </w:rPr>
  </w:style>
  <w:style w:type="character" w:customStyle="1" w:styleId="RTFNum3602">
    <w:name w:val="RTF_Num 360 2"/>
    <w:rsid w:val="00D82498"/>
    <w:rPr>
      <w:rFonts w:ascii="Symbol" w:hAnsi="Symbol" w:cs="Symbol"/>
      <w:color w:val="000000"/>
      <w:shd w:val="clear" w:color="auto" w:fill="FFFFFF"/>
    </w:rPr>
  </w:style>
  <w:style w:type="character" w:customStyle="1" w:styleId="RTFNum3612">
    <w:name w:val="RTF_Num 361 2"/>
    <w:rsid w:val="00D82498"/>
    <w:rPr>
      <w:rFonts w:ascii="Symbol" w:hAnsi="Symbol" w:cs="Symbol"/>
      <w:color w:val="000000"/>
      <w:shd w:val="clear" w:color="auto" w:fill="FFFFFF"/>
    </w:rPr>
  </w:style>
  <w:style w:type="character" w:customStyle="1" w:styleId="RTFNum3622">
    <w:name w:val="RTF_Num 362 2"/>
    <w:rsid w:val="00D82498"/>
    <w:rPr>
      <w:rFonts w:ascii="Symbol" w:hAnsi="Symbol" w:cs="Symbol"/>
      <w:color w:val="000000"/>
      <w:shd w:val="clear" w:color="auto" w:fill="FFFFFF"/>
    </w:rPr>
  </w:style>
  <w:style w:type="character" w:customStyle="1" w:styleId="RTFNum3632">
    <w:name w:val="RTF_Num 363 2"/>
    <w:rsid w:val="00D82498"/>
    <w:rPr>
      <w:rFonts w:ascii="Symbol" w:hAnsi="Symbol" w:cs="Symbol"/>
      <w:color w:val="000000"/>
      <w:shd w:val="clear" w:color="auto" w:fill="FFFFFF"/>
    </w:rPr>
  </w:style>
  <w:style w:type="character" w:customStyle="1" w:styleId="RTFNum3642">
    <w:name w:val="RTF_Num 364 2"/>
    <w:rsid w:val="00D82498"/>
    <w:rPr>
      <w:rFonts w:ascii="Symbol" w:hAnsi="Symbol" w:cs="Symbol"/>
      <w:color w:val="000000"/>
      <w:shd w:val="clear" w:color="auto" w:fill="FFFFFF"/>
    </w:rPr>
  </w:style>
  <w:style w:type="character" w:customStyle="1" w:styleId="RTFNum3652">
    <w:name w:val="RTF_Num 365 2"/>
    <w:rsid w:val="00D82498"/>
    <w:rPr>
      <w:rFonts w:ascii="Symbol" w:hAnsi="Symbol" w:cs="Symbol"/>
      <w:color w:val="000000"/>
      <w:shd w:val="clear" w:color="auto" w:fill="FFFFFF"/>
    </w:rPr>
  </w:style>
  <w:style w:type="character" w:customStyle="1" w:styleId="RTFNum3662">
    <w:name w:val="RTF_Num 366 2"/>
    <w:rsid w:val="00D82498"/>
    <w:rPr>
      <w:rFonts w:ascii="Wingdings" w:hAnsi="Wingdings" w:cs="Wingdings"/>
      <w:color w:val="000000"/>
      <w:shd w:val="clear" w:color="auto" w:fill="FFFFFF"/>
    </w:rPr>
  </w:style>
  <w:style w:type="character" w:customStyle="1" w:styleId="RTFNum3672">
    <w:name w:val="RTF_Num 367 2"/>
    <w:rsid w:val="00D82498"/>
    <w:rPr>
      <w:rFonts w:ascii="Symbol" w:hAnsi="Symbol" w:cs="Symbol"/>
      <w:color w:val="000000"/>
      <w:shd w:val="clear" w:color="auto" w:fill="FFFFFF"/>
    </w:rPr>
  </w:style>
  <w:style w:type="character" w:customStyle="1" w:styleId="RTFNum3682">
    <w:name w:val="RTF_Num 368 2"/>
    <w:rsid w:val="00D82498"/>
    <w:rPr>
      <w:rFonts w:ascii="Symbol" w:hAnsi="Symbol" w:cs="Symbol"/>
      <w:color w:val="000000"/>
      <w:shd w:val="clear" w:color="auto" w:fill="FFFFFF"/>
    </w:rPr>
  </w:style>
  <w:style w:type="character" w:customStyle="1" w:styleId="RTFNum3692">
    <w:name w:val="RTF_Num 369 2"/>
    <w:rsid w:val="00D82498"/>
    <w:rPr>
      <w:rFonts w:ascii="Symbol" w:hAnsi="Symbol" w:cs="Symbol"/>
      <w:color w:val="000000"/>
      <w:shd w:val="clear" w:color="auto" w:fill="FFFFFF"/>
    </w:rPr>
  </w:style>
  <w:style w:type="character" w:customStyle="1" w:styleId="RTFNum3702">
    <w:name w:val="RTF_Num 370 2"/>
    <w:rsid w:val="00D82498"/>
    <w:rPr>
      <w:rFonts w:ascii="Symbol" w:hAnsi="Symbol" w:cs="Symbol"/>
      <w:color w:val="000000"/>
      <w:shd w:val="clear" w:color="auto" w:fill="FFFFFF"/>
    </w:rPr>
  </w:style>
  <w:style w:type="character" w:customStyle="1" w:styleId="RTFNum3712">
    <w:name w:val="RTF_Num 371 2"/>
    <w:rsid w:val="00D82498"/>
    <w:rPr>
      <w:rFonts w:ascii="Symbol" w:hAnsi="Symbol" w:cs="Symbol"/>
      <w:color w:val="000000"/>
      <w:shd w:val="clear" w:color="auto" w:fill="FFFFFF"/>
    </w:rPr>
  </w:style>
  <w:style w:type="character" w:customStyle="1" w:styleId="RTFNum3722">
    <w:name w:val="RTF_Num 372 2"/>
    <w:rsid w:val="00D82498"/>
    <w:rPr>
      <w:rFonts w:ascii="Symbol" w:hAnsi="Symbol" w:cs="Symbol"/>
      <w:color w:val="000000"/>
      <w:shd w:val="clear" w:color="auto" w:fill="FFFFFF"/>
    </w:rPr>
  </w:style>
  <w:style w:type="character" w:customStyle="1" w:styleId="RTFNum3732">
    <w:name w:val="RTF_Num 373 2"/>
    <w:rsid w:val="00D82498"/>
    <w:rPr>
      <w:rFonts w:ascii="Symbol" w:hAnsi="Symbol" w:cs="Symbol"/>
      <w:color w:val="000000"/>
      <w:shd w:val="clear" w:color="auto" w:fill="FFFFFF"/>
    </w:rPr>
  </w:style>
  <w:style w:type="character" w:customStyle="1" w:styleId="RTFNum3742">
    <w:name w:val="RTF_Num 374 2"/>
    <w:rsid w:val="00D82498"/>
    <w:rPr>
      <w:rFonts w:ascii="Symbol" w:hAnsi="Symbol" w:cs="Symbol"/>
      <w:color w:val="000000"/>
      <w:shd w:val="clear" w:color="auto" w:fill="FFFFFF"/>
    </w:rPr>
  </w:style>
  <w:style w:type="character" w:customStyle="1" w:styleId="RTFNum3752">
    <w:name w:val="RTF_Num 375 2"/>
    <w:rsid w:val="00D82498"/>
    <w:rPr>
      <w:rFonts w:ascii="Wingdings" w:hAnsi="Wingdings" w:cs="Wingdings"/>
      <w:color w:val="000000"/>
      <w:shd w:val="clear" w:color="auto" w:fill="FFFFFF"/>
    </w:rPr>
  </w:style>
  <w:style w:type="character" w:customStyle="1" w:styleId="RTFNum3762">
    <w:name w:val="RTF_Num 376 2"/>
    <w:rsid w:val="00D82498"/>
    <w:rPr>
      <w:rFonts w:ascii="Wingdings" w:hAnsi="Wingdings" w:cs="Wingdings"/>
      <w:color w:val="000000"/>
      <w:shd w:val="clear" w:color="auto" w:fill="FFFFFF"/>
    </w:rPr>
  </w:style>
  <w:style w:type="character" w:customStyle="1" w:styleId="RTFNum3772">
    <w:name w:val="RTF_Num 377 2"/>
    <w:rsid w:val="00D82498"/>
    <w:rPr>
      <w:rFonts w:ascii="Wingdings" w:hAnsi="Wingdings" w:cs="Wingdings"/>
      <w:color w:val="000000"/>
      <w:shd w:val="clear" w:color="auto" w:fill="FFFFFF"/>
    </w:rPr>
  </w:style>
  <w:style w:type="character" w:customStyle="1" w:styleId="RTFNum3782">
    <w:name w:val="RTF_Num 378 2"/>
    <w:rsid w:val="00D82498"/>
    <w:rPr>
      <w:rFonts w:ascii="Wingdings" w:hAnsi="Wingdings" w:cs="Wingdings"/>
      <w:color w:val="000000"/>
      <w:shd w:val="clear" w:color="auto" w:fill="FFFFFF"/>
    </w:rPr>
  </w:style>
  <w:style w:type="character" w:customStyle="1" w:styleId="RTFNum3792">
    <w:name w:val="RTF_Num 379 2"/>
    <w:rsid w:val="00D82498"/>
    <w:rPr>
      <w:rFonts w:ascii="Wingdings" w:hAnsi="Wingdings" w:cs="Wingdings"/>
      <w:color w:val="000000"/>
      <w:shd w:val="clear" w:color="auto" w:fill="FFFFFF"/>
    </w:rPr>
  </w:style>
  <w:style w:type="character" w:customStyle="1" w:styleId="RTFNum3802">
    <w:name w:val="RTF_Num 380 2"/>
    <w:rsid w:val="00D82498"/>
    <w:rPr>
      <w:rFonts w:ascii="Wingdings" w:hAnsi="Wingdings" w:cs="Wingdings"/>
      <w:color w:val="000000"/>
      <w:shd w:val="clear" w:color="auto" w:fill="FFFFFF"/>
    </w:rPr>
  </w:style>
  <w:style w:type="character" w:customStyle="1" w:styleId="RTFNum3812">
    <w:name w:val="RTF_Num 381 2"/>
    <w:rsid w:val="00D82498"/>
    <w:rPr>
      <w:rFonts w:ascii="Symbol" w:hAnsi="Symbol" w:cs="Symbol"/>
      <w:color w:val="000000"/>
      <w:shd w:val="clear" w:color="auto" w:fill="FFFFFF"/>
    </w:rPr>
  </w:style>
  <w:style w:type="character" w:customStyle="1" w:styleId="RTFNum3822">
    <w:name w:val="RTF_Num 382 2"/>
    <w:rsid w:val="00D82498"/>
    <w:rPr>
      <w:rFonts w:ascii="Symbol" w:hAnsi="Symbol" w:cs="Symbol"/>
      <w:color w:val="000000"/>
      <w:shd w:val="clear" w:color="auto" w:fill="FFFFFF"/>
    </w:rPr>
  </w:style>
  <w:style w:type="character" w:customStyle="1" w:styleId="RTFNum3832">
    <w:name w:val="RTF_Num 383 2"/>
    <w:rsid w:val="00D82498"/>
    <w:rPr>
      <w:rFonts w:ascii="Wingdings" w:hAnsi="Wingdings" w:cs="Wingdings"/>
      <w:color w:val="000000"/>
      <w:shd w:val="clear" w:color="auto" w:fill="FFFFFF"/>
    </w:rPr>
  </w:style>
  <w:style w:type="character" w:customStyle="1" w:styleId="RTFNum3842">
    <w:name w:val="RTF_Num 384 2"/>
    <w:rsid w:val="00D82498"/>
    <w:rPr>
      <w:rFonts w:ascii="Wingdings" w:hAnsi="Wingdings" w:cs="Wingdings"/>
      <w:color w:val="000000"/>
      <w:shd w:val="clear" w:color="auto" w:fill="FFFFFF"/>
    </w:rPr>
  </w:style>
  <w:style w:type="character" w:customStyle="1" w:styleId="RTFNum3852">
    <w:name w:val="RTF_Num 385 2"/>
    <w:rsid w:val="00D82498"/>
    <w:rPr>
      <w:rFonts w:ascii="Symbol" w:hAnsi="Symbol" w:cs="Symbol"/>
      <w:color w:val="000000"/>
      <w:shd w:val="clear" w:color="auto" w:fill="FFFFFF"/>
    </w:rPr>
  </w:style>
  <w:style w:type="character" w:customStyle="1" w:styleId="RTFNum3862">
    <w:name w:val="RTF_Num 386 2"/>
    <w:rsid w:val="00D82498"/>
    <w:rPr>
      <w:rFonts w:ascii="Symbol" w:hAnsi="Symbol" w:cs="Symbol"/>
      <w:color w:val="000000"/>
      <w:shd w:val="clear" w:color="auto" w:fill="FFFFFF"/>
    </w:rPr>
  </w:style>
  <w:style w:type="character" w:customStyle="1" w:styleId="RTFNum3872">
    <w:name w:val="RTF_Num 387 2"/>
    <w:rsid w:val="00D82498"/>
    <w:rPr>
      <w:rFonts w:ascii="Symbol" w:hAnsi="Symbol" w:cs="Symbol"/>
      <w:color w:val="000000"/>
      <w:shd w:val="clear" w:color="auto" w:fill="FFFFFF"/>
    </w:rPr>
  </w:style>
  <w:style w:type="character" w:customStyle="1" w:styleId="RTFNum3882">
    <w:name w:val="RTF_Num 388 2"/>
    <w:rsid w:val="00D82498"/>
    <w:rPr>
      <w:rFonts w:ascii="Symbol" w:hAnsi="Symbol" w:cs="Symbol"/>
      <w:color w:val="000000"/>
      <w:shd w:val="clear" w:color="auto" w:fill="FFFFFF"/>
    </w:rPr>
  </w:style>
  <w:style w:type="character" w:customStyle="1" w:styleId="RTFNum3892">
    <w:name w:val="RTF_Num 389 2"/>
    <w:rsid w:val="00D82498"/>
    <w:rPr>
      <w:rFonts w:ascii="Symbol" w:hAnsi="Symbol" w:cs="Symbol"/>
      <w:color w:val="000000"/>
      <w:shd w:val="clear" w:color="auto" w:fill="FFFFFF"/>
    </w:rPr>
  </w:style>
  <w:style w:type="character" w:customStyle="1" w:styleId="RTFNum3902">
    <w:name w:val="RTF_Num 390 2"/>
    <w:rsid w:val="00D82498"/>
    <w:rPr>
      <w:rFonts w:ascii="Symbol" w:hAnsi="Symbol" w:cs="Symbol"/>
      <w:color w:val="000000"/>
      <w:shd w:val="clear" w:color="auto" w:fill="FFFFFF"/>
    </w:rPr>
  </w:style>
  <w:style w:type="character" w:customStyle="1" w:styleId="RTFNum3912">
    <w:name w:val="RTF_Num 391 2"/>
    <w:rsid w:val="00D82498"/>
    <w:rPr>
      <w:rFonts w:ascii="Symbol" w:hAnsi="Symbol" w:cs="Symbol"/>
      <w:color w:val="000000"/>
      <w:shd w:val="clear" w:color="auto" w:fill="FFFFFF"/>
    </w:rPr>
  </w:style>
  <w:style w:type="character" w:customStyle="1" w:styleId="RTFNum3922">
    <w:name w:val="RTF_Num 392 2"/>
    <w:rsid w:val="00D82498"/>
    <w:rPr>
      <w:rFonts w:ascii="Symbol" w:hAnsi="Symbol" w:cs="Symbol"/>
      <w:color w:val="000000"/>
      <w:shd w:val="clear" w:color="auto" w:fill="FFFFFF"/>
    </w:rPr>
  </w:style>
  <w:style w:type="character" w:customStyle="1" w:styleId="RTFNum3932">
    <w:name w:val="RTF_Num 393 2"/>
    <w:rsid w:val="00D82498"/>
    <w:rPr>
      <w:rFonts w:ascii="Symbol" w:hAnsi="Symbol" w:cs="Symbol"/>
      <w:color w:val="000000"/>
      <w:shd w:val="clear" w:color="auto" w:fill="FFFFFF"/>
    </w:rPr>
  </w:style>
  <w:style w:type="character" w:customStyle="1" w:styleId="RTFNum3942">
    <w:name w:val="RTF_Num 394 2"/>
    <w:rsid w:val="00D82498"/>
    <w:rPr>
      <w:rFonts w:ascii="Symbol" w:hAnsi="Symbol" w:cs="Symbol"/>
      <w:color w:val="000000"/>
      <w:shd w:val="clear" w:color="auto" w:fill="FFFFFF"/>
    </w:rPr>
  </w:style>
  <w:style w:type="character" w:customStyle="1" w:styleId="RTFNum3952">
    <w:name w:val="RTF_Num 395 2"/>
    <w:rsid w:val="00D82498"/>
    <w:rPr>
      <w:rFonts w:ascii="Symbol" w:hAnsi="Symbol" w:cs="Symbol"/>
      <w:color w:val="000000"/>
      <w:shd w:val="clear" w:color="auto" w:fill="FFFFFF"/>
    </w:rPr>
  </w:style>
  <w:style w:type="character" w:customStyle="1" w:styleId="RTFNum3962">
    <w:name w:val="RTF_Num 396 2"/>
    <w:rsid w:val="00D82498"/>
    <w:rPr>
      <w:rFonts w:ascii="Symbol" w:hAnsi="Symbol" w:cs="Symbol"/>
      <w:color w:val="000000"/>
      <w:shd w:val="clear" w:color="auto" w:fill="FFFFFF"/>
    </w:rPr>
  </w:style>
  <w:style w:type="character" w:customStyle="1" w:styleId="RTFNum3972">
    <w:name w:val="RTF_Num 397 2"/>
    <w:rsid w:val="00D82498"/>
    <w:rPr>
      <w:rFonts w:ascii="Symbol" w:hAnsi="Symbol" w:cs="Symbol"/>
      <w:color w:val="000000"/>
      <w:shd w:val="clear" w:color="auto" w:fill="FFFFFF"/>
    </w:rPr>
  </w:style>
  <w:style w:type="character" w:customStyle="1" w:styleId="RTFNum3982">
    <w:name w:val="RTF_Num 398 2"/>
    <w:rsid w:val="00D82498"/>
    <w:rPr>
      <w:rFonts w:ascii="Symbol" w:hAnsi="Symbol" w:cs="Symbol"/>
      <w:color w:val="000000"/>
      <w:shd w:val="clear" w:color="auto" w:fill="FFFFFF"/>
    </w:rPr>
  </w:style>
  <w:style w:type="character" w:customStyle="1" w:styleId="RTFNum3992">
    <w:name w:val="RTF_Num 399 2"/>
    <w:rsid w:val="00D82498"/>
    <w:rPr>
      <w:rFonts w:ascii="Wingdings" w:hAnsi="Wingdings" w:cs="Wingdings"/>
      <w:color w:val="000000"/>
      <w:shd w:val="clear" w:color="auto" w:fill="FFFFFF"/>
    </w:rPr>
  </w:style>
  <w:style w:type="character" w:customStyle="1" w:styleId="RTFNum4002">
    <w:name w:val="RTF_Num 400 2"/>
    <w:rsid w:val="00D82498"/>
    <w:rPr>
      <w:rFonts w:ascii="Wingdings" w:hAnsi="Wingdings" w:cs="Wingdings"/>
      <w:color w:val="000000"/>
      <w:shd w:val="clear" w:color="auto" w:fill="FFFFFF"/>
    </w:rPr>
  </w:style>
  <w:style w:type="character" w:customStyle="1" w:styleId="RTFNum4012">
    <w:name w:val="RTF_Num 401 2"/>
    <w:rsid w:val="00D82498"/>
    <w:rPr>
      <w:rFonts w:ascii="Wingdings" w:hAnsi="Wingdings" w:cs="Wingdings"/>
      <w:color w:val="000000"/>
      <w:shd w:val="clear" w:color="auto" w:fill="FFFFFF"/>
    </w:rPr>
  </w:style>
  <w:style w:type="character" w:customStyle="1" w:styleId="RTFNum4022">
    <w:name w:val="RTF_Num 402 2"/>
    <w:rsid w:val="00D82498"/>
    <w:rPr>
      <w:rFonts w:ascii="Wingdings" w:hAnsi="Wingdings" w:cs="Wingdings"/>
      <w:color w:val="000000"/>
      <w:shd w:val="clear" w:color="auto" w:fill="FFFFFF"/>
    </w:rPr>
  </w:style>
  <w:style w:type="character" w:customStyle="1" w:styleId="RTFNum4032">
    <w:name w:val="RTF_Num 403 2"/>
    <w:rsid w:val="00D82498"/>
    <w:rPr>
      <w:rFonts w:ascii="Wingdings" w:hAnsi="Wingdings" w:cs="Wingdings"/>
      <w:color w:val="000000"/>
      <w:shd w:val="clear" w:color="auto" w:fill="FFFFFF"/>
    </w:rPr>
  </w:style>
  <w:style w:type="character" w:customStyle="1" w:styleId="RTFNum4042">
    <w:name w:val="RTF_Num 404 2"/>
    <w:rsid w:val="00D82498"/>
    <w:rPr>
      <w:rFonts w:ascii="Wingdings" w:hAnsi="Wingdings" w:cs="Wingdings"/>
      <w:color w:val="000000"/>
      <w:shd w:val="clear" w:color="auto" w:fill="FFFFFF"/>
    </w:rPr>
  </w:style>
  <w:style w:type="character" w:customStyle="1" w:styleId="RTFNum4052">
    <w:name w:val="RTF_Num 405 2"/>
    <w:rsid w:val="00D82498"/>
    <w:rPr>
      <w:rFonts w:ascii="Wingdings" w:hAnsi="Wingdings" w:cs="Wingdings"/>
      <w:color w:val="000000"/>
      <w:shd w:val="clear" w:color="auto" w:fill="FFFFFF"/>
    </w:rPr>
  </w:style>
  <w:style w:type="character" w:customStyle="1" w:styleId="RTFNum4062">
    <w:name w:val="RTF_Num 406 2"/>
    <w:rsid w:val="00D82498"/>
    <w:rPr>
      <w:rFonts w:ascii="Wingdings" w:hAnsi="Wingdings" w:cs="Wingdings"/>
      <w:color w:val="000000"/>
      <w:shd w:val="clear" w:color="auto" w:fill="FFFFFF"/>
    </w:rPr>
  </w:style>
  <w:style w:type="character" w:customStyle="1" w:styleId="RTFNum4072">
    <w:name w:val="RTF_Num 407 2"/>
    <w:rsid w:val="00D82498"/>
    <w:rPr>
      <w:rFonts w:ascii="Wingdings" w:hAnsi="Wingdings" w:cs="Wingdings"/>
      <w:color w:val="000000"/>
      <w:shd w:val="clear" w:color="auto" w:fill="FFFFFF"/>
    </w:rPr>
  </w:style>
  <w:style w:type="character" w:customStyle="1" w:styleId="RTFNum4082">
    <w:name w:val="RTF_Num 408 2"/>
    <w:rsid w:val="00D82498"/>
    <w:rPr>
      <w:rFonts w:ascii="Symbol" w:hAnsi="Symbol" w:cs="Symbol"/>
      <w:color w:val="000000"/>
      <w:shd w:val="clear" w:color="auto" w:fill="FFFFFF"/>
    </w:rPr>
  </w:style>
  <w:style w:type="character" w:customStyle="1" w:styleId="RTFNum4092">
    <w:name w:val="RTF_Num 409 2"/>
    <w:rsid w:val="00D82498"/>
    <w:rPr>
      <w:rFonts w:ascii="Symbol" w:hAnsi="Symbol" w:cs="Symbol"/>
      <w:color w:val="000000"/>
      <w:shd w:val="clear" w:color="auto" w:fill="FFFFFF"/>
    </w:rPr>
  </w:style>
  <w:style w:type="character" w:customStyle="1" w:styleId="RTFNum4102">
    <w:name w:val="RTF_Num 410 2"/>
    <w:rsid w:val="00D82498"/>
    <w:rPr>
      <w:rFonts w:ascii="Symbol" w:hAnsi="Symbol" w:cs="Symbol"/>
      <w:color w:val="000000"/>
      <w:shd w:val="clear" w:color="auto" w:fill="FFFFFF"/>
    </w:rPr>
  </w:style>
  <w:style w:type="character" w:customStyle="1" w:styleId="RTFNum4112">
    <w:name w:val="RTF_Num 411 2"/>
    <w:rsid w:val="00D82498"/>
    <w:rPr>
      <w:rFonts w:ascii="Symbol" w:hAnsi="Symbol" w:cs="Symbol"/>
      <w:color w:val="000000"/>
      <w:shd w:val="clear" w:color="auto" w:fill="FFFFFF"/>
    </w:rPr>
  </w:style>
  <w:style w:type="character" w:customStyle="1" w:styleId="RTFNum4122">
    <w:name w:val="RTF_Num 412 2"/>
    <w:rsid w:val="00D82498"/>
    <w:rPr>
      <w:rFonts w:ascii="Symbol" w:hAnsi="Symbol" w:cs="Symbol"/>
      <w:color w:val="000000"/>
      <w:shd w:val="clear" w:color="auto" w:fill="FFFFFF"/>
    </w:rPr>
  </w:style>
  <w:style w:type="character" w:customStyle="1" w:styleId="RTFNum4132">
    <w:name w:val="RTF_Num 413 2"/>
    <w:rsid w:val="00D82498"/>
    <w:rPr>
      <w:rFonts w:ascii="Wingdings" w:hAnsi="Wingdings" w:cs="Wingdings"/>
      <w:color w:val="000000"/>
      <w:shd w:val="clear" w:color="auto" w:fill="FFFFFF"/>
    </w:rPr>
  </w:style>
  <w:style w:type="character" w:customStyle="1" w:styleId="RTFNum4142">
    <w:name w:val="RTF_Num 414 2"/>
    <w:rsid w:val="00D82498"/>
    <w:rPr>
      <w:rFonts w:ascii="Wingdings" w:hAnsi="Wingdings" w:cs="Wingdings"/>
      <w:color w:val="000000"/>
      <w:shd w:val="clear" w:color="auto" w:fill="FFFFFF"/>
    </w:rPr>
  </w:style>
  <w:style w:type="character" w:customStyle="1" w:styleId="RTFNum4152">
    <w:name w:val="RTF_Num 415 2"/>
    <w:rsid w:val="00D82498"/>
    <w:rPr>
      <w:rFonts w:ascii="Wingdings" w:hAnsi="Wingdings" w:cs="Wingdings"/>
      <w:color w:val="000000"/>
      <w:shd w:val="clear" w:color="auto" w:fill="FFFFFF"/>
    </w:rPr>
  </w:style>
  <w:style w:type="character" w:customStyle="1" w:styleId="RTFNum4162">
    <w:name w:val="RTF_Num 416 2"/>
    <w:rsid w:val="00D82498"/>
    <w:rPr>
      <w:rFonts w:ascii="Wingdings" w:hAnsi="Wingdings" w:cs="Wingdings"/>
      <w:color w:val="000000"/>
      <w:shd w:val="clear" w:color="auto" w:fill="FFFFFF"/>
    </w:rPr>
  </w:style>
  <w:style w:type="character" w:customStyle="1" w:styleId="RTFNum4172">
    <w:name w:val="RTF_Num 417 2"/>
    <w:rsid w:val="00D82498"/>
    <w:rPr>
      <w:rFonts w:ascii="Wingdings" w:hAnsi="Wingdings" w:cs="Wingdings"/>
      <w:color w:val="000000"/>
      <w:shd w:val="clear" w:color="auto" w:fill="FFFFFF"/>
    </w:rPr>
  </w:style>
  <w:style w:type="character" w:customStyle="1" w:styleId="RTFNum4182">
    <w:name w:val="RTF_Num 418 2"/>
    <w:rsid w:val="00D82498"/>
    <w:rPr>
      <w:rFonts w:ascii="Wingdings" w:hAnsi="Wingdings" w:cs="Wingdings"/>
      <w:color w:val="000000"/>
      <w:shd w:val="clear" w:color="auto" w:fill="FFFFFF"/>
    </w:rPr>
  </w:style>
  <w:style w:type="character" w:customStyle="1" w:styleId="RTFNum4192">
    <w:name w:val="RTF_Num 419 2"/>
    <w:rsid w:val="00D82498"/>
    <w:rPr>
      <w:rFonts w:ascii="Symbol" w:hAnsi="Symbol" w:cs="Symbol"/>
      <w:color w:val="000000"/>
      <w:shd w:val="clear" w:color="auto" w:fill="FFFFFF"/>
    </w:rPr>
  </w:style>
  <w:style w:type="character" w:customStyle="1" w:styleId="RTFNum4202">
    <w:name w:val="RTF_Num 420 2"/>
    <w:rsid w:val="00D82498"/>
    <w:rPr>
      <w:rFonts w:ascii="Symbol" w:hAnsi="Symbol" w:cs="Symbol"/>
      <w:color w:val="000000"/>
      <w:shd w:val="clear" w:color="auto" w:fill="FFFFFF"/>
    </w:rPr>
  </w:style>
  <w:style w:type="character" w:customStyle="1" w:styleId="RTFNum4212">
    <w:name w:val="RTF_Num 421 2"/>
    <w:rsid w:val="00D82498"/>
    <w:rPr>
      <w:rFonts w:ascii="Wingdings" w:hAnsi="Wingdings" w:cs="Wingdings"/>
      <w:color w:val="000000"/>
      <w:shd w:val="clear" w:color="auto" w:fill="FFFFFF"/>
    </w:rPr>
  </w:style>
  <w:style w:type="character" w:customStyle="1" w:styleId="RTFNum4222">
    <w:name w:val="RTF_Num 422 2"/>
    <w:rsid w:val="00D82498"/>
    <w:rPr>
      <w:rFonts w:ascii="Wingdings" w:hAnsi="Wingdings" w:cs="Wingdings"/>
      <w:color w:val="000000"/>
      <w:shd w:val="clear" w:color="auto" w:fill="FFFFFF"/>
    </w:rPr>
  </w:style>
  <w:style w:type="character" w:customStyle="1" w:styleId="RTFNum4232">
    <w:name w:val="RTF_Num 423 2"/>
    <w:rsid w:val="00D82498"/>
    <w:rPr>
      <w:rFonts w:ascii="Symbol" w:hAnsi="Symbol" w:cs="Symbol"/>
      <w:color w:val="000000"/>
      <w:shd w:val="clear" w:color="auto" w:fill="FFFFFF"/>
    </w:rPr>
  </w:style>
  <w:style w:type="character" w:customStyle="1" w:styleId="RTFNum4242">
    <w:name w:val="RTF_Num 424 2"/>
    <w:rsid w:val="00D82498"/>
    <w:rPr>
      <w:rFonts w:ascii="Wingdings" w:hAnsi="Wingdings" w:cs="Wingdings"/>
      <w:color w:val="000000"/>
      <w:shd w:val="clear" w:color="auto" w:fill="FFFFFF"/>
    </w:rPr>
  </w:style>
  <w:style w:type="character" w:customStyle="1" w:styleId="RTFNum4252">
    <w:name w:val="RTF_Num 425 2"/>
    <w:rsid w:val="00D82498"/>
    <w:rPr>
      <w:rFonts w:ascii="Wingdings" w:hAnsi="Wingdings" w:cs="Wingdings"/>
      <w:color w:val="000000"/>
      <w:shd w:val="clear" w:color="auto" w:fill="FFFFFF"/>
    </w:rPr>
  </w:style>
  <w:style w:type="character" w:customStyle="1" w:styleId="RTFNum4262">
    <w:name w:val="RTF_Num 426 2"/>
    <w:rsid w:val="00D82498"/>
    <w:rPr>
      <w:rFonts w:ascii="Symbol" w:hAnsi="Symbol" w:cs="Symbol"/>
      <w:color w:val="000000"/>
      <w:shd w:val="clear" w:color="auto" w:fill="FFFFFF"/>
    </w:rPr>
  </w:style>
  <w:style w:type="character" w:customStyle="1" w:styleId="RTFNum4272">
    <w:name w:val="RTF_Num 427 2"/>
    <w:rsid w:val="00D82498"/>
    <w:rPr>
      <w:rFonts w:ascii="Wingdings" w:hAnsi="Wingdings" w:cs="Wingdings"/>
      <w:color w:val="000000"/>
      <w:shd w:val="clear" w:color="auto" w:fill="FFFFFF"/>
    </w:rPr>
  </w:style>
  <w:style w:type="character" w:customStyle="1" w:styleId="RTFNum4282">
    <w:name w:val="RTF_Num 428 2"/>
    <w:rsid w:val="00D82498"/>
    <w:rPr>
      <w:rFonts w:ascii="Symbol" w:hAnsi="Symbol" w:cs="Symbol"/>
      <w:color w:val="000000"/>
      <w:shd w:val="clear" w:color="auto" w:fill="FFFFFF"/>
    </w:rPr>
  </w:style>
  <w:style w:type="character" w:customStyle="1" w:styleId="RTFNum4292">
    <w:name w:val="RTF_Num 429 2"/>
    <w:rsid w:val="00D82498"/>
    <w:rPr>
      <w:rFonts w:ascii="Symbol" w:hAnsi="Symbol" w:cs="Symbol"/>
      <w:color w:val="000000"/>
      <w:shd w:val="clear" w:color="auto" w:fill="FFFFFF"/>
    </w:rPr>
  </w:style>
  <w:style w:type="character" w:customStyle="1" w:styleId="RTFNum22">
    <w:name w:val="RTF_Num 2 2"/>
    <w:rsid w:val="00D82498"/>
    <w:rPr>
      <w:rFonts w:ascii="Symbol" w:hAnsi="Symbol" w:cs="Symbol"/>
      <w:color w:val="000000"/>
      <w:u w:val="single"/>
      <w:shd w:val="clear" w:color="auto" w:fill="FFFFFF"/>
    </w:rPr>
  </w:style>
  <w:style w:type="character" w:customStyle="1" w:styleId="RTFNum52">
    <w:name w:val="RTF_Num 5 2"/>
    <w:rsid w:val="00D82498"/>
    <w:rPr>
      <w:rFonts w:ascii="Wingdings" w:hAnsi="Wingdings" w:cs="Wingdings"/>
      <w:color w:val="000000"/>
      <w:u w:val="single"/>
      <w:shd w:val="clear" w:color="auto" w:fill="FFFFFF"/>
    </w:rPr>
  </w:style>
  <w:style w:type="character" w:customStyle="1" w:styleId="RTFNum62">
    <w:name w:val="RTF_Num 6 2"/>
    <w:rsid w:val="00D82498"/>
    <w:rPr>
      <w:rFonts w:ascii="Wingdings" w:hAnsi="Wingdings" w:cs="Wingdings"/>
      <w:color w:val="000000"/>
      <w:u w:val="single"/>
      <w:shd w:val="clear" w:color="auto" w:fill="FFFFFF"/>
    </w:rPr>
  </w:style>
  <w:style w:type="character" w:customStyle="1" w:styleId="RTFNum72">
    <w:name w:val="RTF_Num 7 2"/>
    <w:rsid w:val="00D82498"/>
    <w:rPr>
      <w:rFonts w:ascii="Wingdings" w:hAnsi="Wingdings" w:cs="Wingdings"/>
      <w:color w:val="000000"/>
      <w:u w:val="single"/>
      <w:shd w:val="clear" w:color="auto" w:fill="FFFFFF"/>
    </w:rPr>
  </w:style>
  <w:style w:type="character" w:customStyle="1" w:styleId="NumberingSymbols">
    <w:name w:val="Numbering Symbols"/>
    <w:rsid w:val="00D82498"/>
    <w:rPr>
      <w:rFonts w:cs="Arial"/>
      <w:color w:val="000000"/>
      <w:u w:val="single"/>
      <w:shd w:val="clear" w:color="auto" w:fill="FFFFFF"/>
    </w:rPr>
  </w:style>
  <w:style w:type="character" w:customStyle="1" w:styleId="RTFNum102">
    <w:name w:val="RTF_Num 10 2"/>
    <w:rsid w:val="00D82498"/>
    <w:rPr>
      <w:rFonts w:ascii="Symbol" w:hAnsi="Symbol" w:cs="Symbol"/>
      <w:color w:val="000000"/>
      <w:u w:val="single"/>
      <w:shd w:val="clear" w:color="auto" w:fill="FFFFFF"/>
    </w:rPr>
  </w:style>
  <w:style w:type="character" w:customStyle="1" w:styleId="RTFNum23">
    <w:name w:val="RTF_Num 2 3"/>
    <w:rsid w:val="00D82498"/>
    <w:rPr>
      <w:rFonts w:ascii="Wingdings" w:hAnsi="Wingdings" w:cs="Wingdings"/>
      <w:color w:val="000000"/>
      <w:u w:val="single"/>
      <w:shd w:val="clear" w:color="auto" w:fill="FFFFFF"/>
    </w:rPr>
  </w:style>
  <w:style w:type="character" w:customStyle="1" w:styleId="RTFNum24">
    <w:name w:val="RTF_Num 2 4"/>
    <w:rsid w:val="00D82498"/>
    <w:rPr>
      <w:rFonts w:ascii="Symbol" w:hAnsi="Symbol" w:cs="Symbol"/>
      <w:color w:val="000000"/>
      <w:u w:val="single"/>
      <w:shd w:val="clear" w:color="auto" w:fill="FFFFFF"/>
    </w:rPr>
  </w:style>
  <w:style w:type="character" w:customStyle="1" w:styleId="RTFNum25">
    <w:name w:val="RTF_Num 2 5"/>
    <w:rsid w:val="00D82498"/>
    <w:rPr>
      <w:rFonts w:ascii="Courier New" w:hAnsi="Courier New" w:cs="Courier New"/>
      <w:color w:val="000000"/>
      <w:u w:val="single"/>
      <w:shd w:val="clear" w:color="auto" w:fill="FFFFFF"/>
    </w:rPr>
  </w:style>
  <w:style w:type="character" w:customStyle="1" w:styleId="RTFNum26">
    <w:name w:val="RTF_Num 2 6"/>
    <w:rsid w:val="00D82498"/>
    <w:rPr>
      <w:rFonts w:ascii="Wingdings" w:hAnsi="Wingdings" w:cs="Wingdings"/>
      <w:color w:val="000000"/>
      <w:u w:val="single"/>
      <w:shd w:val="clear" w:color="auto" w:fill="FFFFFF"/>
    </w:rPr>
  </w:style>
  <w:style w:type="character" w:customStyle="1" w:styleId="RTFNum27">
    <w:name w:val="RTF_Num 2 7"/>
    <w:rsid w:val="00D82498"/>
    <w:rPr>
      <w:rFonts w:ascii="Symbol" w:hAnsi="Symbol" w:cs="Symbol"/>
      <w:color w:val="000000"/>
      <w:u w:val="single"/>
      <w:shd w:val="clear" w:color="auto" w:fill="FFFFFF"/>
    </w:rPr>
  </w:style>
  <w:style w:type="character" w:customStyle="1" w:styleId="RTFNum28">
    <w:name w:val="RTF_Num 2 8"/>
    <w:rsid w:val="00D82498"/>
    <w:rPr>
      <w:rFonts w:ascii="Courier New" w:hAnsi="Courier New" w:cs="Courier New"/>
      <w:color w:val="000000"/>
      <w:u w:val="single"/>
      <w:shd w:val="clear" w:color="auto" w:fill="FFFFFF"/>
    </w:rPr>
  </w:style>
  <w:style w:type="character" w:customStyle="1" w:styleId="RTFNum29">
    <w:name w:val="RTF_Num 2 9"/>
    <w:rsid w:val="00D82498"/>
    <w:rPr>
      <w:rFonts w:ascii="Wingdings" w:hAnsi="Wingdings" w:cs="Wingdings"/>
      <w:color w:val="000000"/>
      <w:u w:val="single"/>
      <w:shd w:val="clear" w:color="auto" w:fill="FFFFFF"/>
    </w:rPr>
  </w:style>
  <w:style w:type="character" w:customStyle="1" w:styleId="RTFNum92">
    <w:name w:val="RTF_Num 9 2"/>
    <w:rsid w:val="00D82498"/>
    <w:rPr>
      <w:rFonts w:ascii="Symbol" w:hAnsi="Symbol" w:cs="Symbol"/>
      <w:color w:val="000000"/>
      <w:u w:val="single"/>
      <w:shd w:val="clear" w:color="auto" w:fill="FFFFFF"/>
    </w:rPr>
  </w:style>
  <w:style w:type="character" w:customStyle="1" w:styleId="RTFNum112">
    <w:name w:val="RTF_Num 11 2"/>
    <w:rsid w:val="00D82498"/>
    <w:rPr>
      <w:rFonts w:ascii="Symbol" w:hAnsi="Symbol" w:cs="Symbol"/>
      <w:color w:val="000000"/>
      <w:u w:val="single"/>
      <w:shd w:val="clear" w:color="auto" w:fill="FFFFFF"/>
    </w:rPr>
  </w:style>
  <w:style w:type="character" w:customStyle="1" w:styleId="RTFNum172">
    <w:name w:val="RTF_Num 17 2"/>
    <w:rsid w:val="00D82498"/>
    <w:rPr>
      <w:rFonts w:ascii="Symbol" w:hAnsi="Symbol" w:cs="Symbol"/>
      <w:color w:val="000000"/>
      <w:u w:val="single"/>
      <w:shd w:val="clear" w:color="auto" w:fill="FFFFFF"/>
    </w:rPr>
  </w:style>
  <w:style w:type="character" w:customStyle="1" w:styleId="RTFNum202">
    <w:name w:val="RTF_Num 20 2"/>
    <w:rsid w:val="00D82498"/>
    <w:rPr>
      <w:rFonts w:ascii="Symbol" w:hAnsi="Symbol" w:cs="Symbol"/>
      <w:color w:val="000000"/>
      <w:u w:val="single"/>
      <w:shd w:val="clear" w:color="auto" w:fill="FFFFFF"/>
    </w:rPr>
  </w:style>
  <w:style w:type="character" w:customStyle="1" w:styleId="RTFNum222">
    <w:name w:val="RTF_Num 22 2"/>
    <w:rsid w:val="00D82498"/>
    <w:rPr>
      <w:rFonts w:ascii="Symbol" w:hAnsi="Symbol" w:cs="Symbol"/>
      <w:color w:val="000000"/>
      <w:u w:val="single"/>
      <w:shd w:val="clear" w:color="auto" w:fill="FFFFFF"/>
    </w:rPr>
  </w:style>
  <w:style w:type="character" w:customStyle="1" w:styleId="RTFNum232">
    <w:name w:val="RTF_Num 23 2"/>
    <w:rsid w:val="00D82498"/>
    <w:rPr>
      <w:rFonts w:ascii="Symbol" w:hAnsi="Symbol" w:cs="Symbol"/>
      <w:color w:val="000000"/>
      <w:u w:val="single"/>
      <w:shd w:val="clear" w:color="auto" w:fill="FFFFFF"/>
    </w:rPr>
  </w:style>
  <w:style w:type="character" w:customStyle="1" w:styleId="RTFNum252">
    <w:name w:val="RTF_Num 25 2"/>
    <w:rsid w:val="00D82498"/>
    <w:rPr>
      <w:rFonts w:ascii="Wingdings" w:hAnsi="Wingdings" w:cs="Wingdings"/>
      <w:color w:val="000000"/>
      <w:u w:val="single"/>
      <w:shd w:val="clear" w:color="auto" w:fill="FFFFFF"/>
    </w:rPr>
  </w:style>
  <w:style w:type="character" w:customStyle="1" w:styleId="RTFNum312">
    <w:name w:val="RTF_Num 31 2"/>
    <w:rsid w:val="00D82498"/>
    <w:rPr>
      <w:rFonts w:ascii="Symbol" w:hAnsi="Symbol" w:cs="Symbol"/>
      <w:color w:val="000000"/>
      <w:u w:val="single"/>
      <w:shd w:val="clear" w:color="auto" w:fill="FFFFFF"/>
    </w:rPr>
  </w:style>
  <w:style w:type="character" w:customStyle="1" w:styleId="RTFNum332">
    <w:name w:val="RTF_Num 33 2"/>
    <w:rsid w:val="00D82498"/>
    <w:rPr>
      <w:rFonts w:ascii="Wingdings" w:hAnsi="Wingdings" w:cs="Wingdings"/>
      <w:color w:val="000000"/>
      <w:u w:val="single"/>
      <w:shd w:val="clear" w:color="auto" w:fill="FFFFFF"/>
    </w:rPr>
  </w:style>
  <w:style w:type="character" w:customStyle="1" w:styleId="RTFNum372">
    <w:name w:val="RTF_Num 37 2"/>
    <w:rsid w:val="00D82498"/>
    <w:rPr>
      <w:rFonts w:ascii="Symbol" w:hAnsi="Symbol" w:cs="Symbol"/>
      <w:color w:val="000000"/>
      <w:u w:val="single"/>
      <w:shd w:val="clear" w:color="auto" w:fill="FFFFFF"/>
    </w:rPr>
  </w:style>
  <w:style w:type="character" w:customStyle="1" w:styleId="RTFNum432">
    <w:name w:val="RTF_Num 43 2"/>
    <w:rsid w:val="00D82498"/>
    <w:rPr>
      <w:rFonts w:ascii="Symbol" w:hAnsi="Symbol" w:cs="Symbol"/>
      <w:color w:val="000000"/>
      <w:u w:val="single"/>
      <w:shd w:val="clear" w:color="auto" w:fill="FFFFFF"/>
    </w:rPr>
  </w:style>
  <w:style w:type="character" w:customStyle="1" w:styleId="RTFNum1142">
    <w:name w:val="RTF_Num 114 2"/>
    <w:rsid w:val="00D82498"/>
    <w:rPr>
      <w:rFonts w:ascii="Symbol" w:hAnsi="Symbol" w:cs="Symbol"/>
      <w:color w:val="000000"/>
      <w:u w:val="single"/>
      <w:shd w:val="clear" w:color="auto" w:fill="FFFFFF"/>
    </w:rPr>
  </w:style>
  <w:style w:type="character" w:customStyle="1" w:styleId="RTFNum1162">
    <w:name w:val="RTF_Num 116 2"/>
    <w:rsid w:val="00D82498"/>
    <w:rPr>
      <w:rFonts w:ascii="Symbol" w:hAnsi="Symbol" w:cs="Symbol"/>
      <w:color w:val="000000"/>
      <w:u w:val="single"/>
      <w:shd w:val="clear" w:color="auto" w:fill="FFFFFF"/>
    </w:rPr>
  </w:style>
  <w:style w:type="character" w:customStyle="1" w:styleId="RTFNum1242">
    <w:name w:val="RTF_Num 124 2"/>
    <w:rsid w:val="00D82498"/>
    <w:rPr>
      <w:rFonts w:ascii="Symbol" w:hAnsi="Symbol" w:cs="Symbol"/>
      <w:color w:val="000000"/>
      <w:u w:val="single"/>
      <w:shd w:val="clear" w:color="auto" w:fill="FFFFFF"/>
    </w:rPr>
  </w:style>
  <w:style w:type="character" w:customStyle="1" w:styleId="RTFNum1252">
    <w:name w:val="RTF_Num 125 2"/>
    <w:rsid w:val="00D82498"/>
    <w:rPr>
      <w:rFonts w:ascii="Symbol" w:hAnsi="Symbol" w:cs="Symbol"/>
      <w:color w:val="000000"/>
      <w:u w:val="single"/>
      <w:shd w:val="clear" w:color="auto" w:fill="FFFFFF"/>
    </w:rPr>
  </w:style>
  <w:style w:type="character" w:customStyle="1" w:styleId="RTFNum1272">
    <w:name w:val="RTF_Num 127 2"/>
    <w:rsid w:val="00D82498"/>
    <w:rPr>
      <w:rFonts w:ascii="Symbol" w:hAnsi="Symbol" w:cs="Symbol"/>
      <w:color w:val="000000"/>
      <w:u w:val="single"/>
      <w:shd w:val="clear" w:color="auto" w:fill="FFFFFF"/>
    </w:rPr>
  </w:style>
  <w:style w:type="character" w:customStyle="1" w:styleId="RTFNum1282">
    <w:name w:val="RTF_Num 128 2"/>
    <w:rsid w:val="00D82498"/>
    <w:rPr>
      <w:rFonts w:ascii="Symbol" w:hAnsi="Symbol" w:cs="Symbol"/>
      <w:color w:val="000000"/>
      <w:u w:val="single"/>
      <w:shd w:val="clear" w:color="auto" w:fill="FFFFFF"/>
    </w:rPr>
  </w:style>
  <w:style w:type="character" w:customStyle="1" w:styleId="WW8Num41z2">
    <w:name w:val="WW8Num41z2"/>
    <w:rsid w:val="00D82498"/>
    <w:rPr>
      <w:rFonts w:ascii="Wingdings" w:hAnsi="Wingdings" w:cs="Wingdings"/>
      <w:color w:val="000000"/>
      <w:shd w:val="clear" w:color="auto" w:fill="FFFFFF"/>
    </w:rPr>
  </w:style>
  <w:style w:type="character" w:customStyle="1" w:styleId="WW8Num10z1">
    <w:name w:val="WW8Num10z1"/>
    <w:rsid w:val="00D82498"/>
    <w:rPr>
      <w:rFonts w:ascii="Symbol" w:hAnsi="Symbol" w:cs="Symbol"/>
      <w:color w:val="000000"/>
      <w:sz w:val="16"/>
      <w:szCs w:val="16"/>
      <w:shd w:val="clear" w:color="auto" w:fill="FFFFFF"/>
    </w:rPr>
  </w:style>
  <w:style w:type="character" w:customStyle="1" w:styleId="WW8Num18z2">
    <w:name w:val="WW8Num18z2"/>
    <w:rsid w:val="00D82498"/>
    <w:rPr>
      <w:rFonts w:ascii="Wingdings" w:hAnsi="Wingdings" w:cs="Wingdings"/>
      <w:color w:val="000000"/>
      <w:shd w:val="clear" w:color="auto" w:fill="FFFFFF"/>
    </w:rPr>
  </w:style>
  <w:style w:type="character" w:customStyle="1" w:styleId="WW8Num30z1">
    <w:name w:val="WW8Num30z1"/>
    <w:rsid w:val="00D82498"/>
    <w:rPr>
      <w:rFonts w:ascii="Courier New" w:hAnsi="Courier New" w:cs="Courier New"/>
      <w:color w:val="000000"/>
      <w:shd w:val="clear" w:color="auto" w:fill="FFFFFF"/>
    </w:rPr>
  </w:style>
  <w:style w:type="character" w:customStyle="1" w:styleId="WW8Num30z2">
    <w:name w:val="WW8Num30z2"/>
    <w:rsid w:val="00D82498"/>
    <w:rPr>
      <w:rFonts w:ascii="Wingdings" w:hAnsi="Wingdings" w:cs="Wingdings"/>
      <w:color w:val="000000"/>
      <w:shd w:val="clear" w:color="auto" w:fill="FFFFFF"/>
    </w:rPr>
  </w:style>
  <w:style w:type="character" w:customStyle="1" w:styleId="EstiloCorreo15">
    <w:name w:val="EstiloCorreo15"/>
    <w:rsid w:val="00D82498"/>
    <w:rPr>
      <w:rFonts w:cs="Arial"/>
      <w:color w:val="000080"/>
      <w:sz w:val="20"/>
      <w:szCs w:val="20"/>
    </w:rPr>
  </w:style>
  <w:style w:type="character" w:customStyle="1" w:styleId="st">
    <w:name w:val="st"/>
    <w:rsid w:val="00D82498"/>
  </w:style>
  <w:style w:type="paragraph" w:customStyle="1" w:styleId="c">
    <w:name w:val="c"/>
    <w:rsid w:val="00D82498"/>
    <w:pPr>
      <w:autoSpaceDE w:val="0"/>
      <w:autoSpaceDN w:val="0"/>
      <w:adjustRightInd w:val="0"/>
      <w:spacing w:before="100" w:after="100"/>
    </w:pPr>
    <w:rPr>
      <w:rFonts w:ascii="Arial Unicode MS" w:eastAsia="Arial Unicode MS" w:hAnsi="Arial" w:cs="Arial Unicode MS"/>
      <w:sz w:val="24"/>
      <w:szCs w:val="24"/>
      <w:lang w:val="es-CR"/>
    </w:rPr>
  </w:style>
  <w:style w:type="character" w:customStyle="1" w:styleId="srtitle1">
    <w:name w:val="srtitle1"/>
    <w:rsid w:val="00D82498"/>
    <w:rPr>
      <w:b/>
      <w:bCs/>
    </w:rPr>
  </w:style>
  <w:style w:type="character" w:customStyle="1" w:styleId="resultindex2">
    <w:name w:val="resultindex2"/>
    <w:rsid w:val="00D82498"/>
    <w:rPr>
      <w:color w:val="000000"/>
      <w:sz w:val="13"/>
      <w:szCs w:val="13"/>
    </w:rPr>
  </w:style>
  <w:style w:type="character" w:customStyle="1" w:styleId="bindingblock1">
    <w:name w:val="bindingblock1"/>
    <w:rsid w:val="00D82498"/>
  </w:style>
  <w:style w:type="character" w:customStyle="1" w:styleId="binding1">
    <w:name w:val="binding1"/>
    <w:rsid w:val="00D82498"/>
    <w:rPr>
      <w:b/>
      <w:bCs/>
    </w:rPr>
  </w:style>
  <w:style w:type="character" w:customStyle="1" w:styleId="postbody1">
    <w:name w:val="postbody1"/>
    <w:rsid w:val="00D82498"/>
    <w:rPr>
      <w:sz w:val="8"/>
      <w:szCs w:val="8"/>
    </w:rPr>
  </w:style>
  <w:style w:type="character" w:customStyle="1" w:styleId="RTFNum41">
    <w:name w:val="RTF_Num 4 1"/>
    <w:rsid w:val="00D82498"/>
    <w:rPr>
      <w:rFonts w:ascii="Symbol" w:hAnsi="Symbol" w:cs="Symbol"/>
      <w:color w:val="000000"/>
      <w:sz w:val="16"/>
      <w:szCs w:val="16"/>
      <w:shd w:val="clear" w:color="auto" w:fill="FFFFFF"/>
    </w:rPr>
  </w:style>
  <w:style w:type="character" w:customStyle="1" w:styleId="RTFNum43">
    <w:name w:val="RTF_Num 4 3"/>
    <w:rsid w:val="00D82498"/>
    <w:rPr>
      <w:rFonts w:ascii="Wingdings" w:hAnsi="Wingdings" w:cs="Wingdings"/>
      <w:color w:val="000000"/>
      <w:shd w:val="clear" w:color="auto" w:fill="FFFFFF"/>
    </w:rPr>
  </w:style>
  <w:style w:type="character" w:customStyle="1" w:styleId="RTFNum44">
    <w:name w:val="RTF_Num 4 4"/>
    <w:rsid w:val="00D82498"/>
    <w:rPr>
      <w:rFonts w:ascii="Symbol" w:hAnsi="Symbol" w:cs="Symbol"/>
      <w:color w:val="000000"/>
      <w:shd w:val="clear" w:color="auto" w:fill="FFFFFF"/>
    </w:rPr>
  </w:style>
  <w:style w:type="character" w:customStyle="1" w:styleId="RTFNum45">
    <w:name w:val="RTF_Num 4 5"/>
    <w:rsid w:val="00D82498"/>
    <w:rPr>
      <w:rFonts w:ascii="Courier New" w:hAnsi="Courier New" w:cs="Courier New"/>
      <w:color w:val="000000"/>
      <w:shd w:val="clear" w:color="auto" w:fill="FFFFFF"/>
    </w:rPr>
  </w:style>
  <w:style w:type="character" w:customStyle="1" w:styleId="RTFNum46">
    <w:name w:val="RTF_Num 4 6"/>
    <w:rsid w:val="00D82498"/>
    <w:rPr>
      <w:rFonts w:ascii="Wingdings" w:hAnsi="Wingdings" w:cs="Wingdings"/>
      <w:color w:val="000000"/>
      <w:shd w:val="clear" w:color="auto" w:fill="FFFFFF"/>
    </w:rPr>
  </w:style>
  <w:style w:type="character" w:customStyle="1" w:styleId="RTFNum47">
    <w:name w:val="RTF_Num 4 7"/>
    <w:rsid w:val="00D82498"/>
    <w:rPr>
      <w:rFonts w:ascii="Symbol" w:hAnsi="Symbol" w:cs="Symbol"/>
      <w:color w:val="000000"/>
      <w:shd w:val="clear" w:color="auto" w:fill="FFFFFF"/>
    </w:rPr>
  </w:style>
  <w:style w:type="character" w:customStyle="1" w:styleId="RTFNum48">
    <w:name w:val="RTF_Num 4 8"/>
    <w:rsid w:val="00D82498"/>
    <w:rPr>
      <w:rFonts w:ascii="Courier New" w:hAnsi="Courier New" w:cs="Courier New"/>
      <w:color w:val="000000"/>
      <w:shd w:val="clear" w:color="auto" w:fill="FFFFFF"/>
    </w:rPr>
  </w:style>
  <w:style w:type="character" w:customStyle="1" w:styleId="RTFNum49">
    <w:name w:val="RTF_Num 4 9"/>
    <w:rsid w:val="00D82498"/>
    <w:rPr>
      <w:rFonts w:ascii="Wingdings" w:hAnsi="Wingdings" w:cs="Wingdings"/>
      <w:color w:val="000000"/>
      <w:shd w:val="clear" w:color="auto" w:fill="FFFFFF"/>
    </w:rPr>
  </w:style>
  <w:style w:type="character" w:customStyle="1" w:styleId="RTFNum3249">
    <w:name w:val="RTF_Num 324 9"/>
    <w:rsid w:val="00D82498"/>
    <w:rPr>
      <w:rFonts w:ascii="Wingdings" w:hAnsi="Wingdings" w:cs="Wingdings"/>
    </w:rPr>
  </w:style>
  <w:style w:type="paragraph" w:customStyle="1" w:styleId="Encabezado60">
    <w:name w:val="Encabezado 6"/>
    <w:next w:val="Normal"/>
    <w:rsid w:val="00D82498"/>
    <w:pPr>
      <w:keepNext/>
      <w:autoSpaceDE w:val="0"/>
      <w:autoSpaceDN w:val="0"/>
      <w:adjustRightInd w:val="0"/>
      <w:jc w:val="center"/>
      <w:outlineLvl w:val="5"/>
    </w:pPr>
    <w:rPr>
      <w:rFonts w:ascii="Arial" w:hAnsi="Arial" w:cs="Arial"/>
      <w:sz w:val="24"/>
      <w:szCs w:val="24"/>
      <w:lang w:val="es-CR"/>
    </w:rPr>
  </w:style>
  <w:style w:type="character" w:customStyle="1" w:styleId="RTFNum3377">
    <w:name w:val="RTF_Num 337 7"/>
    <w:rsid w:val="00D82498"/>
    <w:rPr>
      <w:rFonts w:ascii="Symbol" w:hAnsi="Symbol" w:cs="Symbol"/>
    </w:rPr>
  </w:style>
  <w:style w:type="paragraph" w:customStyle="1" w:styleId="xmsonormal0">
    <w:name w:val="xmsonormal"/>
    <w:basedOn w:val="Normal"/>
    <w:rsid w:val="00D82498"/>
    <w:pPr>
      <w:suppressAutoHyphens w:val="0"/>
    </w:pPr>
    <w:rPr>
      <w:lang w:eastAsia="es-ES"/>
    </w:rPr>
  </w:style>
  <w:style w:type="character" w:customStyle="1" w:styleId="hasnegrita1">
    <w:name w:val="has_negrita1"/>
    <w:rsid w:val="00D82498"/>
    <w:rPr>
      <w:rFonts w:cs="Times New Roman"/>
      <w:b/>
      <w:bCs/>
    </w:rPr>
  </w:style>
  <w:style w:type="character" w:customStyle="1" w:styleId="WW8Num31z0">
    <w:name w:val="WW8Num31z0"/>
    <w:rsid w:val="00D82498"/>
    <w:rPr>
      <w:rFonts w:ascii="Arial" w:hAnsi="Arial"/>
      <w:i/>
    </w:rPr>
  </w:style>
  <w:style w:type="character" w:customStyle="1" w:styleId="WW8Num35z1">
    <w:name w:val="WW8Num35z1"/>
    <w:rsid w:val="00D82498"/>
    <w:rPr>
      <w:rFonts w:ascii="Book Antiqua" w:eastAsia="Times New Roman" w:hAnsi="Book Antiqua"/>
    </w:rPr>
  </w:style>
  <w:style w:type="character" w:customStyle="1" w:styleId="WW8Num35z2">
    <w:name w:val="WW8Num35z2"/>
    <w:rsid w:val="00D82498"/>
    <w:rPr>
      <w:rFonts w:ascii="Wingdings" w:hAnsi="Wingdings"/>
    </w:rPr>
  </w:style>
  <w:style w:type="character" w:customStyle="1" w:styleId="WW8Num35z3">
    <w:name w:val="WW8Num35z3"/>
    <w:rsid w:val="00D82498"/>
    <w:rPr>
      <w:rFonts w:ascii="Symbol" w:hAnsi="Symbol"/>
    </w:rPr>
  </w:style>
  <w:style w:type="character" w:customStyle="1" w:styleId="WW8Num35z4">
    <w:name w:val="WW8Num35z4"/>
    <w:rsid w:val="00D82498"/>
    <w:rPr>
      <w:rFonts w:ascii="Courier New" w:hAnsi="Courier New"/>
    </w:rPr>
  </w:style>
  <w:style w:type="character" w:customStyle="1" w:styleId="WW8Num39z2">
    <w:name w:val="WW8Num39z2"/>
    <w:rsid w:val="00D82498"/>
    <w:rPr>
      <w:lang w:val="es-ES"/>
    </w:rPr>
  </w:style>
  <w:style w:type="character" w:customStyle="1" w:styleId="WW8Num42z0">
    <w:name w:val="WW8Num42z0"/>
    <w:rsid w:val="00D82498"/>
    <w:rPr>
      <w:b/>
      <w:color w:val="000000"/>
    </w:rPr>
  </w:style>
  <w:style w:type="character" w:customStyle="1" w:styleId="WW8Num42z1">
    <w:name w:val="WW8Num42z1"/>
    <w:rsid w:val="00D82498"/>
    <w:rPr>
      <w:rFonts w:ascii="Wingdings" w:hAnsi="Wingdings"/>
      <w:b/>
      <w:color w:val="000000"/>
    </w:rPr>
  </w:style>
  <w:style w:type="character" w:customStyle="1" w:styleId="WW8Num48z0">
    <w:name w:val="WW8Num48z0"/>
    <w:rsid w:val="00D82498"/>
    <w:rPr>
      <w:rFonts w:ascii="Wingdings" w:hAnsi="Wingdings"/>
    </w:rPr>
  </w:style>
  <w:style w:type="character" w:customStyle="1" w:styleId="WW8Num48z1">
    <w:name w:val="WW8Num48z1"/>
    <w:rsid w:val="00D82498"/>
    <w:rPr>
      <w:rFonts w:ascii="Courier New" w:hAnsi="Courier New"/>
    </w:rPr>
  </w:style>
  <w:style w:type="character" w:customStyle="1" w:styleId="WW8Num48z3">
    <w:name w:val="WW8Num48z3"/>
    <w:rsid w:val="00D82498"/>
    <w:rPr>
      <w:rFonts w:ascii="Symbol" w:hAnsi="Symbol"/>
    </w:rPr>
  </w:style>
  <w:style w:type="character" w:customStyle="1" w:styleId="WW8Num52z0">
    <w:name w:val="WW8Num52z0"/>
    <w:rsid w:val="00D82498"/>
    <w:rPr>
      <w:rFonts w:ascii="Calibri" w:eastAsia="Times New Roman" w:hAnsi="Calibri"/>
    </w:rPr>
  </w:style>
  <w:style w:type="character" w:customStyle="1" w:styleId="WW8Num52z1">
    <w:name w:val="WW8Num52z1"/>
    <w:rsid w:val="00D82498"/>
    <w:rPr>
      <w:rFonts w:ascii="Courier New" w:hAnsi="Courier New"/>
    </w:rPr>
  </w:style>
  <w:style w:type="character" w:customStyle="1" w:styleId="WW8Num52z2">
    <w:name w:val="WW8Num52z2"/>
    <w:rsid w:val="00D82498"/>
    <w:rPr>
      <w:rFonts w:ascii="Wingdings" w:hAnsi="Wingdings"/>
    </w:rPr>
  </w:style>
  <w:style w:type="character" w:customStyle="1" w:styleId="WW8Num52z3">
    <w:name w:val="WW8Num52z3"/>
    <w:rsid w:val="00D82498"/>
    <w:rPr>
      <w:rFonts w:ascii="Symbol" w:hAnsi="Symbol"/>
    </w:rPr>
  </w:style>
  <w:style w:type="character" w:customStyle="1" w:styleId="CarCar61">
    <w:name w:val="Car Car61"/>
    <w:rsid w:val="00D82498"/>
    <w:rPr>
      <w:sz w:val="24"/>
      <w:lang w:val="es-CR"/>
    </w:rPr>
  </w:style>
  <w:style w:type="character" w:customStyle="1" w:styleId="CarCar31">
    <w:name w:val="Car Car31"/>
    <w:rsid w:val="00D82498"/>
    <w:rPr>
      <w:lang w:val="es-CR"/>
    </w:rPr>
  </w:style>
  <w:style w:type="paragraph" w:customStyle="1" w:styleId="Ttulo1Procedimientos">
    <w:name w:val="Título 1 Procedimientos"/>
    <w:basedOn w:val="Ttulo1"/>
    <w:rsid w:val="00D82498"/>
    <w:pPr>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rsid w:val="00D82498"/>
    <w:pPr>
      <w:tabs>
        <w:tab w:val="left"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rsid w:val="00D82498"/>
    <w:pPr>
      <w:tabs>
        <w:tab w:val="left"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rsid w:val="00D82498"/>
    <w:pPr>
      <w:spacing w:after="160" w:line="240" w:lineRule="exact"/>
    </w:pPr>
    <w:rPr>
      <w:rFonts w:ascii="Verdana" w:hAnsi="Verdana" w:cs="Verdana"/>
      <w:sz w:val="20"/>
      <w:szCs w:val="20"/>
      <w:lang w:val="en-AU" w:eastAsia="zh-CN"/>
    </w:rPr>
  </w:style>
  <w:style w:type="paragraph" w:customStyle="1" w:styleId="CM6">
    <w:name w:val="CM6"/>
    <w:basedOn w:val="Default"/>
    <w:next w:val="Default"/>
    <w:rsid w:val="00D82498"/>
    <w:pPr>
      <w:spacing w:after="358"/>
    </w:pPr>
    <w:rPr>
      <w:rFonts w:ascii="Calibri" w:hAnsi="Calibri" w:cs="Times New Roman"/>
      <w:color w:val="auto"/>
    </w:rPr>
  </w:style>
  <w:style w:type="paragraph" w:customStyle="1" w:styleId="CM2">
    <w:name w:val="CM2"/>
    <w:basedOn w:val="Default"/>
    <w:next w:val="Default"/>
    <w:rsid w:val="00D82498"/>
    <w:pPr>
      <w:spacing w:line="358" w:lineRule="atLeast"/>
    </w:pPr>
    <w:rPr>
      <w:rFonts w:ascii="Calibri" w:hAnsi="Calibri" w:cs="Times New Roman"/>
      <w:color w:val="auto"/>
    </w:rPr>
  </w:style>
  <w:style w:type="character" w:customStyle="1" w:styleId="EstiloCorreo149">
    <w:name w:val="EstiloCorreo149"/>
    <w:rsid w:val="00D82498"/>
    <w:rPr>
      <w:rFonts w:ascii="Arial" w:hAnsi="Arial" w:cs="Arial"/>
      <w:color w:val="auto"/>
      <w:sz w:val="20"/>
      <w:szCs w:val="20"/>
    </w:rPr>
  </w:style>
  <w:style w:type="paragraph" w:customStyle="1" w:styleId="Textoindependiente33">
    <w:name w:val="Texto independiente 33"/>
    <w:basedOn w:val="Normal"/>
    <w:rsid w:val="00D82498"/>
    <w:pPr>
      <w:tabs>
        <w:tab w:val="left" w:pos="-720"/>
      </w:tabs>
      <w:jc w:val="both"/>
    </w:pPr>
    <w:rPr>
      <w:b/>
      <w:spacing w:val="-3"/>
      <w:szCs w:val="20"/>
      <w:lang w:val="es-CR" w:eastAsia="es-ES"/>
    </w:rPr>
  </w:style>
  <w:style w:type="paragraph" w:customStyle="1" w:styleId="Prrafodelista4">
    <w:name w:val="Párrafo de lista4"/>
    <w:basedOn w:val="Normal"/>
    <w:qFormat/>
    <w:rsid w:val="00D82498"/>
    <w:pPr>
      <w:suppressAutoHyphens w:val="0"/>
      <w:spacing w:after="200" w:line="276" w:lineRule="auto"/>
      <w:ind w:left="720"/>
      <w:contextualSpacing/>
    </w:pPr>
    <w:rPr>
      <w:rFonts w:ascii="Calibri" w:hAnsi="Calibri"/>
      <w:sz w:val="22"/>
      <w:szCs w:val="22"/>
      <w:lang w:eastAsia="en-US"/>
    </w:rPr>
  </w:style>
  <w:style w:type="character" w:customStyle="1" w:styleId="Referenciaintensa1">
    <w:name w:val="Referencia intensa1"/>
    <w:uiPriority w:val="32"/>
    <w:rsid w:val="00D82498"/>
    <w:rPr>
      <w:rFonts w:ascii="Calibri" w:hAnsi="Calibri"/>
      <w:sz w:val="18"/>
      <w:szCs w:val="22"/>
      <w:lang w:val="es-CR" w:eastAsia="es-CR"/>
    </w:rPr>
  </w:style>
  <w:style w:type="paragraph" w:customStyle="1" w:styleId="Prrafodelista5">
    <w:name w:val="Párrafo de lista5"/>
    <w:basedOn w:val="Normal"/>
    <w:qFormat/>
    <w:rsid w:val="00D82498"/>
    <w:pPr>
      <w:suppressAutoHyphens w:val="0"/>
      <w:spacing w:after="200" w:line="276" w:lineRule="auto"/>
      <w:ind w:left="720"/>
      <w:contextualSpacing/>
    </w:pPr>
    <w:rPr>
      <w:rFonts w:ascii="Calibri" w:hAnsi="Calibri"/>
      <w:sz w:val="22"/>
      <w:szCs w:val="22"/>
      <w:lang w:eastAsia="en-US"/>
    </w:rPr>
  </w:style>
  <w:style w:type="character" w:customStyle="1" w:styleId="EstiloCorreo38">
    <w:name w:val="EstiloCorreo38"/>
    <w:semiHidden/>
    <w:rsid w:val="00D82498"/>
    <w:rPr>
      <w:rFonts w:ascii="Arial" w:hAnsi="Arial" w:cs="Arial"/>
      <w:color w:val="000080"/>
      <w:sz w:val="20"/>
      <w:szCs w:val="20"/>
    </w:rPr>
  </w:style>
  <w:style w:type="paragraph" w:customStyle="1" w:styleId="Prrafodelista6">
    <w:name w:val="Párrafo de lista6"/>
    <w:basedOn w:val="Normal"/>
    <w:qFormat/>
    <w:rsid w:val="00D82498"/>
    <w:pPr>
      <w:suppressAutoHyphens w:val="0"/>
      <w:spacing w:after="200" w:line="276" w:lineRule="auto"/>
      <w:ind w:left="720"/>
      <w:contextualSpacing/>
    </w:pPr>
    <w:rPr>
      <w:rFonts w:ascii="Calibri" w:hAnsi="Calibri"/>
      <w:sz w:val="22"/>
      <w:szCs w:val="22"/>
      <w:lang w:eastAsia="en-US"/>
    </w:rPr>
  </w:style>
  <w:style w:type="paragraph" w:customStyle="1" w:styleId="Trabajo2">
    <w:name w:val="Trabajo2"/>
    <w:rsid w:val="00D82498"/>
    <w:pPr>
      <w:suppressAutoHyphens/>
      <w:spacing w:line="360" w:lineRule="auto"/>
      <w:jc w:val="both"/>
    </w:pPr>
    <w:rPr>
      <w:rFonts w:ascii="Arial" w:hAnsi="Arial" w:cs="Arial"/>
      <w:lang w:eastAsia="ar-SA"/>
    </w:rPr>
  </w:style>
  <w:style w:type="character" w:customStyle="1" w:styleId="ElacuerdoCar">
    <w:name w:val="El acuerdo Car"/>
    <w:link w:val="Elacuerdo"/>
    <w:locked/>
    <w:rsid w:val="00D82498"/>
  </w:style>
  <w:style w:type="paragraph" w:customStyle="1" w:styleId="Elacuerdo">
    <w:name w:val="El acuerdo"/>
    <w:basedOn w:val="Normal"/>
    <w:link w:val="ElacuerdoCar"/>
    <w:rsid w:val="00D82498"/>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D82498"/>
    <w:rPr>
      <w:rFonts w:ascii="Batang" w:eastAsia="Batang"/>
      <w:color w:val="000099"/>
    </w:rPr>
  </w:style>
  <w:style w:type="paragraph" w:customStyle="1" w:styleId="AcueryAnte">
    <w:name w:val="Acuer y Ante"/>
    <w:basedOn w:val="Normal"/>
    <w:link w:val="AcueryAnteCar"/>
    <w:rsid w:val="00D82498"/>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D82498"/>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D82498"/>
    <w:rPr>
      <w:color w:val="000099"/>
    </w:rPr>
  </w:style>
  <w:style w:type="paragraph" w:customStyle="1" w:styleId="Agestin">
    <w:name w:val="A gestión"/>
    <w:basedOn w:val="Normal"/>
    <w:link w:val="AgestinCar"/>
    <w:rsid w:val="00D82498"/>
    <w:pPr>
      <w:suppressAutoHyphens w:val="0"/>
      <w:spacing w:before="120" w:after="120"/>
      <w:ind w:left="851" w:right="851" w:firstLine="567"/>
      <w:jc w:val="both"/>
    </w:pPr>
    <w:rPr>
      <w:color w:val="000099"/>
      <w:sz w:val="20"/>
      <w:szCs w:val="20"/>
      <w:lang w:eastAsia="es-ES"/>
    </w:rPr>
  </w:style>
  <w:style w:type="paragraph" w:customStyle="1" w:styleId="xxmsonormal0">
    <w:name w:val="x_x_msonormal"/>
    <w:basedOn w:val="Normal"/>
    <w:uiPriority w:val="99"/>
    <w:semiHidden/>
    <w:rsid w:val="00D82498"/>
    <w:pPr>
      <w:suppressAutoHyphens w:val="0"/>
    </w:pPr>
    <w:rPr>
      <w:rFonts w:eastAsia="Calibri"/>
      <w:lang w:val="es-CR" w:eastAsia="es-CR"/>
    </w:rPr>
  </w:style>
  <w:style w:type="table" w:customStyle="1" w:styleId="Tablaconcuadrcula11">
    <w:name w:val="Tabla con cuadrícula11"/>
    <w:basedOn w:val="Tablanormal"/>
    <w:rsid w:val="00D82498"/>
    <w:rPr>
      <w:rFonts w:ascii="Calibri" w:eastAsia="Calibri" w:hAnsi="Calibri"/>
      <w:sz w:val="22"/>
      <w:szCs w:val="22"/>
      <w:lang w:val="zh-C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qFormat/>
    <w:rsid w:val="00D82498"/>
    <w:pPr>
      <w:suppressAutoHyphens w:val="0"/>
      <w:spacing w:after="200" w:line="276" w:lineRule="auto"/>
      <w:ind w:left="720"/>
      <w:contextualSpacing/>
    </w:pPr>
    <w:rPr>
      <w:rFonts w:ascii="Calibri" w:hAnsi="Calibri"/>
      <w:sz w:val="22"/>
      <w:szCs w:val="22"/>
      <w:lang w:eastAsia="en-US"/>
    </w:rPr>
  </w:style>
  <w:style w:type="paragraph" w:customStyle="1" w:styleId="Prrafodelista8">
    <w:name w:val="Párrafo de lista8"/>
    <w:basedOn w:val="Normal"/>
    <w:qFormat/>
    <w:rsid w:val="00D82498"/>
    <w:pPr>
      <w:suppressAutoHyphens w:val="0"/>
      <w:spacing w:after="200" w:line="276" w:lineRule="auto"/>
      <w:ind w:left="720"/>
      <w:contextualSpacing/>
    </w:pPr>
    <w:rPr>
      <w:rFonts w:ascii="Calibri" w:hAnsi="Calibri"/>
      <w:sz w:val="22"/>
      <w:szCs w:val="22"/>
      <w:lang w:eastAsia="en-US"/>
    </w:rPr>
  </w:style>
  <w:style w:type="paragraph" w:customStyle="1" w:styleId="Ttulo610">
    <w:name w:val="Título 61"/>
    <w:basedOn w:val="Normal"/>
    <w:next w:val="Normal"/>
    <w:qFormat/>
    <w:rsid w:val="00D82498"/>
    <w:pPr>
      <w:widowControl w:val="0"/>
      <w:suppressAutoHyphens w:val="0"/>
      <w:spacing w:before="240" w:after="60"/>
      <w:outlineLvl w:val="5"/>
    </w:pPr>
    <w:rPr>
      <w:b/>
      <w:bCs/>
      <w:sz w:val="22"/>
      <w:szCs w:val="22"/>
      <w:lang w:eastAsia="es-ES"/>
    </w:rPr>
  </w:style>
  <w:style w:type="paragraph" w:customStyle="1" w:styleId="Ttulo710">
    <w:name w:val="Título 71"/>
    <w:basedOn w:val="Normal"/>
    <w:qFormat/>
    <w:rsid w:val="00D82498"/>
    <w:pPr>
      <w:keepNext/>
      <w:shd w:val="clear" w:color="auto" w:fill="FFFFFF"/>
      <w:tabs>
        <w:tab w:val="left" w:pos="360"/>
      </w:tabs>
      <w:suppressAutoHyphens w:val="0"/>
      <w:jc w:val="right"/>
      <w:outlineLvl w:val="6"/>
    </w:pPr>
    <w:rPr>
      <w:rFonts w:ascii="Arial" w:hAnsi="Arial" w:cs="Arial"/>
      <w:b/>
      <w:bCs/>
      <w:u w:val="single"/>
      <w:lang w:eastAsia="es-ES"/>
    </w:rPr>
  </w:style>
  <w:style w:type="paragraph" w:customStyle="1" w:styleId="Ttulo81">
    <w:name w:val="Título 81"/>
    <w:basedOn w:val="Normal"/>
    <w:next w:val="Normal"/>
    <w:qFormat/>
    <w:rsid w:val="00D82498"/>
    <w:pPr>
      <w:keepNext/>
      <w:widowControl w:val="0"/>
      <w:suppressAutoHyphens w:val="0"/>
      <w:jc w:val="right"/>
      <w:outlineLvl w:val="7"/>
    </w:pPr>
    <w:rPr>
      <w:rFonts w:ascii="Book Antiqua" w:hAnsi="Book Antiqua" w:cs="Book Antiqua"/>
      <w:lang w:eastAsia="es-ES"/>
    </w:rPr>
  </w:style>
  <w:style w:type="paragraph" w:customStyle="1" w:styleId="Ttulo91">
    <w:name w:val="Título 91"/>
    <w:basedOn w:val="Normal"/>
    <w:next w:val="Normal"/>
    <w:qFormat/>
    <w:rsid w:val="00D82498"/>
    <w:pPr>
      <w:keepNext/>
      <w:suppressAutoHyphens w:val="0"/>
      <w:jc w:val="right"/>
      <w:outlineLvl w:val="8"/>
    </w:pPr>
    <w:rPr>
      <w:rFonts w:ascii="Arial" w:hAnsi="Arial" w:cs="Arial"/>
      <w:b/>
      <w:bCs/>
      <w:sz w:val="18"/>
      <w:szCs w:val="18"/>
      <w:lang w:val="es-CR" w:eastAsia="es-ES"/>
    </w:rPr>
  </w:style>
  <w:style w:type="character" w:customStyle="1" w:styleId="FootnoteCharacters">
    <w:name w:val="Footnote Characters"/>
    <w:uiPriority w:val="99"/>
    <w:semiHidden/>
    <w:qFormat/>
    <w:rsid w:val="00D82498"/>
    <w:rPr>
      <w:rFonts w:cs="Times New Roman"/>
      <w:vertAlign w:val="superscript"/>
    </w:rPr>
  </w:style>
  <w:style w:type="character" w:customStyle="1" w:styleId="Definicin">
    <w:name w:val="Definición"/>
    <w:qFormat/>
    <w:rsid w:val="00D82498"/>
    <w:rPr>
      <w:i/>
      <w:iCs/>
    </w:rPr>
  </w:style>
  <w:style w:type="character" w:customStyle="1" w:styleId="ListLabel3">
    <w:name w:val="ListLabel 3"/>
    <w:qFormat/>
    <w:rsid w:val="00D82498"/>
    <w:rPr>
      <w:rFonts w:cs="Courier New"/>
    </w:rPr>
  </w:style>
  <w:style w:type="character" w:customStyle="1" w:styleId="ListLabel4">
    <w:name w:val="ListLabel 4"/>
    <w:qFormat/>
    <w:rsid w:val="00D82498"/>
    <w:rPr>
      <w:rFonts w:cs="Courier New"/>
    </w:rPr>
  </w:style>
  <w:style w:type="character" w:customStyle="1" w:styleId="ListLabel5">
    <w:name w:val="ListLabel 5"/>
    <w:qFormat/>
    <w:rsid w:val="00D82498"/>
    <w:rPr>
      <w:rFonts w:cs="Courier New"/>
    </w:rPr>
  </w:style>
  <w:style w:type="character" w:customStyle="1" w:styleId="ListLabel6">
    <w:name w:val="ListLabel 6"/>
    <w:qFormat/>
    <w:rsid w:val="00D82498"/>
    <w:rPr>
      <w:rFonts w:cs="Courier New"/>
    </w:rPr>
  </w:style>
  <w:style w:type="character" w:customStyle="1" w:styleId="ListLabel7">
    <w:name w:val="ListLabel 7"/>
    <w:qFormat/>
    <w:rsid w:val="00D82498"/>
    <w:rPr>
      <w:rFonts w:cs="Wingdings"/>
    </w:rPr>
  </w:style>
  <w:style w:type="character" w:customStyle="1" w:styleId="ListLabel8">
    <w:name w:val="ListLabel 8"/>
    <w:qFormat/>
    <w:rsid w:val="00D82498"/>
    <w:rPr>
      <w:rFonts w:cs="Courier New"/>
    </w:rPr>
  </w:style>
  <w:style w:type="character" w:customStyle="1" w:styleId="ListLabel9">
    <w:name w:val="ListLabel 9"/>
    <w:qFormat/>
    <w:rsid w:val="00D82498"/>
    <w:rPr>
      <w:rFonts w:cs="Courier New"/>
    </w:rPr>
  </w:style>
  <w:style w:type="character" w:customStyle="1" w:styleId="ListLabel10">
    <w:name w:val="ListLabel 10"/>
    <w:qFormat/>
    <w:rsid w:val="00D82498"/>
    <w:rPr>
      <w:rFonts w:cs="Courier New"/>
    </w:rPr>
  </w:style>
  <w:style w:type="character" w:customStyle="1" w:styleId="ListLabel11">
    <w:name w:val="ListLabel 11"/>
    <w:qFormat/>
    <w:rsid w:val="00D82498"/>
    <w:rPr>
      <w:rFonts w:cs="Wingdings"/>
    </w:rPr>
  </w:style>
  <w:style w:type="character" w:customStyle="1" w:styleId="ListLabel12">
    <w:name w:val="ListLabel 12"/>
    <w:qFormat/>
    <w:rsid w:val="00D82498"/>
    <w:rPr>
      <w:rFonts w:cs="Courier New"/>
    </w:rPr>
  </w:style>
  <w:style w:type="character" w:customStyle="1" w:styleId="ListLabel13">
    <w:name w:val="ListLabel 13"/>
    <w:qFormat/>
    <w:rsid w:val="00D82498"/>
    <w:rPr>
      <w:rFonts w:cs="Courier New"/>
    </w:rPr>
  </w:style>
  <w:style w:type="character" w:customStyle="1" w:styleId="ListLabel14">
    <w:name w:val="ListLabel 14"/>
    <w:qFormat/>
    <w:rsid w:val="00D82498"/>
    <w:rPr>
      <w:rFonts w:cs="Courier New"/>
    </w:rPr>
  </w:style>
  <w:style w:type="character" w:customStyle="1" w:styleId="ListLabel15">
    <w:name w:val="ListLabel 15"/>
    <w:qFormat/>
    <w:rsid w:val="00D82498"/>
    <w:rPr>
      <w:rFonts w:cs="Courier New"/>
    </w:rPr>
  </w:style>
  <w:style w:type="character" w:customStyle="1" w:styleId="ListLabel16">
    <w:name w:val="ListLabel 16"/>
    <w:qFormat/>
    <w:rsid w:val="00D82498"/>
    <w:rPr>
      <w:rFonts w:cs="Courier New"/>
    </w:rPr>
  </w:style>
  <w:style w:type="character" w:customStyle="1" w:styleId="ListLabel17">
    <w:name w:val="ListLabel 17"/>
    <w:qFormat/>
    <w:rsid w:val="00D82498"/>
    <w:rPr>
      <w:rFonts w:cs="Courier New"/>
    </w:rPr>
  </w:style>
  <w:style w:type="character" w:customStyle="1" w:styleId="ListLabel18">
    <w:name w:val="ListLabel 18"/>
    <w:qFormat/>
    <w:rsid w:val="00D82498"/>
    <w:rPr>
      <w:rFonts w:cs="Symbol"/>
      <w:color w:val="auto"/>
    </w:rPr>
  </w:style>
  <w:style w:type="character" w:customStyle="1" w:styleId="ListLabel19">
    <w:name w:val="ListLabel 19"/>
    <w:qFormat/>
    <w:rsid w:val="00D82498"/>
    <w:rPr>
      <w:rFonts w:cs="Courier New"/>
    </w:rPr>
  </w:style>
  <w:style w:type="character" w:customStyle="1" w:styleId="ListLabel20">
    <w:name w:val="ListLabel 20"/>
    <w:qFormat/>
    <w:rsid w:val="00D82498"/>
    <w:rPr>
      <w:rFonts w:cs="Wingdings"/>
    </w:rPr>
  </w:style>
  <w:style w:type="character" w:customStyle="1" w:styleId="ListLabel21">
    <w:name w:val="ListLabel 21"/>
    <w:qFormat/>
    <w:rsid w:val="00D82498"/>
    <w:rPr>
      <w:rFonts w:cs="Symbol"/>
    </w:rPr>
  </w:style>
  <w:style w:type="character" w:customStyle="1" w:styleId="ListLabel22">
    <w:name w:val="ListLabel 22"/>
    <w:qFormat/>
    <w:rsid w:val="00D82498"/>
    <w:rPr>
      <w:rFonts w:cs="Courier New"/>
    </w:rPr>
  </w:style>
  <w:style w:type="character" w:customStyle="1" w:styleId="ListLabel23">
    <w:name w:val="ListLabel 23"/>
    <w:qFormat/>
    <w:rsid w:val="00D82498"/>
    <w:rPr>
      <w:rFonts w:cs="Wingdings"/>
    </w:rPr>
  </w:style>
  <w:style w:type="character" w:customStyle="1" w:styleId="ListLabel24">
    <w:name w:val="ListLabel 24"/>
    <w:qFormat/>
    <w:rsid w:val="00D82498"/>
    <w:rPr>
      <w:rFonts w:cs="Symbol"/>
    </w:rPr>
  </w:style>
  <w:style w:type="character" w:customStyle="1" w:styleId="ListLabel25">
    <w:name w:val="ListLabel 25"/>
    <w:qFormat/>
    <w:rsid w:val="00D82498"/>
    <w:rPr>
      <w:rFonts w:cs="Courier New"/>
    </w:rPr>
  </w:style>
  <w:style w:type="character" w:customStyle="1" w:styleId="ListLabel26">
    <w:name w:val="ListLabel 26"/>
    <w:qFormat/>
    <w:rsid w:val="00D82498"/>
    <w:rPr>
      <w:rFonts w:cs="Wingdings"/>
    </w:rPr>
  </w:style>
  <w:style w:type="character" w:customStyle="1" w:styleId="ListLabel27">
    <w:name w:val="ListLabel 27"/>
    <w:qFormat/>
    <w:rsid w:val="00D82498"/>
    <w:rPr>
      <w:rFonts w:cs="Symbol"/>
    </w:rPr>
  </w:style>
  <w:style w:type="character" w:customStyle="1" w:styleId="ListLabel28">
    <w:name w:val="ListLabel 28"/>
    <w:qFormat/>
    <w:rsid w:val="00D82498"/>
    <w:rPr>
      <w:rFonts w:cs="Courier New"/>
    </w:rPr>
  </w:style>
  <w:style w:type="character" w:customStyle="1" w:styleId="ListLabel29">
    <w:name w:val="ListLabel 29"/>
    <w:qFormat/>
    <w:rsid w:val="00D82498"/>
    <w:rPr>
      <w:rFonts w:cs="Wingdings"/>
    </w:rPr>
  </w:style>
  <w:style w:type="character" w:customStyle="1" w:styleId="ListLabel30">
    <w:name w:val="ListLabel 30"/>
    <w:qFormat/>
    <w:rsid w:val="00D82498"/>
    <w:rPr>
      <w:rFonts w:cs="Symbol"/>
    </w:rPr>
  </w:style>
  <w:style w:type="character" w:customStyle="1" w:styleId="ListLabel31">
    <w:name w:val="ListLabel 31"/>
    <w:qFormat/>
    <w:rsid w:val="00D82498"/>
    <w:rPr>
      <w:rFonts w:cs="Courier New"/>
    </w:rPr>
  </w:style>
  <w:style w:type="character" w:customStyle="1" w:styleId="ListLabel32">
    <w:name w:val="ListLabel 32"/>
    <w:qFormat/>
    <w:rsid w:val="00D82498"/>
    <w:rPr>
      <w:rFonts w:cs="Wingdings"/>
    </w:rPr>
  </w:style>
  <w:style w:type="character" w:customStyle="1" w:styleId="ListLabel33">
    <w:name w:val="ListLabel 33"/>
    <w:qFormat/>
    <w:rsid w:val="00D82498"/>
    <w:rPr>
      <w:rFonts w:cs="Symbol"/>
    </w:rPr>
  </w:style>
  <w:style w:type="character" w:customStyle="1" w:styleId="ListLabel34">
    <w:name w:val="ListLabel 34"/>
    <w:qFormat/>
    <w:rsid w:val="00D82498"/>
    <w:rPr>
      <w:rFonts w:cs="Courier New"/>
    </w:rPr>
  </w:style>
  <w:style w:type="character" w:customStyle="1" w:styleId="ListLabel35">
    <w:name w:val="ListLabel 35"/>
    <w:qFormat/>
    <w:rsid w:val="00D82498"/>
    <w:rPr>
      <w:rFonts w:cs="Wingdings"/>
    </w:rPr>
  </w:style>
  <w:style w:type="character" w:customStyle="1" w:styleId="ListLabel36">
    <w:name w:val="ListLabel 36"/>
    <w:qFormat/>
    <w:rsid w:val="00D82498"/>
    <w:rPr>
      <w:rFonts w:cs="Symbol"/>
    </w:rPr>
  </w:style>
  <w:style w:type="character" w:customStyle="1" w:styleId="ListLabel37">
    <w:name w:val="ListLabel 37"/>
    <w:qFormat/>
    <w:rsid w:val="00D82498"/>
    <w:rPr>
      <w:rFonts w:cs="Courier New"/>
    </w:rPr>
  </w:style>
  <w:style w:type="character" w:customStyle="1" w:styleId="ListLabel38">
    <w:name w:val="ListLabel 38"/>
    <w:qFormat/>
    <w:rsid w:val="00D82498"/>
    <w:rPr>
      <w:rFonts w:cs="Wingdings"/>
    </w:rPr>
  </w:style>
  <w:style w:type="character" w:customStyle="1" w:styleId="ListLabel39">
    <w:name w:val="ListLabel 39"/>
    <w:qFormat/>
    <w:rsid w:val="00D82498"/>
    <w:rPr>
      <w:rFonts w:cs="Symbol"/>
    </w:rPr>
  </w:style>
  <w:style w:type="character" w:customStyle="1" w:styleId="ListLabel40">
    <w:name w:val="ListLabel 40"/>
    <w:qFormat/>
    <w:rsid w:val="00D82498"/>
    <w:rPr>
      <w:rFonts w:cs="Courier New"/>
    </w:rPr>
  </w:style>
  <w:style w:type="character" w:customStyle="1" w:styleId="ListLabel41">
    <w:name w:val="ListLabel 41"/>
    <w:qFormat/>
    <w:rsid w:val="00D82498"/>
    <w:rPr>
      <w:rFonts w:cs="Wingdings"/>
    </w:rPr>
  </w:style>
  <w:style w:type="character" w:customStyle="1" w:styleId="ListLabel42">
    <w:name w:val="ListLabel 42"/>
    <w:qFormat/>
    <w:rsid w:val="00D82498"/>
    <w:rPr>
      <w:rFonts w:cs="Symbol"/>
    </w:rPr>
  </w:style>
  <w:style w:type="character" w:customStyle="1" w:styleId="ListLabel43">
    <w:name w:val="ListLabel 43"/>
    <w:qFormat/>
    <w:rsid w:val="00D82498"/>
    <w:rPr>
      <w:rFonts w:cs="Courier New"/>
    </w:rPr>
  </w:style>
  <w:style w:type="character" w:customStyle="1" w:styleId="ListLabel44">
    <w:name w:val="ListLabel 44"/>
    <w:qFormat/>
    <w:rsid w:val="00D82498"/>
    <w:rPr>
      <w:rFonts w:cs="Wingdings"/>
    </w:rPr>
  </w:style>
  <w:style w:type="character" w:customStyle="1" w:styleId="ListLabel45">
    <w:name w:val="ListLabel 45"/>
    <w:qFormat/>
    <w:rsid w:val="00D82498"/>
    <w:rPr>
      <w:rFonts w:cs="Symbol"/>
    </w:rPr>
  </w:style>
  <w:style w:type="character" w:customStyle="1" w:styleId="ListLabel46">
    <w:name w:val="ListLabel 46"/>
    <w:qFormat/>
    <w:rsid w:val="00D82498"/>
    <w:rPr>
      <w:rFonts w:cs="Courier New"/>
    </w:rPr>
  </w:style>
  <w:style w:type="character" w:customStyle="1" w:styleId="ListLabel47">
    <w:name w:val="ListLabel 47"/>
    <w:qFormat/>
    <w:rsid w:val="00D82498"/>
    <w:rPr>
      <w:rFonts w:cs="Wingdings"/>
    </w:rPr>
  </w:style>
  <w:style w:type="character" w:customStyle="1" w:styleId="ListLabel48">
    <w:name w:val="ListLabel 48"/>
    <w:qFormat/>
    <w:rsid w:val="00D82498"/>
    <w:rPr>
      <w:rFonts w:cs="Symbol"/>
    </w:rPr>
  </w:style>
  <w:style w:type="character" w:customStyle="1" w:styleId="ListLabel49">
    <w:name w:val="ListLabel 49"/>
    <w:qFormat/>
    <w:rsid w:val="00D82498"/>
    <w:rPr>
      <w:rFonts w:cs="Courier New"/>
    </w:rPr>
  </w:style>
  <w:style w:type="character" w:customStyle="1" w:styleId="ListLabel50">
    <w:name w:val="ListLabel 50"/>
    <w:qFormat/>
    <w:rsid w:val="00D82498"/>
    <w:rPr>
      <w:rFonts w:cs="Wingdings"/>
    </w:rPr>
  </w:style>
  <w:style w:type="character" w:customStyle="1" w:styleId="ListLabel51">
    <w:name w:val="ListLabel 51"/>
    <w:qFormat/>
    <w:rsid w:val="00D82498"/>
    <w:rPr>
      <w:rFonts w:cs="Symbol"/>
    </w:rPr>
  </w:style>
  <w:style w:type="character" w:customStyle="1" w:styleId="ListLabel52">
    <w:name w:val="ListLabel 52"/>
    <w:qFormat/>
    <w:rsid w:val="00D82498"/>
    <w:rPr>
      <w:rFonts w:cs="Courier New"/>
    </w:rPr>
  </w:style>
  <w:style w:type="character" w:customStyle="1" w:styleId="ListLabel53">
    <w:name w:val="ListLabel 53"/>
    <w:qFormat/>
    <w:rsid w:val="00D82498"/>
    <w:rPr>
      <w:rFonts w:cs="Wingdings"/>
    </w:rPr>
  </w:style>
  <w:style w:type="character" w:customStyle="1" w:styleId="ListLabel54">
    <w:name w:val="ListLabel 54"/>
    <w:qFormat/>
    <w:rsid w:val="00D82498"/>
    <w:rPr>
      <w:rFonts w:cs="Symbol"/>
    </w:rPr>
  </w:style>
  <w:style w:type="character" w:customStyle="1" w:styleId="ListLabel55">
    <w:name w:val="ListLabel 55"/>
    <w:qFormat/>
    <w:rsid w:val="00D82498"/>
    <w:rPr>
      <w:rFonts w:cs="Courier New"/>
    </w:rPr>
  </w:style>
  <w:style w:type="character" w:customStyle="1" w:styleId="ListLabel56">
    <w:name w:val="ListLabel 56"/>
    <w:qFormat/>
    <w:rsid w:val="00D82498"/>
    <w:rPr>
      <w:rFonts w:cs="Wingdings"/>
    </w:rPr>
  </w:style>
  <w:style w:type="character" w:customStyle="1" w:styleId="ListLabel57">
    <w:name w:val="ListLabel 57"/>
    <w:qFormat/>
    <w:rsid w:val="00D82498"/>
    <w:rPr>
      <w:rFonts w:cs="Symbol"/>
    </w:rPr>
  </w:style>
  <w:style w:type="character" w:customStyle="1" w:styleId="ListLabel58">
    <w:name w:val="ListLabel 58"/>
    <w:qFormat/>
    <w:rsid w:val="00D82498"/>
    <w:rPr>
      <w:rFonts w:cs="Courier New"/>
    </w:rPr>
  </w:style>
  <w:style w:type="character" w:customStyle="1" w:styleId="ListLabel59">
    <w:name w:val="ListLabel 59"/>
    <w:qFormat/>
    <w:rsid w:val="00D82498"/>
    <w:rPr>
      <w:rFonts w:cs="Wingdings"/>
    </w:rPr>
  </w:style>
  <w:style w:type="character" w:customStyle="1" w:styleId="ListLabel60">
    <w:name w:val="ListLabel 60"/>
    <w:qFormat/>
    <w:rsid w:val="00D82498"/>
    <w:rPr>
      <w:rFonts w:cs="Symbol"/>
    </w:rPr>
  </w:style>
  <w:style w:type="character" w:customStyle="1" w:styleId="ListLabel61">
    <w:name w:val="ListLabel 61"/>
    <w:qFormat/>
    <w:rsid w:val="00D82498"/>
    <w:rPr>
      <w:rFonts w:cs="Courier New"/>
    </w:rPr>
  </w:style>
  <w:style w:type="character" w:customStyle="1" w:styleId="ListLabel62">
    <w:name w:val="ListLabel 62"/>
    <w:qFormat/>
    <w:rsid w:val="00D82498"/>
    <w:rPr>
      <w:rFonts w:cs="Wingdings"/>
    </w:rPr>
  </w:style>
  <w:style w:type="character" w:customStyle="1" w:styleId="ListLabel63">
    <w:name w:val="ListLabel 63"/>
    <w:qFormat/>
    <w:rsid w:val="00D82498"/>
    <w:rPr>
      <w:rFonts w:cs="Wingdings"/>
    </w:rPr>
  </w:style>
  <w:style w:type="character" w:customStyle="1" w:styleId="ListLabel64">
    <w:name w:val="ListLabel 64"/>
    <w:qFormat/>
    <w:rsid w:val="00D82498"/>
    <w:rPr>
      <w:rFonts w:cs="Courier New"/>
    </w:rPr>
  </w:style>
  <w:style w:type="character" w:customStyle="1" w:styleId="ListLabel65">
    <w:name w:val="ListLabel 65"/>
    <w:qFormat/>
    <w:rsid w:val="00D82498"/>
    <w:rPr>
      <w:rFonts w:cs="Wingdings"/>
    </w:rPr>
  </w:style>
  <w:style w:type="character" w:customStyle="1" w:styleId="ListLabel66">
    <w:name w:val="ListLabel 66"/>
    <w:qFormat/>
    <w:rsid w:val="00D82498"/>
    <w:rPr>
      <w:rFonts w:cs="Symbol"/>
    </w:rPr>
  </w:style>
  <w:style w:type="character" w:customStyle="1" w:styleId="ListLabel67">
    <w:name w:val="ListLabel 67"/>
    <w:qFormat/>
    <w:rsid w:val="00D82498"/>
    <w:rPr>
      <w:rFonts w:cs="Courier New"/>
    </w:rPr>
  </w:style>
  <w:style w:type="character" w:customStyle="1" w:styleId="ListLabel68">
    <w:name w:val="ListLabel 68"/>
    <w:qFormat/>
    <w:rsid w:val="00D82498"/>
    <w:rPr>
      <w:rFonts w:cs="Wingdings"/>
    </w:rPr>
  </w:style>
  <w:style w:type="character" w:customStyle="1" w:styleId="ListLabel69">
    <w:name w:val="ListLabel 69"/>
    <w:qFormat/>
    <w:rsid w:val="00D82498"/>
    <w:rPr>
      <w:rFonts w:cs="Symbol"/>
    </w:rPr>
  </w:style>
  <w:style w:type="character" w:customStyle="1" w:styleId="ListLabel70">
    <w:name w:val="ListLabel 70"/>
    <w:qFormat/>
    <w:rsid w:val="00D82498"/>
    <w:rPr>
      <w:rFonts w:cs="Courier New"/>
    </w:rPr>
  </w:style>
  <w:style w:type="character" w:customStyle="1" w:styleId="ListLabel71">
    <w:name w:val="ListLabel 71"/>
    <w:qFormat/>
    <w:rsid w:val="00D82498"/>
    <w:rPr>
      <w:rFonts w:cs="Wingdings"/>
    </w:rPr>
  </w:style>
  <w:style w:type="character" w:customStyle="1" w:styleId="ListLabel72">
    <w:name w:val="ListLabel 72"/>
    <w:qFormat/>
    <w:rsid w:val="00D82498"/>
    <w:rPr>
      <w:rFonts w:cs="Wingdings"/>
      <w:color w:val="000000"/>
    </w:rPr>
  </w:style>
  <w:style w:type="character" w:customStyle="1" w:styleId="ListLabel73">
    <w:name w:val="ListLabel 73"/>
    <w:qFormat/>
    <w:rsid w:val="00D82498"/>
    <w:rPr>
      <w:rFonts w:cs="Symbol"/>
    </w:rPr>
  </w:style>
  <w:style w:type="character" w:customStyle="1" w:styleId="ListLabel74">
    <w:name w:val="ListLabel 74"/>
    <w:qFormat/>
    <w:rsid w:val="00D82498"/>
    <w:rPr>
      <w:rFonts w:cs="Courier New"/>
    </w:rPr>
  </w:style>
  <w:style w:type="character" w:customStyle="1" w:styleId="ListLabel75">
    <w:name w:val="ListLabel 75"/>
    <w:qFormat/>
    <w:rsid w:val="00D82498"/>
    <w:rPr>
      <w:rFonts w:cs="Wingdings"/>
    </w:rPr>
  </w:style>
  <w:style w:type="character" w:customStyle="1" w:styleId="ListLabel76">
    <w:name w:val="ListLabel 76"/>
    <w:qFormat/>
    <w:rsid w:val="00D82498"/>
    <w:rPr>
      <w:rFonts w:cs="Symbol"/>
    </w:rPr>
  </w:style>
  <w:style w:type="character" w:customStyle="1" w:styleId="ListLabel77">
    <w:name w:val="ListLabel 77"/>
    <w:qFormat/>
    <w:rsid w:val="00D82498"/>
    <w:rPr>
      <w:rFonts w:cs="Courier New"/>
    </w:rPr>
  </w:style>
  <w:style w:type="character" w:customStyle="1" w:styleId="ListLabel78">
    <w:name w:val="ListLabel 78"/>
    <w:qFormat/>
    <w:rsid w:val="00D82498"/>
    <w:rPr>
      <w:rFonts w:cs="Wingdings"/>
    </w:rPr>
  </w:style>
  <w:style w:type="character" w:customStyle="1" w:styleId="ListLabel79">
    <w:name w:val="ListLabel 79"/>
    <w:qFormat/>
    <w:rsid w:val="00D82498"/>
    <w:rPr>
      <w:rFonts w:cs="Symbol"/>
    </w:rPr>
  </w:style>
  <w:style w:type="character" w:customStyle="1" w:styleId="ListLabel80">
    <w:name w:val="ListLabel 80"/>
    <w:qFormat/>
    <w:rsid w:val="00D82498"/>
    <w:rPr>
      <w:rFonts w:cs="Courier New"/>
    </w:rPr>
  </w:style>
  <w:style w:type="character" w:customStyle="1" w:styleId="ListLabel81">
    <w:name w:val="ListLabel 81"/>
    <w:qFormat/>
    <w:rsid w:val="00D82498"/>
    <w:rPr>
      <w:rFonts w:cs="Wingdings"/>
    </w:rPr>
  </w:style>
  <w:style w:type="character" w:customStyle="1" w:styleId="ListLabel82">
    <w:name w:val="ListLabel 82"/>
    <w:qFormat/>
    <w:rsid w:val="00D82498"/>
    <w:rPr>
      <w:rFonts w:cs="Symbol"/>
    </w:rPr>
  </w:style>
  <w:style w:type="character" w:customStyle="1" w:styleId="ListLabel83">
    <w:name w:val="ListLabel 83"/>
    <w:qFormat/>
    <w:rsid w:val="00D82498"/>
    <w:rPr>
      <w:rFonts w:cs="Courier New"/>
    </w:rPr>
  </w:style>
  <w:style w:type="character" w:customStyle="1" w:styleId="ListLabel84">
    <w:name w:val="ListLabel 84"/>
    <w:qFormat/>
    <w:rsid w:val="00D82498"/>
    <w:rPr>
      <w:rFonts w:cs="Wingdings"/>
    </w:rPr>
  </w:style>
  <w:style w:type="character" w:customStyle="1" w:styleId="ListLabel85">
    <w:name w:val="ListLabel 85"/>
    <w:qFormat/>
    <w:rsid w:val="00D82498"/>
    <w:rPr>
      <w:rFonts w:cs="Symbol"/>
    </w:rPr>
  </w:style>
  <w:style w:type="character" w:customStyle="1" w:styleId="ListLabel86">
    <w:name w:val="ListLabel 86"/>
    <w:qFormat/>
    <w:rsid w:val="00D82498"/>
    <w:rPr>
      <w:rFonts w:cs="Courier New"/>
    </w:rPr>
  </w:style>
  <w:style w:type="character" w:customStyle="1" w:styleId="ListLabel87">
    <w:name w:val="ListLabel 87"/>
    <w:qFormat/>
    <w:rsid w:val="00D82498"/>
    <w:rPr>
      <w:rFonts w:cs="Wingdings"/>
    </w:rPr>
  </w:style>
  <w:style w:type="character" w:customStyle="1" w:styleId="ListLabel88">
    <w:name w:val="ListLabel 88"/>
    <w:qFormat/>
    <w:rsid w:val="00D82498"/>
    <w:rPr>
      <w:rFonts w:cs="Symbol"/>
    </w:rPr>
  </w:style>
  <w:style w:type="character" w:customStyle="1" w:styleId="ListLabel89">
    <w:name w:val="ListLabel 89"/>
    <w:qFormat/>
    <w:rsid w:val="00D82498"/>
    <w:rPr>
      <w:rFonts w:cs="Courier New"/>
    </w:rPr>
  </w:style>
  <w:style w:type="character" w:customStyle="1" w:styleId="ListLabel90">
    <w:name w:val="ListLabel 90"/>
    <w:qFormat/>
    <w:rsid w:val="00D82498"/>
    <w:rPr>
      <w:rFonts w:cs="Wingdings"/>
    </w:rPr>
  </w:style>
  <w:style w:type="character" w:customStyle="1" w:styleId="ListLabel91">
    <w:name w:val="ListLabel 91"/>
    <w:qFormat/>
    <w:rsid w:val="00D82498"/>
    <w:rPr>
      <w:rFonts w:cs="Courier New"/>
    </w:rPr>
  </w:style>
  <w:style w:type="character" w:customStyle="1" w:styleId="ListLabel92">
    <w:name w:val="ListLabel 92"/>
    <w:qFormat/>
    <w:rsid w:val="00D82498"/>
    <w:rPr>
      <w:rFonts w:cs="Courier New"/>
    </w:rPr>
  </w:style>
  <w:style w:type="character" w:customStyle="1" w:styleId="ListLabel93">
    <w:name w:val="ListLabel 93"/>
    <w:qFormat/>
    <w:rsid w:val="00D82498"/>
    <w:rPr>
      <w:rFonts w:cs="Courier New"/>
    </w:rPr>
  </w:style>
  <w:style w:type="character" w:customStyle="1" w:styleId="ListLabel94">
    <w:name w:val="ListLabel 94"/>
    <w:qFormat/>
    <w:rsid w:val="00D82498"/>
    <w:rPr>
      <w:b/>
      <w:sz w:val="24"/>
    </w:rPr>
  </w:style>
  <w:style w:type="character" w:customStyle="1" w:styleId="ListLabel95">
    <w:name w:val="ListLabel 95"/>
    <w:qFormat/>
    <w:rsid w:val="00D82498"/>
    <w:rPr>
      <w:rFonts w:ascii="Book Antiqua" w:hAnsi="Book Antiqua" w:cs="Book Antiqua"/>
      <w:color w:val="0000FF"/>
      <w:sz w:val="24"/>
      <w:szCs w:val="24"/>
    </w:rPr>
  </w:style>
  <w:style w:type="character" w:customStyle="1" w:styleId="Ancladenotafinal">
    <w:name w:val="Ancla de nota final"/>
    <w:rsid w:val="00D82498"/>
    <w:rPr>
      <w:vertAlign w:val="superscript"/>
    </w:rPr>
  </w:style>
  <w:style w:type="paragraph" w:customStyle="1" w:styleId="Descripcin1">
    <w:name w:val="Descripción1"/>
    <w:basedOn w:val="Normal"/>
    <w:qFormat/>
    <w:rsid w:val="00D82498"/>
    <w:pPr>
      <w:suppressLineNumbers/>
      <w:suppressAutoHyphens w:val="0"/>
      <w:spacing w:before="120" w:after="120"/>
    </w:pPr>
    <w:rPr>
      <w:rFonts w:cs="Arial"/>
      <w:i/>
      <w:iCs/>
      <w:lang w:val="es-CR" w:eastAsia="es-ES"/>
    </w:rPr>
  </w:style>
  <w:style w:type="paragraph" w:customStyle="1" w:styleId="Piedepgina10">
    <w:name w:val="Pie de página1"/>
    <w:basedOn w:val="Normal"/>
    <w:uiPriority w:val="99"/>
    <w:rsid w:val="00D82498"/>
    <w:pPr>
      <w:tabs>
        <w:tab w:val="center" w:pos="4252"/>
        <w:tab w:val="right" w:pos="8504"/>
      </w:tabs>
      <w:suppressAutoHyphens w:val="0"/>
    </w:pPr>
    <w:rPr>
      <w:sz w:val="20"/>
      <w:szCs w:val="20"/>
      <w:lang w:val="es-CR" w:eastAsia="es-ES"/>
    </w:rPr>
  </w:style>
  <w:style w:type="paragraph" w:customStyle="1" w:styleId="Textonotapie1">
    <w:name w:val="Texto nota pie1"/>
    <w:basedOn w:val="Normal"/>
    <w:uiPriority w:val="99"/>
    <w:semiHidden/>
    <w:rsid w:val="00D82498"/>
    <w:pPr>
      <w:suppressAutoHyphens w:val="0"/>
    </w:pPr>
    <w:rPr>
      <w:sz w:val="20"/>
      <w:szCs w:val="20"/>
      <w:lang w:eastAsia="es-ES"/>
    </w:rPr>
  </w:style>
  <w:style w:type="paragraph" w:customStyle="1" w:styleId="ListParagraph01">
    <w:name w:val="List Paragraph0"/>
    <w:basedOn w:val="Normal"/>
    <w:qFormat/>
    <w:rsid w:val="00D82498"/>
    <w:pPr>
      <w:suppressAutoHyphens w:val="0"/>
      <w:spacing w:after="200" w:line="276" w:lineRule="auto"/>
      <w:ind w:left="720"/>
      <w:contextualSpacing/>
    </w:pPr>
    <w:rPr>
      <w:rFonts w:ascii="Calibri" w:hAnsi="Calibri"/>
      <w:sz w:val="22"/>
      <w:szCs w:val="22"/>
      <w:lang w:eastAsia="en-US"/>
    </w:rPr>
  </w:style>
  <w:style w:type="character" w:customStyle="1" w:styleId="z-FinaldelformularioCar1">
    <w:name w:val="z-Final del formulario Car1"/>
    <w:rsid w:val="00D82498"/>
    <w:rPr>
      <w:rFonts w:ascii="Arial" w:hAnsi="Arial" w:cs="Arial"/>
      <w:vanish/>
      <w:sz w:val="16"/>
      <w:szCs w:val="16"/>
      <w:lang w:val="es-ES" w:eastAsia="es-ES"/>
    </w:rPr>
  </w:style>
  <w:style w:type="character" w:customStyle="1" w:styleId="CitaCar1">
    <w:name w:val="Cita Car1"/>
    <w:uiPriority w:val="29"/>
    <w:rsid w:val="00D82498"/>
    <w:rPr>
      <w:i/>
      <w:iCs/>
      <w:color w:val="404040"/>
      <w:lang w:eastAsia="es-ES"/>
    </w:rPr>
  </w:style>
  <w:style w:type="paragraph" w:customStyle="1" w:styleId="TDC21">
    <w:name w:val="TDC 21"/>
    <w:basedOn w:val="Normal"/>
    <w:next w:val="Normal"/>
    <w:uiPriority w:val="39"/>
    <w:unhideWhenUsed/>
    <w:rsid w:val="00D82498"/>
    <w:pPr>
      <w:suppressAutoHyphens w:val="0"/>
      <w:spacing w:after="100" w:line="259" w:lineRule="auto"/>
      <w:ind w:left="220"/>
    </w:pPr>
    <w:rPr>
      <w:rFonts w:ascii="Calibri" w:hAnsi="Calibri"/>
      <w:sz w:val="22"/>
      <w:szCs w:val="22"/>
      <w:lang w:val="es-CR" w:eastAsia="es-CR"/>
    </w:rPr>
  </w:style>
  <w:style w:type="paragraph" w:customStyle="1" w:styleId="TDC11">
    <w:name w:val="TDC 11"/>
    <w:basedOn w:val="Normal"/>
    <w:next w:val="Normal"/>
    <w:uiPriority w:val="39"/>
    <w:unhideWhenUsed/>
    <w:rsid w:val="00D82498"/>
    <w:pPr>
      <w:suppressAutoHyphens w:val="0"/>
      <w:spacing w:after="100" w:line="259" w:lineRule="auto"/>
    </w:pPr>
    <w:rPr>
      <w:rFonts w:ascii="Calibri" w:hAnsi="Calibri"/>
      <w:sz w:val="22"/>
      <w:szCs w:val="22"/>
      <w:lang w:val="es-CR" w:eastAsia="es-CR"/>
    </w:rPr>
  </w:style>
  <w:style w:type="paragraph" w:customStyle="1" w:styleId="TDC31">
    <w:name w:val="TDC 31"/>
    <w:basedOn w:val="Normal"/>
    <w:next w:val="Normal"/>
    <w:uiPriority w:val="39"/>
    <w:unhideWhenUsed/>
    <w:rsid w:val="00D82498"/>
    <w:pPr>
      <w:suppressAutoHyphens w:val="0"/>
      <w:spacing w:after="100" w:line="259" w:lineRule="auto"/>
      <w:ind w:left="440"/>
    </w:pPr>
    <w:rPr>
      <w:rFonts w:ascii="Calibri" w:hAnsi="Calibri"/>
      <w:sz w:val="22"/>
      <w:szCs w:val="22"/>
      <w:lang w:val="es-CR" w:eastAsia="es-CR"/>
    </w:rPr>
  </w:style>
  <w:style w:type="character" w:customStyle="1" w:styleId="PiedepginaCar1">
    <w:name w:val="Pie de página Car1"/>
    <w:uiPriority w:val="99"/>
    <w:rsid w:val="00D82498"/>
    <w:rPr>
      <w:lang w:eastAsia="es-ES"/>
    </w:rPr>
  </w:style>
  <w:style w:type="character" w:customStyle="1" w:styleId="eop">
    <w:name w:val="eop"/>
    <w:basedOn w:val="Fuentedeprrafopredeter"/>
    <w:rsid w:val="00D82498"/>
  </w:style>
  <w:style w:type="paragraph" w:customStyle="1" w:styleId="ndice21">
    <w:name w:val="Índice 21"/>
    <w:basedOn w:val="Normal"/>
    <w:next w:val="Normal"/>
    <w:uiPriority w:val="99"/>
    <w:unhideWhenUsed/>
    <w:rsid w:val="00D82498"/>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uiPriority w:val="99"/>
    <w:unhideWhenUsed/>
    <w:rsid w:val="00D82498"/>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uiPriority w:val="99"/>
    <w:unhideWhenUsed/>
    <w:rsid w:val="00D82498"/>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uiPriority w:val="99"/>
    <w:unhideWhenUsed/>
    <w:rsid w:val="00D82498"/>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uiPriority w:val="99"/>
    <w:unhideWhenUsed/>
    <w:rsid w:val="00D82498"/>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uiPriority w:val="99"/>
    <w:unhideWhenUsed/>
    <w:rsid w:val="00D82498"/>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uiPriority w:val="99"/>
    <w:unhideWhenUsed/>
    <w:rsid w:val="00D82498"/>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uiPriority w:val="99"/>
    <w:unhideWhenUsed/>
    <w:rsid w:val="00D82498"/>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rsid w:val="00D82498"/>
    <w:pPr>
      <w:suppressAutoHyphens w:val="0"/>
      <w:spacing w:before="240" w:after="120" w:line="276" w:lineRule="auto"/>
      <w:jc w:val="center"/>
    </w:pPr>
    <w:rPr>
      <w:rFonts w:eastAsia="Calibri"/>
      <w:b/>
      <w:bCs/>
      <w:sz w:val="26"/>
      <w:szCs w:val="26"/>
      <w:lang w:val="es-CR" w:eastAsia="en-US"/>
    </w:rPr>
  </w:style>
  <w:style w:type="character" w:customStyle="1" w:styleId="FUENTESCar">
    <w:name w:val="FUENTES Car"/>
    <w:basedOn w:val="Fuentedeprrafopredeter"/>
    <w:link w:val="FUENTES"/>
    <w:locked/>
    <w:rsid w:val="00D82498"/>
    <w:rPr>
      <w:b/>
      <w:bCs/>
    </w:rPr>
  </w:style>
  <w:style w:type="paragraph" w:customStyle="1" w:styleId="FUENTES">
    <w:name w:val="FUENTES"/>
    <w:basedOn w:val="Normal"/>
    <w:link w:val="FUENTESCar"/>
    <w:qFormat/>
    <w:rsid w:val="00D82498"/>
    <w:pPr>
      <w:suppressAutoHyphens w:val="0"/>
      <w:jc w:val="both"/>
    </w:pPr>
    <w:rPr>
      <w:b/>
      <w:bCs/>
      <w:sz w:val="20"/>
      <w:szCs w:val="20"/>
      <w:lang w:eastAsia="es-ES"/>
    </w:rPr>
  </w:style>
  <w:style w:type="paragraph" w:customStyle="1" w:styleId="xl76">
    <w:name w:val="xl76"/>
    <w:basedOn w:val="Normal"/>
    <w:rsid w:val="00D82498"/>
    <w:pPr>
      <w:pBdr>
        <w:top w:val="single" w:sz="8" w:space="0" w:color="000000"/>
        <w:left w:val="single" w:sz="8" w:space="0" w:color="000000"/>
      </w:pBdr>
      <w:suppressAutoHyphens w:val="0"/>
      <w:spacing w:before="100" w:beforeAutospacing="1" w:after="100" w:afterAutospacing="1"/>
      <w:jc w:val="right"/>
    </w:pPr>
    <w:rPr>
      <w:sz w:val="18"/>
      <w:szCs w:val="18"/>
      <w:lang w:val="es-CR" w:eastAsia="es-CR"/>
    </w:rPr>
  </w:style>
  <w:style w:type="paragraph" w:customStyle="1" w:styleId="xl77">
    <w:name w:val="xl77"/>
    <w:basedOn w:val="Normal"/>
    <w:rsid w:val="00D82498"/>
    <w:pPr>
      <w:pBdr>
        <w:top w:val="single" w:sz="8" w:space="0" w:color="000000"/>
      </w:pBdr>
      <w:suppressAutoHyphens w:val="0"/>
      <w:spacing w:before="100" w:beforeAutospacing="1" w:after="100" w:afterAutospacing="1"/>
      <w:jc w:val="right"/>
    </w:pPr>
    <w:rPr>
      <w:sz w:val="18"/>
      <w:szCs w:val="18"/>
      <w:lang w:val="es-CR" w:eastAsia="es-CR"/>
    </w:rPr>
  </w:style>
  <w:style w:type="paragraph" w:customStyle="1" w:styleId="xl78">
    <w:name w:val="xl78"/>
    <w:basedOn w:val="Normal"/>
    <w:rsid w:val="00D82498"/>
    <w:pPr>
      <w:pBdr>
        <w:top w:val="single" w:sz="8" w:space="0" w:color="000000"/>
        <w:right w:val="single" w:sz="8" w:space="0" w:color="auto"/>
      </w:pBdr>
      <w:suppressAutoHyphens w:val="0"/>
      <w:spacing w:before="100" w:beforeAutospacing="1" w:after="100" w:afterAutospacing="1"/>
      <w:jc w:val="right"/>
    </w:pPr>
    <w:rPr>
      <w:sz w:val="18"/>
      <w:szCs w:val="18"/>
      <w:lang w:val="es-CR" w:eastAsia="es-CR"/>
    </w:rPr>
  </w:style>
  <w:style w:type="paragraph" w:customStyle="1" w:styleId="xl83">
    <w:name w:val="xl83"/>
    <w:basedOn w:val="Normal"/>
    <w:rsid w:val="00D82498"/>
    <w:pPr>
      <w:suppressAutoHyphens w:val="0"/>
      <w:spacing w:before="100" w:beforeAutospacing="1" w:after="100" w:afterAutospacing="1"/>
      <w:jc w:val="right"/>
    </w:pPr>
    <w:rPr>
      <w:b/>
      <w:bCs/>
      <w:sz w:val="18"/>
      <w:szCs w:val="18"/>
      <w:lang w:val="es-CR" w:eastAsia="es-CR"/>
    </w:rPr>
  </w:style>
  <w:style w:type="paragraph" w:customStyle="1" w:styleId="xl84">
    <w:name w:val="xl84"/>
    <w:basedOn w:val="Normal"/>
    <w:rsid w:val="00D82498"/>
    <w:pPr>
      <w:pBdr>
        <w:right w:val="single" w:sz="8" w:space="0" w:color="auto"/>
      </w:pBdr>
      <w:suppressAutoHyphens w:val="0"/>
      <w:spacing w:before="100" w:beforeAutospacing="1" w:after="100" w:afterAutospacing="1"/>
      <w:jc w:val="right"/>
    </w:pPr>
    <w:rPr>
      <w:b/>
      <w:bCs/>
      <w:sz w:val="18"/>
      <w:szCs w:val="18"/>
      <w:lang w:val="es-CR" w:eastAsia="es-CR"/>
    </w:rPr>
  </w:style>
  <w:style w:type="paragraph" w:customStyle="1" w:styleId="xl85">
    <w:name w:val="xl85"/>
    <w:basedOn w:val="Normal"/>
    <w:rsid w:val="00D82498"/>
    <w:pPr>
      <w:pBdr>
        <w:left w:val="single" w:sz="8" w:space="0" w:color="auto"/>
      </w:pBdr>
      <w:suppressAutoHyphens w:val="0"/>
      <w:spacing w:before="100" w:beforeAutospacing="1" w:after="100" w:afterAutospacing="1"/>
      <w:jc w:val="right"/>
      <w:textAlignment w:val="center"/>
    </w:pPr>
    <w:rPr>
      <w:b/>
      <w:bCs/>
      <w:color w:val="000000"/>
      <w:sz w:val="18"/>
      <w:szCs w:val="18"/>
      <w:lang w:val="es-CR" w:eastAsia="es-CR"/>
    </w:rPr>
  </w:style>
  <w:style w:type="paragraph" w:customStyle="1" w:styleId="xl86">
    <w:name w:val="xl86"/>
    <w:basedOn w:val="Normal"/>
    <w:rsid w:val="00D82498"/>
    <w:pPr>
      <w:suppressAutoHyphens w:val="0"/>
      <w:spacing w:before="100" w:beforeAutospacing="1" w:after="100" w:afterAutospacing="1"/>
      <w:jc w:val="right"/>
      <w:textAlignment w:val="center"/>
    </w:pPr>
    <w:rPr>
      <w:b/>
      <w:bCs/>
      <w:color w:val="000000"/>
      <w:sz w:val="18"/>
      <w:szCs w:val="18"/>
      <w:lang w:val="es-CR" w:eastAsia="es-CR"/>
    </w:rPr>
  </w:style>
  <w:style w:type="paragraph" w:customStyle="1" w:styleId="xl87">
    <w:name w:val="xl87"/>
    <w:basedOn w:val="Normal"/>
    <w:rsid w:val="00D82498"/>
    <w:pPr>
      <w:pBdr>
        <w:left w:val="single" w:sz="8" w:space="0" w:color="000000"/>
      </w:pBdr>
      <w:suppressAutoHyphens w:val="0"/>
      <w:spacing w:before="100" w:beforeAutospacing="1" w:after="100" w:afterAutospacing="1"/>
      <w:jc w:val="right"/>
    </w:pPr>
    <w:rPr>
      <w:sz w:val="18"/>
      <w:szCs w:val="18"/>
      <w:lang w:val="es-CR" w:eastAsia="es-CR"/>
    </w:rPr>
  </w:style>
  <w:style w:type="paragraph" w:customStyle="1" w:styleId="xl88">
    <w:name w:val="xl88"/>
    <w:basedOn w:val="Normal"/>
    <w:rsid w:val="00D82498"/>
    <w:pPr>
      <w:suppressAutoHyphens w:val="0"/>
      <w:spacing w:before="100" w:beforeAutospacing="1" w:after="100" w:afterAutospacing="1"/>
      <w:jc w:val="right"/>
    </w:pPr>
    <w:rPr>
      <w:sz w:val="18"/>
      <w:szCs w:val="18"/>
      <w:lang w:val="es-CR" w:eastAsia="es-CR"/>
    </w:rPr>
  </w:style>
  <w:style w:type="paragraph" w:customStyle="1" w:styleId="xl89">
    <w:name w:val="xl89"/>
    <w:basedOn w:val="Normal"/>
    <w:rsid w:val="00D82498"/>
    <w:pPr>
      <w:pBdr>
        <w:right w:val="single" w:sz="8" w:space="0" w:color="auto"/>
      </w:pBdr>
      <w:suppressAutoHyphens w:val="0"/>
      <w:spacing w:before="100" w:beforeAutospacing="1" w:after="100" w:afterAutospacing="1"/>
      <w:jc w:val="right"/>
    </w:pPr>
    <w:rPr>
      <w:sz w:val="18"/>
      <w:szCs w:val="18"/>
      <w:lang w:val="es-CR" w:eastAsia="es-CR"/>
    </w:rPr>
  </w:style>
  <w:style w:type="paragraph" w:customStyle="1" w:styleId="xl108">
    <w:name w:val="xl108"/>
    <w:basedOn w:val="Normal"/>
    <w:rsid w:val="00D82498"/>
    <w:pPr>
      <w:pBdr>
        <w:bottom w:val="single" w:sz="8" w:space="0" w:color="auto"/>
      </w:pBdr>
      <w:suppressAutoHyphens w:val="0"/>
      <w:spacing w:before="100" w:beforeAutospacing="1" w:after="100" w:afterAutospacing="1"/>
      <w:jc w:val="right"/>
    </w:pPr>
    <w:rPr>
      <w:sz w:val="18"/>
      <w:szCs w:val="18"/>
      <w:lang w:val="es-CR" w:eastAsia="es-CR"/>
    </w:rPr>
  </w:style>
  <w:style w:type="paragraph" w:customStyle="1" w:styleId="xl109">
    <w:name w:val="xl109"/>
    <w:basedOn w:val="Normal"/>
    <w:rsid w:val="00D82498"/>
    <w:pPr>
      <w:pBdr>
        <w:bottom w:val="single" w:sz="8" w:space="0" w:color="auto"/>
        <w:right w:val="single" w:sz="8" w:space="0" w:color="auto"/>
      </w:pBdr>
      <w:suppressAutoHyphens w:val="0"/>
      <w:spacing w:before="100" w:beforeAutospacing="1" w:after="100" w:afterAutospacing="1"/>
      <w:jc w:val="right"/>
    </w:pPr>
    <w:rPr>
      <w:sz w:val="18"/>
      <w:szCs w:val="18"/>
      <w:lang w:val="es-CR" w:eastAsia="es-CR"/>
    </w:rPr>
  </w:style>
  <w:style w:type="character" w:customStyle="1" w:styleId="Mencinsinresolver1">
    <w:name w:val="Mención sin resolver1"/>
    <w:basedOn w:val="Fuentedeprrafopredeter"/>
    <w:uiPriority w:val="99"/>
    <w:semiHidden/>
    <w:unhideWhenUsed/>
    <w:rsid w:val="00D82498"/>
    <w:rPr>
      <w:color w:val="605E5C"/>
      <w:shd w:val="clear" w:color="auto" w:fill="E1DFDD"/>
    </w:rPr>
  </w:style>
  <w:style w:type="paragraph" w:customStyle="1" w:styleId="encabezadodela">
    <w:name w:val="encabezado de la"/>
    <w:basedOn w:val="Normal"/>
    <w:link w:val="encabezadodelaCar"/>
    <w:qFormat/>
    <w:rsid w:val="00D82498"/>
    <w:pPr>
      <w:spacing w:line="480" w:lineRule="auto"/>
      <w:ind w:firstLine="708"/>
      <w:jc w:val="both"/>
    </w:pPr>
    <w:rPr>
      <w:color w:val="000099"/>
      <w:sz w:val="28"/>
      <w:szCs w:val="28"/>
      <w:lang w:val="es-CR"/>
    </w:rPr>
  </w:style>
  <w:style w:type="character" w:customStyle="1" w:styleId="encabezadodelaCar">
    <w:name w:val="encabezado de la Car"/>
    <w:basedOn w:val="Fuentedeprrafopredeter"/>
    <w:link w:val="encabezadodela"/>
    <w:rsid w:val="00D82498"/>
    <w:rPr>
      <w:color w:val="000099"/>
      <w:sz w:val="28"/>
      <w:szCs w:val="28"/>
      <w:lang w:val="es-CR" w:eastAsia="ar-SA"/>
    </w:rPr>
  </w:style>
  <w:style w:type="character" w:customStyle="1" w:styleId="z-FinaldelformularioCar2">
    <w:name w:val="z-Final del formulario Car2"/>
    <w:basedOn w:val="Fuentedeprrafopredeter"/>
    <w:uiPriority w:val="99"/>
    <w:semiHidden/>
    <w:rsid w:val="00D82498"/>
    <w:rPr>
      <w:rFonts w:ascii="Arial" w:hAnsi="Arial" w:cs="Arial"/>
      <w:vanish/>
      <w:sz w:val="16"/>
      <w:szCs w:val="16"/>
      <w:lang w:eastAsia="ar-SA"/>
    </w:rPr>
  </w:style>
  <w:style w:type="character" w:customStyle="1" w:styleId="z-PrincipiodelformularioCar1">
    <w:name w:val="z-Principio del formulario Car1"/>
    <w:basedOn w:val="Fuentedeprrafopredeter"/>
    <w:uiPriority w:val="99"/>
    <w:semiHidden/>
    <w:rsid w:val="00D82498"/>
    <w:rPr>
      <w:rFonts w:ascii="Arial" w:hAnsi="Arial" w:cs="Arial"/>
      <w:vanish/>
      <w:sz w:val="16"/>
      <w:szCs w:val="16"/>
      <w:lang w:eastAsia="ar-SA"/>
    </w:rPr>
  </w:style>
  <w:style w:type="paragraph" w:styleId="Revisin">
    <w:name w:val="Revision"/>
    <w:hidden/>
    <w:uiPriority w:val="99"/>
    <w:semiHidden/>
    <w:qFormat/>
    <w:rsid w:val="00D82498"/>
    <w:rPr>
      <w:lang w:val="es-ES_tradnl" w:eastAsia="ar-SA"/>
    </w:rPr>
  </w:style>
  <w:style w:type="table" w:styleId="Tabladecuadrcula4">
    <w:name w:val="Grid Table 4"/>
    <w:basedOn w:val="Tablanormal"/>
    <w:uiPriority w:val="49"/>
    <w:rsid w:val="00D82498"/>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
    <w:name w:val="Sin lista1"/>
    <w:next w:val="Sinlista"/>
    <w:uiPriority w:val="99"/>
    <w:semiHidden/>
    <w:unhideWhenUsed/>
    <w:rsid w:val="00D82498"/>
  </w:style>
  <w:style w:type="numbering" w:customStyle="1" w:styleId="Sinlista11">
    <w:name w:val="Sin lista11"/>
    <w:next w:val="Sinlista"/>
    <w:uiPriority w:val="99"/>
    <w:semiHidden/>
    <w:unhideWhenUsed/>
    <w:rsid w:val="00D82498"/>
  </w:style>
  <w:style w:type="table" w:customStyle="1" w:styleId="MediumGrid1-Accent1">
    <w:name w:val="Medium Grid 1 - Accent 1"/>
    <w:basedOn w:val="Tablanormal"/>
    <w:rsid w:val="00D82498"/>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D82498"/>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
    <w:name w:val="Medium Shading 1 - Accent 1"/>
    <w:basedOn w:val="Tablanormal"/>
    <w:rsid w:val="00D82498"/>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styleId="111111">
    <w:name w:val="Outline List 2"/>
    <w:aliases w:val="1.1 / 1.1.1 / 1.1.1.1"/>
    <w:basedOn w:val="Sinlista"/>
    <w:unhideWhenUsed/>
    <w:rsid w:val="00D82498"/>
    <w:pPr>
      <w:numPr>
        <w:numId w:val="13"/>
      </w:numPr>
    </w:pPr>
  </w:style>
  <w:style w:type="character" w:styleId="Ttulodellibro">
    <w:name w:val="Book Title"/>
    <w:uiPriority w:val="33"/>
    <w:qFormat/>
    <w:rsid w:val="00D82498"/>
    <w:rPr>
      <w:b/>
      <w:bCs/>
      <w:smallCaps/>
      <w:spacing w:val="5"/>
    </w:rPr>
  </w:style>
  <w:style w:type="character" w:styleId="Referenciaintensa">
    <w:name w:val="Intense Reference"/>
    <w:uiPriority w:val="32"/>
    <w:rsid w:val="00D82498"/>
    <w:rPr>
      <w:rFonts w:ascii="Calibri" w:hAnsi="Calibri"/>
      <w:sz w:val="18"/>
      <w:szCs w:val="22"/>
      <w:lang w:val="es-CR" w:eastAsia="es-CR"/>
    </w:rPr>
  </w:style>
  <w:style w:type="numbering" w:customStyle="1" w:styleId="Sinlista111">
    <w:name w:val="Sin lista111"/>
    <w:semiHidden/>
    <w:unhideWhenUsed/>
    <w:qFormat/>
    <w:rsid w:val="00D82498"/>
  </w:style>
  <w:style w:type="paragraph" w:customStyle="1" w:styleId="Normal0">
    <w:name w:val="[Normal]"/>
    <w:uiPriority w:val="99"/>
    <w:rsid w:val="00D82498"/>
    <w:pPr>
      <w:widowControl w:val="0"/>
      <w:autoSpaceDE w:val="0"/>
      <w:autoSpaceDN w:val="0"/>
      <w:adjustRightInd w:val="0"/>
    </w:pPr>
    <w:rPr>
      <w:rFonts w:ascii="Arial" w:eastAsiaTheme="minorHAnsi" w:hAnsi="Arial" w:cs="Arial"/>
      <w:sz w:val="24"/>
      <w:szCs w:val="24"/>
      <w:lang w:val="x-none" w:eastAsia="en-US"/>
    </w:rPr>
  </w:style>
  <w:style w:type="character" w:styleId="Mencinsinresolver">
    <w:name w:val="Unresolved Mention"/>
    <w:basedOn w:val="Fuentedeprrafopredeter"/>
    <w:uiPriority w:val="99"/>
    <w:semiHidden/>
    <w:unhideWhenUsed/>
    <w:rsid w:val="00D82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688981">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package" Target="embeddings/Microsoft_Excel_Worksheet5.xlsx"/><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package" Target="embeddings/Microsoft_Excel_Worksheet6.xlsx"/><Relationship Id="rId7" Type="http://schemas.openxmlformats.org/officeDocument/2006/relationships/chart" Target="charts/chart1.xml"/><Relationship Id="rId12" Type="http://schemas.openxmlformats.org/officeDocument/2006/relationships/image" Target="media/image1.emf"/><Relationship Id="rId17" Type="http://schemas.openxmlformats.org/officeDocument/2006/relationships/package" Target="embeddings/Microsoft_Word_Document.docx"/><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package" Target="embeddings/Microsoft_Excel_Worksheet7.xlsx"/><Relationship Id="rId28" Type="http://schemas.openxmlformats.org/officeDocument/2006/relationships/header" Target="header3.xml"/><Relationship Id="rId10" Type="http://schemas.openxmlformats.org/officeDocument/2006/relationships/chart" Target="charts/chart4.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CUADROS!$A$6</c:f>
              <c:strCache>
                <c:ptCount val="1"/>
                <c:pt idx="0">
                  <c:v>Casos entrados Fiscalías Penales</c:v>
                </c:pt>
              </c:strCache>
            </c:strRef>
          </c:tx>
          <c:spPr>
            <a:ln w="22225" cap="rnd" cmpd="sng" algn="ctr">
              <a:solidFill>
                <a:schemeClr val="accent6"/>
              </a:solidFill>
              <a:round/>
            </a:ln>
            <a:effectLst/>
          </c:spPr>
          <c:marker>
            <c:symbol val="none"/>
          </c:marker>
          <c:dLbls>
            <c:dLbl>
              <c:idx val="2"/>
              <c:layout>
                <c:manualLayout>
                  <c:x val="-3.1942307692307693E-2"/>
                  <c:y val="-8.92087962962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1D-4CC2-A1FD-316B2074E069}"/>
                </c:ext>
              </c:extLst>
            </c:dLbl>
            <c:dLbl>
              <c:idx val="10"/>
              <c:layout>
                <c:manualLayout>
                  <c:x val="-2.0213853276353277E-2"/>
                  <c:y val="-0.112727314814814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1D-4CC2-A1FD-316B2074E06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CUADROS!$B$3:$L$3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CUADROS!$B$6:$L$6</c:f>
              <c:numCache>
                <c:formatCode>#,##0</c:formatCode>
                <c:ptCount val="11"/>
                <c:pt idx="0">
                  <c:v>249203</c:v>
                </c:pt>
                <c:pt idx="1">
                  <c:v>234041</c:v>
                </c:pt>
                <c:pt idx="2">
                  <c:v>158121</c:v>
                </c:pt>
                <c:pt idx="3">
                  <c:v>173448</c:v>
                </c:pt>
                <c:pt idx="4">
                  <c:v>182933</c:v>
                </c:pt>
                <c:pt idx="5">
                  <c:v>170069</c:v>
                </c:pt>
                <c:pt idx="6">
                  <c:v>167252</c:v>
                </c:pt>
                <c:pt idx="7">
                  <c:v>171773</c:v>
                </c:pt>
                <c:pt idx="8">
                  <c:v>185171</c:v>
                </c:pt>
                <c:pt idx="9">
                  <c:v>210337</c:v>
                </c:pt>
                <c:pt idx="10">
                  <c:v>179088</c:v>
                </c:pt>
              </c:numCache>
            </c:numRef>
          </c:val>
          <c:smooth val="0"/>
          <c:extLst>
            <c:ext xmlns:c16="http://schemas.microsoft.com/office/drawing/2014/chart" uri="{C3380CC4-5D6E-409C-BE32-E72D297353CC}">
              <c16:uniqueId val="{00000002-6D1D-4CC2-A1FD-316B2074E069}"/>
            </c:ext>
          </c:extLst>
        </c:ser>
        <c:ser>
          <c:idx val="1"/>
          <c:order val="1"/>
          <c:tx>
            <c:strRef>
              <c:f>CUADROS!$A$33</c:f>
              <c:strCache>
                <c:ptCount val="1"/>
                <c:pt idx="0">
                  <c:v>Entrada Neta en las oficinas que integran el Ministerio Público</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CUADROS!$B$3:$L$3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CUADROS!$B$33:$L$33</c:f>
              <c:numCache>
                <c:formatCode>#,##0</c:formatCode>
                <c:ptCount val="11"/>
                <c:pt idx="0">
                  <c:v>235617</c:v>
                </c:pt>
                <c:pt idx="1">
                  <c:v>221113</c:v>
                </c:pt>
                <c:pt idx="2">
                  <c:v>146624</c:v>
                </c:pt>
                <c:pt idx="3">
                  <c:v>161459</c:v>
                </c:pt>
                <c:pt idx="4">
                  <c:v>170997</c:v>
                </c:pt>
                <c:pt idx="5">
                  <c:v>160172</c:v>
                </c:pt>
                <c:pt idx="6">
                  <c:v>158771</c:v>
                </c:pt>
                <c:pt idx="7">
                  <c:v>161771</c:v>
                </c:pt>
                <c:pt idx="8">
                  <c:v>175197</c:v>
                </c:pt>
                <c:pt idx="9">
                  <c:v>198436</c:v>
                </c:pt>
                <c:pt idx="10">
                  <c:v>168426</c:v>
                </c:pt>
              </c:numCache>
            </c:numRef>
          </c:val>
          <c:smooth val="0"/>
          <c:extLst>
            <c:ext xmlns:c16="http://schemas.microsoft.com/office/drawing/2014/chart" uri="{C3380CC4-5D6E-409C-BE32-E72D297353CC}">
              <c16:uniqueId val="{00000003-6D1D-4CC2-A1FD-316B2074E069}"/>
            </c:ext>
          </c:extLst>
        </c:ser>
        <c:dLbls>
          <c:showLegendKey val="0"/>
          <c:showVal val="0"/>
          <c:showCatName val="0"/>
          <c:showSerName val="0"/>
          <c:showPercent val="0"/>
          <c:showBubbleSize val="0"/>
        </c:dLbls>
        <c:dropLines>
          <c:spPr>
            <a:ln w="9525" cap="flat" cmpd="sng" algn="ctr">
              <a:solidFill>
                <a:schemeClr val="accent6">
                  <a:alpha val="60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ax val="250000"/>
          <c:min val="1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5000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legend>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CUADROS!$A$9</c:f>
              <c:strCache>
                <c:ptCount val="1"/>
                <c:pt idx="0">
                  <c:v>Casos terminados</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CUADROS!$B$3:$L$3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CUADROS!$B$9:$L$9</c:f>
              <c:numCache>
                <c:formatCode>#,##0</c:formatCode>
                <c:ptCount val="11"/>
                <c:pt idx="0">
                  <c:v>264463</c:v>
                </c:pt>
                <c:pt idx="1">
                  <c:v>285259</c:v>
                </c:pt>
                <c:pt idx="2">
                  <c:v>191162</c:v>
                </c:pt>
                <c:pt idx="3">
                  <c:v>189452</c:v>
                </c:pt>
                <c:pt idx="4">
                  <c:v>203466</c:v>
                </c:pt>
                <c:pt idx="5">
                  <c:v>188666</c:v>
                </c:pt>
                <c:pt idx="6">
                  <c:v>177324</c:v>
                </c:pt>
                <c:pt idx="7">
                  <c:v>175298</c:v>
                </c:pt>
                <c:pt idx="8">
                  <c:v>184807</c:v>
                </c:pt>
                <c:pt idx="9">
                  <c:v>217590</c:v>
                </c:pt>
                <c:pt idx="10">
                  <c:v>193159</c:v>
                </c:pt>
              </c:numCache>
            </c:numRef>
          </c:val>
          <c:smooth val="0"/>
          <c:extLst>
            <c:ext xmlns:c16="http://schemas.microsoft.com/office/drawing/2014/chart" uri="{C3380CC4-5D6E-409C-BE32-E72D297353CC}">
              <c16:uniqueId val="{00000000-16E7-41E2-B314-0566D2123FC9}"/>
            </c:ext>
          </c:extLst>
        </c:ser>
        <c:dLbls>
          <c:showLegendKey val="0"/>
          <c:showVal val="0"/>
          <c:showCatName val="0"/>
          <c:showSerName val="0"/>
          <c:showPercent val="0"/>
          <c:showBubbleSize val="0"/>
        </c:dLbls>
        <c:dropLines>
          <c:spPr>
            <a:ln w="9525" cap="flat" cmpd="sng" algn="ctr">
              <a:solidFill>
                <a:schemeClr val="accent6">
                  <a:alpha val="60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ax val="300000"/>
          <c:min val="15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50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CUADROS!$A$10</c:f>
              <c:strCache>
                <c:ptCount val="1"/>
                <c:pt idx="0">
                  <c:v>Circulante final</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CUADROS!$B$3:$L$3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CUADROS!$B$10:$L$10</c:f>
              <c:numCache>
                <c:formatCode>#,##0</c:formatCode>
                <c:ptCount val="11"/>
                <c:pt idx="0">
                  <c:v>88008</c:v>
                </c:pt>
                <c:pt idx="1">
                  <c:v>78801</c:v>
                </c:pt>
                <c:pt idx="2">
                  <c:v>64602</c:v>
                </c:pt>
                <c:pt idx="3">
                  <c:v>61601</c:v>
                </c:pt>
                <c:pt idx="4">
                  <c:v>52440</c:v>
                </c:pt>
                <c:pt idx="5">
                  <c:v>45830</c:v>
                </c:pt>
                <c:pt idx="6">
                  <c:v>47630</c:v>
                </c:pt>
                <c:pt idx="7">
                  <c:v>55582</c:v>
                </c:pt>
                <c:pt idx="8">
                  <c:v>67380</c:v>
                </c:pt>
                <c:pt idx="9">
                  <c:v>72344</c:v>
                </c:pt>
                <c:pt idx="10">
                  <c:v>70449</c:v>
                </c:pt>
              </c:numCache>
            </c:numRef>
          </c:val>
          <c:smooth val="0"/>
          <c:extLst>
            <c:ext xmlns:c16="http://schemas.microsoft.com/office/drawing/2014/chart" uri="{C3380CC4-5D6E-409C-BE32-E72D297353CC}">
              <c16:uniqueId val="{00000000-23BE-4E23-993E-51DB42F65615}"/>
            </c:ext>
          </c:extLst>
        </c:ser>
        <c:dLbls>
          <c:showLegendKey val="0"/>
          <c:showVal val="0"/>
          <c:showCatName val="0"/>
          <c:showSerName val="0"/>
          <c:showPercent val="0"/>
          <c:showBubbleSize val="0"/>
        </c:dLbls>
        <c:dropLines>
          <c:spPr>
            <a:ln w="9525" cap="flat" cmpd="sng" algn="ctr">
              <a:solidFill>
                <a:schemeClr val="accent6">
                  <a:alpha val="60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in val="4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20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1.0546420860322205E-2"/>
          <c:w val="1"/>
          <c:h val="0.78434548413039806"/>
        </c:manualLayout>
      </c:layout>
      <c:barChart>
        <c:barDir val="col"/>
        <c:grouping val="stacked"/>
        <c:varyColors val="0"/>
        <c:ser>
          <c:idx val="0"/>
          <c:order val="0"/>
          <c:tx>
            <c:strRef>
              <c:f>CUADROS!$A$7</c:f>
              <c:strCache>
                <c:ptCount val="1"/>
                <c:pt idx="0">
                  <c:v>Casos reentrados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CUADROS!$H$3:$L$3</c:f>
              <c:numCache>
                <c:formatCode>General</c:formatCode>
                <c:ptCount val="5"/>
                <c:pt idx="0">
                  <c:v>2016</c:v>
                </c:pt>
                <c:pt idx="1">
                  <c:v>2017</c:v>
                </c:pt>
                <c:pt idx="2">
                  <c:v>2018</c:v>
                </c:pt>
                <c:pt idx="3">
                  <c:v>2019</c:v>
                </c:pt>
                <c:pt idx="4">
                  <c:v>2020</c:v>
                </c:pt>
              </c:numCache>
            </c:numRef>
          </c:cat>
          <c:val>
            <c:numRef>
              <c:f>CUADROS!$H$7:$L$7</c:f>
              <c:numCache>
                <c:formatCode>#,##0</c:formatCode>
                <c:ptCount val="5"/>
                <c:pt idx="0">
                  <c:v>11157</c:v>
                </c:pt>
                <c:pt idx="1">
                  <c:v>10953</c:v>
                </c:pt>
                <c:pt idx="2">
                  <c:v>10806</c:v>
                </c:pt>
                <c:pt idx="3">
                  <c:v>11692</c:v>
                </c:pt>
                <c:pt idx="4">
                  <c:v>11608</c:v>
                </c:pt>
              </c:numCache>
            </c:numRef>
          </c:val>
          <c:extLst>
            <c:ext xmlns:c16="http://schemas.microsoft.com/office/drawing/2014/chart" uri="{C3380CC4-5D6E-409C-BE32-E72D297353CC}">
              <c16:uniqueId val="{00000000-B791-4390-A4AC-BFAFC2242402}"/>
            </c:ext>
          </c:extLst>
        </c:ser>
        <c:ser>
          <c:idx val="1"/>
          <c:order val="1"/>
          <c:tx>
            <c:strRef>
              <c:f>CUADROS!$A$8</c:f>
              <c:strCache>
                <c:ptCount val="1"/>
                <c:pt idx="0">
                  <c:v>Casos entrados por apertura de testimonios de pieza</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CUADROS!$H$3:$L$3</c:f>
              <c:numCache>
                <c:formatCode>General</c:formatCode>
                <c:ptCount val="5"/>
                <c:pt idx="0">
                  <c:v>2016</c:v>
                </c:pt>
                <c:pt idx="1">
                  <c:v>2017</c:v>
                </c:pt>
                <c:pt idx="2">
                  <c:v>2018</c:v>
                </c:pt>
                <c:pt idx="3">
                  <c:v>2019</c:v>
                </c:pt>
                <c:pt idx="4">
                  <c:v>2020</c:v>
                </c:pt>
              </c:numCache>
            </c:numRef>
          </c:cat>
          <c:val>
            <c:numRef>
              <c:f>CUADROS!$H$8:$L$8</c:f>
              <c:numCache>
                <c:formatCode>#,##0</c:formatCode>
                <c:ptCount val="5"/>
                <c:pt idx="0">
                  <c:v>715</c:v>
                </c:pt>
                <c:pt idx="1">
                  <c:v>524</c:v>
                </c:pt>
                <c:pt idx="2">
                  <c:v>628</c:v>
                </c:pt>
                <c:pt idx="3">
                  <c:v>525</c:v>
                </c:pt>
                <c:pt idx="4">
                  <c:v>568</c:v>
                </c:pt>
              </c:numCache>
            </c:numRef>
          </c:val>
          <c:extLst>
            <c:ext xmlns:c16="http://schemas.microsoft.com/office/drawing/2014/chart" uri="{C3380CC4-5D6E-409C-BE32-E72D297353CC}">
              <c16:uniqueId val="{00000001-B791-4390-A4AC-BFAFC2242402}"/>
            </c:ext>
          </c:extLst>
        </c:ser>
        <c:dLbls>
          <c:dLblPos val="ctr"/>
          <c:showLegendKey val="0"/>
          <c:showVal val="1"/>
          <c:showCatName val="0"/>
          <c:showSerName val="0"/>
          <c:showPercent val="0"/>
          <c:showBubbleSize val="0"/>
        </c:dLbls>
        <c:gapWidth val="79"/>
        <c:overlap val="100"/>
        <c:axId val="1909568288"/>
        <c:axId val="1909579520"/>
      </c:barChart>
      <c:catAx>
        <c:axId val="190956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909579520"/>
        <c:crosses val="autoZero"/>
        <c:auto val="1"/>
        <c:lblAlgn val="ctr"/>
        <c:lblOffset val="100"/>
        <c:noMultiLvlLbl val="0"/>
      </c:catAx>
      <c:valAx>
        <c:axId val="1909579520"/>
        <c:scaling>
          <c:orientation val="minMax"/>
        </c:scaling>
        <c:delete val="1"/>
        <c:axPos val="l"/>
        <c:numFmt formatCode="#,##0" sourceLinked="1"/>
        <c:majorTickMark val="none"/>
        <c:minorTickMark val="none"/>
        <c:tickLblPos val="nextTo"/>
        <c:crossAx val="190956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055137844611529E-2"/>
          <c:y val="9.9796407884424024E-2"/>
          <c:w val="0.92022042257158476"/>
          <c:h val="0.80255412695884476"/>
        </c:manualLayout>
      </c:layout>
      <c:barChart>
        <c:barDir val="col"/>
        <c:grouping val="stacked"/>
        <c:varyColors val="0"/>
        <c:ser>
          <c:idx val="0"/>
          <c:order val="0"/>
          <c:tx>
            <c:strRef>
              <c:f>CUADROS!$A$454</c:f>
              <c:strCache>
                <c:ptCount val="1"/>
                <c:pt idx="0">
                  <c:v>Hombre</c:v>
                </c:pt>
              </c:strCache>
            </c:strRef>
          </c:tx>
          <c:spPr>
            <a:solidFill>
              <a:schemeClr val="accent1">
                <a:lumMod val="40000"/>
                <a:lumOff val="60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CUADROS!$B$453:$C$453</c:f>
              <c:strCache>
                <c:ptCount val="2"/>
                <c:pt idx="0">
                  <c:v>Ofendido(a)</c:v>
                </c:pt>
                <c:pt idx="1">
                  <c:v>Imputado(a)</c:v>
                </c:pt>
              </c:strCache>
            </c:strRef>
          </c:cat>
          <c:val>
            <c:numRef>
              <c:f>CUADROS!$B$454:$C$454</c:f>
              <c:numCache>
                <c:formatCode>#,##0</c:formatCode>
                <c:ptCount val="2"/>
                <c:pt idx="0">
                  <c:v>52156</c:v>
                </c:pt>
                <c:pt idx="1">
                  <c:v>71751</c:v>
                </c:pt>
              </c:numCache>
            </c:numRef>
          </c:val>
          <c:extLst>
            <c:ext xmlns:c16="http://schemas.microsoft.com/office/drawing/2014/chart" uri="{C3380CC4-5D6E-409C-BE32-E72D297353CC}">
              <c16:uniqueId val="{00000000-FFDD-4F97-B314-47F8EC03D294}"/>
            </c:ext>
          </c:extLst>
        </c:ser>
        <c:ser>
          <c:idx val="1"/>
          <c:order val="1"/>
          <c:tx>
            <c:strRef>
              <c:f>CUADROS!$A$455</c:f>
              <c:strCache>
                <c:ptCount val="1"/>
                <c:pt idx="0">
                  <c:v>Mujer</c:v>
                </c:pt>
              </c:strCache>
            </c:strRef>
          </c:tx>
          <c:spPr>
            <a:solidFill>
              <a:schemeClr val="accent2">
                <a:lumMod val="40000"/>
                <a:lumOff val="60000"/>
              </a:schemeClr>
            </a:soli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CUADROS!$B$453:$C$453</c:f>
              <c:strCache>
                <c:ptCount val="2"/>
                <c:pt idx="0">
                  <c:v>Ofendido(a)</c:v>
                </c:pt>
                <c:pt idx="1">
                  <c:v>Imputado(a)</c:v>
                </c:pt>
              </c:strCache>
            </c:strRef>
          </c:cat>
          <c:val>
            <c:numRef>
              <c:f>CUADROS!$B$455:$C$455</c:f>
              <c:numCache>
                <c:formatCode>#,##0</c:formatCode>
                <c:ptCount val="2"/>
                <c:pt idx="0">
                  <c:v>53994</c:v>
                </c:pt>
                <c:pt idx="1">
                  <c:v>19219</c:v>
                </c:pt>
              </c:numCache>
            </c:numRef>
          </c:val>
          <c:extLst>
            <c:ext xmlns:c16="http://schemas.microsoft.com/office/drawing/2014/chart" uri="{C3380CC4-5D6E-409C-BE32-E72D297353CC}">
              <c16:uniqueId val="{00000001-FFDD-4F97-B314-47F8EC03D294}"/>
            </c:ext>
          </c:extLst>
        </c:ser>
        <c:dLbls>
          <c:dLblPos val="ctr"/>
          <c:showLegendKey val="0"/>
          <c:showVal val="1"/>
          <c:showCatName val="0"/>
          <c:showSerName val="0"/>
          <c:showPercent val="0"/>
          <c:showBubbleSize val="0"/>
        </c:dLbls>
        <c:gapWidth val="150"/>
        <c:overlap val="100"/>
        <c:axId val="415387904"/>
        <c:axId val="415387248"/>
      </c:barChart>
      <c:catAx>
        <c:axId val="41538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15387248"/>
        <c:crosses val="autoZero"/>
        <c:auto val="1"/>
        <c:lblAlgn val="ctr"/>
        <c:lblOffset val="100"/>
        <c:noMultiLvlLbl val="0"/>
      </c:catAx>
      <c:valAx>
        <c:axId val="4153872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15387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38</Pages>
  <Words>11842</Words>
  <Characters>65133</Characters>
  <Application>Microsoft Office Word</Application>
  <DocSecurity>4</DocSecurity>
  <Lines>542</Lines>
  <Paragraphs>153</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76822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2022-02-16T14:04:00Z</dcterms:created>
  <dcterms:modified xsi:type="dcterms:W3CDTF">2022-02-16T14:04:00Z</dcterms:modified>
</cp:coreProperties>
</file>